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33E2" w:rsidRPr="00204455" w:rsidRDefault="00DC33E2">
      <w:pPr>
        <w:spacing w:line="360" w:lineRule="auto"/>
        <w:rPr>
          <w:rFonts w:ascii="Montserrat" w:hAnsi="Montserrat"/>
          <w:sz w:val="24"/>
        </w:rPr>
      </w:pPr>
      <w:r w:rsidRPr="00204455">
        <w:rPr>
          <w:rFonts w:ascii="Montserrat" w:hAnsi="Montserrat"/>
          <w:sz w:val="24"/>
        </w:rPr>
        <w:fldChar w:fldCharType="begin"/>
      </w:r>
      <w:r w:rsidRPr="00204455">
        <w:rPr>
          <w:rFonts w:ascii="Montserrat" w:hAnsi="Montserrat"/>
          <w:sz w:val="24"/>
        </w:rPr>
        <w:instrText xml:space="preserve"> TITLE  \* MERGEFORMAT </w:instrText>
      </w:r>
      <w:r w:rsidRPr="00204455">
        <w:rPr>
          <w:rFonts w:ascii="Montserrat" w:hAnsi="Montserrat"/>
          <w:sz w:val="24"/>
        </w:rPr>
        <w:fldChar w:fldCharType="separate"/>
      </w:r>
      <w:r w:rsidRPr="00204455">
        <w:rPr>
          <w:rFonts w:ascii="Montserrat" w:hAnsi="Montserrat"/>
          <w:sz w:val="24"/>
        </w:rPr>
        <w:t>Morgan - The Boy</w:t>
      </w:r>
      <w:r w:rsidRPr="00204455">
        <w:rPr>
          <w:rFonts w:ascii="Montserrat" w:hAnsi="Montserrat"/>
          <w:sz w:val="24"/>
        </w:rPr>
        <w:fldChar w:fldCharType="end"/>
      </w:r>
    </w:p>
    <w:p w:rsidR="00DC33E2" w:rsidRPr="00204455" w:rsidRDefault="00DC33E2">
      <w:pPr>
        <w:spacing w:line="360" w:lineRule="auto"/>
        <w:jc w:val="right"/>
        <w:rPr>
          <w:rFonts w:ascii="Montserrat" w:hAnsi="Montserrat"/>
          <w:color w:val="808080"/>
          <w:sz w:val="24"/>
        </w:rPr>
      </w:pPr>
      <w:r w:rsidRPr="00204455">
        <w:rPr>
          <w:rFonts w:ascii="Montserrat" w:hAnsi="Montserrat"/>
          <w:color w:val="808080"/>
          <w:sz w:val="24"/>
        </w:rPr>
        <w:fldChar w:fldCharType="begin"/>
      </w:r>
      <w:r w:rsidRPr="00204455">
        <w:rPr>
          <w:rFonts w:ascii="Montserrat" w:hAnsi="Montserrat"/>
          <w:color w:val="808080"/>
          <w:sz w:val="24"/>
        </w:rPr>
        <w:instrText xml:space="preserve"> NUMPAGES  \* MERGEFORMAT </w:instrText>
      </w:r>
      <w:r w:rsidRPr="00204455">
        <w:rPr>
          <w:rFonts w:ascii="Montserrat" w:hAnsi="Montserrat"/>
          <w:color w:val="808080"/>
          <w:sz w:val="24"/>
        </w:rPr>
        <w:fldChar w:fldCharType="separate"/>
      </w:r>
      <w:r w:rsidRPr="00204455">
        <w:rPr>
          <w:rFonts w:ascii="Montserrat" w:hAnsi="Montserrat"/>
          <w:noProof/>
          <w:color w:val="808080"/>
          <w:sz w:val="24"/>
        </w:rPr>
        <w:t>3</w:t>
      </w:r>
      <w:r w:rsidRPr="00204455">
        <w:rPr>
          <w:rFonts w:ascii="Montserrat" w:hAnsi="Montserrat"/>
          <w:color w:val="808080"/>
          <w:sz w:val="24"/>
        </w:rPr>
        <w:fldChar w:fldCharType="end"/>
      </w:r>
      <w:r w:rsidRPr="00204455">
        <w:rPr>
          <w:rFonts w:ascii="Montserrat" w:hAnsi="Montserrat"/>
          <w:color w:val="808080"/>
          <w:sz w:val="24"/>
        </w:rPr>
        <w:t xml:space="preserve"> pages ∙ </w:t>
      </w:r>
      <w:r w:rsidRPr="00204455">
        <w:rPr>
          <w:rFonts w:ascii="Montserrat" w:hAnsi="Montserrat"/>
          <w:color w:val="808080"/>
          <w:sz w:val="24"/>
        </w:rPr>
        <w:fldChar w:fldCharType="begin"/>
      </w:r>
      <w:r w:rsidRPr="00204455">
        <w:rPr>
          <w:rFonts w:ascii="Montserrat" w:hAnsi="Montserrat"/>
          <w:color w:val="808080"/>
          <w:sz w:val="24"/>
        </w:rPr>
        <w:instrText xml:space="preserve"> NUMWORDS  \* MERGEFORMAT </w:instrText>
      </w:r>
      <w:r w:rsidRPr="00204455">
        <w:rPr>
          <w:rFonts w:ascii="Montserrat" w:hAnsi="Montserrat"/>
          <w:color w:val="808080"/>
          <w:sz w:val="24"/>
        </w:rPr>
        <w:fldChar w:fldCharType="separate"/>
      </w:r>
      <w:r w:rsidRPr="00204455">
        <w:rPr>
          <w:rFonts w:ascii="Montserrat" w:hAnsi="Montserrat"/>
          <w:noProof/>
          <w:color w:val="808080"/>
          <w:sz w:val="24"/>
        </w:rPr>
        <w:t>959</w:t>
      </w:r>
      <w:r w:rsidRPr="00204455">
        <w:rPr>
          <w:rFonts w:ascii="Montserrat" w:hAnsi="Montserrat"/>
          <w:color w:val="808080"/>
          <w:sz w:val="24"/>
        </w:rPr>
        <w:fldChar w:fldCharType="end"/>
      </w:r>
      <w:r w:rsidRPr="00204455">
        <w:rPr>
          <w:rFonts w:ascii="Montserrat" w:hAnsi="Montserrat"/>
          <w:color w:val="808080"/>
          <w:sz w:val="24"/>
        </w:rPr>
        <w:t xml:space="preserve"> words</w:t>
      </w:r>
    </w:p>
    <w:p w:rsidR="00DC33E2" w:rsidRPr="00204455" w:rsidRDefault="00DC33E2">
      <w:pPr>
        <w:spacing w:line="360" w:lineRule="auto"/>
        <w:rPr>
          <w:rFonts w:ascii="Montserrat" w:hAnsi="Montserrat"/>
          <w:color w:val="808080"/>
          <w:sz w:val="24"/>
        </w:rPr>
      </w:pPr>
    </w:p>
    <w:p w:rsidR="00DC33E2" w:rsidRPr="00204455" w:rsidRDefault="00DC33E2">
      <w:pPr>
        <w:pStyle w:val="BodyText"/>
        <w:spacing w:line="360" w:lineRule="auto"/>
        <w:rPr>
          <w:rFonts w:ascii="Montserrat" w:hAnsi="Montserrat"/>
          <w:color w:val="808080"/>
          <w:sz w:val="24"/>
        </w:rPr>
      </w:pPr>
      <w:r w:rsidRPr="00204455">
        <w:rPr>
          <w:rFonts w:ascii="Montserrat" w:hAnsi="Montserrat"/>
          <w:color w:val="808080"/>
          <w:sz w:val="24"/>
        </w:rPr>
        <w:t xml:space="preserve">20081211 : This is the first male alternate incarnation of the main character. </w:t>
      </w:r>
    </w:p>
    <w:p w:rsidR="00DC33E2" w:rsidRPr="00204455" w:rsidRDefault="00DC33E2">
      <w:pPr>
        <w:spacing w:line="360" w:lineRule="auto"/>
        <w:jc w:val="both"/>
        <w:rPr>
          <w:rFonts w:ascii="Montserrat" w:hAnsi="Montserrat"/>
          <w:color w:val="808080"/>
          <w:sz w:val="24"/>
        </w:rPr>
      </w:pPr>
    </w:p>
    <w:p w:rsidR="00DC33E2" w:rsidRPr="00204455" w:rsidRDefault="00DC33E2">
      <w:pPr>
        <w:pStyle w:val="BodyText"/>
        <w:spacing w:line="360" w:lineRule="auto"/>
        <w:rPr>
          <w:rFonts w:ascii="Montserrat" w:hAnsi="Montserrat"/>
          <w:sz w:val="24"/>
        </w:rPr>
      </w:pPr>
      <w:r w:rsidRPr="00204455">
        <w:rPr>
          <w:rFonts w:ascii="Montserrat" w:hAnsi="Montserrat"/>
          <w:sz w:val="24"/>
        </w:rPr>
        <w:tab/>
        <w:t xml:space="preserve">Morgan’s parents had been allies of the paladin, part of a group of individuals who had been able to survive in the rift or escape from it on the Eve of Paradox. They had worked together to study and understand the rift and helped with the formation of a school of psychic arts. When necessary, they worked to save people from the rift, or to stop people from exploiting it. Their activities eventually prompted their enemies to try and wipe them out. </w:t>
      </w:r>
    </w:p>
    <w:p w:rsidR="00DC33E2" w:rsidRPr="00204455" w:rsidRDefault="00DC33E2">
      <w:pPr>
        <w:pStyle w:val="BodyText"/>
        <w:spacing w:line="360" w:lineRule="auto"/>
        <w:rPr>
          <w:rFonts w:ascii="Montserrat" w:hAnsi="Montserrat"/>
          <w:sz w:val="24"/>
        </w:rPr>
      </w:pPr>
      <w:r w:rsidRPr="00204455">
        <w:rPr>
          <w:rFonts w:ascii="Montserrat" w:hAnsi="Montserrat"/>
          <w:sz w:val="24"/>
        </w:rPr>
        <w:tab/>
        <w:t xml:space="preserve">During the massacre, the girl confronted a demon assassin -- a woman possessed by a fully autonomous demon. Her psychic potential manifested in response to the demon's attempt to penetrate her mind and harvest her soul. </w:t>
      </w:r>
    </w:p>
    <w:p w:rsidR="00DC33E2" w:rsidRPr="00204455" w:rsidRDefault="00DC33E2">
      <w:pPr>
        <w:spacing w:line="360" w:lineRule="auto"/>
        <w:jc w:val="both"/>
        <w:rPr>
          <w:rFonts w:ascii="Montserrat" w:hAnsi="Montserrat"/>
          <w:sz w:val="24"/>
        </w:rPr>
      </w:pPr>
      <w:r w:rsidRPr="00204455">
        <w:rPr>
          <w:rFonts w:ascii="Montserrat" w:hAnsi="Montserrat"/>
          <w:sz w:val="24"/>
        </w:rPr>
        <w:tab/>
        <w:t>When the boy was faced with the threat of demonic possession, his defiance caused him to break free from the assault, seizing potential the demon had stirred inside him and using it to tear himself from the fabric of reality. His memory of his past was damaged in the assault upon his mind. He was identified as a survivor of the massacre and placed in an orphanage when he arrived in the girl's realm.</w:t>
      </w:r>
    </w:p>
    <w:p w:rsidR="00DC33E2" w:rsidRPr="00204455" w:rsidRDefault="00DC33E2">
      <w:pPr>
        <w:spacing w:line="360" w:lineRule="auto"/>
        <w:jc w:val="both"/>
        <w:rPr>
          <w:rFonts w:ascii="Montserrat" w:hAnsi="Montserrat"/>
          <w:sz w:val="24"/>
        </w:rPr>
      </w:pPr>
      <w:r w:rsidRPr="00204455">
        <w:rPr>
          <w:rFonts w:ascii="Montserrat" w:hAnsi="Montserrat"/>
          <w:sz w:val="24"/>
        </w:rPr>
        <w:tab/>
        <w:t>The boy was traumatized by the disruption of his mind and had no coherent memories of his past. The bits and pieces were still there, attached to and providing a foundation for his personality, but the facts of his childhood were hard to retrieve and unreliable. He escaped from the ruins and ended up on the streets with no idea where to go or what to do.</w:t>
      </w:r>
    </w:p>
    <w:p w:rsidR="00DC33E2" w:rsidRPr="00204455" w:rsidRDefault="00DC33E2">
      <w:pPr>
        <w:spacing w:line="360" w:lineRule="auto"/>
        <w:jc w:val="both"/>
        <w:rPr>
          <w:rFonts w:ascii="Montserrat" w:hAnsi="Montserrat"/>
          <w:sz w:val="24"/>
        </w:rPr>
      </w:pPr>
      <w:r w:rsidRPr="00204455">
        <w:rPr>
          <w:rFonts w:ascii="Montserrat" w:hAnsi="Montserrat"/>
          <w:sz w:val="24"/>
        </w:rPr>
        <w:tab/>
        <w:t xml:space="preserve">When the boy and girl first met at the orphanage, their initial confrontation occurred as a result of being assigned to the same room as a consequence of having the same name. They had no clue they were complements, but based on their resemblance they deduced that the must be distant cousins, as did many adults. This theory made the boy the heir to the title of Phoenix Dusk and the girl's rival for the title of the Phoenix. </w:t>
      </w:r>
    </w:p>
    <w:p w:rsidR="00DC33E2" w:rsidRPr="00204455" w:rsidRDefault="00DC33E2">
      <w:pPr>
        <w:pStyle w:val="BodyText"/>
        <w:spacing w:line="360" w:lineRule="auto"/>
        <w:rPr>
          <w:rFonts w:ascii="Montserrat" w:hAnsi="Montserrat"/>
          <w:sz w:val="24"/>
        </w:rPr>
      </w:pPr>
      <w:r w:rsidRPr="00204455">
        <w:rPr>
          <w:rFonts w:ascii="Montserrat" w:hAnsi="Montserrat"/>
          <w:sz w:val="24"/>
        </w:rPr>
        <w:tab/>
        <w:t xml:space="preserve">In the wake of the massacre, Morgan became identified as the heir to the title of Phoenix Dusk, a son of the Autumn Court and head of the Dusk Clan born of the Phoenix House. At that point in history, however, it was an empty title. A distant relative was named regent to the estate that accompanied the orphaned boy’s title. </w:t>
      </w:r>
    </w:p>
    <w:p w:rsidR="00DC33E2" w:rsidRPr="00204455" w:rsidRDefault="00DC33E2">
      <w:pPr>
        <w:spacing w:line="360" w:lineRule="auto"/>
        <w:jc w:val="both"/>
        <w:rPr>
          <w:rFonts w:ascii="Montserrat" w:hAnsi="Montserrat"/>
          <w:sz w:val="24"/>
        </w:rPr>
      </w:pPr>
      <w:r w:rsidRPr="00204455">
        <w:rPr>
          <w:rFonts w:ascii="Montserrat" w:hAnsi="Montserrat"/>
          <w:sz w:val="24"/>
        </w:rPr>
        <w:tab/>
        <w:t xml:space="preserve">The idea of engaging the boy and girl was proposed to resolve the inheritance question; it did not matter who was the proper heir if they were married. The rivalry between them was started by their joint possession of a traditional family name -- a constant cause of confusion. </w:t>
      </w:r>
    </w:p>
    <w:p w:rsidR="00DC33E2" w:rsidRPr="00204455" w:rsidRDefault="00DC33E2">
      <w:pPr>
        <w:pStyle w:val="BodyText"/>
        <w:spacing w:line="360" w:lineRule="auto"/>
        <w:rPr>
          <w:rFonts w:ascii="Montserrat" w:hAnsi="Montserrat"/>
          <w:sz w:val="24"/>
        </w:rPr>
      </w:pPr>
      <w:r w:rsidRPr="00204455">
        <w:rPr>
          <w:rFonts w:ascii="Montserrat" w:hAnsi="Montserrat"/>
          <w:sz w:val="24"/>
        </w:rPr>
        <w:tab/>
        <w:t xml:space="preserve">No one could find any history for Morgan before the massacre, but the physical and mental talents he displayed after the attack, brought him to the attention of the paladin. The boy was a natural at telepathy and teleportation. This proof of psychic ability earned him the patronage of the paladin, and sponsorship to a school for gifted children. The boy and girl became wards of the paladin, when he sponsored their training and education in the arts, and mentored them in the psychic arts, but the orphanage remained their home away from school due to the disputed title. </w:t>
      </w:r>
    </w:p>
    <w:p w:rsidR="00DC33E2" w:rsidRPr="00204455" w:rsidRDefault="00DC33E2">
      <w:pPr>
        <w:pStyle w:val="BodyText"/>
        <w:spacing w:line="360" w:lineRule="auto"/>
        <w:rPr>
          <w:rFonts w:ascii="Montserrat" w:hAnsi="Montserrat"/>
          <w:sz w:val="24"/>
        </w:rPr>
      </w:pPr>
    </w:p>
    <w:p w:rsidR="00DC33E2" w:rsidRPr="00204455" w:rsidRDefault="00DC33E2">
      <w:pPr>
        <w:spacing w:line="360" w:lineRule="auto"/>
        <w:jc w:val="both"/>
        <w:rPr>
          <w:rFonts w:ascii="Montserrat" w:hAnsi="Montserrat"/>
          <w:sz w:val="24"/>
        </w:rPr>
      </w:pPr>
      <w:r w:rsidRPr="00204455">
        <w:rPr>
          <w:rFonts w:ascii="Montserrat" w:hAnsi="Montserrat"/>
          <w:sz w:val="24"/>
        </w:rPr>
        <w:t>The School for Gifted Children</w:t>
      </w:r>
    </w:p>
    <w:p w:rsidR="00DC33E2" w:rsidRPr="00204455" w:rsidRDefault="00DC33E2">
      <w:pPr>
        <w:spacing w:line="360" w:lineRule="auto"/>
        <w:jc w:val="both"/>
        <w:rPr>
          <w:rFonts w:ascii="Montserrat" w:hAnsi="Montserrat"/>
          <w:sz w:val="24"/>
        </w:rPr>
      </w:pPr>
      <w:r w:rsidRPr="00204455">
        <w:rPr>
          <w:rFonts w:ascii="Montserrat" w:hAnsi="Montserrat"/>
          <w:sz w:val="24"/>
        </w:rPr>
        <w:tab/>
        <w:t>The boy and girl become friendly rivals, as part of the same group at their school. In time, they become more intimate in anticipation of their eventual union.</w:t>
      </w:r>
    </w:p>
    <w:p w:rsidR="00DC33E2" w:rsidRPr="00204455" w:rsidRDefault="00DC33E2">
      <w:pPr>
        <w:spacing w:line="360" w:lineRule="auto"/>
        <w:jc w:val="both"/>
        <w:rPr>
          <w:rFonts w:ascii="Montserrat" w:hAnsi="Montserrat"/>
          <w:sz w:val="24"/>
        </w:rPr>
      </w:pPr>
    </w:p>
    <w:p w:rsidR="00DC33E2" w:rsidRPr="00204455" w:rsidRDefault="00DC33E2">
      <w:pPr>
        <w:spacing w:line="360" w:lineRule="auto"/>
        <w:jc w:val="both"/>
        <w:rPr>
          <w:rFonts w:ascii="Montserrat" w:hAnsi="Montserrat"/>
          <w:sz w:val="24"/>
        </w:rPr>
      </w:pPr>
      <w:r w:rsidRPr="00204455">
        <w:rPr>
          <w:rFonts w:ascii="Montserrat" w:hAnsi="Montserrat"/>
          <w:sz w:val="24"/>
        </w:rPr>
        <w:t>The Psychic Academy</w:t>
      </w:r>
    </w:p>
    <w:p w:rsidR="00DC33E2" w:rsidRPr="00204455" w:rsidRDefault="00DC33E2">
      <w:pPr>
        <w:spacing w:line="360" w:lineRule="auto"/>
        <w:jc w:val="both"/>
        <w:rPr>
          <w:rFonts w:ascii="Montserrat" w:hAnsi="Montserrat"/>
          <w:sz w:val="24"/>
        </w:rPr>
      </w:pPr>
      <w:r w:rsidRPr="00204455">
        <w:rPr>
          <w:rFonts w:ascii="Montserrat" w:hAnsi="Montserrat"/>
          <w:sz w:val="24"/>
        </w:rPr>
        <w:tab/>
        <w:t xml:space="preserve">Morgan was one of the first students recruited by the paladin, though he was far too young to attend the school his patron founded to cultivate psychic potential and train the future wardens of the rift. The challenge this school faced was awakening the full potential of the psyche, as most psychics possessed a talent that lent itself to one or two natural abilities or powers that for ages had been seen as inferior to magic in power and versatility. </w:t>
      </w:r>
    </w:p>
    <w:p w:rsidR="00DC33E2" w:rsidRPr="00204455" w:rsidRDefault="00DC33E2">
      <w:pPr>
        <w:spacing w:line="360" w:lineRule="auto"/>
        <w:jc w:val="both"/>
        <w:rPr>
          <w:rFonts w:ascii="Montserrat" w:hAnsi="Montserrat"/>
          <w:sz w:val="24"/>
        </w:rPr>
      </w:pPr>
      <w:r w:rsidRPr="00204455">
        <w:rPr>
          <w:rFonts w:ascii="Montserrat" w:hAnsi="Montserrat"/>
          <w:sz w:val="24"/>
        </w:rPr>
        <w:tab/>
        <w:t xml:space="preserve">Like most psychics, Morgan had great difficulty in learning magic. Mages tended to develop psychic abilities as a byproduct of learning magic, so he had to put serious effort into matching the skills of his peers—until he was finally old enough to attend the academy. Like most of his new classmates, Morgan was a knight initiate, skilled in the arts of sword and sorcery. Morgan was second best in the art of the sword, behind his namesake, and competent in the arts of sorcery. As the founder's protégé, however, he was among the most disciplined and experienced psychics in the school. </w:t>
      </w:r>
    </w:p>
    <w:p w:rsidR="00DC33E2" w:rsidRPr="00204455" w:rsidRDefault="00DC33E2">
      <w:pPr>
        <w:spacing w:line="360" w:lineRule="auto"/>
        <w:jc w:val="both"/>
        <w:rPr>
          <w:rFonts w:ascii="Montserrat" w:hAnsi="Montserrat"/>
          <w:sz w:val="24"/>
        </w:rPr>
      </w:pPr>
      <w:r w:rsidRPr="00204455">
        <w:rPr>
          <w:rFonts w:ascii="Montserrat" w:hAnsi="Montserrat"/>
          <w:sz w:val="24"/>
        </w:rPr>
        <w:tab/>
        <w:t>His mentor, the school's founder and headmaster, was by far the most powerful psychic alive but his attention was focused primarily on maintaining the stability of the rift and cultivating the psychics that would be needed to repair or restructure the rift in a more permanent fashion over the decades to come. In spite of their initiate status, the students were called upon fairly often to deal with psychic threats that had become more powerful and dangerous in the wake of the Eve of Paradox. Hence the senior students acted as his agents in all but the direst of circumstances.</w:t>
      </w:r>
    </w:p>
    <w:p w:rsidR="00DC33E2" w:rsidRPr="00204455" w:rsidRDefault="00DC33E2">
      <w:pPr>
        <w:spacing w:line="360" w:lineRule="auto"/>
        <w:jc w:val="both"/>
        <w:rPr>
          <w:rFonts w:ascii="Montserrat" w:hAnsi="Montserrat"/>
          <w:sz w:val="24"/>
        </w:rPr>
      </w:pPr>
      <w:r w:rsidRPr="00204455">
        <w:rPr>
          <w:rFonts w:ascii="Montserrat" w:hAnsi="Montserrat"/>
          <w:sz w:val="24"/>
        </w:rPr>
        <w:tab/>
        <w:t>As one of the knight initiates, Morgan was regularly called upon to serve as one of the school's champions. Rescuing people caught in rift storms and helping to quell them was the most frequent mission upon which the initiates were dispatched. In some cases, their objective was recruiting a psychic, but on occasion they were tasked to thwart the schemes of rogue and rival psychic groups. Leading some of those groups were former friends and adversaries of Morgan's mentor.</w:t>
      </w:r>
    </w:p>
    <w:p w:rsidR="00DC33E2" w:rsidRPr="00204455" w:rsidRDefault="00DC33E2">
      <w:pPr>
        <w:spacing w:line="360" w:lineRule="auto"/>
        <w:rPr>
          <w:rFonts w:ascii="Montserrat" w:hAnsi="Montserrat"/>
          <w:sz w:val="24"/>
        </w:rPr>
      </w:pPr>
    </w:p>
    <w:sectPr w:rsidR="00DC33E2" w:rsidRPr="0020445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57262594">
    <w:abstractNumId w:val="0"/>
  </w:num>
  <w:num w:numId="2" w16cid:durableId="1397893240">
    <w:abstractNumId w:val="0"/>
  </w:num>
  <w:num w:numId="3" w16cid:durableId="938098747">
    <w:abstractNumId w:val="0"/>
  </w:num>
  <w:num w:numId="4" w16cid:durableId="1259869925">
    <w:abstractNumId w:val="0"/>
  </w:num>
  <w:num w:numId="5" w16cid:durableId="16002817">
    <w:abstractNumId w:val="0"/>
  </w:num>
  <w:num w:numId="6" w16cid:durableId="1835797820">
    <w:abstractNumId w:val="0"/>
  </w:num>
  <w:num w:numId="7" w16cid:durableId="190305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7E36"/>
    <w:rsid w:val="00204455"/>
    <w:rsid w:val="00330574"/>
    <w:rsid w:val="00CE7E36"/>
    <w:rsid w:val="00DC3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6860EAE-04A4-47CE-8699-710FB622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55"/>
    <w:pPr>
      <w:spacing w:after="240" w:line="276" w:lineRule="auto"/>
    </w:pPr>
    <w:rPr>
      <w:rFonts w:cstheme="minorHAnsi"/>
      <w:sz w:val="28"/>
      <w:szCs w:val="28"/>
    </w:rPr>
  </w:style>
  <w:style w:type="paragraph" w:styleId="Heading1">
    <w:name w:val="heading 1"/>
    <w:basedOn w:val="NoSpacing"/>
    <w:next w:val="Normal"/>
    <w:link w:val="Heading1Char"/>
    <w:qFormat/>
    <w:rsid w:val="0020445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0445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04455"/>
    <w:pPr>
      <w:outlineLvl w:val="2"/>
    </w:pPr>
    <w:rPr>
      <w:sz w:val="40"/>
    </w:rPr>
  </w:style>
  <w:style w:type="paragraph" w:styleId="Heading4">
    <w:name w:val="heading 4"/>
    <w:basedOn w:val="Heading3"/>
    <w:next w:val="Normal"/>
    <w:link w:val="Heading4Char"/>
    <w:qFormat/>
    <w:rsid w:val="00204455"/>
    <w:pPr>
      <w:numPr>
        <w:ilvl w:val="3"/>
      </w:numPr>
      <w:outlineLvl w:val="3"/>
    </w:pPr>
    <w:rPr>
      <w:sz w:val="32"/>
    </w:rPr>
  </w:style>
  <w:style w:type="paragraph" w:styleId="Heading5">
    <w:name w:val="heading 5"/>
    <w:basedOn w:val="Heading4"/>
    <w:next w:val="Normal"/>
    <w:link w:val="Heading5Char"/>
    <w:qFormat/>
    <w:rsid w:val="00204455"/>
    <w:pPr>
      <w:numPr>
        <w:ilvl w:val="4"/>
      </w:numPr>
      <w:outlineLvl w:val="4"/>
    </w:pPr>
    <w:rPr>
      <w:sz w:val="28"/>
    </w:rPr>
  </w:style>
  <w:style w:type="paragraph" w:styleId="Heading6">
    <w:name w:val="heading 6"/>
    <w:basedOn w:val="Heading5"/>
    <w:next w:val="Normal"/>
    <w:link w:val="Heading6Char"/>
    <w:qFormat/>
    <w:rsid w:val="00204455"/>
    <w:pPr>
      <w:numPr>
        <w:ilvl w:val="5"/>
      </w:numPr>
      <w:outlineLvl w:val="5"/>
    </w:pPr>
    <w:rPr>
      <w:bCs/>
      <w:sz w:val="24"/>
      <w:szCs w:val="24"/>
      <w:u w:val="single"/>
    </w:rPr>
  </w:style>
  <w:style w:type="paragraph" w:styleId="Heading7">
    <w:name w:val="heading 7"/>
    <w:basedOn w:val="Heading6"/>
    <w:next w:val="Normal"/>
    <w:link w:val="Heading7Char"/>
    <w:qFormat/>
    <w:rsid w:val="00204455"/>
    <w:pPr>
      <w:keepNext w:val="0"/>
      <w:numPr>
        <w:ilvl w:val="0"/>
        <w:numId w:val="0"/>
      </w:numPr>
      <w:outlineLvl w:val="6"/>
    </w:pPr>
    <w:rPr>
      <w:b w:val="0"/>
      <w:kern w:val="0"/>
    </w:rPr>
  </w:style>
  <w:style w:type="paragraph" w:styleId="Heading8">
    <w:name w:val="heading 8"/>
    <w:basedOn w:val="Heading6"/>
    <w:next w:val="Normal"/>
    <w:link w:val="Heading8Char"/>
    <w:qFormat/>
    <w:rsid w:val="00204455"/>
    <w:pPr>
      <w:outlineLvl w:val="7"/>
    </w:pPr>
    <w:rPr>
      <w:i/>
      <w:iCs/>
      <w:u w:val="none"/>
    </w:rPr>
  </w:style>
  <w:style w:type="paragraph" w:styleId="Heading9">
    <w:name w:val="heading 9"/>
    <w:basedOn w:val="Heading8"/>
    <w:next w:val="Normal"/>
    <w:link w:val="Heading9Char"/>
    <w:qFormat/>
    <w:rsid w:val="0020445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20445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0445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04455"/>
    <w:rPr>
      <w:rFonts w:eastAsia="Times New Roman" w:cstheme="minorHAnsi"/>
      <w:b/>
      <w:kern w:val="28"/>
      <w:sz w:val="56"/>
      <w:szCs w:val="28"/>
    </w:rPr>
  </w:style>
  <w:style w:type="paragraph" w:customStyle="1" w:styleId="Subheading2">
    <w:name w:val="Subheading 2"/>
    <w:basedOn w:val="Subheading1"/>
    <w:next w:val="Normal"/>
    <w:link w:val="Subheading2Char"/>
    <w:qFormat/>
    <w:rsid w:val="00204455"/>
  </w:style>
  <w:style w:type="character" w:customStyle="1" w:styleId="Subheading2Char">
    <w:name w:val="Subheading 2 Char"/>
    <w:link w:val="Subheading2"/>
    <w:rsid w:val="0020445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04455"/>
    <w:rPr>
      <w:sz w:val="40"/>
      <w:szCs w:val="40"/>
    </w:rPr>
  </w:style>
  <w:style w:type="character" w:customStyle="1" w:styleId="Subheading3Char">
    <w:name w:val="Subheading 3 Char"/>
    <w:link w:val="Subheading3"/>
    <w:rsid w:val="0020445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04455"/>
    <w:pPr>
      <w:spacing w:before="240" w:line="240" w:lineRule="auto"/>
    </w:pPr>
    <w:rPr>
      <w:vertAlign w:val="subscript"/>
    </w:rPr>
  </w:style>
  <w:style w:type="character" w:customStyle="1" w:styleId="SuptitleChar">
    <w:name w:val="Suptitle Char"/>
    <w:link w:val="Suptitle"/>
    <w:rsid w:val="0020445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04455"/>
    <w:rPr>
      <w:b w:val="0"/>
      <w:bCs w:val="0"/>
      <w:color w:val="7F7F7F"/>
      <w:vertAlign w:val="superscript"/>
    </w:rPr>
  </w:style>
  <w:style w:type="character" w:customStyle="1" w:styleId="SubtitleChar">
    <w:name w:val="Subtitle Char"/>
    <w:link w:val="Subtitle"/>
    <w:uiPriority w:val="11"/>
    <w:rsid w:val="0020445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04455"/>
    <w:pPr>
      <w:spacing w:after="0"/>
    </w:pPr>
  </w:style>
  <w:style w:type="character" w:customStyle="1" w:styleId="Heading2Char">
    <w:name w:val="Heading 2 Char"/>
    <w:link w:val="Heading2"/>
    <w:rsid w:val="00204455"/>
    <w:rPr>
      <w:rFonts w:ascii="Montserrat" w:eastAsia="Times New Roman" w:hAnsi="Montserrat" w:cstheme="minorHAnsi"/>
      <w:b/>
      <w:kern w:val="28"/>
      <w:sz w:val="48"/>
      <w:szCs w:val="48"/>
    </w:rPr>
  </w:style>
  <w:style w:type="character" w:customStyle="1" w:styleId="Heading3Char">
    <w:name w:val="Heading 3 Char"/>
    <w:link w:val="Heading3"/>
    <w:rsid w:val="00204455"/>
    <w:rPr>
      <w:rFonts w:ascii="Montserrat" w:eastAsia="Times New Roman" w:hAnsi="Montserrat" w:cstheme="minorHAnsi"/>
      <w:b/>
      <w:kern w:val="28"/>
      <w:sz w:val="40"/>
      <w:szCs w:val="48"/>
    </w:rPr>
  </w:style>
  <w:style w:type="character" w:customStyle="1" w:styleId="Heading4Char">
    <w:name w:val="Heading 4 Char"/>
    <w:link w:val="Heading4"/>
    <w:rsid w:val="00204455"/>
    <w:rPr>
      <w:rFonts w:ascii="Montserrat" w:eastAsia="Times New Roman" w:hAnsi="Montserrat" w:cstheme="minorHAnsi"/>
      <w:b/>
      <w:kern w:val="28"/>
      <w:sz w:val="32"/>
      <w:szCs w:val="48"/>
    </w:rPr>
  </w:style>
  <w:style w:type="character" w:customStyle="1" w:styleId="Heading5Char">
    <w:name w:val="Heading 5 Char"/>
    <w:link w:val="Heading5"/>
    <w:rsid w:val="00204455"/>
    <w:rPr>
      <w:rFonts w:ascii="Montserrat" w:eastAsia="Times New Roman" w:hAnsi="Montserrat" w:cstheme="minorHAnsi"/>
      <w:b/>
      <w:kern w:val="28"/>
      <w:sz w:val="28"/>
      <w:szCs w:val="48"/>
    </w:rPr>
  </w:style>
  <w:style w:type="character" w:customStyle="1" w:styleId="Heading6Char">
    <w:name w:val="Heading 6 Char"/>
    <w:link w:val="Heading6"/>
    <w:rsid w:val="00204455"/>
    <w:rPr>
      <w:rFonts w:ascii="Montserrat" w:eastAsia="Times New Roman" w:hAnsi="Montserrat" w:cstheme="minorHAnsi"/>
      <w:b/>
      <w:bCs/>
      <w:kern w:val="28"/>
      <w:sz w:val="24"/>
      <w:szCs w:val="24"/>
      <w:u w:val="single"/>
    </w:rPr>
  </w:style>
  <w:style w:type="character" w:customStyle="1" w:styleId="Heading7Char">
    <w:name w:val="Heading 7 Char"/>
    <w:link w:val="Heading7"/>
    <w:rsid w:val="00204455"/>
    <w:rPr>
      <w:rFonts w:ascii="Montserrat" w:eastAsia="Times New Roman" w:hAnsi="Montserrat" w:cstheme="minorHAnsi"/>
      <w:bCs/>
      <w:sz w:val="24"/>
      <w:szCs w:val="24"/>
      <w:u w:val="single"/>
    </w:rPr>
  </w:style>
  <w:style w:type="character" w:customStyle="1" w:styleId="Heading8Char">
    <w:name w:val="Heading 8 Char"/>
    <w:link w:val="Heading8"/>
    <w:rsid w:val="00204455"/>
    <w:rPr>
      <w:rFonts w:ascii="Montserrat" w:eastAsia="Times New Roman" w:hAnsi="Montserrat" w:cstheme="minorHAnsi"/>
      <w:b/>
      <w:bCs/>
      <w:i/>
      <w:iCs/>
      <w:kern w:val="28"/>
      <w:sz w:val="24"/>
      <w:szCs w:val="24"/>
    </w:rPr>
  </w:style>
  <w:style w:type="character" w:customStyle="1" w:styleId="Heading9Char">
    <w:name w:val="Heading 9 Char"/>
    <w:link w:val="Heading9"/>
    <w:rsid w:val="0020445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0445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0445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04455"/>
    <w:rPr>
      <w:rFonts w:ascii="Montserrat" w:eastAsia="Times New Roman" w:hAnsi="Montserrat" w:cs="Times New Roman"/>
      <w:b/>
      <w:bCs/>
      <w:spacing w:val="-10"/>
      <w:kern w:val="28"/>
      <w:sz w:val="72"/>
      <w:szCs w:val="72"/>
    </w:rPr>
  </w:style>
  <w:style w:type="character" w:styleId="Strong">
    <w:name w:val="Strong"/>
    <w:uiPriority w:val="22"/>
    <w:qFormat/>
    <w:rsid w:val="00204455"/>
    <w:rPr>
      <w:b/>
      <w:bCs/>
    </w:rPr>
  </w:style>
  <w:style w:type="character" w:styleId="Emphasis">
    <w:name w:val="Emphasis"/>
    <w:uiPriority w:val="20"/>
    <w:qFormat/>
    <w:rsid w:val="00204455"/>
    <w:rPr>
      <w:rFonts w:asciiTheme="minorHAnsi" w:hAnsiTheme="minorHAnsi" w:cstheme="minorHAnsi"/>
      <w:i/>
      <w:iCs/>
      <w:sz w:val="28"/>
      <w:szCs w:val="28"/>
    </w:rPr>
  </w:style>
  <w:style w:type="paragraph" w:styleId="ListParagraph">
    <w:name w:val="List Paragraph"/>
    <w:basedOn w:val="Normal"/>
    <w:uiPriority w:val="34"/>
    <w:qFormat/>
    <w:rsid w:val="00204455"/>
    <w:pPr>
      <w:ind w:left="720"/>
      <w:contextualSpacing/>
    </w:pPr>
    <w:rPr>
      <w:rFonts w:eastAsia="Times New Roman"/>
    </w:rPr>
  </w:style>
  <w:style w:type="paragraph" w:styleId="Quote">
    <w:name w:val="Quote"/>
    <w:basedOn w:val="Normal"/>
    <w:next w:val="Normal"/>
    <w:link w:val="QuoteChar"/>
    <w:uiPriority w:val="29"/>
    <w:qFormat/>
    <w:rsid w:val="0020445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04455"/>
    <w:rPr>
      <w:rFonts w:cstheme="minorHAnsi"/>
      <w:sz w:val="28"/>
      <w:szCs w:val="28"/>
    </w:rPr>
  </w:style>
  <w:style w:type="paragraph" w:styleId="IntenseQuote">
    <w:name w:val="Intense Quote"/>
    <w:basedOn w:val="Quote"/>
    <w:next w:val="Normal"/>
    <w:link w:val="IntenseQuoteChar"/>
    <w:uiPriority w:val="30"/>
    <w:qFormat/>
    <w:rsid w:val="00204455"/>
    <w:pPr>
      <w:pBdr>
        <w:left w:val="single" w:sz="18" w:space="7" w:color="auto"/>
      </w:pBdr>
    </w:pPr>
    <w:rPr>
      <w:b/>
      <w:bCs/>
    </w:rPr>
  </w:style>
  <w:style w:type="character" w:customStyle="1" w:styleId="IntenseQuoteChar">
    <w:name w:val="Intense Quote Char"/>
    <w:link w:val="IntenseQuote"/>
    <w:uiPriority w:val="30"/>
    <w:rsid w:val="00204455"/>
    <w:rPr>
      <w:rFonts w:cstheme="minorHAnsi"/>
      <w:b/>
      <w:bCs/>
      <w:sz w:val="28"/>
      <w:szCs w:val="28"/>
    </w:rPr>
  </w:style>
  <w:style w:type="character" w:styleId="SubtleEmphasis">
    <w:name w:val="Subtle Emphasis"/>
    <w:uiPriority w:val="19"/>
    <w:qFormat/>
    <w:rsid w:val="0020445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04455"/>
    <w:rPr>
      <w:rFonts w:asciiTheme="minorHAnsi" w:hAnsiTheme="minorHAnsi" w:cstheme="minorHAnsi"/>
      <w:b/>
      <w:bCs/>
      <w:i/>
      <w:iCs/>
      <w:sz w:val="28"/>
      <w:szCs w:val="28"/>
    </w:rPr>
  </w:style>
  <w:style w:type="character" w:styleId="SubtleReference">
    <w:name w:val="Subtle Reference"/>
    <w:uiPriority w:val="31"/>
    <w:qFormat/>
    <w:rsid w:val="00204455"/>
    <w:rPr>
      <w:caps/>
      <w:color w:val="7F7F7F" w:themeColor="text1" w:themeTint="80"/>
      <w:sz w:val="22"/>
      <w:szCs w:val="22"/>
    </w:rPr>
  </w:style>
  <w:style w:type="character" w:styleId="IntenseReference">
    <w:name w:val="Intense Reference"/>
    <w:uiPriority w:val="32"/>
    <w:qFormat/>
    <w:rsid w:val="00204455"/>
    <w:rPr>
      <w:b/>
      <w:bCs/>
      <w:caps/>
      <w:color w:val="7F7F7F" w:themeColor="text1" w:themeTint="80"/>
      <w:sz w:val="22"/>
      <w:szCs w:val="22"/>
    </w:rPr>
  </w:style>
  <w:style w:type="character" w:styleId="BookTitle">
    <w:name w:val="Book Title"/>
    <w:uiPriority w:val="33"/>
    <w:qFormat/>
    <w:rsid w:val="002044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983</Words>
  <Characters>4596</Characters>
  <Application>Microsoft Office Word</Application>
  <DocSecurity>0</DocSecurity>
  <Lines>104</Lines>
  <Paragraphs>11</Paragraphs>
  <ScaleCrop>false</ScaleCrop>
  <HeadingPairs>
    <vt:vector size="2" baseType="variant">
      <vt:variant>
        <vt:lpstr>Title</vt:lpstr>
      </vt:variant>
      <vt:variant>
        <vt:i4>1</vt:i4>
      </vt:variant>
    </vt:vector>
  </HeadingPairs>
  <TitlesOfParts>
    <vt:vector size="1" baseType="lpstr">
      <vt:lpstr>Morgan - The Boy</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The Boy</dc:title>
  <dc:subject/>
  <dc:creator>AV</dc:creator>
  <cp:keywords/>
  <dc:description/>
  <cp:lastModifiedBy>David Roberson</cp:lastModifiedBy>
  <cp:revision>3</cp:revision>
  <cp:lastPrinted>1900-01-01T08:00:00Z</cp:lastPrinted>
  <dcterms:created xsi:type="dcterms:W3CDTF">2025-11-12T04:52:00Z</dcterms:created>
  <dcterms:modified xsi:type="dcterms:W3CDTF">2025-11-12T07:10:00Z</dcterms:modified>
</cp:coreProperties>
</file>