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32E3" w:rsidRPr="00F15607" w:rsidRDefault="007632E3">
      <w:pPr>
        <w:jc w:val="both"/>
        <w:rPr>
          <w:rFonts w:ascii="Montserrat" w:hAnsi="Montserrat"/>
          <w:sz w:val="24"/>
        </w:rPr>
      </w:pPr>
      <w:r w:rsidRPr="00F15607">
        <w:rPr>
          <w:rFonts w:ascii="Montserrat" w:hAnsi="Montserrat"/>
          <w:sz w:val="24"/>
        </w:rPr>
        <w:t>david aes \ av \source notes</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When the product of that corruption confronted her a year earlier, she had found herself stripped of everything and banished into exile. As an animal, chased into the wild, she had discovered many of her people’s secrets. drawn to a ruin where she was revealed to herself, she had gone through the process of self conception, and the struggle for self posssesion. Av had stumbled into a discovery about the truth of her nature, without recognizing it, but realizing instead that there was truth to the avon legends, evidence that could change the way avon and human regarded each other. Stunned, and transformed, by her experience, she returned to claim her identity, and to face the implications of her discovery.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in her effort to tame her wild psi, she began dwelling on her transformation. in her spare time, she studied the gate within her house seat. she learned from the gate how the seed worlds were still linked together, and how the gates keyed off of the mind. and vice versa.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Book ii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av risked her life to preserve her ship and crewmates in the wake of an ambush at the end of a classified fleet exercise. Their rescue turned out to be the capture they had sought to avoid. Av experienced a reawakening of her dormant psionic abilities, as the damage done to her interface released the wild power from it’s cage. Unlike the first time, she had learned enough by this time to be able hide it from her captors. Over the course of a rapidly deteriorating situation, av began to realize that she had stepped into the middle of a plot to destroy the ageis. Among the potential victims of this impending coup, av discovered an innocent and arguably alien intelligence which had been corrupted into a means to destroy the aegis navy from within. As much as it was imperitive to warn her superiors of the danger, she realized that doing so would result in the destruction of this new intelligence with consequences as devestating to the aegis navy as the impending coup.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Book iii</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the war evolved out of the failed coup conspiracy. The rapid invasion was proceeding at far too great a cost to the defenders of the aegis. The enemy, while apparently human, seemed possessed of a supernatural level of power. av is one of millions who did not hesitate to throw herself into the fray. her assignment to a detached combat wing landed her in a realm of seeming impossability. convinced of immediate danger to all she held dear, she threw herself into perfecting her fighting versatility—and found herself adapting into a lethal hybrid just to be able to survive. for all of her stunning development and potential, there seemed to be no chance of surviving the enemy she faced. Along with her unfortunate companions she woke up to the realization that they may have been sucked into an endless and ongoing war. she did not notice it all at once, but she realized that among the enemy they had seen evidence of archons and avatars. somehow, the gods of avon  myth had entered the contest. Av, having discovered more truth to that theory, is pulled from the fight after a strange, and uniquely victorious engagement.</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Av is confronted with a version of reality reserved for a relative few, and finds herself being courted by powers to rival, or perhaps even responsible for, that of the enemy o(Av)ns. While av is tempted with offers of godhood, she is also made aware of a danger to the universe that has no equal. Naked paradox. ... Av meets kzeisza, is teamed up with ash, partner, tutor, rival, friend Av meets vai, a paradoxical being who was conceived to heal the rift</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book iv</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av was drafted fresh from the front lines, into .·. av, one among billions struggling to somehow thwart the unnatural onslaught, is singled out on a brief shore leave.</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av became aware of her “sisters” for the first time when she came out of exile. av experienced the most intense rapport with one of her slip twins, Kitty, sharing the trauma of her rape and murder. when av recovered from the back lash, her suspicions were confirmed by the reports from the investigation. av volunteered to take her slain sister’s place in the hope of lurinng out who or whatever killed her. her efforts gradually revealed that an assassin had been employed through cut outs. when the trail led back to one of their own agents. during their confrontation, rook admitted that he had been contracted to assassinate av, which he attempted and was forced to abort. The contract, he explained preceeded his recruitment, and his preparations involved investigating the possability of utilizing one of av’s slip twins, however, he suspected that his actions may have indirectly flushed her into the arms of her real killer. av exacted a degree of retribution from rook, for her personal assault, but took no action to remove him from the agency.</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into the fire. The survivors of the final confrontation are left behind by av as she seeks once more a way to return to her rightful existence, but she falls unwittingly into a desperate gamble to pool the viable resources of the nexus for stability. This is when her strange destiny begins to take her in hand. In this uncertain moment, it almost consumes her and all but damns her. Ultimately, it forces her through a door from which she cannot turn.</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into the unknown. Taken into the arms of divinity, she becomes a living incarnation of mystery. To her, however, the greatest mystery is herself. It is within her new and uneducated power to penetrate the secret of her very being. In her efforts she meets with the knowledge of her own inescapable destruction and enters the company of the most kindred of spirits. She is forced to realize and accept that if she sought to escape her destruction than she would lose all chance of ever becoming whole and realizing her promise. Her potential.</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into oblivion. When destruction comes for her, she is forced to embrace it. Its coming astonishes her with its sudden arrival. Maddeningly, it comes to her in its most punishing and pleasing aspects. She is being torn to peices and being made to love it; to want it and pursue it. Under the devouring caress of this, her most ultimate lesson, she will at last catch a glimpse of what she truly is. When all, even that understanding, is obliterated in her, there remains only that which she undefinably is. Purified by destruction, she recreates herself in her own image with a divine understanding of self, the conscious grasp of soul.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dragon phoenix, as realized in life embracing death.</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body and soul. this is the prologue/epilogue event. av follows her essence back to its faintest roots, drawn, not to the moment of her conception, but to the moment when the possability of her existence was conceived. from the shadow of her death, av awakes. Utterly disjointed from her old life, av instinctively retreats from trauma of her rebirth to find sanctuary and perspective in the company of two peculiarly kindred spirits. av retains the integrity of her absolution, an eternal awareness of herself, but lacks the particulars of a defined past or determined position in the world. aware only of her gnawing incompleteness, she has no clue what she is lacking and no other desire to fulfill. Unwittingly, while in the company of her friends, the man and woman who would be responsabile for her proscribed conception, she falls prey to a paradox that threatens her faith in her own existence. Can they help her recover her self, body and soul? With the aid of the books that nearly killed her, she pieces together the virtual truth of her destiny, realizing that what she is now missing was lost long ago and destroyed in the purge. Aware of what she can never be and what is suggested to come, she realizes and does what she must.</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beginning at the end. The funeral of the phoenix. The story of her fall, her undoing, reveals a struggle against the inescapable embrace of death. This is the crucible, the purifying fire of her destiny. Her will and identity will be tested—pushed beyond all mortal limits. Her destruction will be excruciating and slow as she stubbornly fights and resists the caresses of the devourer—the touch of destruction. Her desperation will cause her to make herself an abomination to her old self before she finally must realize the truth. Armed with the finest in technique and technology, she fights in an invisible war. Forced to reveal her divine office to her co-exiles in order to fight for their lives in a game that can not be understood, she rose. A paladin, an angel of death, who must venture through death itself. A lone wild card, she paid the ultimate price. Her only hope of victory is the enigma of the point paradox.</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the beginning and end—an end and a beginning.</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a funeral for the dead champion and avatar—avonjea.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present in the place of honor is her heir, a child—clone of her own flesh.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the last rites are given by mystery herself.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mystery permits the child to look upon her face; offering the child her progenetor's place.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only the child witnesses the face behind the veil of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which is only revealed at the end.</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this concentrates on av's walk through death in the devouring embrace of sivai. The essential arguement is the revelation of the point paradox, with hints of its impact on the infinite expression. the ruptured paradox membrane threatens the dissolution of her universe and those who reside within. The adversity of the path is the fragmented elements of the exiles. These factions are the tools of the game, and are opposed by the unspeakable minions of sivai. First av must help unite these factions under the wise leadership of an ageless dragon. Then she must reveal herself as their champion—fusing together her inhumanity, the techniques of inspired and embodied art, the tools of technology and her divine fury. Even as this war unfolds, the mysteries of science and metascience join with magic to unravel the enigma of av's being in the hopes of restoring her from the ravages of her wounds or even creating a bioroid army with her vast talent. The avonjea-child is the first success, a prototype. The need for mature soldiers cannot be answered so easily, however. The unblessed minions are well aware of the need to destroy av and all hope of her potential forces them to concentrate on her. Her body, her talents and her mind are gradually whittled away along with her veneer of humanity. Worse, at no time is she safe from the presence of her nemesis. Sivai is tearing her apart, and he is savouring it. He makes damn sure that she is aware of it as he haunts her, driving her goddess away from her. But the more he hurts her, the more indomitible her spirit becomes. Her allies ache at her ablation but they can't help admiring her determination. Dreams of the point paradox ride her, and she struggles to comprehend it almost entirely in vain. Finally she realizes that this message comes not from her benefactor, but from somewhere in herself. But she cannot understand it until she is forced to embrace the naked point of her existence. For, though she is dead by then, she finally discovers that ultimately no force has the power to destroy her (Av). Not even sivai. At the last, having left her daughter-self to finish her work in th realm, she reflects on these truths and learns from mystery that she had but stood in her mistresses stead in the arms of her lover—sivai.</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in the course of her early involvement circumstances present her with the opportunity to relate partially how she came t be what she is when we first confront her. For her to fall to kzeisza's trap and (Paradox)'s designs, would be to fall back into the loop of her own bootstrap. The means by which she would fulfill (Paradox)'s desire would destroy her. Rather it did destroy her once before, depending on how you look at it. The alternative of embracing (Paradox) ultimately forces her to either sell her soul to the unknown or assume the obligation of recreating herself—origin, and world. It is in her best interest for her to escape the loop of kzeisza's trap—if she can manage to find a way to fulfill the promise for which she exists. This conundrum is essentially the apex of this book. Escaping this, however, requires that she override her instinctive self at the crucial moment.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av is going to literally be torn apart by this story. Repeatedly. Until there is no doubt in her or our minds. She is going to become an anathema to herself before it is all torn from her. One of the first maiming blows which cripple her is in fact a combined effect of her exotic and divine natures and the demonic nature of her mauler. What maims her, destroys her attacker. Her nature is rended by her absorption of this entity. She is warped by this inclusion enough to be permanently maimed and infected with a growing debilitation to both of her high natures. Her own body becomes a battle ground for a war of etheric powers. To wit, her first blow is delivered by an entity that normally killed its host, as it possesses and digests their very being. The only way she can overcome this inclusion is to embrace it from within and consume it. The part of her capable of this has long been repressed, it must be noted. She does not accomplish this until the end, when the survival of her will demands that she do so. Until then, she is hardly able to withstand the ablation of her being at the hands of other unspeakable minions. As we see.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in part of the story will occur the study of nanogenetic technology. The requirements and capabilities of cloning. The options that can be explored and conditions which turn options into necessities. The only fool proof clone method is equivalent to childbirth. Which produces a distinct individual with the exact same genetic potential as the donor. Unless the mind of the donor can be imprinted into the brain of the slip. A clone is referred to as a slip, after the practice of ceramic and porcelain casting; having come from the same mold. Accelerated growth is possible but in special cases like an exotic, only with synchronous media interface. The side effects being that the final product of mind and slip is only faintly anchored to reality. The consequences of this are illustrated in unleashed. Accelerated growth with mind imprint is better if the imprint is done before the slip is withdrawn. Withdrawal is the period where the body is reset to normal growth rates and biorythms. This is the point where instability will occur in an exotic slip. During the matrix cleaning stage where the master code is defined, modifications can be made. Since there is a high demand for interface capability, female neural interfaces are nanogenetically amended to the matrix or biokinetically programmed into the original prior to seeding the matrix. Av was adapted by a biokinetic to interface with hardware, and the biopath's influence is the key to nyon succeeding with generating the first slip. In the experimental race to restore av to a functional body, many variations are cleaned before they achieve a perfect matrix with the required alterations. The breakthrough does not come about until it is too late for av, and the child prototype is not imprinted with av's memories. The opportunity to transfer av into the slip are lost when her cybernetic frame is demolished and her transplanted brain along with it. The matter of her reconstruction into a cyber frame is a unique process, too. Ambushed and viciously dismembered in her quarters, in front of her dragon friend, (Anvea)nna—who mysteriously disappears at the same time—she is certain to die. However, the implants she has already received alerted nyon of the attack, and his team arrives with barely enough time to do a head and spine extraction on her; the only way to preserve her mind and experiences. This ordeal is excruciating for av to say the least. During this time, they manage to do a partial psyche extraction which eventually becomes the subjective base of the sense construct used on the slips that are generated in unleashed. They manage to keep her head alive and manage to grow her a frame which she uses to astonishing extent before her demise. Av turns her mind back to her duty, and binds herself with the key to their salvation.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0221-969-0117-00</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aegis independant citizenship, military contract-naval aavi specialist pilot/tactical</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registered identity, angel colony authority</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aka</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avon·je·ara eyrn syn</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av</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av·naoma</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birth registration</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nickname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ajean trade name</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Breakdowns</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Prologue</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a conversation between strangers from which two voices contrive to become one author One</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far from the beginning of her own kind and the beginning of her own mystery, this is the beginning of (Mystery) and the end of nineveh's innocence... The path that leads to the apprehension of a god in the person of Two</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torn from the breadth, depth and height of heaven, Av fights to comprehend and preserve her provoked existence from a myriad of daunting threats... The path which drives a wedge between Av and (Mystery) even as they bound to each other Three</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the end of the begining and the beginning of the end Epilogue</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unmeasurable consequences... Which were you? Both, neither, their child, their world.</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Alyn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r w:rsidRPr="00F15607">
        <w:rPr>
          <w:rFonts w:ascii="Montserrat" w:hAnsi="Montserrat"/>
          <w:sz w:val="24"/>
        </w:rPr>
        <w:t xml:space="preserve">a child is brought before nineveh, the young avatar and spiritual leader of the lyn, as evidence of a breach of the peace between aena and aeva. A child who proves to be the daughter of no lyn. (Mystery)’s embrace becomes a possession beyond her endurance under the pressures of this challenge to the lyn. Focus is on (Mystery). She is our introduction to the lyn as the one lyn at that time with an unlimited perspective of her race. Alyn, the red maned child, is her personal responsability, a question she must find an answer to under the wing of (Av). Knowing no other way, alyn is raised as lyn. As a lyn, there is a test—of blooding and the calling—from which this alyn child rises as (Av)lyn and ninevehn. Like (Mystery), she is embraced by (Av), and like (Mystery), her spirit and mind are fused inseperably with that divine state of awareness. </w:t>
      </w: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p>
    <w:p w:rsidR="007632E3" w:rsidRPr="00F15607" w:rsidRDefault="007632E3">
      <w:pPr>
        <w:jc w:val="both"/>
        <w:rPr>
          <w:rFonts w:ascii="Montserrat" w:hAnsi="Montserrat"/>
          <w:sz w:val="24"/>
        </w:rPr>
      </w:pPr>
    </w:p>
    <w:sectPr w:rsidR="007632E3" w:rsidRPr="00F15607">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259604956">
    <w:abstractNumId w:val="0"/>
  </w:num>
  <w:num w:numId="2" w16cid:durableId="266894094">
    <w:abstractNumId w:val="0"/>
  </w:num>
  <w:num w:numId="3" w16cid:durableId="610818542">
    <w:abstractNumId w:val="0"/>
  </w:num>
  <w:num w:numId="4" w16cid:durableId="1415318364">
    <w:abstractNumId w:val="0"/>
  </w:num>
  <w:num w:numId="5" w16cid:durableId="1928541302">
    <w:abstractNumId w:val="0"/>
  </w:num>
  <w:num w:numId="6" w16cid:durableId="1081870233">
    <w:abstractNumId w:val="0"/>
  </w:num>
  <w:num w:numId="7" w16cid:durableId="908422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652D"/>
    <w:rsid w:val="0030652D"/>
    <w:rsid w:val="00330574"/>
    <w:rsid w:val="007632E3"/>
    <w:rsid w:val="00F15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1C9D71D-D1E3-4A48-A8BF-0341AEFB5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607"/>
    <w:pPr>
      <w:spacing w:after="240" w:line="276" w:lineRule="auto"/>
    </w:pPr>
    <w:rPr>
      <w:rFonts w:cstheme="minorHAnsi"/>
      <w:sz w:val="28"/>
      <w:szCs w:val="28"/>
    </w:rPr>
  </w:style>
  <w:style w:type="paragraph" w:styleId="Heading1">
    <w:name w:val="heading 1"/>
    <w:basedOn w:val="NoSpacing"/>
    <w:next w:val="Normal"/>
    <w:link w:val="Heading1Char"/>
    <w:qFormat/>
    <w:rsid w:val="00F1560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1560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15607"/>
    <w:pPr>
      <w:outlineLvl w:val="2"/>
    </w:pPr>
    <w:rPr>
      <w:sz w:val="40"/>
    </w:rPr>
  </w:style>
  <w:style w:type="paragraph" w:styleId="Heading4">
    <w:name w:val="heading 4"/>
    <w:basedOn w:val="Heading3"/>
    <w:next w:val="Normal"/>
    <w:link w:val="Heading4Char"/>
    <w:qFormat/>
    <w:rsid w:val="00F15607"/>
    <w:pPr>
      <w:numPr>
        <w:ilvl w:val="3"/>
      </w:numPr>
      <w:outlineLvl w:val="3"/>
    </w:pPr>
    <w:rPr>
      <w:sz w:val="32"/>
    </w:rPr>
  </w:style>
  <w:style w:type="paragraph" w:styleId="Heading5">
    <w:name w:val="heading 5"/>
    <w:basedOn w:val="Heading4"/>
    <w:next w:val="Normal"/>
    <w:link w:val="Heading5Char"/>
    <w:qFormat/>
    <w:rsid w:val="00F15607"/>
    <w:pPr>
      <w:numPr>
        <w:ilvl w:val="4"/>
      </w:numPr>
      <w:outlineLvl w:val="4"/>
    </w:pPr>
    <w:rPr>
      <w:sz w:val="28"/>
    </w:rPr>
  </w:style>
  <w:style w:type="paragraph" w:styleId="Heading6">
    <w:name w:val="heading 6"/>
    <w:basedOn w:val="Heading5"/>
    <w:next w:val="Normal"/>
    <w:link w:val="Heading6Char"/>
    <w:qFormat/>
    <w:rsid w:val="00F15607"/>
    <w:pPr>
      <w:numPr>
        <w:ilvl w:val="5"/>
      </w:numPr>
      <w:outlineLvl w:val="5"/>
    </w:pPr>
    <w:rPr>
      <w:bCs/>
      <w:sz w:val="24"/>
      <w:szCs w:val="24"/>
      <w:u w:val="single"/>
    </w:rPr>
  </w:style>
  <w:style w:type="paragraph" w:styleId="Heading7">
    <w:name w:val="heading 7"/>
    <w:basedOn w:val="Heading6"/>
    <w:next w:val="Normal"/>
    <w:link w:val="Heading7Char"/>
    <w:qFormat/>
    <w:rsid w:val="00F15607"/>
    <w:pPr>
      <w:keepNext w:val="0"/>
      <w:numPr>
        <w:ilvl w:val="0"/>
        <w:numId w:val="0"/>
      </w:numPr>
      <w:outlineLvl w:val="6"/>
    </w:pPr>
    <w:rPr>
      <w:b w:val="0"/>
      <w:kern w:val="0"/>
    </w:rPr>
  </w:style>
  <w:style w:type="paragraph" w:styleId="Heading8">
    <w:name w:val="heading 8"/>
    <w:basedOn w:val="Heading6"/>
    <w:next w:val="Normal"/>
    <w:link w:val="Heading8Char"/>
    <w:qFormat/>
    <w:rsid w:val="00F15607"/>
    <w:pPr>
      <w:outlineLvl w:val="7"/>
    </w:pPr>
    <w:rPr>
      <w:i/>
      <w:iCs/>
      <w:u w:val="none"/>
    </w:rPr>
  </w:style>
  <w:style w:type="paragraph" w:styleId="Heading9">
    <w:name w:val="heading 9"/>
    <w:basedOn w:val="Heading8"/>
    <w:next w:val="Normal"/>
    <w:link w:val="Heading9Char"/>
    <w:qFormat/>
    <w:rsid w:val="00F1560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F1560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1560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F15607"/>
    <w:rPr>
      <w:rFonts w:eastAsia="Times New Roman" w:cstheme="minorHAnsi"/>
      <w:b/>
      <w:kern w:val="28"/>
      <w:sz w:val="56"/>
      <w:szCs w:val="28"/>
    </w:rPr>
  </w:style>
  <w:style w:type="paragraph" w:customStyle="1" w:styleId="Subheading2">
    <w:name w:val="Subheading 2"/>
    <w:basedOn w:val="Subheading1"/>
    <w:next w:val="Normal"/>
    <w:link w:val="Subheading2Char"/>
    <w:qFormat/>
    <w:rsid w:val="00F15607"/>
  </w:style>
  <w:style w:type="character" w:customStyle="1" w:styleId="Subheading2Char">
    <w:name w:val="Subheading 2 Char"/>
    <w:link w:val="Subheading2"/>
    <w:rsid w:val="00F1560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15607"/>
    <w:rPr>
      <w:sz w:val="40"/>
      <w:szCs w:val="40"/>
    </w:rPr>
  </w:style>
  <w:style w:type="character" w:customStyle="1" w:styleId="Subheading3Char">
    <w:name w:val="Subheading 3 Char"/>
    <w:link w:val="Subheading3"/>
    <w:rsid w:val="00F1560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15607"/>
    <w:pPr>
      <w:spacing w:before="240" w:line="240" w:lineRule="auto"/>
    </w:pPr>
    <w:rPr>
      <w:vertAlign w:val="subscript"/>
    </w:rPr>
  </w:style>
  <w:style w:type="character" w:customStyle="1" w:styleId="SuptitleChar">
    <w:name w:val="Suptitle Char"/>
    <w:link w:val="Suptitle"/>
    <w:rsid w:val="00F1560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15607"/>
    <w:rPr>
      <w:b w:val="0"/>
      <w:bCs w:val="0"/>
      <w:color w:val="7F7F7F"/>
      <w:vertAlign w:val="superscript"/>
    </w:rPr>
  </w:style>
  <w:style w:type="character" w:customStyle="1" w:styleId="SubtitleChar">
    <w:name w:val="Subtitle Char"/>
    <w:link w:val="Subtitle"/>
    <w:uiPriority w:val="11"/>
    <w:rsid w:val="00F1560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F15607"/>
    <w:pPr>
      <w:spacing w:after="0"/>
    </w:pPr>
  </w:style>
  <w:style w:type="character" w:customStyle="1" w:styleId="Heading2Char">
    <w:name w:val="Heading 2 Char"/>
    <w:link w:val="Heading2"/>
    <w:rsid w:val="00F15607"/>
    <w:rPr>
      <w:rFonts w:ascii="Montserrat" w:eastAsia="Times New Roman" w:hAnsi="Montserrat" w:cstheme="minorHAnsi"/>
      <w:b/>
      <w:kern w:val="28"/>
      <w:sz w:val="48"/>
      <w:szCs w:val="48"/>
    </w:rPr>
  </w:style>
  <w:style w:type="character" w:customStyle="1" w:styleId="Heading3Char">
    <w:name w:val="Heading 3 Char"/>
    <w:link w:val="Heading3"/>
    <w:rsid w:val="00F15607"/>
    <w:rPr>
      <w:rFonts w:ascii="Montserrat" w:eastAsia="Times New Roman" w:hAnsi="Montserrat" w:cstheme="minorHAnsi"/>
      <w:b/>
      <w:kern w:val="28"/>
      <w:sz w:val="40"/>
      <w:szCs w:val="48"/>
    </w:rPr>
  </w:style>
  <w:style w:type="character" w:customStyle="1" w:styleId="Heading4Char">
    <w:name w:val="Heading 4 Char"/>
    <w:link w:val="Heading4"/>
    <w:rsid w:val="00F15607"/>
    <w:rPr>
      <w:rFonts w:ascii="Montserrat" w:eastAsia="Times New Roman" w:hAnsi="Montserrat" w:cstheme="minorHAnsi"/>
      <w:b/>
      <w:kern w:val="28"/>
      <w:sz w:val="32"/>
      <w:szCs w:val="48"/>
    </w:rPr>
  </w:style>
  <w:style w:type="character" w:customStyle="1" w:styleId="Heading5Char">
    <w:name w:val="Heading 5 Char"/>
    <w:link w:val="Heading5"/>
    <w:rsid w:val="00F15607"/>
    <w:rPr>
      <w:rFonts w:ascii="Montserrat" w:eastAsia="Times New Roman" w:hAnsi="Montserrat" w:cstheme="minorHAnsi"/>
      <w:b/>
      <w:kern w:val="28"/>
      <w:sz w:val="28"/>
      <w:szCs w:val="48"/>
    </w:rPr>
  </w:style>
  <w:style w:type="character" w:customStyle="1" w:styleId="Heading6Char">
    <w:name w:val="Heading 6 Char"/>
    <w:link w:val="Heading6"/>
    <w:rsid w:val="00F15607"/>
    <w:rPr>
      <w:rFonts w:ascii="Montserrat" w:eastAsia="Times New Roman" w:hAnsi="Montserrat" w:cstheme="minorHAnsi"/>
      <w:b/>
      <w:bCs/>
      <w:kern w:val="28"/>
      <w:sz w:val="24"/>
      <w:szCs w:val="24"/>
      <w:u w:val="single"/>
    </w:rPr>
  </w:style>
  <w:style w:type="character" w:customStyle="1" w:styleId="Heading7Char">
    <w:name w:val="Heading 7 Char"/>
    <w:link w:val="Heading7"/>
    <w:rsid w:val="00F15607"/>
    <w:rPr>
      <w:rFonts w:ascii="Montserrat" w:eastAsia="Times New Roman" w:hAnsi="Montserrat" w:cstheme="minorHAnsi"/>
      <w:bCs/>
      <w:sz w:val="24"/>
      <w:szCs w:val="24"/>
      <w:u w:val="single"/>
    </w:rPr>
  </w:style>
  <w:style w:type="character" w:customStyle="1" w:styleId="Heading8Char">
    <w:name w:val="Heading 8 Char"/>
    <w:link w:val="Heading8"/>
    <w:rsid w:val="00F15607"/>
    <w:rPr>
      <w:rFonts w:ascii="Montserrat" w:eastAsia="Times New Roman" w:hAnsi="Montserrat" w:cstheme="minorHAnsi"/>
      <w:b/>
      <w:bCs/>
      <w:i/>
      <w:iCs/>
      <w:kern w:val="28"/>
      <w:sz w:val="24"/>
      <w:szCs w:val="24"/>
    </w:rPr>
  </w:style>
  <w:style w:type="character" w:customStyle="1" w:styleId="Heading9Char">
    <w:name w:val="Heading 9 Char"/>
    <w:link w:val="Heading9"/>
    <w:rsid w:val="00F15607"/>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F15607"/>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F1560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15607"/>
    <w:rPr>
      <w:rFonts w:ascii="Montserrat" w:eastAsia="Times New Roman" w:hAnsi="Montserrat" w:cs="Times New Roman"/>
      <w:b/>
      <w:bCs/>
      <w:spacing w:val="-10"/>
      <w:kern w:val="28"/>
      <w:sz w:val="72"/>
      <w:szCs w:val="72"/>
    </w:rPr>
  </w:style>
  <w:style w:type="character" w:styleId="Strong">
    <w:name w:val="Strong"/>
    <w:uiPriority w:val="22"/>
    <w:qFormat/>
    <w:rsid w:val="00F15607"/>
    <w:rPr>
      <w:b/>
      <w:bCs/>
    </w:rPr>
  </w:style>
  <w:style w:type="character" w:styleId="Emphasis">
    <w:name w:val="Emphasis"/>
    <w:uiPriority w:val="20"/>
    <w:qFormat/>
    <w:rsid w:val="00F15607"/>
    <w:rPr>
      <w:rFonts w:asciiTheme="minorHAnsi" w:hAnsiTheme="minorHAnsi" w:cstheme="minorHAnsi"/>
      <w:i/>
      <w:iCs/>
      <w:sz w:val="28"/>
      <w:szCs w:val="28"/>
    </w:rPr>
  </w:style>
  <w:style w:type="paragraph" w:styleId="ListParagraph">
    <w:name w:val="List Paragraph"/>
    <w:basedOn w:val="Normal"/>
    <w:uiPriority w:val="34"/>
    <w:qFormat/>
    <w:rsid w:val="00F15607"/>
    <w:pPr>
      <w:ind w:left="720"/>
      <w:contextualSpacing/>
    </w:pPr>
    <w:rPr>
      <w:rFonts w:eastAsia="Times New Roman"/>
    </w:rPr>
  </w:style>
  <w:style w:type="paragraph" w:styleId="Quote">
    <w:name w:val="Quote"/>
    <w:basedOn w:val="Normal"/>
    <w:next w:val="Normal"/>
    <w:link w:val="QuoteChar"/>
    <w:uiPriority w:val="29"/>
    <w:qFormat/>
    <w:rsid w:val="00F1560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15607"/>
    <w:rPr>
      <w:rFonts w:cstheme="minorHAnsi"/>
      <w:sz w:val="28"/>
      <w:szCs w:val="28"/>
    </w:rPr>
  </w:style>
  <w:style w:type="paragraph" w:styleId="IntenseQuote">
    <w:name w:val="Intense Quote"/>
    <w:basedOn w:val="Quote"/>
    <w:next w:val="Normal"/>
    <w:link w:val="IntenseQuoteChar"/>
    <w:uiPriority w:val="30"/>
    <w:qFormat/>
    <w:rsid w:val="00F15607"/>
    <w:pPr>
      <w:pBdr>
        <w:left w:val="single" w:sz="18" w:space="7" w:color="auto"/>
      </w:pBdr>
    </w:pPr>
    <w:rPr>
      <w:b/>
      <w:bCs/>
    </w:rPr>
  </w:style>
  <w:style w:type="character" w:customStyle="1" w:styleId="IntenseQuoteChar">
    <w:name w:val="Intense Quote Char"/>
    <w:link w:val="IntenseQuote"/>
    <w:uiPriority w:val="30"/>
    <w:rsid w:val="00F15607"/>
    <w:rPr>
      <w:rFonts w:cstheme="minorHAnsi"/>
      <w:b/>
      <w:bCs/>
      <w:sz w:val="28"/>
      <w:szCs w:val="28"/>
    </w:rPr>
  </w:style>
  <w:style w:type="character" w:styleId="SubtleEmphasis">
    <w:name w:val="Subtle Emphasis"/>
    <w:uiPriority w:val="19"/>
    <w:qFormat/>
    <w:rsid w:val="00F1560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15607"/>
    <w:rPr>
      <w:rFonts w:asciiTheme="minorHAnsi" w:hAnsiTheme="minorHAnsi" w:cstheme="minorHAnsi"/>
      <w:b/>
      <w:bCs/>
      <w:i/>
      <w:iCs/>
      <w:sz w:val="28"/>
      <w:szCs w:val="28"/>
    </w:rPr>
  </w:style>
  <w:style w:type="character" w:styleId="SubtleReference">
    <w:name w:val="Subtle Reference"/>
    <w:uiPriority w:val="31"/>
    <w:qFormat/>
    <w:rsid w:val="00F15607"/>
    <w:rPr>
      <w:caps/>
      <w:color w:val="7F7F7F" w:themeColor="text1" w:themeTint="80"/>
      <w:sz w:val="22"/>
      <w:szCs w:val="22"/>
    </w:rPr>
  </w:style>
  <w:style w:type="character" w:styleId="IntenseReference">
    <w:name w:val="Intense Reference"/>
    <w:uiPriority w:val="32"/>
    <w:qFormat/>
    <w:rsid w:val="00F15607"/>
    <w:rPr>
      <w:b/>
      <w:bCs/>
      <w:caps/>
      <w:color w:val="7F7F7F" w:themeColor="text1" w:themeTint="80"/>
      <w:sz w:val="22"/>
      <w:szCs w:val="22"/>
    </w:rPr>
  </w:style>
  <w:style w:type="character" w:styleId="BookTitle">
    <w:name w:val="Book Title"/>
    <w:uiPriority w:val="33"/>
    <w:qFormat/>
    <w:rsid w:val="00F1560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3276</Words>
  <Characters>15301</Characters>
  <Application>Microsoft Office Word</Application>
  <DocSecurity>0</DocSecurity>
  <Lines>347</Lines>
  <Paragraphs>36</Paragraphs>
  <ScaleCrop>false</ScaleCrop>
  <Company>GLP</Company>
  <LinksUpToDate>false</LinksUpToDate>
  <CharactersWithSpaces>18541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