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77B5" w:rsidRPr="00521175" w:rsidRDefault="002B4E50" w:rsidP="002C03D8">
      <w:pPr>
        <w:jc w:val="both"/>
        <w:rPr>
          <w:rFonts w:ascii="Montserrat" w:hAnsi="Montserrat"/>
          <w:color w:val="800000"/>
          <w:sz w:val="24"/>
          <w:szCs w:val="20"/>
        </w:rPr>
      </w:pPr>
      <w:r w:rsidRPr="00521175">
        <w:rPr>
          <w:rFonts w:ascii="Montserrat" w:hAnsi="Montserrat"/>
          <w:color w:val="800000"/>
          <w:sz w:val="24"/>
          <w:szCs w:val="20"/>
        </w:rPr>
        <w:t xml:space="preserve">Mother </w:t>
      </w:r>
      <w:r w:rsidR="002C03D8" w:rsidRPr="00521175">
        <w:rPr>
          <w:rFonts w:ascii="Montserrat" w:hAnsi="Montserrat"/>
          <w:color w:val="800000"/>
          <w:sz w:val="24"/>
          <w:szCs w:val="20"/>
        </w:rPr>
        <w:t xml:space="preserve">– </w:t>
      </w:r>
      <w:r w:rsidRPr="00521175">
        <w:rPr>
          <w:rFonts w:ascii="Montserrat" w:hAnsi="Montserrat"/>
          <w:color w:val="800000"/>
          <w:sz w:val="24"/>
          <w:szCs w:val="20"/>
        </w:rPr>
        <w:t xml:space="preserve">To their mutual shock, the fury of spell was drawn to the ring, which shattered in Morgan's hand, unleashing a flood of power into her. Unknown to her, the soul trapped in the ring, and the demon that was bound to it, transferred automatically into her, as the destruction of the ring transferred the bindings from the shattered metal to her living flesh. With the loss of the ring, she was forced to permanently adopt her new gender and identity. </w:t>
      </w:r>
    </w:p>
    <w:p w:rsidR="00F01A31" w:rsidRPr="00521175" w:rsidRDefault="00F01A31" w:rsidP="002C03D8">
      <w:pPr>
        <w:jc w:val="both"/>
        <w:rPr>
          <w:rFonts w:ascii="Montserrat" w:hAnsi="Montserrat"/>
          <w:color w:val="800000"/>
          <w:sz w:val="24"/>
          <w:szCs w:val="20"/>
        </w:rPr>
      </w:pPr>
    </w:p>
    <w:p w:rsidR="002B4E50" w:rsidRPr="00521175" w:rsidRDefault="002B4E50" w:rsidP="002C03D8">
      <w:pPr>
        <w:jc w:val="both"/>
        <w:rPr>
          <w:rFonts w:ascii="Montserrat" w:hAnsi="Montserrat"/>
          <w:color w:val="800000"/>
          <w:sz w:val="24"/>
          <w:szCs w:val="20"/>
        </w:rPr>
      </w:pPr>
      <w:r w:rsidRPr="00521175">
        <w:rPr>
          <w:rFonts w:ascii="Montserrat" w:hAnsi="Montserrat"/>
          <w:color w:val="800000"/>
          <w:sz w:val="24"/>
          <w:szCs w:val="20"/>
        </w:rPr>
        <w:t xml:space="preserve">At one point, as the result of efforts by the demon within to take possession of her, Naomi, and then Morgan, were impregnated in quick succession. Naomi,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Naomi's favorite, and her secret delight. Morgan, as a courtesan, did not need to explain or justify her daughter's paternity, but she named her former self as the father and named her daughter Morgan. </w:t>
      </w:r>
    </w:p>
    <w:p w:rsidR="002B4E50" w:rsidRPr="00521175" w:rsidRDefault="002B4E50" w:rsidP="002C03D8">
      <w:pPr>
        <w:jc w:val="both"/>
        <w:rPr>
          <w:rFonts w:ascii="Montserrat" w:hAnsi="Montserrat"/>
          <w:color w:val="800000"/>
          <w:sz w:val="24"/>
          <w:szCs w:val="20"/>
        </w:rPr>
      </w:pPr>
    </w:p>
    <w:p w:rsidR="002B4E50" w:rsidRPr="00521175" w:rsidRDefault="002B4E50" w:rsidP="002C03D8">
      <w:pPr>
        <w:jc w:val="both"/>
        <w:rPr>
          <w:rFonts w:ascii="Montserrat" w:hAnsi="Montserrat"/>
          <w:color w:val="800000"/>
          <w:sz w:val="24"/>
          <w:szCs w:val="20"/>
        </w:rPr>
      </w:pPr>
      <w:r w:rsidRPr="00521175">
        <w:rPr>
          <w:rFonts w:ascii="Montserrat" w:hAnsi="Montserrat"/>
          <w:color w:val="800000"/>
          <w:sz w:val="24"/>
          <w:szCs w:val="20"/>
        </w:rPr>
        <w:t xml:space="preserve">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While the two mothers resolved to keep Logan's paternity a secret, Morgan had previously confided in her mother about the way the lady had been exploiting her male side. When Rowan confronted Morgan with her suspicions, Morgan confirmed that Logan was "her" son and begged her to keep it a secret. Of course, it was necessary to bring her into Naomi's confidence as well, and things were arranged so that Morgan and Logan would grow up as siblings, paired together as companions. </w:t>
      </w:r>
    </w:p>
    <w:p w:rsidR="002B4E50" w:rsidRPr="00521175" w:rsidRDefault="002B4E50" w:rsidP="002C03D8">
      <w:pPr>
        <w:jc w:val="both"/>
        <w:rPr>
          <w:rFonts w:ascii="Montserrat" w:hAnsi="Montserrat"/>
          <w:color w:val="800000"/>
          <w:sz w:val="24"/>
          <w:szCs w:val="20"/>
        </w:rPr>
      </w:pPr>
    </w:p>
    <w:p w:rsidR="002B4E50" w:rsidRPr="00521175" w:rsidRDefault="002B4E50" w:rsidP="002C03D8">
      <w:pPr>
        <w:jc w:val="both"/>
        <w:rPr>
          <w:rFonts w:ascii="Montserrat" w:hAnsi="Montserrat"/>
          <w:color w:val="800000"/>
          <w:sz w:val="24"/>
          <w:szCs w:val="20"/>
        </w:rPr>
      </w:pPr>
      <w:r w:rsidRPr="00521175">
        <w:rPr>
          <w:rFonts w:ascii="Montserrat" w:hAnsi="Montserrat"/>
          <w:color w:val="800000"/>
          <w:sz w:val="24"/>
          <w:szCs w:val="20"/>
        </w:rPr>
        <w:t xml:space="preserve">Over the following years, the demon was slowly threading itself deeper and deeper into Morgan I,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w:t>
      </w:r>
    </w:p>
    <w:p w:rsidR="002B4E50" w:rsidRPr="00521175" w:rsidRDefault="002B4E50" w:rsidP="002C03D8">
      <w:pPr>
        <w:jc w:val="both"/>
        <w:rPr>
          <w:rFonts w:ascii="Montserrat" w:hAnsi="Montserrat"/>
          <w:color w:val="800000"/>
          <w:sz w:val="24"/>
          <w:szCs w:val="20"/>
        </w:rPr>
      </w:pPr>
    </w:p>
    <w:p w:rsidR="002B4E50" w:rsidRPr="00521175" w:rsidRDefault="002B4E50" w:rsidP="002C03D8">
      <w:pPr>
        <w:jc w:val="both"/>
        <w:rPr>
          <w:rFonts w:ascii="Montserrat" w:hAnsi="Montserrat"/>
          <w:color w:val="800000"/>
          <w:sz w:val="24"/>
          <w:szCs w:val="20"/>
        </w:rPr>
      </w:pPr>
      <w:r w:rsidRPr="00521175">
        <w:rPr>
          <w:rFonts w:ascii="Montserrat" w:hAnsi="Montserrat"/>
          <w:color w:val="800000"/>
          <w:sz w:val="24"/>
          <w:szCs w:val="20"/>
        </w:rPr>
        <w:t xml:space="preserve">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I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521175">
        <w:rPr>
          <w:rFonts w:ascii="Montserrat" w:hAnsi="Montserrat"/>
          <w:i/>
          <w:iCs/>
          <w:color w:val="800000"/>
          <w:sz w:val="24"/>
          <w:szCs w:val="20"/>
        </w:rPr>
        <w:t>her</w:t>
      </w:r>
      <w:r w:rsidRPr="00521175">
        <w:rPr>
          <w:rFonts w:ascii="Montserrat" w:hAnsi="Montserrat"/>
          <w:color w:val="800000"/>
          <w:sz w:val="24"/>
          <w:szCs w:val="20"/>
        </w:rPr>
        <w:t xml:space="preserve"> alive. Fortunately, the cultists had already succeeded in provoking a dragon; Morgan had risked her life sneaking past it to rescue the kids. </w:t>
      </w:r>
    </w:p>
    <w:p w:rsidR="002B4E50" w:rsidRPr="00521175" w:rsidRDefault="002B4E50" w:rsidP="002C03D8">
      <w:pPr>
        <w:jc w:val="both"/>
        <w:rPr>
          <w:rFonts w:ascii="Montserrat" w:hAnsi="Montserrat"/>
          <w:color w:val="800000"/>
          <w:sz w:val="24"/>
          <w:szCs w:val="20"/>
        </w:rPr>
      </w:pPr>
    </w:p>
    <w:p w:rsidR="002B4E50" w:rsidRPr="00521175" w:rsidRDefault="002B4E50" w:rsidP="002C03D8">
      <w:pPr>
        <w:jc w:val="both"/>
        <w:rPr>
          <w:rFonts w:ascii="Montserrat" w:hAnsi="Montserrat"/>
          <w:color w:val="800000"/>
          <w:sz w:val="24"/>
          <w:szCs w:val="20"/>
        </w:rPr>
      </w:pPr>
      <w:r w:rsidRPr="00521175">
        <w:rPr>
          <w:rFonts w:ascii="Montserrat" w:hAnsi="Montserrat"/>
          <w:color w:val="800000"/>
          <w:sz w:val="24"/>
          <w:szCs w:val="20"/>
        </w:rPr>
        <w:t xml:space="preserve">Unwilling to leave the children in the hands of the cultists, if she was not going to be around to help them, Morgan I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rsidR="002C03D8" w:rsidRPr="00521175" w:rsidRDefault="002C03D8" w:rsidP="002C03D8">
      <w:pPr>
        <w:jc w:val="both"/>
        <w:rPr>
          <w:rFonts w:ascii="Montserrat" w:hAnsi="Montserrat"/>
          <w:color w:val="800000"/>
          <w:sz w:val="24"/>
          <w:szCs w:val="20"/>
        </w:rPr>
      </w:pPr>
    </w:p>
    <w:p w:rsidR="002B4E50" w:rsidRPr="00521175" w:rsidRDefault="002B4E50" w:rsidP="002C03D8">
      <w:pPr>
        <w:jc w:val="both"/>
        <w:rPr>
          <w:rFonts w:ascii="Montserrat" w:hAnsi="Montserrat"/>
          <w:color w:val="800000"/>
          <w:sz w:val="24"/>
          <w:szCs w:val="20"/>
        </w:rPr>
      </w:pPr>
      <w:r w:rsidRPr="00521175">
        <w:rPr>
          <w:rFonts w:ascii="Montserrat" w:hAnsi="Montserrat"/>
          <w:color w:val="800000"/>
          <w:sz w:val="24"/>
          <w:szCs w:val="20"/>
        </w:rPr>
        <w:t>Daughter</w:t>
      </w:r>
      <w:r w:rsidR="002C03D8" w:rsidRPr="00521175">
        <w:rPr>
          <w:rFonts w:ascii="Montserrat" w:hAnsi="Montserrat"/>
          <w:color w:val="800000"/>
          <w:sz w:val="24"/>
          <w:szCs w:val="20"/>
        </w:rPr>
        <w:t xml:space="preserve"> – </w:t>
      </w:r>
      <w:r w:rsidRPr="00521175">
        <w:rPr>
          <w:rFonts w:ascii="Montserrat" w:hAnsi="Montserrat"/>
          <w:color w:val="800000"/>
          <w:sz w:val="24"/>
          <w:szCs w:val="20"/>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t>
      </w:r>
    </w:p>
    <w:p w:rsidR="002B4E50" w:rsidRPr="00521175" w:rsidRDefault="002B4E50" w:rsidP="002C03D8">
      <w:pPr>
        <w:tabs>
          <w:tab w:val="left" w:pos="2880"/>
        </w:tabs>
        <w:jc w:val="both"/>
        <w:rPr>
          <w:rFonts w:ascii="Montserrat" w:hAnsi="Montserrat"/>
          <w:color w:val="800000"/>
          <w:sz w:val="24"/>
          <w:szCs w:val="20"/>
        </w:rPr>
      </w:pPr>
    </w:p>
    <w:p w:rsidR="002B4E50" w:rsidRPr="00521175" w:rsidRDefault="002B4E50" w:rsidP="002C03D8">
      <w:pPr>
        <w:tabs>
          <w:tab w:val="left" w:pos="2880"/>
        </w:tabs>
        <w:jc w:val="both"/>
        <w:rPr>
          <w:rFonts w:ascii="Montserrat" w:hAnsi="Montserrat"/>
          <w:sz w:val="24"/>
          <w:szCs w:val="20"/>
        </w:rPr>
      </w:pPr>
      <w:r w:rsidRPr="00521175">
        <w:rPr>
          <w:rFonts w:ascii="Montserrat" w:hAnsi="Montserrat"/>
          <w:color w:val="800000"/>
          <w:sz w:val="24"/>
          <w:szCs w:val="20"/>
        </w:rPr>
        <w:t>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w:t>
      </w:r>
      <w:r w:rsidRPr="00521175">
        <w:rPr>
          <w:rFonts w:ascii="Montserrat" w:hAnsi="Montserrat"/>
          <w:sz w:val="24"/>
          <w:szCs w:val="20"/>
        </w:rPr>
        <w:t xml:space="preserve"> </w:t>
      </w:r>
    </w:p>
    <w:p w:rsidR="00521175" w:rsidRPr="00521175" w:rsidRDefault="00521175" w:rsidP="002C03D8">
      <w:pPr>
        <w:jc w:val="both"/>
        <w:rPr>
          <w:rFonts w:ascii="Montserrat" w:hAnsi="Montserrat"/>
          <w:sz w:val="24"/>
          <w:szCs w:val="20"/>
        </w:rPr>
      </w:pPr>
    </w:p>
    <w:sectPr w:rsidR="00CD48DB" w:rsidRPr="00521175" w:rsidSect="007A544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713C" w:rsidRDefault="0015713C" w:rsidP="00F01A31">
      <w:r>
        <w:separator/>
      </w:r>
    </w:p>
  </w:endnote>
  <w:endnote w:type="continuationSeparator" w:id="0">
    <w:p w:rsidR="0015713C" w:rsidRDefault="0015713C" w:rsidP="00F01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713C" w:rsidRDefault="0015713C" w:rsidP="00F01A31">
      <w:r>
        <w:separator/>
      </w:r>
    </w:p>
  </w:footnote>
  <w:footnote w:type="continuationSeparator" w:id="0">
    <w:p w:rsidR="0015713C" w:rsidRDefault="0015713C" w:rsidP="00F01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A31" w:rsidRDefault="00F01A31" w:rsidP="00F01A31">
    <w:pPr>
      <w:jc w:val="both"/>
      <w:rPr>
        <w:color w:val="800000"/>
      </w:rPr>
    </w:pPr>
    <w:r>
      <w:rPr>
        <w:color w:val="800000"/>
      </w:rPr>
      <w:t xml:space="preserve">20100211 </w:t>
    </w:r>
  </w:p>
  <w:p w:rsidR="00F01A31" w:rsidRDefault="00F01A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67332013">
    <w:abstractNumId w:val="0"/>
  </w:num>
  <w:num w:numId="2" w16cid:durableId="1256980820">
    <w:abstractNumId w:val="0"/>
  </w:num>
  <w:num w:numId="3" w16cid:durableId="286007819">
    <w:abstractNumId w:val="0"/>
  </w:num>
  <w:num w:numId="4" w16cid:durableId="1011958171">
    <w:abstractNumId w:val="0"/>
  </w:num>
  <w:num w:numId="5" w16cid:durableId="265381093">
    <w:abstractNumId w:val="0"/>
  </w:num>
  <w:num w:numId="6" w16cid:durableId="1905289000">
    <w:abstractNumId w:val="0"/>
  </w:num>
  <w:num w:numId="7" w16cid:durableId="1135874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4E50"/>
    <w:rsid w:val="00130444"/>
    <w:rsid w:val="0015713C"/>
    <w:rsid w:val="00166920"/>
    <w:rsid w:val="002B4E50"/>
    <w:rsid w:val="002C03D8"/>
    <w:rsid w:val="00330574"/>
    <w:rsid w:val="00521175"/>
    <w:rsid w:val="00541A0A"/>
    <w:rsid w:val="00631391"/>
    <w:rsid w:val="006373BA"/>
    <w:rsid w:val="00641417"/>
    <w:rsid w:val="006B2440"/>
    <w:rsid w:val="007A5446"/>
    <w:rsid w:val="00B40A3E"/>
    <w:rsid w:val="00D660A3"/>
    <w:rsid w:val="00F01A31"/>
    <w:rsid w:val="00F077B5"/>
    <w:rsid w:val="00FF6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175"/>
    <w:pPr>
      <w:spacing w:after="240" w:line="276" w:lineRule="auto"/>
    </w:pPr>
    <w:rPr>
      <w:rFonts w:eastAsia="Times New Roman" w:cstheme="minorHAnsi"/>
      <w:sz w:val="28"/>
      <w:szCs w:val="28"/>
    </w:rPr>
  </w:style>
  <w:style w:type="paragraph" w:styleId="Heading1">
    <w:name w:val="heading 1"/>
    <w:basedOn w:val="NoSpacing"/>
    <w:next w:val="Normal"/>
    <w:link w:val="Heading1Char"/>
    <w:qFormat/>
    <w:rsid w:val="00521175"/>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21175"/>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21175"/>
    <w:pPr>
      <w:outlineLvl w:val="2"/>
    </w:pPr>
    <w:rPr>
      <w:sz w:val="40"/>
    </w:rPr>
  </w:style>
  <w:style w:type="paragraph" w:styleId="Heading4">
    <w:name w:val="heading 4"/>
    <w:basedOn w:val="Heading3"/>
    <w:next w:val="Normal"/>
    <w:link w:val="Heading4Char"/>
    <w:qFormat/>
    <w:rsid w:val="00521175"/>
    <w:pPr>
      <w:numPr>
        <w:ilvl w:val="3"/>
      </w:numPr>
      <w:outlineLvl w:val="3"/>
    </w:pPr>
    <w:rPr>
      <w:sz w:val="32"/>
    </w:rPr>
  </w:style>
  <w:style w:type="paragraph" w:styleId="Heading5">
    <w:name w:val="heading 5"/>
    <w:basedOn w:val="Heading4"/>
    <w:next w:val="Normal"/>
    <w:link w:val="Heading5Char"/>
    <w:qFormat/>
    <w:rsid w:val="00521175"/>
    <w:pPr>
      <w:numPr>
        <w:ilvl w:val="4"/>
      </w:numPr>
      <w:outlineLvl w:val="4"/>
    </w:pPr>
    <w:rPr>
      <w:sz w:val="28"/>
    </w:rPr>
  </w:style>
  <w:style w:type="paragraph" w:styleId="Heading6">
    <w:name w:val="heading 6"/>
    <w:basedOn w:val="Heading5"/>
    <w:next w:val="Normal"/>
    <w:link w:val="Heading6Char"/>
    <w:qFormat/>
    <w:rsid w:val="00521175"/>
    <w:pPr>
      <w:numPr>
        <w:ilvl w:val="5"/>
      </w:numPr>
      <w:outlineLvl w:val="5"/>
    </w:pPr>
    <w:rPr>
      <w:bCs/>
      <w:sz w:val="24"/>
      <w:szCs w:val="24"/>
      <w:u w:val="single"/>
    </w:rPr>
  </w:style>
  <w:style w:type="paragraph" w:styleId="Heading7">
    <w:name w:val="heading 7"/>
    <w:basedOn w:val="Heading6"/>
    <w:next w:val="Normal"/>
    <w:link w:val="Heading7Char"/>
    <w:qFormat/>
    <w:rsid w:val="00521175"/>
    <w:pPr>
      <w:keepNext w:val="0"/>
      <w:numPr>
        <w:ilvl w:val="0"/>
        <w:numId w:val="0"/>
      </w:numPr>
      <w:outlineLvl w:val="6"/>
    </w:pPr>
    <w:rPr>
      <w:b w:val="0"/>
      <w:kern w:val="0"/>
    </w:rPr>
  </w:style>
  <w:style w:type="paragraph" w:styleId="Heading8">
    <w:name w:val="heading 8"/>
    <w:basedOn w:val="Heading6"/>
    <w:next w:val="Normal"/>
    <w:link w:val="Heading8Char"/>
    <w:qFormat/>
    <w:rsid w:val="00521175"/>
    <w:pPr>
      <w:outlineLvl w:val="7"/>
    </w:pPr>
    <w:rPr>
      <w:i/>
      <w:iCs/>
      <w:u w:val="none"/>
    </w:rPr>
  </w:style>
  <w:style w:type="paragraph" w:styleId="Heading9">
    <w:name w:val="heading 9"/>
    <w:basedOn w:val="Heading8"/>
    <w:next w:val="Normal"/>
    <w:link w:val="Heading9Char"/>
    <w:qFormat/>
    <w:rsid w:val="0052117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01A31"/>
    <w:pPr>
      <w:tabs>
        <w:tab w:val="center" w:pos="4680"/>
        <w:tab w:val="right" w:pos="9360"/>
      </w:tabs>
    </w:pPr>
  </w:style>
  <w:style w:type="character" w:customStyle="1" w:styleId="HeaderChar">
    <w:name w:val="Header Char"/>
    <w:basedOn w:val="DefaultParagraphFont"/>
    <w:link w:val="Header"/>
    <w:uiPriority w:val="99"/>
    <w:semiHidden/>
    <w:rsid w:val="00F01A31"/>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F01A31"/>
    <w:pPr>
      <w:tabs>
        <w:tab w:val="center" w:pos="4680"/>
        <w:tab w:val="right" w:pos="9360"/>
      </w:tabs>
    </w:pPr>
  </w:style>
  <w:style w:type="character" w:customStyle="1" w:styleId="FooterChar">
    <w:name w:val="Footer Char"/>
    <w:basedOn w:val="DefaultParagraphFont"/>
    <w:link w:val="Footer"/>
    <w:uiPriority w:val="99"/>
    <w:semiHidden/>
    <w:rsid w:val="00F01A31"/>
    <w:rPr>
      <w:rFonts w:ascii="Times New Roman" w:eastAsia="Times New Roman" w:hAnsi="Times New Roman" w:cs="Times New Roman"/>
      <w:sz w:val="24"/>
      <w:szCs w:val="24"/>
    </w:rPr>
  </w:style>
  <w:style w:type="paragraph" w:customStyle="1" w:styleId="Subheading1">
    <w:name w:val="Subheading 1"/>
    <w:basedOn w:val="Heading1"/>
    <w:next w:val="Normal"/>
    <w:link w:val="Subheading1Char"/>
    <w:qFormat/>
    <w:rsid w:val="00521175"/>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21175"/>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21175"/>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21175"/>
  </w:style>
  <w:style w:type="character" w:customStyle="1" w:styleId="Subheading2Char">
    <w:name w:val="Subheading 2 Char"/>
    <w:basedOn w:val="Subheading1Char"/>
    <w:link w:val="Subheading2"/>
    <w:rsid w:val="00521175"/>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21175"/>
    <w:rPr>
      <w:sz w:val="40"/>
      <w:szCs w:val="40"/>
    </w:rPr>
  </w:style>
  <w:style w:type="character" w:customStyle="1" w:styleId="Subheading3Char">
    <w:name w:val="Subheading 3 Char"/>
    <w:basedOn w:val="Subheading2Char"/>
    <w:link w:val="Subheading3"/>
    <w:rsid w:val="00521175"/>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21175"/>
    <w:pPr>
      <w:spacing w:before="240" w:line="240" w:lineRule="auto"/>
    </w:pPr>
    <w:rPr>
      <w:vertAlign w:val="subscript"/>
    </w:rPr>
  </w:style>
  <w:style w:type="character" w:customStyle="1" w:styleId="SuptitleChar">
    <w:name w:val="Suptitle Char"/>
    <w:basedOn w:val="SubtitleChar"/>
    <w:link w:val="Suptitle"/>
    <w:rsid w:val="00521175"/>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21175"/>
    <w:rPr>
      <w:b w:val="0"/>
      <w:bCs w:val="0"/>
      <w:color w:val="7F7F7F" w:themeColor="text1" w:themeTint="80"/>
      <w:vertAlign w:val="superscript"/>
    </w:rPr>
  </w:style>
  <w:style w:type="character" w:customStyle="1" w:styleId="SubtitleChar">
    <w:name w:val="Subtitle Char"/>
    <w:basedOn w:val="DefaultParagraphFont"/>
    <w:link w:val="Subtitle"/>
    <w:uiPriority w:val="11"/>
    <w:rsid w:val="00521175"/>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21175"/>
    <w:pPr>
      <w:spacing w:after="0"/>
    </w:pPr>
  </w:style>
  <w:style w:type="character" w:customStyle="1" w:styleId="Heading2Char">
    <w:name w:val="Heading 2 Char"/>
    <w:basedOn w:val="DefaultParagraphFont"/>
    <w:link w:val="Heading2"/>
    <w:rsid w:val="00521175"/>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21175"/>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2117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2117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21175"/>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21175"/>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21175"/>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21175"/>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21175"/>
    <w:pPr>
      <w:spacing w:after="200"/>
    </w:pPr>
    <w:rPr>
      <w:i/>
      <w:iCs/>
      <w:color w:val="1F497D" w:themeColor="text2"/>
      <w:szCs w:val="18"/>
    </w:rPr>
  </w:style>
  <w:style w:type="paragraph" w:styleId="Title">
    <w:name w:val="Title"/>
    <w:basedOn w:val="NoSpacing"/>
    <w:next w:val="Normal"/>
    <w:link w:val="TitleChar"/>
    <w:uiPriority w:val="10"/>
    <w:qFormat/>
    <w:rsid w:val="00521175"/>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21175"/>
    <w:rPr>
      <w:rFonts w:asciiTheme="majorHAnsi" w:eastAsiaTheme="majorEastAsia" w:hAnsiTheme="majorHAnsi" w:cstheme="majorBidi"/>
      <w:b/>
      <w:bCs/>
      <w:spacing w:val="-10"/>
      <w:kern w:val="28"/>
      <w:sz w:val="72"/>
      <w:szCs w:val="72"/>
    </w:rPr>
  </w:style>
  <w:style w:type="character" w:styleId="Strong">
    <w:name w:val="Strong"/>
    <w:uiPriority w:val="22"/>
    <w:qFormat/>
    <w:rsid w:val="00521175"/>
    <w:rPr>
      <w:b/>
      <w:bCs/>
    </w:rPr>
  </w:style>
  <w:style w:type="character" w:styleId="Emphasis">
    <w:name w:val="Emphasis"/>
    <w:uiPriority w:val="20"/>
    <w:qFormat/>
    <w:rsid w:val="00521175"/>
    <w:rPr>
      <w:rFonts w:asciiTheme="minorHAnsi" w:hAnsiTheme="minorHAnsi" w:cstheme="minorHAnsi"/>
      <w:i/>
      <w:iCs/>
      <w:sz w:val="28"/>
      <w:szCs w:val="28"/>
    </w:rPr>
  </w:style>
  <w:style w:type="paragraph" w:styleId="ListParagraph">
    <w:name w:val="List Paragraph"/>
    <w:basedOn w:val="Normal"/>
    <w:uiPriority w:val="34"/>
    <w:qFormat/>
    <w:rsid w:val="00521175"/>
    <w:pPr>
      <w:ind w:left="720"/>
      <w:contextualSpacing/>
    </w:pPr>
  </w:style>
  <w:style w:type="paragraph" w:styleId="Quote">
    <w:name w:val="Quote"/>
    <w:basedOn w:val="Normal"/>
    <w:next w:val="Normal"/>
    <w:link w:val="QuoteChar"/>
    <w:uiPriority w:val="29"/>
    <w:qFormat/>
    <w:rsid w:val="00521175"/>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21175"/>
    <w:rPr>
      <w:rFonts w:cstheme="minorHAnsi"/>
      <w:sz w:val="28"/>
      <w:szCs w:val="28"/>
    </w:rPr>
  </w:style>
  <w:style w:type="paragraph" w:styleId="IntenseQuote">
    <w:name w:val="Intense Quote"/>
    <w:basedOn w:val="Quote"/>
    <w:next w:val="Normal"/>
    <w:link w:val="IntenseQuoteChar"/>
    <w:uiPriority w:val="30"/>
    <w:qFormat/>
    <w:rsid w:val="00521175"/>
    <w:pPr>
      <w:pBdr>
        <w:left w:val="single" w:sz="18" w:space="7" w:color="auto"/>
      </w:pBdr>
    </w:pPr>
    <w:rPr>
      <w:b/>
      <w:bCs/>
    </w:rPr>
  </w:style>
  <w:style w:type="character" w:customStyle="1" w:styleId="IntenseQuoteChar">
    <w:name w:val="Intense Quote Char"/>
    <w:basedOn w:val="DefaultParagraphFont"/>
    <w:link w:val="IntenseQuote"/>
    <w:uiPriority w:val="30"/>
    <w:rsid w:val="00521175"/>
    <w:rPr>
      <w:rFonts w:cstheme="minorHAnsi"/>
      <w:b/>
      <w:bCs/>
      <w:sz w:val="28"/>
      <w:szCs w:val="28"/>
    </w:rPr>
  </w:style>
  <w:style w:type="character" w:styleId="SubtleEmphasis">
    <w:name w:val="Subtle Emphasis"/>
    <w:basedOn w:val="Emphasis"/>
    <w:uiPriority w:val="19"/>
    <w:qFormat/>
    <w:rsid w:val="00521175"/>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21175"/>
    <w:rPr>
      <w:rFonts w:asciiTheme="minorHAnsi" w:hAnsiTheme="minorHAnsi" w:cstheme="minorHAnsi"/>
      <w:b/>
      <w:bCs/>
      <w:i/>
      <w:iCs/>
      <w:sz w:val="28"/>
      <w:szCs w:val="28"/>
    </w:rPr>
  </w:style>
  <w:style w:type="character" w:styleId="SubtleReference">
    <w:name w:val="Subtle Reference"/>
    <w:uiPriority w:val="31"/>
    <w:qFormat/>
    <w:rsid w:val="00521175"/>
    <w:rPr>
      <w:caps/>
      <w:color w:val="7F7F7F" w:themeColor="text1" w:themeTint="80"/>
      <w:sz w:val="22"/>
      <w:szCs w:val="22"/>
    </w:rPr>
  </w:style>
  <w:style w:type="character" w:styleId="IntenseReference">
    <w:name w:val="Intense Reference"/>
    <w:basedOn w:val="SubtleReference"/>
    <w:uiPriority w:val="32"/>
    <w:qFormat/>
    <w:rsid w:val="00521175"/>
    <w:rPr>
      <w:b/>
      <w:bCs/>
      <w:caps/>
      <w:color w:val="7F7F7F" w:themeColor="text1" w:themeTint="80"/>
      <w:sz w:val="22"/>
      <w:szCs w:val="22"/>
    </w:rPr>
  </w:style>
  <w:style w:type="character" w:styleId="BookTitle">
    <w:name w:val="Book Title"/>
    <w:basedOn w:val="DefaultParagraphFont"/>
    <w:uiPriority w:val="33"/>
    <w:qFormat/>
    <w:rsid w:val="0052117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1238</Words>
  <Characters>5782</Characters>
  <Application>Microsoft Office Word</Application>
  <DocSecurity>0</DocSecurity>
  <Lines>131</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4</cp:revision>
  <dcterms:created xsi:type="dcterms:W3CDTF">2010-02-11T13:28:00Z</dcterms:created>
  <dcterms:modified xsi:type="dcterms:W3CDTF">2025-11-12T07:15:00Z</dcterms:modified>
</cp:coreProperties>
</file>