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1A6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document is a scholarly review and acknowledgment section for Brian Massumi's book "Parables for Virtual: Movement, Affect, Sensation," which explores the intersections of body, sensation, and cultural theory through a philosophical lens.</w:t>
      </w:r>
    </w:p>
    <w:p w14:paraId="79C52BD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Theoretical Foundations of Movement and Sensation</w:t>
      </w:r>
    </w:p>
    <w:p w14:paraId="1C2FDC2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explores the intrinsic connection between movement and sensation in understanding the body and its implications for cultural theory.</w:t>
      </w:r>
    </w:p>
    <w:p w14:paraId="731E9AF6" w14:textId="77777777" w:rsidR="00591CBD" w:rsidRPr="00FF36CC" w:rsidRDefault="00591CBD" w:rsidP="00591CBD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Movement and sensation are interconnected; each influences the other.</w:t>
      </w:r>
    </w:p>
    <w:p w14:paraId="782BCFCB" w14:textId="77777777" w:rsidR="00591CBD" w:rsidRPr="00FF36CC" w:rsidRDefault="00591CBD" w:rsidP="00591CBD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book aims to address the gap in cultural theory regarding the relationship between body, movement, sensation, and change.</w:t>
      </w:r>
    </w:p>
    <w:p w14:paraId="43CF8579" w14:textId="77777777" w:rsidR="00591CBD" w:rsidRPr="00FF36CC" w:rsidRDefault="00591CBD" w:rsidP="00591CBD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Traditional cultural theory often overlooks the significance of movement, focusing instead on static positions and signification.</w:t>
      </w:r>
    </w:p>
    <w:p w14:paraId="0B404E00" w14:textId="77777777" w:rsidR="00591CBD" w:rsidRPr="00FF36CC" w:rsidRDefault="00591CBD" w:rsidP="00591CBD">
      <w:pPr>
        <w:numPr>
          <w:ilvl w:val="0"/>
          <w:numId w:val="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critiques the positionality model, which limits the understanding of bodies to fixed cultural sites.</w:t>
      </w:r>
    </w:p>
    <w:p w14:paraId="3CFCFDB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Critique of Positionality in Cultural Theory</w:t>
      </w:r>
    </w:p>
    <w:p w14:paraId="509E134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critiques the limitations of the positionality model in cultural theory and its implications for understanding the body.</w:t>
      </w:r>
    </w:p>
    <w:p w14:paraId="5B571ED4" w14:textId="77777777" w:rsidR="00591CBD" w:rsidRPr="00FF36CC" w:rsidRDefault="00591CBD" w:rsidP="00591CBD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Positionality reduces the body to a fixed point on a cultural grid, neglecting its dynamic nature.</w:t>
      </w:r>
    </w:p>
    <w:p w14:paraId="38468B26" w14:textId="77777777" w:rsidR="00591CBD" w:rsidRPr="00FF36CC" w:rsidRDefault="00591CBD" w:rsidP="00591CBD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model fails to account for qualitative change and the potential for movement beyond predefined positions.</w:t>
      </w:r>
    </w:p>
    <w:p w14:paraId="05550C5F" w14:textId="77777777" w:rsidR="00591CBD" w:rsidRPr="00FF36CC" w:rsidRDefault="00591CBD" w:rsidP="00591CBD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suggests that cultural and social determinations are secondary to the primary nature of movement and process.</w:t>
      </w:r>
    </w:p>
    <w:p w14:paraId="2AC84AA4" w14:textId="77777777" w:rsidR="00591CBD" w:rsidRPr="00FF36CC" w:rsidRDefault="00591CBD" w:rsidP="00591CBD">
      <w:pPr>
        <w:numPr>
          <w:ilvl w:val="0"/>
          <w:numId w:val="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argues for a shift in focus from static positions to the dynamic processes of becoming.</w:t>
      </w:r>
    </w:p>
    <w:p w14:paraId="60E43CE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Indeterminacy and Emergence</w:t>
      </w:r>
    </w:p>
    <w:p w14:paraId="2F018D7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discusses the concepts of indeterminacy and emergence in relation to cultural and social formations.</w:t>
      </w:r>
    </w:p>
    <w:p w14:paraId="699DBBE4" w14:textId="77777777" w:rsidR="00591CBD" w:rsidRPr="00FF36CC" w:rsidRDefault="00591CBD" w:rsidP="00591CBD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Indeterminacy is fundamental to understanding the body's potential for variation and change.</w:t>
      </w:r>
    </w:p>
    <w:p w14:paraId="633DFE9B" w14:textId="77777777" w:rsidR="00591CBD" w:rsidRPr="00FF36CC" w:rsidRDefault="00591CBD" w:rsidP="00591CBD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Emergence refers to the process through which cultural and social forms develop from dynamic interactions.</w:t>
      </w:r>
    </w:p>
    <w:p w14:paraId="5C5D65E9" w14:textId="77777777" w:rsidR="00591CBD" w:rsidRPr="00FF36CC" w:rsidRDefault="00591CBD" w:rsidP="00591CBD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potential and possibility is crucial; potential is unprescriptive, while possibility is back-formed from potential.</w:t>
      </w:r>
    </w:p>
    <w:p w14:paraId="061B812D" w14:textId="77777777" w:rsidR="00591CBD" w:rsidRPr="00FF36CC" w:rsidRDefault="00591CBD" w:rsidP="00591CBD">
      <w:pPr>
        <w:numPr>
          <w:ilvl w:val="0"/>
          <w:numId w:val="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emphasizes that social and cultural determinations are emergent qualities of movement rather than fixed categories.</w:t>
      </w:r>
    </w:p>
    <w:p w14:paraId="6837538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Philosophical Influences: Bergson and Deleuze</w:t>
      </w:r>
    </w:p>
    <w:p w14:paraId="2D8CDE2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highlights the philosophical influences of Henri Bergson and Gilles Deleuze on the author's conceptual framework.</w:t>
      </w:r>
    </w:p>
    <w:p w14:paraId="103446A8" w14:textId="77777777" w:rsidR="00591CBD" w:rsidRPr="00FF36CC" w:rsidRDefault="00591CBD" w:rsidP="00591CBD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Bergson's analysis of movement challenges traditional notions of space and time, emphasizing the continuity of movement.</w:t>
      </w:r>
    </w:p>
    <w:p w14:paraId="40875A7F" w14:textId="77777777" w:rsidR="00591CBD" w:rsidRPr="00FF36CC" w:rsidRDefault="00591CBD" w:rsidP="00591CBD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"real-but-abstract" from Deleuze is used to understand the relationship between movement and the body.</w:t>
      </w:r>
    </w:p>
    <w:p w14:paraId="23A78E35" w14:textId="77777777" w:rsidR="00591CBD" w:rsidRPr="00FF36CC" w:rsidRDefault="00591CBD" w:rsidP="00591CBD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argues that the dominant models in cultural theory fail to grasp the real incorporeality of the concrete.</w:t>
      </w:r>
    </w:p>
    <w:p w14:paraId="6E075973" w14:textId="77777777" w:rsidR="00591CBD" w:rsidRPr="00FF36CC" w:rsidRDefault="00591CBD" w:rsidP="00591CBD">
      <w:pPr>
        <w:numPr>
          <w:ilvl w:val="0"/>
          <w:numId w:val="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philosophical approach encourages a focus on process and becoming rather than static definitions.</w:t>
      </w:r>
    </w:p>
    <w:p w14:paraId="2AFF749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Implications for Cultural Theory and Practice</w:t>
      </w:r>
    </w:p>
    <w:p w14:paraId="25284FD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outlines the broader implications of the author's arguments for cultural theory and practice.</w:t>
      </w:r>
    </w:p>
    <w:p w14:paraId="168CEC64" w14:textId="77777777" w:rsidR="00591CBD" w:rsidRPr="00FF36CC" w:rsidRDefault="00591CBD" w:rsidP="00591CBD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book advocates for a rethinking of cultural materialism to include unmediated experiences of movement and sensation.</w:t>
      </w:r>
    </w:p>
    <w:p w14:paraId="37556BA8" w14:textId="77777777" w:rsidR="00591CBD" w:rsidRPr="00FF36CC" w:rsidRDefault="00591CBD" w:rsidP="00591CBD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calls for a semiotics that engages with continuity and the dynamic nature of reality.</w:t>
      </w:r>
    </w:p>
    <w:p w14:paraId="630FCFC4" w14:textId="77777777" w:rsidR="00591CBD" w:rsidRPr="00FF36CC" w:rsidRDefault="00591CBD" w:rsidP="00591CBD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suggests that understanding the body in movement can lead to new insights into cultural practices and resistance.</w:t>
      </w:r>
    </w:p>
    <w:p w14:paraId="70A273D5" w14:textId="77777777" w:rsidR="00591CBD" w:rsidRPr="00FF36CC" w:rsidRDefault="00591CBD" w:rsidP="00591CBD">
      <w:pPr>
        <w:numPr>
          <w:ilvl w:val="0"/>
          <w:numId w:val="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work aims to bridge the gap between scientific and cultural theory, offering new paths for exploration.</w:t>
      </w:r>
    </w:p>
    <w:p w14:paraId="2342A63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Nature-Culture Continuum and Dynamic Unity</w:t>
      </w:r>
    </w:p>
    <w:p w14:paraId="4EEF854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interrelationship between nature and culture, emphasizing their mutual influence and the continuous transformation of both realms.</w:t>
      </w:r>
    </w:p>
    <w:p w14:paraId="55D944A5" w14:textId="77777777" w:rsidR="00591CBD" w:rsidRPr="00FF36CC" w:rsidRDefault="00591CBD" w:rsidP="00591CBD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Nature and culture are interconnected, feeding into and transforming each other.</w:t>
      </w:r>
    </w:p>
    <w:p w14:paraId="0B2B42D7" w14:textId="77777777" w:rsidR="00591CBD" w:rsidRPr="00FF36CC" w:rsidRDefault="00591CBD" w:rsidP="00591CBD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distinction between natural and cultural processes is blurred, necessitating a theorization of a nature-culture continuum.</w:t>
      </w:r>
    </w:p>
    <w:p w14:paraId="15AFDDDE" w14:textId="77777777" w:rsidR="00591CBD" w:rsidRPr="00FF36CC" w:rsidRDefault="00591CBD" w:rsidP="00591CBD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Concepts such as artifact vs. thing, body vs. object, and thought vs. matter are re-evaluated along this continuum.</w:t>
      </w:r>
    </w:p>
    <w:p w14:paraId="16DF4420" w14:textId="77777777" w:rsidR="00591CBD" w:rsidRPr="00FF36CC" w:rsidRDefault="00591CBD" w:rsidP="00591CBD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idea of "natural law" and "cultural laws" is examined, highlighting the need for a balanced understanding of both.</w:t>
      </w:r>
    </w:p>
    <w:p w14:paraId="0E453521" w14:textId="77777777" w:rsidR="00591CBD" w:rsidRPr="00FF36CC" w:rsidRDefault="00591CBD" w:rsidP="00591CBD">
      <w:pPr>
        <w:numPr>
          <w:ilvl w:val="0"/>
          <w:numId w:val="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Habit is discussed as a bridge between cultural and natural processes, being both acquired and automatic.</w:t>
      </w:r>
    </w:p>
    <w:p w14:paraId="1013DAA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Affect in Experience</w:t>
      </w:r>
    </w:p>
    <w:p w14:paraId="64B7095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emphasizes the significance of affect in shaping human experience, particularly in relation to media and image reception.</w:t>
      </w:r>
    </w:p>
    <w:p w14:paraId="5CEE0095" w14:textId="77777777" w:rsidR="00591CBD" w:rsidRPr="00FF36CC" w:rsidRDefault="00591CBD" w:rsidP="00591CBD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is equated with intensity, which is distinct from emotion, as it is unqualified and not owned or recognized.</w:t>
      </w:r>
    </w:p>
    <w:p w14:paraId="319933E3" w14:textId="77777777" w:rsidR="00591CBD" w:rsidRPr="00FF36CC" w:rsidRDefault="00591CBD" w:rsidP="00591CBD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 study on children's responses to a wordless film reveals that the most pleasant version was the original, while factual narration dampened emotional intensity.</w:t>
      </w:r>
    </w:p>
    <w:p w14:paraId="5D686A8C" w14:textId="77777777" w:rsidR="00591CBD" w:rsidRPr="00FF36CC" w:rsidRDefault="00591CBD" w:rsidP="00591CBD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Sad scenes were rated as more pleasant, indicating a complex relationship between arousal and pleasure.</w:t>
      </w:r>
    </w:p>
    <w:p w14:paraId="09CC69F5" w14:textId="77777777" w:rsidR="00591CBD" w:rsidRPr="00FF36CC" w:rsidRDefault="00591CBD" w:rsidP="00591CBD">
      <w:pPr>
        <w:numPr>
          <w:ilvl w:val="0"/>
          <w:numId w:val="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study suggests a bifurcation in response systems: one for intensity and another for qualification, with intensity being embodied in autonomic reactions.</w:t>
      </w:r>
    </w:p>
    <w:p w14:paraId="0209A17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Complexity of Sensation and Perception</w:t>
      </w:r>
    </w:p>
    <w:p w14:paraId="4684145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intricate relationship between sensation, perception, and memory, highlighting the non-linear nature of these processes.</w:t>
      </w:r>
    </w:p>
    <w:p w14:paraId="540C4935" w14:textId="77777777" w:rsidR="00591CBD" w:rsidRPr="00FF36CC" w:rsidRDefault="00591CBD" w:rsidP="00591CBD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Sensation is described as a complex, self-referential event that is never simple and is always accompanied by the feeling of having a feeling.</w:t>
      </w:r>
    </w:p>
    <w:p w14:paraId="766168AB" w14:textId="77777777" w:rsidR="00591CBD" w:rsidRPr="00FF36CC" w:rsidRDefault="00591CBD" w:rsidP="00591CBD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"perception of perception" raises questions about the nature of memory and its relationship to sensation and perception.</w:t>
      </w:r>
    </w:p>
    <w:p w14:paraId="11F94FFA" w14:textId="77777777" w:rsidR="00591CBD" w:rsidRPr="00FF36CC" w:rsidRDefault="00591CBD" w:rsidP="00591CBD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Leibniz's ideas on perception without characters suggest that memory can exist as pure pastness, complicating the understanding of time and experience.</w:t>
      </w:r>
    </w:p>
    <w:p w14:paraId="247DD402" w14:textId="77777777" w:rsidR="00591CBD" w:rsidRPr="00FF36CC" w:rsidRDefault="00591CBD" w:rsidP="00591CBD">
      <w:pPr>
        <w:numPr>
          <w:ilvl w:val="0"/>
          <w:numId w:val="1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movement, sensation, and affect is explored through Spinoza's definition of the body in terms of relations of movement and rest.</w:t>
      </w:r>
    </w:p>
    <w:p w14:paraId="0A3B0E5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Language and Intensity</w:t>
      </w:r>
    </w:p>
    <w:p w14:paraId="16A11F1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how language interacts with intensity, affecting the reception and interpretation of images and experiences.</w:t>
      </w:r>
    </w:p>
    <w:p w14:paraId="3E3314F1" w14:textId="77777777" w:rsidR="00591CBD" w:rsidRPr="00FF36CC" w:rsidRDefault="00591CBD" w:rsidP="00591CBD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Language can either amplify or dampen the intensity of an experience, depending on its role in the narrative.</w:t>
      </w:r>
    </w:p>
    <w:p w14:paraId="48B73BFD" w14:textId="77777777" w:rsidR="00591CBD" w:rsidRPr="00FF36CC" w:rsidRDefault="00591CBD" w:rsidP="00591CBD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factual version of a film dampened emotional intensity, while emotional qualifications enhanced it.</w:t>
      </w:r>
    </w:p>
    <w:p w14:paraId="38853BF7" w14:textId="77777777" w:rsidR="00591CBD" w:rsidRPr="00FF36CC" w:rsidRDefault="00591CBD" w:rsidP="00591CBD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Intensity is associated with nonlinear processes, creating a state of suspense that can disrupt linear narratives.</w:t>
      </w:r>
    </w:p>
    <w:p w14:paraId="6A5A5183" w14:textId="77777777" w:rsidR="00591CBD" w:rsidRPr="00FF36CC" w:rsidRDefault="00591CBD" w:rsidP="00591CBD">
      <w:pPr>
        <w:numPr>
          <w:ilvl w:val="0"/>
          <w:numId w:val="1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distinction between intensity and qualification is crucial for understanding the dynamics of image reception and cultural theory.</w:t>
      </w:r>
    </w:p>
    <w:p w14:paraId="25F6062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Philosophical Foundations of Affect</w:t>
      </w:r>
    </w:p>
    <w:p w14:paraId="6A57C24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highlights the philosophical underpinnings of affect, particularly drawing on the work of Spinoza.</w:t>
      </w:r>
    </w:p>
    <w:p w14:paraId="43C577D6" w14:textId="77777777" w:rsidR="00591CBD" w:rsidRPr="00FF36CC" w:rsidRDefault="00591CBD" w:rsidP="00591CBD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is positioned as a central concept in understanding contemporary culture, especially in the context of late capitalism.</w:t>
      </w:r>
    </w:p>
    <w:p w14:paraId="09931640" w14:textId="77777777" w:rsidR="00591CBD" w:rsidRPr="00FF36CC" w:rsidRDefault="00591CBD" w:rsidP="00591CBD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difference between affect and emotion is emphasized, with affect being unqualified and resistant to critique.</w:t>
      </w:r>
    </w:p>
    <w:p w14:paraId="6AC94FFE" w14:textId="77777777" w:rsidR="00591CBD" w:rsidRPr="00FF36CC" w:rsidRDefault="00591CBD" w:rsidP="00591CBD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Spinoza's work is referenced as a precursor to thinking about affect, particularly in terms of its bodily and autonomic nature.</w:t>
      </w:r>
    </w:p>
    <w:p w14:paraId="480EACB3" w14:textId="77777777" w:rsidR="00591CBD" w:rsidRPr="00FF36CC" w:rsidRDefault="00591CBD" w:rsidP="00591CBD">
      <w:pPr>
        <w:numPr>
          <w:ilvl w:val="0"/>
          <w:numId w:val="1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need for a philosophy of affect that transcends traditional psychological categories is underscored, advocating for a new vocabulary in cultural theory.</w:t>
      </w:r>
    </w:p>
    <w:p w14:paraId="7604186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Volition and Cognition</w:t>
      </w:r>
    </w:p>
    <w:p w14:paraId="16283AC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relationship between bodily reactions, consciousness, and the formation of volition, emphasizing the complexity of human experience beyond mere cognitive functions.</w:t>
      </w:r>
    </w:p>
    <w:p w14:paraId="20638962" w14:textId="77777777" w:rsidR="00591CBD" w:rsidRPr="00FF36CC" w:rsidRDefault="00591CBD" w:rsidP="00591CBD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half-second delay in action is due to the brain's autonomic reactions occurring outside of conscious awareness.</w:t>
      </w:r>
    </w:p>
    <w:p w14:paraId="259A4B12" w14:textId="77777777" w:rsidR="00591CBD" w:rsidRPr="00FF36CC" w:rsidRDefault="00591CBD" w:rsidP="00591CBD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Will and consciousness are described as reductive functions that simplify complex experiences.</w:t>
      </w:r>
    </w:p>
    <w:p w14:paraId="2B3EBC8B" w14:textId="77777777" w:rsidR="00591CBD" w:rsidRPr="00FF36CC" w:rsidRDefault="00591CBD" w:rsidP="00591CBD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Cognition may be located in the body rather than solely in the mind, suggesting a need to rethink the understanding of cognition.</w:t>
      </w:r>
    </w:p>
    <w:p w14:paraId="20D3F385" w14:textId="77777777" w:rsidR="00591CBD" w:rsidRPr="00FF36CC" w:rsidRDefault="00591CBD" w:rsidP="00591CBD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Intensity is characterized as a realm of potential actions and expressions that are not fully actualized.</w:t>
      </w:r>
    </w:p>
    <w:p w14:paraId="7E31F2AE" w14:textId="77777777" w:rsidR="00591CBD" w:rsidRPr="00FF36CC" w:rsidRDefault="00591CBD" w:rsidP="00591CBD">
      <w:pPr>
        <w:numPr>
          <w:ilvl w:val="0"/>
          <w:numId w:val="1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"higher functions" is redefined as being present in the realm of intensity, where past actions influence future possibilities.</w:t>
      </w:r>
    </w:p>
    <w:p w14:paraId="5D37F45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Philosophical Foundations of Affect</w:t>
      </w:r>
    </w:p>
    <w:p w14:paraId="46A5CCF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connects the ideas of Henri Bergson and Baruch Spinoza to contemporary theories of affect, emphasizing the interplay between mind, body, and the virtual.</w:t>
      </w:r>
    </w:p>
    <w:p w14:paraId="61B57A12" w14:textId="77777777" w:rsidR="00591CBD" w:rsidRPr="00FF36CC" w:rsidRDefault="00591CBD" w:rsidP="00591CBD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Bergson's philosophy highlights the brain as a center of indetermination and consciousness as subtractive.</w:t>
      </w:r>
    </w:p>
    <w:p w14:paraId="0A18E9EC" w14:textId="77777777" w:rsidR="00591CBD" w:rsidRPr="00FF36CC" w:rsidRDefault="00591CBD" w:rsidP="00591CBD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Spinoza defines affect as an impingement on the body, suggesting that ideas of affection are not initially conscious.</w:t>
      </w:r>
    </w:p>
    <w:p w14:paraId="78D2ACFE" w14:textId="77777777" w:rsidR="00591CBD" w:rsidRPr="00FF36CC" w:rsidRDefault="00591CBD" w:rsidP="00591CBD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mind and body is seen as two levels recapitulating the same events in different ways.</w:t>
      </w:r>
    </w:p>
    <w:p w14:paraId="45437732" w14:textId="77777777" w:rsidR="00591CBD" w:rsidRPr="00FF36CC" w:rsidRDefault="00591CBD" w:rsidP="00591CBD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is described as a critical point in chaos theory, embodying multiple potentials before one is selected.</w:t>
      </w:r>
    </w:p>
    <w:p w14:paraId="48409ACC" w14:textId="77777777" w:rsidR="00591CBD" w:rsidRPr="00FF36CC" w:rsidRDefault="00591CBD" w:rsidP="00591CBD">
      <w:pPr>
        <w:numPr>
          <w:ilvl w:val="0"/>
          <w:numId w:val="1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suggests that affect is a key to understanding emergence in complex systems.</w:t>
      </w:r>
    </w:p>
    <w:p w14:paraId="717F519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Affect in Politics</w:t>
      </w:r>
    </w:p>
    <w:p w14:paraId="3C69BA4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how Ronald Reagan's political persona exemplifies the power of affect over ideology in shaping public perception and political outcomes.</w:t>
      </w:r>
    </w:p>
    <w:p w14:paraId="3F1C77C8" w14:textId="77777777" w:rsidR="00591CBD" w:rsidRPr="00FF36CC" w:rsidRDefault="00591CBD" w:rsidP="00591CBD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communication style was characterized by a lack of coherence, yet he was able to resonate with the public.</w:t>
      </w:r>
    </w:p>
    <w:p w14:paraId="422C17C3" w14:textId="77777777" w:rsidR="00591CBD" w:rsidRPr="00FF36CC" w:rsidRDefault="00591CBD" w:rsidP="00591CBD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His ability to produce ideological effects through non-ideological means highlights the significance of affect in politics.</w:t>
      </w:r>
    </w:p>
    <w:p w14:paraId="30986118" w14:textId="77777777" w:rsidR="00591CBD" w:rsidRPr="00FF36CC" w:rsidRDefault="00591CBD" w:rsidP="00591CBD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mime is used to illustrate how Reagan's gestures and speech interruptions created a sense of potentiality.</w:t>
      </w:r>
    </w:p>
    <w:p w14:paraId="60D1939C" w14:textId="77777777" w:rsidR="00591CBD" w:rsidRPr="00FF36CC" w:rsidRDefault="00591CBD" w:rsidP="00591CBD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argues that affect operates as a transversal force in late-capitalist politics, influencing public sentiment and economic conditions.</w:t>
      </w:r>
    </w:p>
    <w:p w14:paraId="6318A2DC" w14:textId="77777777" w:rsidR="00591CBD" w:rsidRPr="00FF36CC" w:rsidRDefault="00591CBD" w:rsidP="00591CBD">
      <w:pPr>
        <w:numPr>
          <w:ilvl w:val="0"/>
          <w:numId w:val="1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affect and economic indicators is explored, suggesting that public feelings can impact market behavior.</w:t>
      </w:r>
    </w:p>
    <w:p w14:paraId="432CADE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Ronald Reagan's reflections on acting, particularly the challenges of self-perception and the desire for transformation beyond mere representation.</w:t>
      </w:r>
    </w:p>
    <w:p w14:paraId="241985C3" w14:textId="77777777" w:rsidR="00591CBD" w:rsidRPr="00FF36CC" w:rsidRDefault="00591CBD" w:rsidP="00591CBD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experience of watching his performances revealed a disconnect between his self-image and public persona.</w:t>
      </w:r>
    </w:p>
    <w:p w14:paraId="022D5ED0" w14:textId="77777777" w:rsidR="00591CBD" w:rsidRPr="00FF36CC" w:rsidRDefault="00591CBD" w:rsidP="00591CBD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distinction between mirror-vision and movement-vision is emphasized, with the former being static and the latter dynamic.</w:t>
      </w:r>
    </w:p>
    <w:p w14:paraId="219B044B" w14:textId="77777777" w:rsidR="00591CBD" w:rsidRPr="00FF36CC" w:rsidRDefault="00591CBD" w:rsidP="00591CBD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Movement-vision allows for a more complete understanding of oneself, transcending the limitations of mirror-vision.</w:t>
      </w:r>
    </w:p>
    <w:p w14:paraId="53006399" w14:textId="77777777" w:rsidR="00591CBD" w:rsidRPr="00FF36CC" w:rsidRDefault="00591CBD" w:rsidP="00591CBD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suggests that true completeness lies in the ability to see oneself in motion, beyond fixed identities.</w:t>
      </w:r>
    </w:p>
    <w:p w14:paraId="50F9D7D2" w14:textId="77777777" w:rsidR="00591CBD" w:rsidRPr="00FF36CC" w:rsidRDefault="00591CBD" w:rsidP="00591CBD">
      <w:pPr>
        <w:numPr>
          <w:ilvl w:val="0"/>
          <w:numId w:val="1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portrayal of shock in acting serves as a metaphor for achieving a deeper understanding of self and transformation.</w:t>
      </w:r>
    </w:p>
    <w:p w14:paraId="1BD97B1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Actor's Challenge of Authenticity</w:t>
      </w:r>
    </w:p>
    <w:p w14:paraId="0153049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struggle to authentically portray a character who has undergone a significant physical transformation highlights the emotional and psychological complexities of acting.</w:t>
      </w:r>
    </w:p>
    <w:p w14:paraId="68E48872" w14:textId="77777777" w:rsidR="00591CBD" w:rsidRPr="00FF36CC" w:rsidRDefault="00591CBD" w:rsidP="00591CBD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 rehearsed extensively to embody the feelings of a man who has lost half of himself.</w:t>
      </w:r>
    </w:p>
    <w:p w14:paraId="22536AF6" w14:textId="77777777" w:rsidR="00591CBD" w:rsidRPr="00FF36CC" w:rsidRDefault="00591CBD" w:rsidP="00591CBD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He consulted various professionals and individuals with disabilities to understand the emotional impact of such a loss.</w:t>
      </w:r>
    </w:p>
    <w:p w14:paraId="753B33BC" w14:textId="77777777" w:rsidR="00591CBD" w:rsidRPr="00FF36CC" w:rsidRDefault="00591CBD" w:rsidP="00591CBD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phrase "Where's the rest of me?" became central to his performance and later his autobiography.</w:t>
      </w:r>
    </w:p>
    <w:p w14:paraId="7B3CA15D" w14:textId="77777777" w:rsidR="00591CBD" w:rsidRPr="00FF36CC" w:rsidRDefault="00591CBD" w:rsidP="00591CBD">
      <w:pPr>
        <w:numPr>
          <w:ilvl w:val="0"/>
          <w:numId w:val="1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required him to transition from a state of mobility to one of stasis, reflecting a profound change in identity.</w:t>
      </w:r>
    </w:p>
    <w:p w14:paraId="6007668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Deceptive Rig and Its Impact</w:t>
      </w:r>
    </w:p>
    <w:p w14:paraId="16F5C2C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use of a rig during filming allowed Reagan to experience a simulated version of amputation, leading to a deeper emotional connection with his character.The rig was designed to create the illusion of amputation by concealing his legs.</w:t>
      </w:r>
    </w:p>
    <w:p w14:paraId="6D3E35CA" w14:textId="77777777" w:rsidR="00591CBD" w:rsidRPr="00FF36CC" w:rsidRDefault="00591CBD" w:rsidP="00591CBD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 spent significant time in the rig, which heightened his emotional state and led to a terrifying realization of his character's condition.</w:t>
      </w:r>
    </w:p>
    <w:p w14:paraId="06A27D00" w14:textId="77777777" w:rsidR="00591CBD" w:rsidRPr="00FF36CC" w:rsidRDefault="00591CBD" w:rsidP="00591CBD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moment of "Action!" marked a transformation where he fully embodied the character's experience.</w:t>
      </w:r>
    </w:p>
    <w:p w14:paraId="22A20ACB" w14:textId="77777777" w:rsidR="00591CBD" w:rsidRPr="00FF36CC" w:rsidRDefault="00591CBD" w:rsidP="00591CBD">
      <w:pPr>
        <w:numPr>
          <w:ilvl w:val="0"/>
          <w:numId w:val="1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experience left a lasting impact on Reagan, making him feel like "half a man" and influencing his future career choices.</w:t>
      </w:r>
    </w:p>
    <w:p w14:paraId="3D84E48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Process of Emotional Transformation</w:t>
      </w:r>
    </w:p>
    <w:p w14:paraId="2E3F5C7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journey through acting reveals a complex interplay between emotional labor, identity, and the search for self-completion.</w:t>
      </w:r>
    </w:p>
    <w:p w14:paraId="4FCB2A21" w14:textId="77777777" w:rsidR="00591CBD" w:rsidRPr="00FF36CC" w:rsidRDefault="00591CBD" w:rsidP="00591CBD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process involved multiple phases: preparation, deception through the rig, and the final performance.</w:t>
      </w:r>
    </w:p>
    <w:p w14:paraId="401C1937" w14:textId="77777777" w:rsidR="00591CBD" w:rsidRPr="00FF36CC" w:rsidRDefault="00591CBD" w:rsidP="00591CBD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His rehearsals led to a state of heightened excitability and panic, culminating in a moment of recognition during the performance.</w:t>
      </w:r>
    </w:p>
    <w:p w14:paraId="11003C08" w14:textId="77777777" w:rsidR="00591CBD" w:rsidRPr="00FF36CC" w:rsidRDefault="00591CBD" w:rsidP="00591CBD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experience of acting transformed him, leading to feelings of incompleteness and a desire to find the "rest of him" in politics.</w:t>
      </w:r>
    </w:p>
    <w:p w14:paraId="510BCBB5" w14:textId="77777777" w:rsidR="00591CBD" w:rsidRPr="00FF36CC" w:rsidRDefault="00591CBD" w:rsidP="00591CBD">
      <w:pPr>
        <w:numPr>
          <w:ilvl w:val="0"/>
          <w:numId w:val="1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acting experience became a metaphor for his later political career, where he sought to embody a more complete identity.</w:t>
      </w:r>
    </w:p>
    <w:p w14:paraId="4C92BF9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Artifice in Performance</w:t>
      </w:r>
    </w:p>
    <w:p w14:paraId="34CBC4D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performance illustrates how artifice and technology can shape the actor's experience and the audience's perception.</w:t>
      </w:r>
    </w:p>
    <w:p w14:paraId="084C2C0E" w14:textId="77777777" w:rsidR="00591CBD" w:rsidRPr="00FF36CC" w:rsidRDefault="00591CBD" w:rsidP="00591CBD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rig and the director's cues served as technological aids that facilitated Reagan's transformation into his character.</w:t>
      </w:r>
    </w:p>
    <w:p w14:paraId="6D42B96C" w14:textId="77777777" w:rsidR="00591CBD" w:rsidRPr="00FF36CC" w:rsidRDefault="00591CBD" w:rsidP="00591CBD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was not merely an imitation but a complex interplay of emotion, identity, and external cues.</w:t>
      </w:r>
    </w:p>
    <w:p w14:paraId="33D0681C" w14:textId="77777777" w:rsidR="00591CBD" w:rsidRPr="00FF36CC" w:rsidRDefault="00591CBD" w:rsidP="00591CBD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ability to embody another's experience reflects the potential for artifice to create genuine emotional responses.</w:t>
      </w:r>
    </w:p>
    <w:p w14:paraId="5D36C805" w14:textId="77777777" w:rsidR="00591CBD" w:rsidRPr="00FF36CC" w:rsidRDefault="00591CBD" w:rsidP="00591CBD">
      <w:pPr>
        <w:numPr>
          <w:ilvl w:val="0"/>
          <w:numId w:val="2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blending of his personal identity with his character's experience highlights the transformative power of performance.</w:t>
      </w:r>
    </w:p>
    <w:p w14:paraId="19A45D7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Body and Image</w:t>
      </w:r>
    </w:p>
    <w:p w14:paraId="51A20BB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relationship between the physical body and the image portrayed in performance, emphasizing the significance of the body without an image.</w:t>
      </w:r>
    </w:p>
    <w:p w14:paraId="50A89737" w14:textId="77777777" w:rsidR="00591CBD" w:rsidRPr="00FF36CC" w:rsidRDefault="00591CBD" w:rsidP="00591CBD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without an image represents a state of pure relationality, where the actor's physicality transcends traditional representations.</w:t>
      </w:r>
    </w:p>
    <w:p w14:paraId="6EBDFF1B" w14:textId="77777777" w:rsidR="00591CBD" w:rsidRPr="00FF36CC" w:rsidRDefault="00591CBD" w:rsidP="00591CBD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Proprioception and viscerality are key dimensions that inform the actor's experience, allowing for a deeper connection to the character.</w:t>
      </w:r>
    </w:p>
    <w:p w14:paraId="09F09EC1" w14:textId="77777777" w:rsidR="00591CBD" w:rsidRPr="00FF36CC" w:rsidRDefault="00591CBD" w:rsidP="00591CBD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space becomes a site of potential, where the actor's body interacts with the audience's perception.</w:t>
      </w:r>
    </w:p>
    <w:p w14:paraId="6F0713F9" w14:textId="77777777" w:rsidR="00591CBD" w:rsidRPr="00FF36CC" w:rsidRDefault="00591CBD" w:rsidP="00591CBD">
      <w:pPr>
        <w:numPr>
          <w:ilvl w:val="0"/>
          <w:numId w:val="2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interplay challenges conventional notions of identity and representation, suggesting a more fluid understanding of the self in performance.</w:t>
      </w:r>
    </w:p>
    <w:p w14:paraId="7D962AB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Political Implications of Performance</w:t>
      </w:r>
    </w:p>
    <w:p w14:paraId="04F0D69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transition from acting to politics reflects broader themes of identity, representation, and the search for belonging in society.</w:t>
      </w:r>
    </w:p>
    <w:p w14:paraId="2665364C" w14:textId="77777777" w:rsidR="00591CBD" w:rsidRPr="00FF36CC" w:rsidRDefault="00591CBD" w:rsidP="00591CBD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His political career can be seen as an extension of his acting, where he sought to embody a collective identity for the nation.</w:t>
      </w:r>
    </w:p>
    <w:p w14:paraId="13E0DA7A" w14:textId="77777777" w:rsidR="00591CBD" w:rsidRPr="00FF36CC" w:rsidRDefault="00591CBD" w:rsidP="00591CBD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notion of "seeming being" in politics parallels his experiences as an actor, emphasizing the performative nature of political identity.</w:t>
      </w:r>
    </w:p>
    <w:p w14:paraId="342A3E22" w14:textId="77777777" w:rsidR="00591CBD" w:rsidRPr="00FF36CC" w:rsidRDefault="00591CBD" w:rsidP="00591CBD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ability to resonate with the public was rooted in his understanding of the emotional and psychological dimensions of performance.</w:t>
      </w:r>
    </w:p>
    <w:p w14:paraId="539E6096" w14:textId="77777777" w:rsidR="00591CBD" w:rsidRPr="00FF36CC" w:rsidRDefault="00591CBD" w:rsidP="00591CBD">
      <w:pPr>
        <w:numPr>
          <w:ilvl w:val="0"/>
          <w:numId w:val="2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suggests that the act of performing can catalyze social change, blurring the lines between individual and collective identities.</w:t>
      </w:r>
    </w:p>
    <w:p w14:paraId="7DEC4A3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Play and Reflexivity</w:t>
      </w:r>
    </w:p>
    <w:p w14:paraId="6CE7CCC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dynamics of play, emphasizing the importance of reflexivity and the player's connection to the field of potential.</w:t>
      </w:r>
    </w:p>
    <w:p w14:paraId="13A82CD7" w14:textId="77777777" w:rsidR="00591CBD" w:rsidRPr="00FF36CC" w:rsidRDefault="00591CBD" w:rsidP="00591CBD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Players must minimize self-consciousness to perform effectively.</w:t>
      </w:r>
    </w:p>
    <w:p w14:paraId="35CCE449" w14:textId="77777777" w:rsidR="00591CBD" w:rsidRPr="00FF36CC" w:rsidRDefault="00591CBD" w:rsidP="00591CBD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Reflexive assessment of the field is crucial for successful play.</w:t>
      </w:r>
    </w:p>
    <w:p w14:paraId="105E967F" w14:textId="77777777" w:rsidR="00591CBD" w:rsidRPr="00FF36CC" w:rsidRDefault="00591CBD" w:rsidP="00591CBD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player's body synthesizes sensory impressions into a global sense of intensity.</w:t>
      </w:r>
    </w:p>
    <w:p w14:paraId="17C02EAD" w14:textId="77777777" w:rsidR="00591CBD" w:rsidRPr="00FF36CC" w:rsidRDefault="00591CBD" w:rsidP="00591CBD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field of potential is dynamic and constantly modified by player movements.</w:t>
      </w:r>
    </w:p>
    <w:p w14:paraId="42CB6097" w14:textId="77777777" w:rsidR="00591CBD" w:rsidRPr="00FF36CC" w:rsidRDefault="00591CBD" w:rsidP="00591CBD">
      <w:pPr>
        <w:numPr>
          <w:ilvl w:val="0"/>
          <w:numId w:val="2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event-dimension of play transcends mere physical interactions, creating a collective becoming.</w:t>
      </w:r>
    </w:p>
    <w:p w14:paraId="0F454E1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Rules and Referees</w:t>
      </w:r>
    </w:p>
    <w:p w14:paraId="70D2460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discusses how rules and referees influence the dynamics of play and individualization of players.</w:t>
      </w:r>
    </w:p>
    <w:p w14:paraId="4DD6AF00" w14:textId="77777777" w:rsidR="00591CBD" w:rsidRPr="00FF36CC" w:rsidRDefault="00591CBD" w:rsidP="00591CBD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Referees interrupt play to apply rules, which can isolate individual actions.</w:t>
      </w:r>
    </w:p>
    <w:p w14:paraId="40046F16" w14:textId="77777777" w:rsidR="00591CBD" w:rsidRPr="00FF36CC" w:rsidRDefault="00591CBD" w:rsidP="00591CBD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application of rules is retrospective, codifying actions after they occur.</w:t>
      </w:r>
    </w:p>
    <w:p w14:paraId="052681E7" w14:textId="77777777" w:rsidR="00591CBD" w:rsidRPr="00FF36CC" w:rsidRDefault="00591CBD" w:rsidP="00591CBD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Rules serve to preserve the identity of the game across repetitions.</w:t>
      </w:r>
    </w:p>
    <w:p w14:paraId="31522567" w14:textId="77777777" w:rsidR="00591CBD" w:rsidRPr="00FF36CC" w:rsidRDefault="00591CBD" w:rsidP="00591CBD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intervention of referees can lead to a disciplinary regulation of play.</w:t>
      </w:r>
    </w:p>
    <w:p w14:paraId="3771B9E2" w14:textId="77777777" w:rsidR="00591CBD" w:rsidRPr="00FF36CC" w:rsidRDefault="00591CBD" w:rsidP="00591CBD">
      <w:pPr>
        <w:numPr>
          <w:ilvl w:val="0"/>
          <w:numId w:val="2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Individualization of players is a fiction created by the application of rules.</w:t>
      </w:r>
    </w:p>
    <w:p w14:paraId="20F4E84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Impact of Audience and Media</w:t>
      </w:r>
    </w:p>
    <w:p w14:paraId="6E80733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how different audiences and media influence the perception and experience of sports events.</w:t>
      </w:r>
    </w:p>
    <w:p w14:paraId="50D1DDE0" w14:textId="77777777" w:rsidR="00591CBD" w:rsidRPr="00FF36CC" w:rsidRDefault="00591CBD" w:rsidP="00591CBD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Fans contribute to the intensity of the game through their emotional responses.</w:t>
      </w:r>
    </w:p>
    <w:p w14:paraId="1E39B7D0" w14:textId="77777777" w:rsidR="00591CBD" w:rsidRPr="00FF36CC" w:rsidRDefault="00591CBD" w:rsidP="00591CBD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Television alters the nature of the game, creating a domestic event-space.</w:t>
      </w:r>
    </w:p>
    <w:p w14:paraId="274D6D72" w14:textId="77777777" w:rsidR="00591CBD" w:rsidRPr="00FF36CC" w:rsidRDefault="00591CBD" w:rsidP="00591CBD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Super Bowl is linked to increased domestic violence, highlighting the game's impact on home dynamics.</w:t>
      </w:r>
    </w:p>
    <w:p w14:paraId="606C81CF" w14:textId="77777777" w:rsidR="00591CBD" w:rsidRPr="00FF36CC" w:rsidRDefault="00591CBD" w:rsidP="00591CBD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Media transmission changes the nature of events, affecting their potential and containment.</w:t>
      </w:r>
    </w:p>
    <w:p w14:paraId="3DBCC268" w14:textId="77777777" w:rsidR="00591CBD" w:rsidRPr="00FF36CC" w:rsidRDefault="00591CBD" w:rsidP="00591CBD">
      <w:pPr>
        <w:numPr>
          <w:ilvl w:val="0"/>
          <w:numId w:val="2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home environment becomes a node of complex interactions influenced by televised events.</w:t>
      </w:r>
    </w:p>
    <w:p w14:paraId="0D7AF25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Power and Regulation</w:t>
      </w:r>
    </w:p>
    <w:p w14:paraId="40AEBB6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analyzes the relationship between power formations, regulation, and the emergence of social dynamics.</w:t>
      </w:r>
    </w:p>
    <w:p w14:paraId="0A595909" w14:textId="77777777" w:rsidR="00591CBD" w:rsidRPr="00FF36CC" w:rsidRDefault="00591CBD" w:rsidP="00591CBD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Power formations can be categorized as regulatory (State-like) or regularizing (social/cultural).</w:t>
      </w:r>
    </w:p>
    <w:p w14:paraId="20B95B3B" w14:textId="77777777" w:rsidR="00591CBD" w:rsidRPr="00FF36CC" w:rsidRDefault="00591CBD" w:rsidP="00591CBD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Regulatory power is characterized by dedicated institutions that apply rules.</w:t>
      </w:r>
    </w:p>
    <w:p w14:paraId="01ED9950" w14:textId="77777777" w:rsidR="00591CBD" w:rsidRPr="00FF36CC" w:rsidRDefault="00591CBD" w:rsidP="00591CBD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Social and cultural power operates through informal regularities rather than formal regulations.</w:t>
      </w:r>
    </w:p>
    <w:p w14:paraId="131F525B" w14:textId="77777777" w:rsidR="00591CBD" w:rsidRPr="00FF36CC" w:rsidRDefault="00591CBD" w:rsidP="00591CBD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regulation and regularization creates a dynamic field of power.</w:t>
      </w:r>
    </w:p>
    <w:p w14:paraId="33A71AB1" w14:textId="77777777" w:rsidR="00591CBD" w:rsidRPr="00FF36CC" w:rsidRDefault="00591CBD" w:rsidP="00591CBD">
      <w:pPr>
        <w:numPr>
          <w:ilvl w:val="0"/>
          <w:numId w:val="2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emergence of new social dynamics often eludes regulatory capture.</w:t>
      </w:r>
    </w:p>
    <w:p w14:paraId="2CB7DA8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Intelligence and Perception</w:t>
      </w:r>
    </w:p>
    <w:p w14:paraId="2447724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delves into the relationship between intelligence, perception, and the body, particularly in the context of Stelarc's work.</w:t>
      </w:r>
    </w:p>
    <w:p w14:paraId="63F772E4" w14:textId="77777777" w:rsidR="00591CBD" w:rsidRPr="00FF36CC" w:rsidRDefault="00591CBD" w:rsidP="00591CBD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Intelligence is an outgrowth of need, extending into utility and creativity.</w:t>
      </w:r>
    </w:p>
    <w:p w14:paraId="26FF8D04" w14:textId="77777777" w:rsidR="00591CBD" w:rsidRPr="00FF36CC" w:rsidRDefault="00591CBD" w:rsidP="00591CBD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Perception and thought are interconnected, forming a continuum of experience.</w:t>
      </w:r>
    </w:p>
    <w:p w14:paraId="34D1936B" w14:textId="77777777" w:rsidR="00591CBD" w:rsidRPr="00FF36CC" w:rsidRDefault="00591CBD" w:rsidP="00591CBD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is seen as a medium for experiencing concepts, not just a physical entity.</w:t>
      </w:r>
    </w:p>
    <w:p w14:paraId="671135DA" w14:textId="77777777" w:rsidR="00591CBD" w:rsidRPr="00FF36CC" w:rsidRDefault="00591CBD" w:rsidP="00591CBD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performances challenge traditional notions of body and thought, merging them into a singular experience.</w:t>
      </w:r>
    </w:p>
    <w:p w14:paraId="1A4BDF10" w14:textId="77777777" w:rsidR="00591CBD" w:rsidRPr="00FF36CC" w:rsidRDefault="00591CBD" w:rsidP="00591CBD">
      <w:pPr>
        <w:numPr>
          <w:ilvl w:val="0"/>
          <w:numId w:val="2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exploration of perception extends beyond immediate needs to encompass broader possibilities and connections.</w:t>
      </w:r>
    </w:p>
    <w:p w14:paraId="6BB92DB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Interconnection of Body and Object</w:t>
      </w:r>
    </w:p>
    <w:p w14:paraId="3A1CD66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relationship between the body and objects, emphasizing their mutual implications and extensions.</w:t>
      </w:r>
    </w:p>
    <w:p w14:paraId="7F5AC592" w14:textId="77777777" w:rsidR="00591CBD" w:rsidRPr="00FF36CC" w:rsidRDefault="00591CBD" w:rsidP="00591CBD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and object are extensions of each other, existing only in their interrelation.</w:t>
      </w:r>
    </w:p>
    <w:p w14:paraId="585A7829" w14:textId="77777777" w:rsidR="00591CBD" w:rsidRPr="00FF36CC" w:rsidRDefault="00591CBD" w:rsidP="00591CBD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Perception and sensation are crucial in understanding the body as a sensible concept.</w:t>
      </w:r>
    </w:p>
    <w:p w14:paraId="21C09C21" w14:textId="77777777" w:rsidR="00591CBD" w:rsidRPr="00FF36CC" w:rsidRDefault="00591CBD" w:rsidP="00591CBD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is not merely a subject but becomes something else through its interactions with objects.</w:t>
      </w:r>
    </w:p>
    <w:p w14:paraId="753272A8" w14:textId="77777777" w:rsidR="00591CBD" w:rsidRPr="00FF36CC" w:rsidRDefault="00591CBD" w:rsidP="00591CBD">
      <w:pPr>
        <w:numPr>
          <w:ilvl w:val="0"/>
          <w:numId w:val="2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is not symmetrical; each influences the other differently.</w:t>
      </w:r>
    </w:p>
    <w:p w14:paraId="2B657A9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Sensation in Art</w:t>
      </w:r>
    </w:p>
    <w:p w14:paraId="6F1D9BF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Sensation is presented as a key element in Stelarc's art, serving as a medium for exploring potential and experience.</w:t>
      </w:r>
    </w:p>
    <w:p w14:paraId="5DF4749E" w14:textId="77777777" w:rsidR="00591CBD" w:rsidRPr="00FF36CC" w:rsidRDefault="00591CBD" w:rsidP="00591CBD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Sensation is described as a zero-degree of thought-perception, where action and perception mix intensely.</w:t>
      </w:r>
    </w:p>
    <w:p w14:paraId="062ACC36" w14:textId="77777777" w:rsidR="00591CBD" w:rsidRPr="00FF36CC" w:rsidRDefault="00591CBD" w:rsidP="00591CBD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is a state of potential that is felt but not yet acted upon, representing a waiting for more.</w:t>
      </w:r>
    </w:p>
    <w:p w14:paraId="32E8DBEE" w14:textId="77777777" w:rsidR="00591CBD" w:rsidRPr="00FF36CC" w:rsidRDefault="00591CBD" w:rsidP="00591CBD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exploration of sensation leads to a deeper understanding of the body's capabilities and limitations.</w:t>
      </w:r>
    </w:p>
    <w:p w14:paraId="2A4A08A9" w14:textId="77777777" w:rsidR="00591CBD" w:rsidRPr="00FF36CC" w:rsidRDefault="00591CBD" w:rsidP="00591CBD">
      <w:pPr>
        <w:numPr>
          <w:ilvl w:val="0"/>
          <w:numId w:val="2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Sensation is linked to the idea of invention, where new possibilities emerge from the felt experience.</w:t>
      </w:r>
    </w:p>
    <w:p w14:paraId="753B150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Suspension in Performance</w:t>
      </w:r>
    </w:p>
    <w:p w14:paraId="76A1D0D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suspension performances challenge traditional notions of the body and its functionality.</w:t>
      </w:r>
    </w:p>
    <w:p w14:paraId="38D64763" w14:textId="77777777" w:rsidR="00591CBD" w:rsidRPr="00FF36CC" w:rsidRDefault="00591CBD" w:rsidP="00591CBD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is suspended to explore its limits and to disconnect from its usual functions.</w:t>
      </w:r>
    </w:p>
    <w:p w14:paraId="0F7D751D" w14:textId="77777777" w:rsidR="00591CBD" w:rsidRPr="00FF36CC" w:rsidRDefault="00591CBD" w:rsidP="00591CBD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Each suspension event poses a problem rather than providing a solution, emphasizing the body's dysfunctionality.</w:t>
      </w:r>
    </w:p>
    <w:p w14:paraId="5B028C56" w14:textId="77777777" w:rsidR="00591CBD" w:rsidRPr="00FF36CC" w:rsidRDefault="00591CBD" w:rsidP="00591CBD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series of suspensions unfolds over time, revealing new possibilities and variations.</w:t>
      </w:r>
    </w:p>
    <w:p w14:paraId="0BCE9EEE" w14:textId="77777777" w:rsidR="00591CBD" w:rsidRPr="00FF36CC" w:rsidRDefault="00591CBD" w:rsidP="00591CBD">
      <w:pPr>
        <w:numPr>
          <w:ilvl w:val="0"/>
          <w:numId w:val="3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performances are not about risk or danger but about exploring the body's relationship with gravity and sensation.</w:t>
      </w:r>
    </w:p>
    <w:p w14:paraId="10B3C23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Invention and Utility</w:t>
      </w:r>
    </w:p>
    <w:p w14:paraId="5B2E82D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how invention precedes utility, highlighting the creative process involved in Stelarc's work.</w:t>
      </w:r>
    </w:p>
    <w:p w14:paraId="225E10D4" w14:textId="77777777" w:rsidR="00591CBD" w:rsidRPr="00FF36CC" w:rsidRDefault="00591CBD" w:rsidP="00591CBD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Inventions often emerge without immediate utility, requiring a new context to find their purpose.</w:t>
      </w:r>
    </w:p>
    <w:p w14:paraId="0DB85AA1" w14:textId="77777777" w:rsidR="00591CBD" w:rsidRPr="00FF36CC" w:rsidRDefault="00591CBD" w:rsidP="00591CBD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need and utility is complex; utility can emerge from the exploration of the useless.</w:t>
      </w:r>
    </w:p>
    <w:p w14:paraId="74797C25" w14:textId="77777777" w:rsidR="00591CBD" w:rsidRPr="00FF36CC" w:rsidRDefault="00591CBD" w:rsidP="00591CBD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art is seen as a trial-and-error process, where potential is explored through sensation and experience.</w:t>
      </w:r>
    </w:p>
    <w:p w14:paraId="739C9757" w14:textId="77777777" w:rsidR="00591CBD" w:rsidRPr="00FF36CC" w:rsidRDefault="00591CBD" w:rsidP="00591CBD">
      <w:pPr>
        <w:numPr>
          <w:ilvl w:val="0"/>
          <w:numId w:val="3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act of invention is framed as a way to connect with new forces and possibilities.</w:t>
      </w:r>
    </w:p>
    <w:p w14:paraId="5966E73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Operative Reason</w:t>
      </w:r>
    </w:p>
    <w:p w14:paraId="5BC0A6C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Operative reason is introduced as a form of thought that differs from instrumental reason, focusing on potential and transformation.</w:t>
      </w:r>
    </w:p>
    <w:p w14:paraId="08CC22C7" w14:textId="77777777" w:rsidR="00591CBD" w:rsidRPr="00FF36CC" w:rsidRDefault="00591CBD" w:rsidP="00591CBD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emphasizes the self-referentiality of systems in a state of criticality, where possibilities are present but not yet realized.</w:t>
      </w:r>
    </w:p>
    <w:p w14:paraId="1A5EDC06" w14:textId="77777777" w:rsidR="00591CBD" w:rsidRPr="00FF36CC" w:rsidRDefault="00591CBD" w:rsidP="00591CBD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Operative reason is concerned with effects and countereffects rather than causes, allowing for unexpected transformations.</w:t>
      </w:r>
    </w:p>
    <w:p w14:paraId="442BA0B4" w14:textId="77777777" w:rsidR="00591CBD" w:rsidRPr="00FF36CC" w:rsidRDefault="00591CBD" w:rsidP="00591CBD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suggests that operative reason is more aligned with artistic practice than traditional analytical thought.</w:t>
      </w:r>
    </w:p>
    <w:p w14:paraId="58C10104" w14:textId="77777777" w:rsidR="00591CBD" w:rsidRPr="00FF36CC" w:rsidRDefault="00591CBD" w:rsidP="00591CBD">
      <w:pPr>
        <w:numPr>
          <w:ilvl w:val="0"/>
          <w:numId w:val="3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highlights the importance of experimentation and the crafting of conditions for evolution.</w:t>
      </w:r>
    </w:p>
    <w:p w14:paraId="7F50D84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Multiplex Nature of Stelarc's Work</w:t>
      </w:r>
    </w:p>
    <w:p w14:paraId="5B87311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body of work is characterized by overlapping phases that explore evolution and transformation.</w:t>
      </w:r>
    </w:p>
    <w:p w14:paraId="6C72B922" w14:textId="77777777" w:rsidR="00591CBD" w:rsidRPr="00FF36CC" w:rsidRDefault="00591CBD" w:rsidP="00591CBD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Each phase re-poses the same problem of evolution, presenting it in different contexts and variations.</w:t>
      </w:r>
    </w:p>
    <w:p w14:paraId="08354AA3" w14:textId="77777777" w:rsidR="00591CBD" w:rsidRPr="00FF36CC" w:rsidRDefault="00591CBD" w:rsidP="00591CBD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work is not linear; it unfolds in a multiplex manner, where each event is interconnected.</w:t>
      </w:r>
    </w:p>
    <w:p w14:paraId="7F7CF74C" w14:textId="77777777" w:rsidR="00591CBD" w:rsidRPr="00FF36CC" w:rsidRDefault="00591CBD" w:rsidP="00591CBD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focus is on potential rather than fixed possibilities, allowing for a dynamic exploration of the body and its extensions.</w:t>
      </w:r>
    </w:p>
    <w:p w14:paraId="782825A1" w14:textId="77777777" w:rsidR="00591CBD" w:rsidRPr="00FF36CC" w:rsidRDefault="00591CBD" w:rsidP="00591CBD">
      <w:pPr>
        <w:numPr>
          <w:ilvl w:val="0"/>
          <w:numId w:val="3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art is described as a process of desire without a specific object, emphasizing the journey of exploration.</w:t>
      </w:r>
    </w:p>
    <w:p w14:paraId="3738779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Human Will in Performance</w:t>
      </w:r>
    </w:p>
    <w:p w14:paraId="0C51B20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complex interplay between human agency and technology in performance art, particularly through the lens of Stelarc's work.</w:t>
      </w:r>
    </w:p>
    <w:p w14:paraId="35288BC4" w14:textId="77777777" w:rsidR="00591CBD" w:rsidRPr="00FF36CC" w:rsidRDefault="00591CBD" w:rsidP="00591CBD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Human will operates in a dual capacity, both controlling and responding to technological inputs.</w:t>
      </w:r>
    </w:p>
    <w:p w14:paraId="6F86BF62" w14:textId="77777777" w:rsidR="00591CBD" w:rsidRPr="00FF36CC" w:rsidRDefault="00591CBD" w:rsidP="00591CBD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creates a rhythmic transduction of forces between organic and mechanical elements.</w:t>
      </w:r>
    </w:p>
    <w:p w14:paraId="1F6902FF" w14:textId="77777777" w:rsidR="00591CBD" w:rsidRPr="00FF36CC" w:rsidRDefault="00591CBD" w:rsidP="00591CBD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Audiences experience a visceral sensation rather than a verbalized interpretation, leading to a range of emotional responses.</w:t>
      </w:r>
    </w:p>
    <w:p w14:paraId="1AA4B5CC" w14:textId="77777777" w:rsidR="00591CBD" w:rsidRPr="00FF36CC" w:rsidRDefault="00591CBD" w:rsidP="00591CBD">
      <w:pPr>
        <w:numPr>
          <w:ilvl w:val="0"/>
          <w:numId w:val="3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artist's role is to induce sensation and transduce experiences, rather than convey explicit meaning.</w:t>
      </w:r>
    </w:p>
    <w:p w14:paraId="3BDF1FB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Induction and Transduction in Art</w:t>
      </w:r>
    </w:p>
    <w:p w14:paraId="79CF6ED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art discussed emphasizes the transmission of sensation over traditional forms of meaning-making.</w:t>
      </w:r>
    </w:p>
    <w:p w14:paraId="25DC0805" w14:textId="77777777" w:rsidR="00591CBD" w:rsidRPr="00FF36CC" w:rsidRDefault="00591CBD" w:rsidP="00591CBD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project focuses on induction and transduction, prioritizing the experience of sensation.</w:t>
      </w:r>
    </w:p>
    <w:p w14:paraId="052C8076" w14:textId="77777777" w:rsidR="00591CBD" w:rsidRPr="00FF36CC" w:rsidRDefault="00591CBD" w:rsidP="00591CBD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audience's engagement leads to a momentary state of suspended animation, where they feel rather than think.</w:t>
      </w:r>
    </w:p>
    <w:p w14:paraId="1748DDC6" w14:textId="77777777" w:rsidR="00591CBD" w:rsidRPr="00FF36CC" w:rsidRDefault="00591CBD" w:rsidP="00591CBD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artist does not control the audience's interpretations, allowing for a diverse range of emotional reactions.</w:t>
      </w:r>
    </w:p>
    <w:p w14:paraId="6170C387" w14:textId="77777777" w:rsidR="00591CBD" w:rsidRPr="00FF36CC" w:rsidRDefault="00591CBD" w:rsidP="00591CBD">
      <w:pPr>
        <w:numPr>
          <w:ilvl w:val="0"/>
          <w:numId w:val="3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challenges the conventional understanding of meaning in art, suggesting that sensation can lead to new possibilities.</w:t>
      </w:r>
    </w:p>
    <w:p w14:paraId="3E0A00A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Collective Sensation and the Networked Body</w:t>
      </w:r>
    </w:p>
    <w:p w14:paraId="20C74AF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highlights the collective nature of sensation and the interconnectedness of human bodies in performance.</w:t>
      </w:r>
    </w:p>
    <w:p w14:paraId="18932F09" w14:textId="77777777" w:rsidR="00591CBD" w:rsidRPr="00FF36CC" w:rsidRDefault="00591CBD" w:rsidP="00591CBD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Human bodies are always part of a collective, and individual experiences are shaped by this interconnectedness.</w:t>
      </w:r>
    </w:p>
    <w:p w14:paraId="61802F2E" w14:textId="77777777" w:rsidR="00591CBD" w:rsidRPr="00FF36CC" w:rsidRDefault="00591CBD" w:rsidP="00591CBD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work stages sensation collectively, emphasizing the importance of shared experiences.</w:t>
      </w:r>
    </w:p>
    <w:p w14:paraId="0D9ED96C" w14:textId="77777777" w:rsidR="00591CBD" w:rsidRPr="00FF36CC" w:rsidRDefault="00591CBD" w:rsidP="00591CBD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setup allows for a redefinition of individual and collective identities through technology.</w:t>
      </w:r>
    </w:p>
    <w:p w14:paraId="2207B251" w14:textId="77777777" w:rsidR="00591CBD" w:rsidRPr="00FF36CC" w:rsidRDefault="00591CBD" w:rsidP="00591CBD">
      <w:pPr>
        <w:numPr>
          <w:ilvl w:val="0"/>
          <w:numId w:val="3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integration of technology into the human experience raises questions about the future of human identity.</w:t>
      </w:r>
    </w:p>
    <w:p w14:paraId="1C509C1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Evolution of Human and Technology Integration</w:t>
      </w:r>
    </w:p>
    <w:p w14:paraId="5B8160A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potential evolution of human beings through their integration with technology.</w:t>
      </w:r>
    </w:p>
    <w:p w14:paraId="0D65738F" w14:textId="77777777" w:rsidR="00591CBD" w:rsidRPr="00FF36CC" w:rsidRDefault="00591CBD" w:rsidP="00591CBD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work suggests a future where the definition of the human body may change due to technological advancements.</w:t>
      </w:r>
    </w:p>
    <w:p w14:paraId="080EF1B8" w14:textId="77777777" w:rsidR="00591CBD" w:rsidRPr="00FF36CC" w:rsidRDefault="00591CBD" w:rsidP="00591CBD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performance art serves as a platform for exploring the conditions of evolution and the potential for new forms of existence.</w:t>
      </w:r>
    </w:p>
    <w:p w14:paraId="405BDF3C" w14:textId="77777777" w:rsidR="00591CBD" w:rsidRPr="00FF36CC" w:rsidRDefault="00591CBD" w:rsidP="00591CBD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integration of technology into the human experience is framed as a necessary evolution rather than a replacement.</w:t>
      </w:r>
    </w:p>
    <w:p w14:paraId="1F8FCDE7" w14:textId="77777777" w:rsidR="00591CBD" w:rsidRPr="00FF36CC" w:rsidRDefault="00591CBD" w:rsidP="00591CBD">
      <w:pPr>
        <w:numPr>
          <w:ilvl w:val="0"/>
          <w:numId w:val="3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raises questions about the implications of this evolution for humanity and the nature of agency.</w:t>
      </w:r>
    </w:p>
    <w:p w14:paraId="6ADAC6D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Digital vs. The Analog in Experience</w:t>
      </w:r>
    </w:p>
    <w:p w14:paraId="660C3C7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contrasts digital technologies with analog processes, emphasizing the importance of the latter in experiencing the virtual.</w:t>
      </w:r>
    </w:p>
    <w:p w14:paraId="7E779663" w14:textId="77777777" w:rsidR="00591CBD" w:rsidRPr="00FF36CC" w:rsidRDefault="00591CBD" w:rsidP="00591CBD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virtual is best approached through topological transformations rather than digital codification.</w:t>
      </w:r>
    </w:p>
    <w:p w14:paraId="4CD13DEA" w14:textId="77777777" w:rsidR="00591CBD" w:rsidRPr="00FF36CC" w:rsidRDefault="00591CBD" w:rsidP="00591CBD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Digital technologies are seen as limited in their connection to the virtual, primarily functioning as systems of possibility.</w:t>
      </w:r>
    </w:p>
    <w:p w14:paraId="12410DDB" w14:textId="77777777" w:rsidR="00591CBD" w:rsidRPr="00FF36CC" w:rsidRDefault="00591CBD" w:rsidP="00591CBD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Analog processes allow for qualitative transformations and the emergence of new experiences.</w:t>
      </w:r>
    </w:p>
    <w:p w14:paraId="64BD47D9" w14:textId="77777777" w:rsidR="00591CBD" w:rsidRPr="00FF36CC" w:rsidRDefault="00591CBD" w:rsidP="00591CBD">
      <w:pPr>
        <w:numPr>
          <w:ilvl w:val="0"/>
          <w:numId w:val="3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argues that the digital must integrate analog processes to fully realize its potential in creating virtual experiences.</w:t>
      </w:r>
    </w:p>
    <w:p w14:paraId="4C7A400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Relationship Between Digital and Analog</w:t>
      </w:r>
    </w:p>
    <w:p w14:paraId="08F6169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coexistence of digital and analog systems is essential, as neither fully replaces the other.</w:t>
      </w:r>
    </w:p>
    <w:p w14:paraId="63CE8456" w14:textId="77777777" w:rsidR="00591CBD" w:rsidRPr="00FF36CC" w:rsidRDefault="00591CBD" w:rsidP="00591CBD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digital age does not render analog obsolete; both can cooperate and integrate.</w:t>
      </w:r>
    </w:p>
    <w:p w14:paraId="04B7C863" w14:textId="77777777" w:rsidR="00591CBD" w:rsidRPr="00FF36CC" w:rsidRDefault="00591CBD" w:rsidP="00591CBD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analog has an excess over the digital, providing a richer sensory experience.</w:t>
      </w:r>
    </w:p>
    <w:p w14:paraId="198F3C15" w14:textId="77777777" w:rsidR="00591CBD" w:rsidRPr="00FF36CC" w:rsidRDefault="00591CBD" w:rsidP="00591CBD">
      <w:pPr>
        <w:numPr>
          <w:ilvl w:val="0"/>
          <w:numId w:val="3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Understanding their relationship requires thinking of them together, as the analog often precedes the digital.</w:t>
      </w:r>
    </w:p>
    <w:p w14:paraId="2700BB5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Ganzfeld Experiments and Visual Perception</w:t>
      </w:r>
    </w:p>
    <w:p w14:paraId="6220881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Ganzfeld experiments reveal the complexities and anomalies of visual perception under controlled conditions.</w:t>
      </w:r>
    </w:p>
    <w:p w14:paraId="1510F79A" w14:textId="77777777" w:rsidR="00591CBD" w:rsidRPr="00FF36CC" w:rsidRDefault="00591CBD" w:rsidP="00591CBD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Researchers aimed to isolate pure visual perception but found it led to anomalous results, including a "complete absence of seeing."</w:t>
      </w:r>
    </w:p>
    <w:p w14:paraId="46F79959" w14:textId="77777777" w:rsidR="00591CBD" w:rsidRPr="00FF36CC" w:rsidRDefault="00591CBD" w:rsidP="00591CBD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Subjects reported feelings of dizziness, depersonalization, and difficulty in maintaining balance.</w:t>
      </w:r>
    </w:p>
    <w:p w14:paraId="23C2D356" w14:textId="77777777" w:rsidR="00591CBD" w:rsidRPr="00FF36CC" w:rsidRDefault="00591CBD" w:rsidP="00591CBD">
      <w:pPr>
        <w:numPr>
          <w:ilvl w:val="0"/>
          <w:numId w:val="4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experiments demonstrated that pure vision is chaotic and lacks object-like qualities, leading to hallucinations.</w:t>
      </w:r>
    </w:p>
    <w:p w14:paraId="0432423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Visual Experience</w:t>
      </w:r>
    </w:p>
    <w:p w14:paraId="172305C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Visual experience is a complex interplay of sensory modalities, not a straightforward perception of objects.</w:t>
      </w:r>
    </w:p>
    <w:p w14:paraId="35A0ABC9" w14:textId="77777777" w:rsidR="00591CBD" w:rsidRPr="00FF36CC" w:rsidRDefault="00591CBD" w:rsidP="00591CBD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Vision is influenced by other senses, and pure visual perception cannot exist in isolation.</w:t>
      </w:r>
    </w:p>
    <w:p w14:paraId="6FEAFC5B" w14:textId="77777777" w:rsidR="00591CBD" w:rsidRPr="00FF36CC" w:rsidRDefault="00591CBD" w:rsidP="00591CBD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emergence of visual objects requires movement and interaction with other sensory inputs.</w:t>
      </w:r>
    </w:p>
    <w:p w14:paraId="24E0340F" w14:textId="77777777" w:rsidR="00591CBD" w:rsidRPr="00FF36CC" w:rsidRDefault="00591CBD" w:rsidP="00591CBD">
      <w:pPr>
        <w:numPr>
          <w:ilvl w:val="0"/>
          <w:numId w:val="4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"object constancy" arises from the body's slower reactions compared to the chaotic nature of visual stimuli.</w:t>
      </w:r>
    </w:p>
    <w:p w14:paraId="4839E6C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Limit-Fields in Vision</w:t>
      </w:r>
    </w:p>
    <w:p w14:paraId="7058785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Vision operates within a limit-field that governs its perception and experience.</w:t>
      </w:r>
    </w:p>
    <w:p w14:paraId="0D0DF6C8" w14:textId="77777777" w:rsidR="00591CBD" w:rsidRPr="00FF36CC" w:rsidRDefault="00591CBD" w:rsidP="00591CBD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limit-field is a self-standing, abstract space that allows for the emergence of visual perception.</w:t>
      </w:r>
    </w:p>
    <w:p w14:paraId="6BC1014A" w14:textId="77777777" w:rsidR="00591CBD" w:rsidRPr="00FF36CC" w:rsidRDefault="00591CBD" w:rsidP="00591CBD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Vision is attracted to its own totality, leading to a dynamic interplay between separation and integration of sensory experiences.</w:t>
      </w:r>
    </w:p>
    <w:p w14:paraId="665B5B48" w14:textId="77777777" w:rsidR="00591CBD" w:rsidRPr="00FF36CC" w:rsidRDefault="00591CBD" w:rsidP="00591CBD">
      <w:pPr>
        <w:numPr>
          <w:ilvl w:val="0"/>
          <w:numId w:val="4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limit-field is not a fixed boundary but a governing force that influences how vision is experienced.</w:t>
      </w:r>
    </w:p>
    <w:p w14:paraId="59C9CC7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Interconnection of Sensory Modalities</w:t>
      </w:r>
    </w:p>
    <w:p w14:paraId="2DB6065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All senses function interdependently, with each sense contributing to the overall experience of perception.</w:t>
      </w:r>
    </w:p>
    <w:p w14:paraId="3B1DFCEA" w14:textId="77777777" w:rsidR="00591CBD" w:rsidRPr="00FF36CC" w:rsidRDefault="00591CBD" w:rsidP="00591CBD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senses co-function, meaning that the experience of one sense is influenced by the others.</w:t>
      </w:r>
    </w:p>
    <w:p w14:paraId="087C7786" w14:textId="77777777" w:rsidR="00591CBD" w:rsidRPr="00FF36CC" w:rsidRDefault="00591CBD" w:rsidP="00591CBD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limit-fields of different senses combine to create a total field of experience.</w:t>
      </w:r>
    </w:p>
    <w:p w14:paraId="2A021357" w14:textId="77777777" w:rsidR="00591CBD" w:rsidRPr="00FF36CC" w:rsidRDefault="00591CBD" w:rsidP="00591CBD">
      <w:pPr>
        <w:numPr>
          <w:ilvl w:val="0"/>
          <w:numId w:val="4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Movement is crucial for the development of sensory perception, as it enables the integration of sensory information.</w:t>
      </w:r>
    </w:p>
    <w:p w14:paraId="2CACCB4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Brightness Confound in Color Perception</w:t>
      </w:r>
    </w:p>
    <w:p w14:paraId="7BFEE7A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Color perception is inherently linked to brightness and illumination, complicating the understanding of visual experience.</w:t>
      </w:r>
    </w:p>
    <w:p w14:paraId="7D0A372D" w14:textId="77777777" w:rsidR="00591CBD" w:rsidRPr="00FF36CC" w:rsidRDefault="00591CBD" w:rsidP="00591CBD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brightness confound illustrates the inseparability of color and illumination, making it difficult to identify colors in isolation.</w:t>
      </w:r>
    </w:p>
    <w:p w14:paraId="0BF3B210" w14:textId="77777777" w:rsidR="00591CBD" w:rsidRPr="00FF36CC" w:rsidRDefault="00591CBD" w:rsidP="00591CBD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Colors are relational and change based on their context, leading to instability when viewed independently.</w:t>
      </w:r>
    </w:p>
    <w:p w14:paraId="1F02B4E8" w14:textId="77777777" w:rsidR="00591CBD" w:rsidRPr="00FF36CC" w:rsidRDefault="00591CBD" w:rsidP="00591CBD">
      <w:pPr>
        <w:numPr>
          <w:ilvl w:val="0"/>
          <w:numId w:val="4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empirical analysis of color often overlooks the intrinsic variations that occur in actual visual experiences.</w:t>
      </w:r>
    </w:p>
    <w:p w14:paraId="45E2D86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Philosophical Implications of Perception</w:t>
      </w:r>
    </w:p>
    <w:p w14:paraId="2A9418F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Philosophical inquiry into perception reveals the limitations of empirical analysis and the importance of singular experiences.</w:t>
      </w:r>
    </w:p>
    <w:p w14:paraId="0E8EB51E" w14:textId="77777777" w:rsidR="00591CBD" w:rsidRPr="00FF36CC" w:rsidRDefault="00591CBD" w:rsidP="00591CBD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empirical approach often reduces complex experiences to generalizable standards, neglecting the uniqueness of individual perception.</w:t>
      </w:r>
    </w:p>
    <w:p w14:paraId="13C6FD45" w14:textId="77777777" w:rsidR="00591CBD" w:rsidRPr="00FF36CC" w:rsidRDefault="00591CBD" w:rsidP="00591CBD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Anomalies in perception challenge the assumptions of objective analysis, highlighting the need for a more nuanced understanding.</w:t>
      </w:r>
    </w:p>
    <w:p w14:paraId="53EEEA7A" w14:textId="77777777" w:rsidR="00591CBD" w:rsidRPr="00FF36CC" w:rsidRDefault="00591CBD" w:rsidP="00591CBD">
      <w:pPr>
        <w:numPr>
          <w:ilvl w:val="0"/>
          <w:numId w:val="4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analysis and synthesis is crucial for grasping the complexities of perception and experience.</w:t>
      </w:r>
    </w:p>
    <w:p w14:paraId="0FA61CD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Perception and Experience</w:t>
      </w:r>
    </w:p>
    <w:p w14:paraId="72AC573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complexities of perception, emphasizing the interplay between sensory modalities and the philosophical implications of experience.</w:t>
      </w:r>
    </w:p>
    <w:p w14:paraId="589BACC7" w14:textId="77777777" w:rsidR="00591CBD" w:rsidRPr="00FF36CC" w:rsidRDefault="00591CBD" w:rsidP="00591CBD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Infants perceive transitions without clear distinctions between sensory modalities.</w:t>
      </w:r>
    </w:p>
    <w:p w14:paraId="6740449A" w14:textId="77777777" w:rsidR="00591CBD" w:rsidRPr="00FF36CC" w:rsidRDefault="00591CBD" w:rsidP="00591CBD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"confound" refers to the fusion of sensory experiences, which remains present throughout life.</w:t>
      </w:r>
    </w:p>
    <w:p w14:paraId="2794C0E2" w14:textId="77777777" w:rsidR="00591CBD" w:rsidRPr="00FF36CC" w:rsidRDefault="00591CBD" w:rsidP="00591CBD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Language and culture shape our understanding of color, often leading to a disconnect between perception and linguistic categorization.</w:t>
      </w:r>
    </w:p>
    <w:p w14:paraId="10B85806" w14:textId="77777777" w:rsidR="00591CBD" w:rsidRPr="00FF36CC" w:rsidRDefault="00591CBD" w:rsidP="00591CBD">
      <w:pPr>
        <w:numPr>
          <w:ilvl w:val="0"/>
          <w:numId w:val="4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singularity of experience persists, influencing how adults perceive and articulate their experiences.</w:t>
      </w:r>
    </w:p>
    <w:p w14:paraId="0B15A15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Proprioception in Orientation</w:t>
      </w:r>
    </w:p>
    <w:p w14:paraId="57DA70A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discusses how proprioception influences spatial orientation and navigation, often overriding visual cues.</w:t>
      </w:r>
    </w:p>
    <w:p w14:paraId="722164ED" w14:textId="77777777" w:rsidR="00591CBD" w:rsidRPr="00FF36CC" w:rsidRDefault="00591CBD" w:rsidP="00591CBD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Proprioception is a self-referential sense that helps individuals navigate spaces without relying solely on visual memory.</w:t>
      </w:r>
    </w:p>
    <w:p w14:paraId="0629CE43" w14:textId="77777777" w:rsidR="00591CBD" w:rsidRPr="00FF36CC" w:rsidRDefault="00591CBD" w:rsidP="00591CBD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experienced a disorienting moment when visual and proprioceptive cues conflicted, highlighting the complexity of spatial awareness.</w:t>
      </w:r>
    </w:p>
    <w:p w14:paraId="0CDAA50D" w14:textId="77777777" w:rsidR="00591CBD" w:rsidRPr="00FF36CC" w:rsidRDefault="00591CBD" w:rsidP="00591CBD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Cognitive maps based on visual cues may not accurately represent how people orient themselves in space.</w:t>
      </w:r>
    </w:p>
    <w:p w14:paraId="3AFAACDA" w14:textId="77777777" w:rsidR="00591CBD" w:rsidRPr="00FF36CC" w:rsidRDefault="00591CBD" w:rsidP="00591CBD">
      <w:pPr>
        <w:numPr>
          <w:ilvl w:val="0"/>
          <w:numId w:val="4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"dead reckoning" illustrates how movement informs spatial awareness, suggesting that position emerges from movement rather than the other way around.</w:t>
      </w:r>
    </w:p>
    <w:p w14:paraId="3DC60BD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Synesthesia and Its Implications</w:t>
      </w:r>
    </w:p>
    <w:p w14:paraId="71C0755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delves into synesthesia, illustrating how it intertwines sensory experiences and enhances memory and perception.</w:t>
      </w:r>
    </w:p>
    <w:p w14:paraId="7F619231" w14:textId="77777777" w:rsidR="00591CBD" w:rsidRPr="00FF36CC" w:rsidRDefault="00591CBD" w:rsidP="00591CBD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Synesthesia allows individuals to experience sensory modalities in a fused manner, such as seeing sounds as colors.</w:t>
      </w:r>
    </w:p>
    <w:p w14:paraId="5D32660C" w14:textId="77777777" w:rsidR="00591CBD" w:rsidRPr="00FF36CC" w:rsidRDefault="00591CBD" w:rsidP="00591CBD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Biograms, or lived diagrams, serve as mnemonic devices that help individuals recall information through sensory associations.</w:t>
      </w:r>
    </w:p>
    <w:p w14:paraId="7181CB20" w14:textId="77777777" w:rsidR="00591CBD" w:rsidRPr="00FF36CC" w:rsidRDefault="00591CBD" w:rsidP="00591CBD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experience of synesthesia is described as a dynamic event, not merely a cognitive reflection, emphasizing its real and abstract nature.</w:t>
      </w:r>
    </w:p>
    <w:p w14:paraId="1B5A72A1" w14:textId="77777777" w:rsidR="00591CBD" w:rsidRPr="00FF36CC" w:rsidRDefault="00591CBD" w:rsidP="00591CBD">
      <w:pPr>
        <w:numPr>
          <w:ilvl w:val="0"/>
          <w:numId w:val="4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suggests that synesthetic experiences challenge traditional distinctions between perception, cognition, and cultural constructs.</w:t>
      </w:r>
    </w:p>
    <w:p w14:paraId="77EC427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Topological Architecture and Experience</w:t>
      </w:r>
    </w:p>
    <w:p w14:paraId="3DBE76A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section critiques topological architecture, questioning its connection to lived experiences and the body.</w:t>
      </w:r>
    </w:p>
    <w:p w14:paraId="4EDA6066" w14:textId="77777777" w:rsidR="00591CBD" w:rsidRPr="00FF36CC" w:rsidRDefault="00591CBD" w:rsidP="00591CBD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Critics argue that topological architecture is too abstract and disconnected from the physical realities of bodies and buildings.</w:t>
      </w:r>
    </w:p>
    <w:p w14:paraId="2AB0F555" w14:textId="77777777" w:rsidR="00591CBD" w:rsidRPr="00FF36CC" w:rsidRDefault="00591CBD" w:rsidP="00591CBD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proposes that the body itself may embody abstract dimensions that align with topological principles.</w:t>
      </w:r>
    </w:p>
    <w:p w14:paraId="61C09445" w14:textId="77777777" w:rsidR="00591CBD" w:rsidRPr="00FF36CC" w:rsidRDefault="00591CBD" w:rsidP="00591CBD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Topological design methods should consider the qualitative aspects of experience, integrating habit and memory into architectural practice.</w:t>
      </w:r>
    </w:p>
    <w:p w14:paraId="34050577" w14:textId="77777777" w:rsidR="00591CBD" w:rsidRPr="00FF36CC" w:rsidRDefault="00591CBD" w:rsidP="00591CBD">
      <w:pPr>
        <w:numPr>
          <w:ilvl w:val="0"/>
          <w:numId w:val="4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potential for architecture to elicit emergent forms and experiences is emphasized, suggesting a need for innovative approaches in design.</w:t>
      </w:r>
    </w:p>
    <w:p w14:paraId="3FAF7D5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Experience and Memory</w:t>
      </w:r>
    </w:p>
    <w:p w14:paraId="4A6988D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how memory and experience are intertwined, particularly through the lens of synesthesia.</w:t>
      </w:r>
    </w:p>
    <w:p w14:paraId="4DB480F1" w14:textId="77777777" w:rsidR="00591CBD" w:rsidRPr="00FF36CC" w:rsidRDefault="00591CBD" w:rsidP="00591CBD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Memory is portrayed as a perceptual event, where recalling experiences involves reactivating biograms.</w:t>
      </w:r>
    </w:p>
    <w:p w14:paraId="20C384A8" w14:textId="77777777" w:rsidR="00591CBD" w:rsidRPr="00FF36CC" w:rsidRDefault="00591CBD" w:rsidP="00591CBD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doubling back on experience suggests that each recollection is a new iteration of a previous event.</w:t>
      </w:r>
    </w:p>
    <w:p w14:paraId="07C4D21D" w14:textId="77777777" w:rsidR="00591CBD" w:rsidRPr="00FF36CC" w:rsidRDefault="00591CBD" w:rsidP="00591CBD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author argues that architecture could benefit from integrating biogrammatic triggers to enhance the lived experience of space.</w:t>
      </w:r>
    </w:p>
    <w:p w14:paraId="24BD550A" w14:textId="77777777" w:rsidR="00591CBD" w:rsidRPr="00FF36CC" w:rsidRDefault="00591CBD" w:rsidP="00591CBD">
      <w:pPr>
        <w:numPr>
          <w:ilvl w:val="0"/>
          <w:numId w:val="5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time and space in architecture is highlighted, advocating for designs that facilitate continuous reaccess and renewal of experiences.</w:t>
      </w:r>
    </w:p>
    <w:p w14:paraId="0E74247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Consciousness and Time</w:t>
      </w:r>
    </w:p>
    <w:p w14:paraId="18A6EBA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implications of Benjamin Libet's experiments on the relationship between brain activity, consciousness, and the perception of time.</w:t>
      </w:r>
    </w:p>
    <w:p w14:paraId="56AB2F06" w14:textId="77777777" w:rsidR="00591CBD" w:rsidRPr="00FF36CC" w:rsidRDefault="00591CBD" w:rsidP="00591CBD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Libet's studies show a half-second delay between brain activity and conscious awareness.</w:t>
      </w:r>
    </w:p>
    <w:p w14:paraId="0037CC5B" w14:textId="77777777" w:rsidR="00591CBD" w:rsidRPr="00FF36CC" w:rsidRDefault="00591CBD" w:rsidP="00591CBD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delay suggests that thought lags behind its own formation, leading to a "backdating" of awareness.</w:t>
      </w:r>
    </w:p>
    <w:p w14:paraId="77A763FF" w14:textId="77777777" w:rsidR="00591CBD" w:rsidRPr="00FF36CC" w:rsidRDefault="00591CBD" w:rsidP="00591CBD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elementary unit of thought is complex and recursive, indicating that perception is not a straightforward process.</w:t>
      </w:r>
    </w:p>
    <w:p w14:paraId="6BB41C88" w14:textId="77777777" w:rsidR="00591CBD" w:rsidRPr="00FF36CC" w:rsidRDefault="00591CBD" w:rsidP="00591CBD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Stimuli can affect outcomes during the thought-formation lapse, leading to a relational "time-smudge."</w:t>
      </w:r>
    </w:p>
    <w:p w14:paraId="77B76F09" w14:textId="77777777" w:rsidR="00591CBD" w:rsidRPr="00FF36CC" w:rsidRDefault="00591CBD" w:rsidP="00591CBD">
      <w:pPr>
        <w:numPr>
          <w:ilvl w:val="0"/>
          <w:numId w:val="5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complexity of experience is compounded by an infinite number of micro-perceptions that influence conscious awareness.</w:t>
      </w:r>
    </w:p>
    <w:p w14:paraId="532BA02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Recursive Durations and Experience</w:t>
      </w:r>
    </w:p>
    <w:p w14:paraId="4BAD04E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how recursive durations create a complex interplay between discrete perceptions and the relational continuum of experience.</w:t>
      </w:r>
    </w:p>
    <w:p w14:paraId="47A256AE" w14:textId="77777777" w:rsidR="00591CBD" w:rsidRPr="00FF36CC" w:rsidRDefault="00591CBD" w:rsidP="00591CBD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Recursive durations lead to a blending of experiences, creating qualitative differences that cannot be reduced to individual stimuli.</w:t>
      </w:r>
    </w:p>
    <w:p w14:paraId="39E42A9A" w14:textId="77777777" w:rsidR="00591CBD" w:rsidRPr="00FF36CC" w:rsidRDefault="00591CBD" w:rsidP="00591CBD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"hypertime" emerges from the infinite divisibility of time and the overlapping of experiences.</w:t>
      </w:r>
    </w:p>
    <w:p w14:paraId="0143242D" w14:textId="77777777" w:rsidR="00591CBD" w:rsidRPr="00FF36CC" w:rsidRDefault="00591CBD" w:rsidP="00591CBD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Discrete perceptions are often modulated by a swarm of nonconscious micro-awarenesses, which remain virtual.</w:t>
      </w:r>
    </w:p>
    <w:p w14:paraId="07CF77BE" w14:textId="77777777" w:rsidR="00591CBD" w:rsidRPr="00FF36CC" w:rsidRDefault="00591CBD" w:rsidP="00591CBD">
      <w:pPr>
        <w:numPr>
          <w:ilvl w:val="0"/>
          <w:numId w:val="5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effective discreteness of awareness is an active creation of experience that folds back on itself.</w:t>
      </w:r>
    </w:p>
    <w:p w14:paraId="3D3159A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Higher Functions in Perception</w:t>
      </w:r>
    </w:p>
    <w:p w14:paraId="2948AE9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how higher cognitive functions can influence nonconscious perceptions, as seen in cases like blindsight.</w:t>
      </w:r>
    </w:p>
    <w:p w14:paraId="645F06C9" w14:textId="77777777" w:rsidR="00591CBD" w:rsidRPr="00FF36CC" w:rsidRDefault="00591CBD" w:rsidP="00591CBD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Blindsight patients can respond to visual stimuli without conscious awareness, indicating a nonconscious form of perception.</w:t>
      </w:r>
    </w:p>
    <w:p w14:paraId="2C9439BE" w14:textId="77777777" w:rsidR="00591CBD" w:rsidRPr="00FF36CC" w:rsidRDefault="00591CBD" w:rsidP="00591CBD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Higher cognitive functions can modulate conscious awareness, demonstrating a feedback loop between primitive perception and higher cognition.</w:t>
      </w:r>
    </w:p>
    <w:p w14:paraId="4D77F701" w14:textId="77777777" w:rsidR="00591CBD" w:rsidRPr="00FF36CC" w:rsidRDefault="00591CBD" w:rsidP="00591CBD">
      <w:pPr>
        <w:numPr>
          <w:ilvl w:val="0"/>
          <w:numId w:val="5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challenges the deconstructivist view that dismisses direct perception, suggesting that direct experience can be informed by social and cultural contexts.</w:t>
      </w:r>
    </w:p>
    <w:p w14:paraId="0E4BB80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Past, Present, and Future</w:t>
      </w:r>
    </w:p>
    <w:p w14:paraId="09E0D0F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argues that the body and experience cannot be confined to a linear understanding of time and space.</w:t>
      </w:r>
    </w:p>
    <w:p w14:paraId="10BE8D4C" w14:textId="77777777" w:rsidR="00591CBD" w:rsidRPr="00FF36CC" w:rsidRDefault="00591CBD" w:rsidP="00591CBD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present is a dynamic interplay of past and future, rather than a static point in time.</w:t>
      </w:r>
    </w:p>
    <w:p w14:paraId="793F5B19" w14:textId="77777777" w:rsidR="00591CBD" w:rsidRPr="00FF36CC" w:rsidRDefault="00591CBD" w:rsidP="00591CBD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Change and memory are integral to understanding the continuity of experience, as the body carries its past into the present.</w:t>
      </w:r>
    </w:p>
    <w:p w14:paraId="0E96BAA8" w14:textId="77777777" w:rsidR="00591CBD" w:rsidRPr="00FF36CC" w:rsidRDefault="00591CBD" w:rsidP="00591CBD">
      <w:pPr>
        <w:numPr>
          <w:ilvl w:val="0"/>
          <w:numId w:val="5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Henri Bergson's philosophy emphasizes that past and future are continuous dimensions that shape the present.</w:t>
      </w:r>
    </w:p>
    <w:p w14:paraId="47837A2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Cosmological and Topological Perspectives</w:t>
      </w:r>
    </w:p>
    <w:p w14:paraId="19F1E9B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how contemporary cosmology challenges traditional Euclidean views of space and time.</w:t>
      </w:r>
    </w:p>
    <w:p w14:paraId="709F9FCA" w14:textId="77777777" w:rsidR="00591CBD" w:rsidRPr="00FF36CC" w:rsidRDefault="00591CBD" w:rsidP="00591CBD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Observations suggest that the universe's density does not conform to Euclidean geometry, leading to non-Euclidean models.</w:t>
      </w:r>
    </w:p>
    <w:p w14:paraId="36C1FCD3" w14:textId="77777777" w:rsidR="00591CBD" w:rsidRPr="00FF36CC" w:rsidRDefault="00591CBD" w:rsidP="00591CBD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nature of black holes and dark matter requires a rethinking of space-time as a complex, twisted topology.</w:t>
      </w:r>
    </w:p>
    <w:p w14:paraId="4B0CE89E" w14:textId="77777777" w:rsidR="00591CBD" w:rsidRPr="00FF36CC" w:rsidRDefault="00591CBD" w:rsidP="00591CBD">
      <w:pPr>
        <w:numPr>
          <w:ilvl w:val="0"/>
          <w:numId w:val="5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universe may not be a simple box but a dynamic, recursive structure that reflects the complexities of consciousness.</w:t>
      </w:r>
    </w:p>
    <w:p w14:paraId="4944D78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Body as a Fractal and Membrane</w:t>
      </w:r>
    </w:p>
    <w:p w14:paraId="710E3A7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describes the body as a fractal structure that exists in a four-dimensional space, challenging traditional notions of three-dimensionality.</w:t>
      </w:r>
    </w:p>
    <w:p w14:paraId="49E636A2" w14:textId="77777777" w:rsidR="00591CBD" w:rsidRPr="00FF36CC" w:rsidRDefault="00591CBD" w:rsidP="00591CBD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body's internal anatomy operates in a complex, branching network that defies simple Euclidean categorization.</w:t>
      </w:r>
    </w:p>
    <w:p w14:paraId="1FCAB64D" w14:textId="77777777" w:rsidR="00591CBD" w:rsidRPr="00FF36CC" w:rsidRDefault="00591CBD" w:rsidP="00591CBD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skin acts as a membrane, regulating movements in and out of the body while remaining permeable.</w:t>
      </w:r>
    </w:p>
    <w:p w14:paraId="3EC06C75" w14:textId="77777777" w:rsidR="00591CBD" w:rsidRPr="00FF36CC" w:rsidRDefault="00591CBD" w:rsidP="00591CBD">
      <w:pPr>
        <w:numPr>
          <w:ilvl w:val="0"/>
          <w:numId w:val="5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body is a technology of movement, continuously interacting with its environment and modulating experience.</w:t>
      </w:r>
    </w:p>
    <w:p w14:paraId="770D9F1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Complexity of Color Perception</w:t>
      </w:r>
    </w:p>
    <w:p w14:paraId="609D265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analyzes David Katz's experiments on color perception and the interplay of memory, affect, and language.</w:t>
      </w:r>
    </w:p>
    <w:p w14:paraId="07D4FAE1" w14:textId="77777777" w:rsidR="00591CBD" w:rsidRPr="00FF36CC" w:rsidRDefault="00591CBD" w:rsidP="00591CBD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Katz's experiments reveal that subjects often exaggerate color when trying to match it, indicating a complex relationship between memory and perception.</w:t>
      </w:r>
    </w:p>
    <w:p w14:paraId="10A9355A" w14:textId="77777777" w:rsidR="00591CBD" w:rsidRPr="00FF36CC" w:rsidRDefault="00591CBD" w:rsidP="00591CBD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mismatch in color matching highlights the asymmetry between the experimenter's standardizing language and the subject's personal experience.</w:t>
      </w:r>
    </w:p>
    <w:p w14:paraId="4670663B" w14:textId="77777777" w:rsidR="00591CBD" w:rsidRPr="00FF36CC" w:rsidRDefault="00591CBD" w:rsidP="00591CBD">
      <w:pPr>
        <w:numPr>
          <w:ilvl w:val="0"/>
          <w:numId w:val="5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excess of color perception is not merely personal but reflects a collective experience that transcends individual memory.</w:t>
      </w:r>
    </w:p>
    <w:p w14:paraId="610EC98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Interconnectedness of Experience and Context</w:t>
      </w:r>
    </w:p>
    <w:p w14:paraId="0F56806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emphasizes the importance of understanding the interplay between context, experience, and the emergence of new knowledge.</w:t>
      </w:r>
    </w:p>
    <w:p w14:paraId="048813DC" w14:textId="77777777" w:rsidR="00591CBD" w:rsidRPr="00FF36CC" w:rsidRDefault="00591CBD" w:rsidP="00591CBD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Experience is a continuous process that evolves through interactions across different contexts.</w:t>
      </w:r>
    </w:p>
    <w:p w14:paraId="736E93BE" w14:textId="77777777" w:rsidR="00591CBD" w:rsidRPr="00FF36CC" w:rsidRDefault="00591CBD" w:rsidP="00591CBD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subjectivity and objectivity is not a strict divide but a dynamic interplay of continuity and discontinuity.</w:t>
      </w:r>
    </w:p>
    <w:p w14:paraId="7426E265" w14:textId="77777777" w:rsidR="00591CBD" w:rsidRPr="00FF36CC" w:rsidRDefault="00591CBD" w:rsidP="00591CBD">
      <w:pPr>
        <w:numPr>
          <w:ilvl w:val="0"/>
          <w:numId w:val="5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emergence of new experiences often occurs at the intersection of established contexts and unexpected events, leading to transformative insights.</w:t>
      </w:r>
    </w:p>
    <w:p w14:paraId="12C83EF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Affect and Context</w:t>
      </w:r>
    </w:p>
    <w:p w14:paraId="27256B5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serves as a vital connective thread that enriches context, introducing unpredictability and eventfulness into experiences.</w:t>
      </w:r>
    </w:p>
    <w:p w14:paraId="6192E27B" w14:textId="77777777" w:rsidR="00591CBD" w:rsidRPr="00FF36CC" w:rsidRDefault="00591CBD" w:rsidP="00591CBD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is described as the "life-glue" of the world, enabling connections across different contexts.</w:t>
      </w:r>
    </w:p>
    <w:p w14:paraId="5B0783A4" w14:textId="77777777" w:rsidR="00591CBD" w:rsidRPr="00FF36CC" w:rsidRDefault="00591CBD" w:rsidP="00591CBD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Uncontained affect is linked to self-activity and is perceived as a quality of the world’s liveliness.</w:t>
      </w:r>
    </w:p>
    <w:p w14:paraId="4A520730" w14:textId="77777777" w:rsidR="00591CBD" w:rsidRPr="00FF36CC" w:rsidRDefault="00591CBD" w:rsidP="00591CBD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of affect and context allows for the emergence of new experiences that cannot be reduced to objective truths.</w:t>
      </w:r>
    </w:p>
    <w:p w14:paraId="47EAA9C2" w14:textId="77777777" w:rsidR="00591CBD" w:rsidRPr="00FF36CC" w:rsidRDefault="00591CBD" w:rsidP="00591CBD">
      <w:pPr>
        <w:numPr>
          <w:ilvl w:val="0"/>
          <w:numId w:val="5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"too-blue" illustrates how affect can distort objective perception, revealing the uniqueness of individual experiences.</w:t>
      </w:r>
    </w:p>
    <w:p w14:paraId="107F51D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Quality in Experience</w:t>
      </w:r>
    </w:p>
    <w:p w14:paraId="7F73813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Quality is an integral expression of the world's liveliness, retaining a sense of openness and surprise.</w:t>
      </w:r>
    </w:p>
    <w:p w14:paraId="0D3017B6" w14:textId="77777777" w:rsidR="00591CBD" w:rsidRPr="00FF36CC" w:rsidRDefault="00591CBD" w:rsidP="00591CBD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Quality is defined as a perceptible expression of uncontained affect, reflecting the world's holding-together.</w:t>
      </w:r>
    </w:p>
    <w:p w14:paraId="090A4B9B" w14:textId="77777777" w:rsidR="00591CBD" w:rsidRPr="00FF36CC" w:rsidRDefault="00591CBD" w:rsidP="00591CBD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experience of color, such as in Katz's experiment, demonstrates how subjective perception can diverge from objective reality.</w:t>
      </w:r>
    </w:p>
    <w:p w14:paraId="6B032C68" w14:textId="77777777" w:rsidR="00591CBD" w:rsidRPr="00FF36CC" w:rsidRDefault="00591CBD" w:rsidP="00591CBD">
      <w:pPr>
        <w:numPr>
          <w:ilvl w:val="0"/>
          <w:numId w:val="6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Each event carries a unique quality that transcends its general conditions, emphasizing the importance of singularity over generality.</w:t>
      </w:r>
    </w:p>
    <w:p w14:paraId="73CB8D5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Limits of Scientific Knowledge</w:t>
      </w:r>
    </w:p>
    <w:p w14:paraId="62FA0A4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Science operates within a restricted empirical field, often neglecting the relational and qualitative aspects of reality.</w:t>
      </w:r>
    </w:p>
    <w:p w14:paraId="2D6A7276" w14:textId="77777777" w:rsidR="00591CBD" w:rsidRPr="00FF36CC" w:rsidRDefault="00591CBD" w:rsidP="00591CBD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Scientific inquiry tends to focus on reproducibility and predictability, sidelining the unpredictable nature of relationality.</w:t>
      </w:r>
    </w:p>
    <w:p w14:paraId="67B5D2B6" w14:textId="77777777" w:rsidR="00591CBD" w:rsidRPr="00FF36CC" w:rsidRDefault="00591CBD" w:rsidP="00591CBD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limitations of scientific methods are highlighted by their inability to account for the qualitative excesses of experiences.</w:t>
      </w:r>
    </w:p>
    <w:p w14:paraId="456172A6" w14:textId="77777777" w:rsidR="00591CBD" w:rsidRPr="00FF36CC" w:rsidRDefault="00591CBD" w:rsidP="00591CBD">
      <w:pPr>
        <w:numPr>
          <w:ilvl w:val="0"/>
          <w:numId w:val="6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science and philosophy is explored, suggesting that philosophy addresses the gaps left by scientific inquiry.</w:t>
      </w:r>
    </w:p>
    <w:p w14:paraId="46781EA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Nature and Culture</w:t>
      </w:r>
    </w:p>
    <w:p w14:paraId="093D9A8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boundary between nature and culture is fluid, with both influencing each other in complex ways.</w:t>
      </w:r>
    </w:p>
    <w:p w14:paraId="1B5F0CE9" w14:textId="77777777" w:rsidR="00591CBD" w:rsidRPr="00FF36CC" w:rsidRDefault="00591CBD" w:rsidP="00591CBD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Nature is described as an actively indeterminate force, continuously giving potential for new experiences.</w:t>
      </w:r>
    </w:p>
    <w:p w14:paraId="287EF986" w14:textId="77777777" w:rsidR="00591CBD" w:rsidRPr="00FF36CC" w:rsidRDefault="00591CBD" w:rsidP="00591CBD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habit serves as a hinge between nature and culture, illustrating how both realms interact.</w:t>
      </w:r>
    </w:p>
    <w:p w14:paraId="2A3749F8" w14:textId="77777777" w:rsidR="00591CBD" w:rsidRPr="00FF36CC" w:rsidRDefault="00591CBD" w:rsidP="00591CBD">
      <w:pPr>
        <w:numPr>
          <w:ilvl w:val="0"/>
          <w:numId w:val="6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Scientific practices often impose strict boundaries that limit the recognition of nature's cultural dimensions.</w:t>
      </w:r>
    </w:p>
    <w:p w14:paraId="261D831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Philosophy's Role in Understanding Reality</w:t>
      </w:r>
    </w:p>
    <w:p w14:paraId="553AD49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engages with the relational aspects of reality, seeking to articulate the potential for newness and change.</w:t>
      </w:r>
    </w:p>
    <w:p w14:paraId="4CFA400E" w14:textId="77777777" w:rsidR="00591CBD" w:rsidRPr="00FF36CC" w:rsidRDefault="00591CBD" w:rsidP="00591CBD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operates at the limits of scientific knowledge, exploring the qualitative dimensions that science often overlooks.</w:t>
      </w:r>
    </w:p>
    <w:p w14:paraId="37783074" w14:textId="77777777" w:rsidR="00591CBD" w:rsidRPr="00FF36CC" w:rsidRDefault="00591CBD" w:rsidP="00591CBD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is characterized as a speculative endeavor that aims to connect singularities and explore the virtual.</w:t>
      </w:r>
    </w:p>
    <w:p w14:paraId="18E7A40A" w14:textId="77777777" w:rsidR="00591CBD" w:rsidRPr="00FF36CC" w:rsidRDefault="00591CBD" w:rsidP="00591CBD">
      <w:pPr>
        <w:numPr>
          <w:ilvl w:val="0"/>
          <w:numId w:val="6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act of wonder is framed as a philosophical engagement with the unexpected, emphasizing the collective nature of consciousness.</w:t>
      </w:r>
    </w:p>
    <w:p w14:paraId="098CDB9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Potential of Radical Politics</w:t>
      </w:r>
    </w:p>
    <w:p w14:paraId="7BD00B8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Radical politics emerges from philosophical speculation, aiming to induce qualitative change in social contexts.</w:t>
      </w:r>
    </w:p>
    <w:p w14:paraId="77577A02" w14:textId="77777777" w:rsidR="00591CBD" w:rsidRPr="00FF36CC" w:rsidRDefault="00591CBD" w:rsidP="00591CBD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is described as a risky undertaking that cannot predict outcomes, focusing instead on the potential for new possibilities.</w:t>
      </w:r>
    </w:p>
    <w:p w14:paraId="71F086A6" w14:textId="77777777" w:rsidR="00591CBD" w:rsidRPr="00FF36CC" w:rsidRDefault="00591CBD" w:rsidP="00591CBD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slogan "be realistic, demand the impossible" encapsulates the essence of radical politics, advocating for transformative change.</w:t>
      </w:r>
    </w:p>
    <w:p w14:paraId="336A8C1C" w14:textId="77777777" w:rsidR="00591CBD" w:rsidRPr="00FF36CC" w:rsidRDefault="00591CBD" w:rsidP="00591CBD">
      <w:pPr>
        <w:numPr>
          <w:ilvl w:val="0"/>
          <w:numId w:val="6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philosophy and politics is highlighted, suggesting that philosophy can inform and inspire political action.</w:t>
      </w:r>
    </w:p>
    <w:p w14:paraId="198DE71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Philosophy and Its Political Utility</w:t>
      </w:r>
    </w:p>
    <w:p w14:paraId="73E80E5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loses its essence when it becomes politically useful, similar to how science transforms when it contributes to technological progress.</w:t>
      </w:r>
    </w:p>
    <w:p w14:paraId="2879F78B" w14:textId="77777777" w:rsidR="00591CBD" w:rsidRPr="00FF36CC" w:rsidRDefault="00591CBD" w:rsidP="00591CBD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becomes a tool only when engaged in collective experimentation outside its own domain.</w:t>
      </w:r>
    </w:p>
    <w:p w14:paraId="6A1A594C" w14:textId="77777777" w:rsidR="00591CBD" w:rsidRPr="00FF36CC" w:rsidRDefault="00591CBD" w:rsidP="00591CBD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Nonphilosophical contexts are essential for philosophy to make a real-world impact.</w:t>
      </w:r>
    </w:p>
    <w:p w14:paraId="0FE0B598" w14:textId="77777777" w:rsidR="00591CBD" w:rsidRPr="00FF36CC" w:rsidRDefault="00591CBD" w:rsidP="00591CBD">
      <w:pPr>
        <w:numPr>
          <w:ilvl w:val="0"/>
          <w:numId w:val="6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must maintain a critical stance towards science while being informed by it to avoid missing its qualities.</w:t>
      </w:r>
    </w:p>
    <w:p w14:paraId="3AA33AC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Chaos Theory and Its Philosophical Implications</w:t>
      </w:r>
    </w:p>
    <w:p w14:paraId="23136EE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Chaos theory exemplifies the tension between scientific rigor and philosophical inquiry, as it grapples with the inherent uncertainty of self-organization.</w:t>
      </w:r>
    </w:p>
    <w:p w14:paraId="3B91DEF2" w14:textId="77777777" w:rsidR="00591CBD" w:rsidRPr="00FF36CC" w:rsidRDefault="00591CBD" w:rsidP="00591CBD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Initially celebrated for its philosophical implications, chaos theory has been reined back into strict scientific parameters.</w:t>
      </w:r>
    </w:p>
    <w:p w14:paraId="6622B3A4" w14:textId="77777777" w:rsidR="00591CBD" w:rsidRPr="00FF36CC" w:rsidRDefault="00591CBD" w:rsidP="00591CBD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Scientists seek to quantify chaos through probability to ensure reproducibility and predictive value.</w:t>
      </w:r>
    </w:p>
    <w:p w14:paraId="5C529097" w14:textId="77777777" w:rsidR="00591CBD" w:rsidRPr="00FF36CC" w:rsidRDefault="00591CBD" w:rsidP="00591CBD">
      <w:pPr>
        <w:numPr>
          <w:ilvl w:val="0"/>
          <w:numId w:val="6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philosophical afterglow of chaos theory persists, highlighting the relational nature of reality.</w:t>
      </w:r>
    </w:p>
    <w:p w14:paraId="6681CDE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Interdependence of Science and Philosophy</w:t>
      </w:r>
    </w:p>
    <w:p w14:paraId="1CC57AC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Science and philosophy are symbiotic, each influencing and modulating the other’s development and understanding.</w:t>
      </w:r>
    </w:p>
    <w:p w14:paraId="5F03E5EE" w14:textId="77777777" w:rsidR="00591CBD" w:rsidRPr="00FF36CC" w:rsidRDefault="00591CBD" w:rsidP="00591CBD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Science defines the parameters within which philosophy operates, while philosophy provides a critical lens for scientific inquiry.</w:t>
      </w:r>
    </w:p>
    <w:p w14:paraId="3398B9CC" w14:textId="77777777" w:rsidR="00591CBD" w:rsidRPr="00FF36CC" w:rsidRDefault="00591CBD" w:rsidP="00591CBD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Both disciplines engage in a continuous exchange, even amidst perceived conflicts, indicating a shared nature-culture continuum.</w:t>
      </w:r>
    </w:p>
    <w:p w14:paraId="051C94E4" w14:textId="77777777" w:rsidR="00591CBD" w:rsidRPr="00FF36CC" w:rsidRDefault="00591CBD" w:rsidP="00591CBD">
      <w:pPr>
        <w:numPr>
          <w:ilvl w:val="0"/>
          <w:numId w:val="6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science and philosophy is not one of opposition but of mutual enhancement.</w:t>
      </w:r>
    </w:p>
    <w:p w14:paraId="348890C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Empirical Reality</w:t>
      </w:r>
    </w:p>
    <w:p w14:paraId="7626BA4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Empirical reality is defined by its capacity to effect change, emphasizing the importance of experience and the surplus of effect over cause.</w:t>
      </w:r>
    </w:p>
    <w:p w14:paraId="46C4C7B3" w14:textId="77777777" w:rsidR="00591CBD" w:rsidRPr="00FF36CC" w:rsidRDefault="00591CBD" w:rsidP="00591CBD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Deterministic causal reality only partially accounts for the empirical field, which includes a broader range of effects.</w:t>
      </w:r>
    </w:p>
    <w:p w14:paraId="062E07C1" w14:textId="77777777" w:rsidR="00591CBD" w:rsidRPr="00FF36CC" w:rsidRDefault="00591CBD" w:rsidP="00591CBD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Activities producing effects claim empirical reality and corresponding truth-values, aligning with pragmatism's insights.</w:t>
      </w:r>
    </w:p>
    <w:p w14:paraId="2EEC35E8" w14:textId="77777777" w:rsidR="00591CBD" w:rsidRPr="00FF36CC" w:rsidRDefault="00591CBD" w:rsidP="00591CBD">
      <w:pPr>
        <w:numPr>
          <w:ilvl w:val="0"/>
          <w:numId w:val="6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Philosophical speculation holds as much claim to empirical truth as science, albeit through different means.</w:t>
      </w:r>
    </w:p>
    <w:p w14:paraId="36DCC10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Art in Expressing Quality</w:t>
      </w:r>
    </w:p>
    <w:p w14:paraId="4DE4EDE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Art serves as a medium for expressing the qualitative excess of life, connecting various contexts through embodied performances.</w:t>
      </w:r>
    </w:p>
    <w:p w14:paraId="6288572A" w14:textId="77777777" w:rsidR="00591CBD" w:rsidRPr="00FF36CC" w:rsidRDefault="00591CBD" w:rsidP="00591CBD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Artists, like philosophers, create connections, but focus on linking qualities rather than singularities.</w:t>
      </w:r>
    </w:p>
    <w:p w14:paraId="2384DDB2" w14:textId="77777777" w:rsidR="00591CBD" w:rsidRPr="00FF36CC" w:rsidRDefault="00591CBD" w:rsidP="00591CBD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Frank Sinatra exemplifies this by connecting his physical presence and musicality to broader cultural contexts.</w:t>
      </w:r>
    </w:p>
    <w:p w14:paraId="3B39BDAC" w14:textId="77777777" w:rsidR="00591CBD" w:rsidRPr="00FF36CC" w:rsidRDefault="00591CBD" w:rsidP="00591CBD">
      <w:pPr>
        <w:numPr>
          <w:ilvl w:val="0"/>
          <w:numId w:val="6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movement of artistic expression reflects a collective quality of life, transcending individual experiences.</w:t>
      </w:r>
    </w:p>
    <w:p w14:paraId="312E385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Cultural Studies and Its Political Potential</w:t>
      </w:r>
    </w:p>
    <w:p w14:paraId="5533442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Cultural studies has the potential to act as a political arbiter by engaging with diverse forms of life without being confined to established categories.</w:t>
      </w:r>
    </w:p>
    <w:p w14:paraId="2ACB80DD" w14:textId="77777777" w:rsidR="00591CBD" w:rsidRPr="00FF36CC" w:rsidRDefault="00591CBD" w:rsidP="00591CBD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Current practices in cultural studies often limit expression to predetermined constituencies, missing the potential for broader engagement.</w:t>
      </w:r>
    </w:p>
    <w:p w14:paraId="5C1B6431" w14:textId="77777777" w:rsidR="00591CBD" w:rsidRPr="00FF36CC" w:rsidRDefault="00591CBD" w:rsidP="00591CBD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field risks becoming a form of social science or policy studies, losing its unique self-activity.</w:t>
      </w:r>
    </w:p>
    <w:p w14:paraId="21DF97B3" w14:textId="77777777" w:rsidR="00591CBD" w:rsidRPr="00FF36CC" w:rsidRDefault="00591CBD" w:rsidP="00591CBD">
      <w:pPr>
        <w:numPr>
          <w:ilvl w:val="0"/>
          <w:numId w:val="7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 more expansive approach could enable cultural studies to contribute significantly to political change and collective ethics.</w:t>
      </w:r>
    </w:p>
    <w:p w14:paraId="19CB771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Political Ecology</w:t>
      </w:r>
    </w:p>
    <w:p w14:paraId="2DA43E4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Political ecology emphasizes the importance of symbiosis and belonging-together among diverse forms of life within the nature-culture continuum.</w:t>
      </w:r>
    </w:p>
    <w:p w14:paraId="10F678AC" w14:textId="77777777" w:rsidR="00591CBD" w:rsidRPr="00FF36CC" w:rsidRDefault="00591CBD" w:rsidP="00591CBD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Cultural studies could evolve into a political ecology that prioritizes affective engagement over self-interest.</w:t>
      </w:r>
    </w:p>
    <w:p w14:paraId="5A802584" w14:textId="77777777" w:rsidR="00591CBD" w:rsidRPr="00FF36CC" w:rsidRDefault="00591CBD" w:rsidP="00591CBD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approach would avoid moralistic judgments, focusing instead on fostering connections and inclusivity.</w:t>
      </w:r>
    </w:p>
    <w:p w14:paraId="012C1A4A" w14:textId="77777777" w:rsidR="00591CBD" w:rsidRPr="00FF36CC" w:rsidRDefault="00591CBD" w:rsidP="00591CBD">
      <w:pPr>
        <w:numPr>
          <w:ilvl w:val="0"/>
          <w:numId w:val="7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goal is to create a space for diverse knowledge practices to coexist and thrive without imposing exclusivity.</w:t>
      </w:r>
    </w:p>
    <w:p w14:paraId="13F93A7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Reagan's Enduring Political Influence</w:t>
      </w:r>
    </w:p>
    <w:p w14:paraId="5B458A5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legacy continues to shape political discourse and candidate strategies long after his presidency.</w:t>
      </w:r>
    </w:p>
    <w:p w14:paraId="15D89159" w14:textId="77777777" w:rsidR="00591CBD" w:rsidRPr="00FF36CC" w:rsidRDefault="00591CBD" w:rsidP="00591CBD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Reagan's impact was still relevant in 2001, two decades after his inauguration.</w:t>
      </w:r>
    </w:p>
    <w:p w14:paraId="304CB071" w14:textId="77777777" w:rsidR="00591CBD" w:rsidRPr="00FF36CC" w:rsidRDefault="00591CBD" w:rsidP="00591CBD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During the 2000 presidential campaign, both George W. Bush and Al Gore sought to align themselves with Reagan's political ideals.</w:t>
      </w:r>
    </w:p>
    <w:p w14:paraId="09199FDE" w14:textId="77777777" w:rsidR="00591CBD" w:rsidRPr="00FF36CC" w:rsidRDefault="00591CBD" w:rsidP="00591CBD">
      <w:pPr>
        <w:numPr>
          <w:ilvl w:val="0"/>
          <w:numId w:val="7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Articles in major publications highlighted the candidates' attempts to claim the "Reagan mantle."</w:t>
      </w:r>
    </w:p>
    <w:p w14:paraId="3716BFB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Suspension in Decision-Making</w:t>
      </w:r>
    </w:p>
    <w:p w14:paraId="7EC4E46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idea of suspension plays a crucial role in decision-making processes, particularly in sports and politics.</w:t>
      </w:r>
    </w:p>
    <w:p w14:paraId="627B5454" w14:textId="77777777" w:rsidR="00591CBD" w:rsidRPr="00FF36CC" w:rsidRDefault="00591CBD" w:rsidP="00591CBD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Suspension allows for reflection and transformation in decision-making, as seen in the role of referees in sports.</w:t>
      </w:r>
    </w:p>
    <w:p w14:paraId="305EFFBF" w14:textId="77777777" w:rsidR="00591CBD" w:rsidRPr="00FF36CC" w:rsidRDefault="00591CBD" w:rsidP="00591CBD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concept of suspension is relational and varies based on its context and enactment.</w:t>
      </w:r>
    </w:p>
    <w:p w14:paraId="47860513" w14:textId="77777777" w:rsidR="00591CBD" w:rsidRPr="00FF36CC" w:rsidRDefault="00591CBD" w:rsidP="00591CBD">
      <w:pPr>
        <w:numPr>
          <w:ilvl w:val="0"/>
          <w:numId w:val="7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emphasizes the pragmatic philosophy that concepts are defined by their effects rather than inherent meanings.</w:t>
      </w:r>
    </w:p>
    <w:p w14:paraId="7B7D76B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Media's Role in Domestic Violence Discourse</w:t>
      </w:r>
    </w:p>
    <w:p w14:paraId="173FB83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media's portrayal of events like the Super Bowl has sparked debates about their connection to domestic violence.</w:t>
      </w:r>
    </w:p>
    <w:p w14:paraId="028A4A15" w14:textId="77777777" w:rsidR="00591CBD" w:rsidRPr="00FF36CC" w:rsidRDefault="00591CBD" w:rsidP="00591CBD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 1993, a media group claimed a link between Super Bowl events and increased domestic violence, igniting controversy.</w:t>
      </w:r>
    </w:p>
    <w:p w14:paraId="0E48BB08" w14:textId="77777777" w:rsidR="00591CBD" w:rsidRPr="00FF36CC" w:rsidRDefault="00591CBD" w:rsidP="00591CBD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Conservative groups labeled the claims as "anti-male" propaganda, leading to a backlash against the media.</w:t>
      </w:r>
    </w:p>
    <w:p w14:paraId="173BEC9D" w14:textId="77777777" w:rsidR="00591CBD" w:rsidRPr="00FF36CC" w:rsidRDefault="00591CBD" w:rsidP="00591CBD">
      <w:pPr>
        <w:numPr>
          <w:ilvl w:val="0"/>
          <w:numId w:val="7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Despite anecdotal evidence suggesting spikes in crisis center calls on Super Bowl Sunday, the narrative has been largely dismissed as an urban myth.</w:t>
      </w:r>
    </w:p>
    <w:p w14:paraId="70F1112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Intersection of Sports and Violence</w:t>
      </w:r>
    </w:p>
    <w:p w14:paraId="6B2D233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professional sports and societal violence remains a contentious issue.</w:t>
      </w:r>
    </w:p>
    <w:p w14:paraId="3DAD11F5" w14:textId="77777777" w:rsidR="00591CBD" w:rsidRPr="00FF36CC" w:rsidRDefault="00591CBD" w:rsidP="00591CBD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debate over the Super Bowl's impact on domestic violence continues to evoke strong reactions.</w:t>
      </w:r>
    </w:p>
    <w:p w14:paraId="3396AC29" w14:textId="77777777" w:rsidR="00591CBD" w:rsidRPr="00FF36CC" w:rsidRDefault="00591CBD" w:rsidP="00591CBD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Sports associations have attempted to dissociate professional sports from domestic violence through public campaigns.</w:t>
      </w:r>
    </w:p>
    <w:p w14:paraId="365777AA" w14:textId="77777777" w:rsidR="00591CBD" w:rsidRPr="00FF36CC" w:rsidRDefault="00591CBD" w:rsidP="00591CBD">
      <w:pPr>
        <w:numPr>
          <w:ilvl w:val="0"/>
          <w:numId w:val="7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media's framing of the issue has shifted perceptions, often downplaying the potential link.</w:t>
      </w:r>
    </w:p>
    <w:p w14:paraId="5496754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Theoretical Perspectives on Perception and Sensation</w:t>
      </w:r>
    </w:p>
    <w:p w14:paraId="2B1DC0F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various philosophical perspectives on perception, sensation, and their implications for understanding reality.</w:t>
      </w:r>
    </w:p>
    <w:p w14:paraId="2F80A8F6" w14:textId="77777777" w:rsidR="00591CBD" w:rsidRPr="00FF36CC" w:rsidRDefault="00591CBD" w:rsidP="00591CBD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perception and sensation is complex, with concepts like "mirror-vision" and "feedback of higher forms" being explored.</w:t>
      </w:r>
    </w:p>
    <w:p w14:paraId="75DEA80D" w14:textId="77777777" w:rsidR="00591CBD" w:rsidRPr="00FF36CC" w:rsidRDefault="00591CBD" w:rsidP="00591CBD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references multiple philosophers, including Bergson and Whitehead, to illustrate the nuances of perception.</w:t>
      </w:r>
    </w:p>
    <w:p w14:paraId="79E1EDE2" w14:textId="77777777" w:rsidR="00591CBD" w:rsidRPr="00FF36CC" w:rsidRDefault="00591CBD" w:rsidP="00591CBD">
      <w:pPr>
        <w:numPr>
          <w:ilvl w:val="0"/>
          <w:numId w:val="7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Sensation is described as a continuum that influences how experiences are interpreted and acted upon.</w:t>
      </w:r>
    </w:p>
    <w:p w14:paraId="6B6FFE5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Technology in Artistic Expression</w:t>
      </w:r>
    </w:p>
    <w:p w14:paraId="427D70E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work exemplifies the integration of technology and the body in contemporary art.</w:t>
      </w:r>
    </w:p>
    <w:p w14:paraId="616210C8" w14:textId="77777777" w:rsidR="00591CBD" w:rsidRPr="00FF36CC" w:rsidRDefault="00591CBD" w:rsidP="00591CBD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Stelarc's performances often involve the use of prosthetics and robotics to extend human capabilities.</w:t>
      </w:r>
    </w:p>
    <w:p w14:paraId="0A2ABCF3" w14:textId="77777777" w:rsidR="00591CBD" w:rsidRPr="00FF36CC" w:rsidRDefault="00591CBD" w:rsidP="00591CBD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His projects, such as the "Third Hand" and "Movatar," explore the boundaries between human and machine interaction.</w:t>
      </w:r>
    </w:p>
    <w:p w14:paraId="249F6629" w14:textId="77777777" w:rsidR="00591CBD" w:rsidRPr="00FF36CC" w:rsidRDefault="00591CBD" w:rsidP="00591CBD">
      <w:pPr>
        <w:numPr>
          <w:ilvl w:val="0"/>
          <w:numId w:val="7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artist's statement emphasizes the potential for technology to create new forms of expression and interaction.</w:t>
      </w:r>
    </w:p>
    <w:p w14:paraId="121EE8F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Theoretical Frameworks in Architecture and Space</w:t>
      </w:r>
    </w:p>
    <w:p w14:paraId="46DD37A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how architectural design influences human experience and perception.</w:t>
      </w:r>
    </w:p>
    <w:p w14:paraId="2FAD0AA3" w14:textId="77777777" w:rsidR="00591CBD" w:rsidRPr="00FF36CC" w:rsidRDefault="00591CBD" w:rsidP="00591CBD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Concepts of space and movement are explored through the lens of architectural theory, emphasizing the importance of sensory experience.</w:t>
      </w:r>
    </w:p>
    <w:p w14:paraId="1C7DEA8E" w14:textId="77777777" w:rsidR="00591CBD" w:rsidRPr="00FF36CC" w:rsidRDefault="00591CBD" w:rsidP="00591CBD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architecture and identity is discussed, highlighting the role of buildings in shaping human experience.</w:t>
      </w:r>
    </w:p>
    <w:p w14:paraId="259C0D2C" w14:textId="77777777" w:rsidR="00591CBD" w:rsidRPr="00FF36CC" w:rsidRDefault="00591CBD" w:rsidP="00591CBD">
      <w:pPr>
        <w:numPr>
          <w:ilvl w:val="0"/>
          <w:numId w:val="7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Non-Euclidean geometries and innovative designs challenge traditional notions of space and perception.</w:t>
      </w:r>
    </w:p>
    <w:p w14:paraId="6EB224A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Complexity of Color Perception</w:t>
      </w:r>
    </w:p>
    <w:p w14:paraId="4335FCE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delves into the intricacies of color perception and its philosophical implications.</w:t>
      </w:r>
    </w:p>
    <w:p w14:paraId="09350883" w14:textId="77777777" w:rsidR="00591CBD" w:rsidRPr="00FF36CC" w:rsidRDefault="00591CBD" w:rsidP="00591CBD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Theories of color perception are examined, including the role of language and cultural context in shaping our understanding of color.</w:t>
      </w:r>
    </w:p>
    <w:p w14:paraId="52943918" w14:textId="77777777" w:rsidR="00591CBD" w:rsidRPr="00FF36CC" w:rsidRDefault="00591CBD" w:rsidP="00591CBD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Historical perspectives on color terminology reveal the evolution of how color is perceived and categorized.</w:t>
      </w:r>
    </w:p>
    <w:p w14:paraId="1B5F2DB4" w14:textId="77777777" w:rsidR="00591CBD" w:rsidRPr="00FF36CC" w:rsidRDefault="00591CBD" w:rsidP="00591CBD">
      <w:pPr>
        <w:numPr>
          <w:ilvl w:val="0"/>
          <w:numId w:val="7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sensory experiences and cognitive processes is highlighted, emphasizing the complexity of perception.</w:t>
      </w:r>
    </w:p>
    <w:p w14:paraId="2D692005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Nature of Eternal Objects</w:t>
      </w:r>
    </w:p>
    <w:p w14:paraId="34FE1A3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Eternal objects represent pure potentiality and contribute to the becoming of actual entities through ingression.</w:t>
      </w:r>
    </w:p>
    <w:p w14:paraId="133F6A06" w14:textId="77777777" w:rsidR="00591CBD" w:rsidRPr="00FF36CC" w:rsidRDefault="00591CBD" w:rsidP="00591CBD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Eternal objects are described in terms of their potentiality for ingression into actual entities.</w:t>
      </w:r>
    </w:p>
    <w:p w14:paraId="02D31FB5" w14:textId="77777777" w:rsidR="00591CBD" w:rsidRPr="00FF36CC" w:rsidRDefault="00591CBD" w:rsidP="00591CBD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Ingression refers to how the potentiality of an eternal object is realized in a specific actual entity.</w:t>
      </w:r>
    </w:p>
    <w:p w14:paraId="787406B7" w14:textId="77777777" w:rsidR="00591CBD" w:rsidRPr="00FF36CC" w:rsidRDefault="00591CBD" w:rsidP="00591CBD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process includes positive prehension, where an actual entity absorbs the datum of an eternal object into its subjective satisfaction.</w:t>
      </w:r>
    </w:p>
    <w:p w14:paraId="1632A1E2" w14:textId="77777777" w:rsidR="00591CBD" w:rsidRPr="00FF36CC" w:rsidRDefault="00591CBD" w:rsidP="00591CBD">
      <w:pPr>
        <w:numPr>
          <w:ilvl w:val="0"/>
          <w:numId w:val="8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Qualities such as colors, sounds, and perspectives are relational eternal objects that shape contemporary actual entities.</w:t>
      </w:r>
    </w:p>
    <w:p w14:paraId="2F7907D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Agency in Scientific Practice</w:t>
      </w:r>
    </w:p>
    <w:p w14:paraId="512E6113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Scientific practice is analyzed as a dynamic interplay of human and material agency within cultural contexts.</w:t>
      </w:r>
    </w:p>
    <w:p w14:paraId="7B4F08EA" w14:textId="77777777" w:rsidR="00591CBD" w:rsidRPr="00FF36CC" w:rsidRDefault="00591CBD" w:rsidP="00591CBD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Andrew Pickering's concept of the "mangle" illustrates the reciprocal relationship between human and material agency in science.</w:t>
      </w:r>
    </w:p>
    <w:p w14:paraId="2215F23E" w14:textId="77777777" w:rsidR="00591CBD" w:rsidRPr="00FF36CC" w:rsidRDefault="00591CBD" w:rsidP="00591CBD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Scientific objects are seen as "invention-discoveries" that impact both nature and social context simultaneously.</w:t>
      </w:r>
    </w:p>
    <w:p w14:paraId="3EFB0A77" w14:textId="77777777" w:rsidR="00591CBD" w:rsidRPr="00FF36CC" w:rsidRDefault="00591CBD" w:rsidP="00591CBD">
      <w:pPr>
        <w:numPr>
          <w:ilvl w:val="0"/>
          <w:numId w:val="8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analysis emphasizes the emergent nature of scientific practices and their entanglement with existing cultural frameworks.</w:t>
      </w:r>
    </w:p>
    <w:p w14:paraId="3FCD5E2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Distinction Between Bare Facts and Ultimate Facts</w:t>
      </w:r>
    </w:p>
    <w:p w14:paraId="44A2FA94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evolution of the concept of "bare facts" and "ultimate facts" in relation to empirical knowledge.</w:t>
      </w:r>
    </w:p>
    <w:p w14:paraId="3B73E0E0" w14:textId="77777777" w:rsidR="00591CBD" w:rsidRPr="00FF36CC" w:rsidRDefault="00591CBD" w:rsidP="00591CBD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"Bare facts" are described as "bare objectives" or "entities" in Whitehead's terminology.</w:t>
      </w:r>
    </w:p>
    <w:p w14:paraId="6786B46F" w14:textId="77777777" w:rsidR="00591CBD" w:rsidRPr="00FF36CC" w:rsidRDefault="00591CBD" w:rsidP="00591CBD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distinction between "bare repetition" and "singular subject" is compared to the difference between "bare facts" and "ultimate facts."</w:t>
      </w:r>
    </w:p>
    <w:p w14:paraId="35C4F5F8" w14:textId="77777777" w:rsidR="00591CBD" w:rsidRPr="00FF36CC" w:rsidRDefault="00591CBD" w:rsidP="00591CBD">
      <w:pPr>
        <w:numPr>
          <w:ilvl w:val="0"/>
          <w:numId w:val="8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development of these concepts is linked to the understanding of color and perception in empirical studies.</w:t>
      </w:r>
    </w:p>
    <w:p w14:paraId="601CF74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Importance of Minor Knowledge Practices</w:t>
      </w:r>
    </w:p>
    <w:p w14:paraId="5247EE08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Isabelle Stengers highlights the significance of minor knowledge practices in scientific development.</w:t>
      </w:r>
    </w:p>
    <w:p w14:paraId="2C83976D" w14:textId="77777777" w:rsidR="00591CBD" w:rsidRPr="00FF36CC" w:rsidRDefault="00591CBD" w:rsidP="00591CBD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Minor knowledge practices include experimental and theoretical projects that gain new significance over time.</w:t>
      </w:r>
    </w:p>
    <w:p w14:paraId="4F55075D" w14:textId="77777777" w:rsidR="00591CBD" w:rsidRPr="00FF36CC" w:rsidRDefault="00591CBD" w:rsidP="00591CBD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Examples include precursors in physics and chemistry that inform contemporary sciences of irreversibility and self-organization.</w:t>
      </w:r>
    </w:p>
    <w:p w14:paraId="0C0861AA" w14:textId="77777777" w:rsidR="00591CBD" w:rsidRPr="00FF36CC" w:rsidRDefault="00591CBD" w:rsidP="00591CBD">
      <w:pPr>
        <w:numPr>
          <w:ilvl w:val="0"/>
          <w:numId w:val="8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Stengers emphasizes the value of exploring paths not taken in scientific history, such as hypnosis in psychoanalysis.</w:t>
      </w:r>
    </w:p>
    <w:p w14:paraId="3897794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Interplay of Affect and Emotion</w:t>
      </w:r>
    </w:p>
    <w:p w14:paraId="2615177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relationship between affectivity and emotion, emphasizing their dynamic interaction.</w:t>
      </w:r>
    </w:p>
    <w:p w14:paraId="12326602" w14:textId="77777777" w:rsidR="00591CBD" w:rsidRPr="00FF36CC" w:rsidRDefault="00591CBD" w:rsidP="00591CBD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Affect precedes and follows emotion, indicating a relational and socially problematic nature of emotional experiences.</w:t>
      </w:r>
    </w:p>
    <w:p w14:paraId="32802787" w14:textId="77777777" w:rsidR="00591CBD" w:rsidRPr="00FF36CC" w:rsidRDefault="00591CBD" w:rsidP="00591CBD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Emotion is described as the point where affective plurality is unified into a subjective experience.</w:t>
      </w:r>
    </w:p>
    <w:p w14:paraId="797946D9" w14:textId="77777777" w:rsidR="00591CBD" w:rsidRPr="00FF36CC" w:rsidRDefault="00591CBD" w:rsidP="00591CBD">
      <w:pPr>
        <w:numPr>
          <w:ilvl w:val="0"/>
          <w:numId w:val="8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argues for a nuanced understanding of affect and emotion as interconnected processes rather than distinct states.</w:t>
      </w:r>
    </w:p>
    <w:p w14:paraId="3C9FE6B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Concept of Stochastic Resonance</w:t>
      </w:r>
    </w:p>
    <w:p w14:paraId="5D64073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Stochastic resonance is presented as a phenomenon that enhances signal perception through noise.</w:t>
      </w:r>
    </w:p>
    <w:p w14:paraId="61760DBE" w14:textId="77777777" w:rsidR="00591CBD" w:rsidRPr="00FF36CC" w:rsidRDefault="00591CBD" w:rsidP="00591CBD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describes how weak signals can be amplified by noise, leading to perceptual changes in systems.</w:t>
      </w:r>
    </w:p>
    <w:p w14:paraId="08FA0B6B" w14:textId="77777777" w:rsidR="00591CBD" w:rsidRPr="00FF36CC" w:rsidRDefault="00591CBD" w:rsidP="00591CBD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This concept has implications for understanding brain function and the nonlinear causality of neural responses.</w:t>
      </w:r>
    </w:p>
    <w:p w14:paraId="7B94AFBB" w14:textId="77777777" w:rsidR="00591CBD" w:rsidRPr="00FF36CC" w:rsidRDefault="00591CBD" w:rsidP="00591CBD">
      <w:pPr>
        <w:numPr>
          <w:ilvl w:val="0"/>
          <w:numId w:val="8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Stochastic resonance challenges traditional linear causality models, emphasizing the complexity of interactions in biological systems.</w:t>
      </w:r>
    </w:p>
    <w:p w14:paraId="12268B0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Relationship Between Context and Experience</w:t>
      </w:r>
    </w:p>
    <w:p w14:paraId="6BB13DC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significance of context in shaping experiences and perceptions.</w:t>
      </w:r>
    </w:p>
    <w:p w14:paraId="099BBCC9" w14:textId="77777777" w:rsidR="00591CBD" w:rsidRPr="00FF36CC" w:rsidRDefault="00591CBD" w:rsidP="00591CBD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Context is defined as the relational framework that influences how experiences are interpreted and understood.</w:t>
      </w:r>
    </w:p>
    <w:p w14:paraId="36A61534" w14:textId="77777777" w:rsidR="00591CBD" w:rsidRPr="00FF36CC" w:rsidRDefault="00591CBD" w:rsidP="00591CBD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distinction between sensation (impersonal experience) and perception (subjective interpretation) is emphasized.</w:t>
      </w:r>
    </w:p>
    <w:p w14:paraId="1C884FD9" w14:textId="77777777" w:rsidR="00591CBD" w:rsidRPr="00FF36CC" w:rsidRDefault="00591CBD" w:rsidP="00591CBD">
      <w:pPr>
        <w:numPr>
          <w:ilvl w:val="0"/>
          <w:numId w:val="8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Understanding context is crucial for grasping the dynamic interplay between subjective and objective experiences.</w:t>
      </w:r>
    </w:p>
    <w:p w14:paraId="346BF72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The Role of Philosophy in Understanding Knowledge</w:t>
      </w:r>
    </w:p>
    <w:p w14:paraId="2CF532F0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is portrayed as a tool for exploring the complexities of knowledge and experience.</w:t>
      </w:r>
    </w:p>
    <w:p w14:paraId="55AFFBA0" w14:textId="77777777" w:rsidR="00591CBD" w:rsidRPr="00FF36CC" w:rsidRDefault="00591CBD" w:rsidP="00591CBD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It provides a conceptual framework for understanding the interplay between different forms of knowledge.</w:t>
      </w:r>
    </w:p>
    <w:p w14:paraId="5B550C2E" w14:textId="77777777" w:rsidR="00591CBD" w:rsidRPr="00FF36CC" w:rsidRDefault="00591CBD" w:rsidP="00591CBD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argues for a radical empiricism that continuously multiplies distinctions rather than making reductive judgments.</w:t>
      </w:r>
    </w:p>
    <w:p w14:paraId="68C11F7E" w14:textId="77777777" w:rsidR="00591CBD" w:rsidRPr="00FF36CC" w:rsidRDefault="00591CBD" w:rsidP="00591CBD">
      <w:pPr>
        <w:numPr>
          <w:ilvl w:val="0"/>
          <w:numId w:val="8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is linked to the practices of knowledge production and the ongoing evolution of thought.</w:t>
      </w:r>
    </w:p>
    <w:p w14:paraId="53E21C5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Individual and Collective Dynamics</w:t>
      </w:r>
    </w:p>
    <w:p w14:paraId="2466CB5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relationship between individual and collective entities, emphasizing their interconnectedness and the implications of this relationship.</w:t>
      </w:r>
    </w:p>
    <w:p w14:paraId="169495BD" w14:textId="77777777" w:rsidR="00591CBD" w:rsidRPr="00FF36CC" w:rsidRDefault="00591CBD" w:rsidP="00591CBD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Individual and collective concepts are explored in various contexts.</w:t>
      </w:r>
    </w:p>
    <w:p w14:paraId="5D413D2A" w14:textId="77777777" w:rsidR="00591CBD" w:rsidRPr="00FF36CC" w:rsidRDefault="00591CBD" w:rsidP="00591CBD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References to specific pages indicate detailed discussions on these topics.</w:t>
      </w:r>
    </w:p>
    <w:p w14:paraId="2AD4555E" w14:textId="77777777" w:rsidR="00591CBD" w:rsidRPr="00FF36CC" w:rsidRDefault="00591CBD" w:rsidP="00591CBD">
      <w:pPr>
        <w:numPr>
          <w:ilvl w:val="0"/>
          <w:numId w:val="88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dynamics of individual versus collective actions are examined.</w:t>
      </w:r>
    </w:p>
    <w:p w14:paraId="2EDBBA3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Induction and Information Processing</w:t>
      </w:r>
    </w:p>
    <w:p w14:paraId="3E8372E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outlines the processes of induction and the role of information in shaping understanding and perception.</w:t>
      </w:r>
    </w:p>
    <w:p w14:paraId="53DBADC2" w14:textId="77777777" w:rsidR="00591CBD" w:rsidRPr="00FF36CC" w:rsidRDefault="00591CBD" w:rsidP="00591CBD">
      <w:pPr>
        <w:numPr>
          <w:ilvl w:val="0"/>
          <w:numId w:val="8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Induction is discussed across multiple pages, indicating its significance.</w:t>
      </w:r>
    </w:p>
    <w:p w14:paraId="2DA5BAE7" w14:textId="77777777" w:rsidR="00591CBD" w:rsidRPr="00FF36CC" w:rsidRDefault="00591CBD" w:rsidP="00591CBD">
      <w:pPr>
        <w:numPr>
          <w:ilvl w:val="0"/>
          <w:numId w:val="8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Information is highlighted as a force that influences perception and understanding.</w:t>
      </w:r>
    </w:p>
    <w:p w14:paraId="49FFF813" w14:textId="77777777" w:rsidR="00591CBD" w:rsidRPr="00FF36CC" w:rsidRDefault="00591CBD" w:rsidP="00591CBD">
      <w:pPr>
        <w:numPr>
          <w:ilvl w:val="0"/>
          <w:numId w:val="89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induction and information is crucial for cognitive processes.</w:t>
      </w:r>
    </w:p>
    <w:p w14:paraId="7BDCC7A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Intensity and Perception</w:t>
      </w:r>
    </w:p>
    <w:p w14:paraId="5FE4D1FF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delves into the concept of intensity, particularly in relation to affect, language, and perception.</w:t>
      </w:r>
    </w:p>
    <w:p w14:paraId="68590C9C" w14:textId="77777777" w:rsidR="00591CBD" w:rsidRPr="00FF36CC" w:rsidRDefault="00591CBD" w:rsidP="00591CBD">
      <w:pPr>
        <w:numPr>
          <w:ilvl w:val="0"/>
          <w:numId w:val="9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Intensity is linked to various forms of perception and sensation.</w:t>
      </w:r>
    </w:p>
    <w:p w14:paraId="3B45A8DE" w14:textId="77777777" w:rsidR="00591CBD" w:rsidRPr="00FF36CC" w:rsidRDefault="00591CBD" w:rsidP="00591CBD">
      <w:pPr>
        <w:numPr>
          <w:ilvl w:val="0"/>
          <w:numId w:val="9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intensity and movement is emphasized.</w:t>
      </w:r>
    </w:p>
    <w:p w14:paraId="7A6C3193" w14:textId="77777777" w:rsidR="00591CBD" w:rsidRPr="00FF36CC" w:rsidRDefault="00591CBD" w:rsidP="00591CBD">
      <w:pPr>
        <w:numPr>
          <w:ilvl w:val="0"/>
          <w:numId w:val="90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Quality and intensity are discussed in the context of emotional and sensory experiences.</w:t>
      </w:r>
    </w:p>
    <w:p w14:paraId="23B6C7F2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Language and Signification</w:t>
      </w:r>
    </w:p>
    <w:p w14:paraId="362145F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examines the role of language in shaping meaning and its relationship with affect and perception.</w:t>
      </w:r>
    </w:p>
    <w:p w14:paraId="3586C1CB" w14:textId="77777777" w:rsidR="00591CBD" w:rsidRPr="00FF36CC" w:rsidRDefault="00591CBD" w:rsidP="00591CBD">
      <w:pPr>
        <w:numPr>
          <w:ilvl w:val="0"/>
          <w:numId w:val="9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Language is portrayed as a model for understanding human experience.</w:t>
      </w:r>
    </w:p>
    <w:p w14:paraId="0DC55C25" w14:textId="77777777" w:rsidR="00591CBD" w:rsidRPr="00FF36CC" w:rsidRDefault="00591CBD" w:rsidP="00591CBD">
      <w:pPr>
        <w:numPr>
          <w:ilvl w:val="0"/>
          <w:numId w:val="9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language, affect, and signification is explored.</w:t>
      </w:r>
    </w:p>
    <w:p w14:paraId="676CB149" w14:textId="77777777" w:rsidR="00591CBD" w:rsidRPr="00FF36CC" w:rsidRDefault="00591CBD" w:rsidP="00591CBD">
      <w:pPr>
        <w:numPr>
          <w:ilvl w:val="0"/>
          <w:numId w:val="91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Various aspects of language, including abstraction and generality, are discussed.</w:t>
      </w:r>
    </w:p>
    <w:p w14:paraId="4FDA200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Nature and Cultural Constructs</w:t>
      </w:r>
    </w:p>
    <w:p w14:paraId="7E0C6717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addresses the concept of nature, its cultural interpretations, and the laws governing it.</w:t>
      </w:r>
    </w:p>
    <w:p w14:paraId="3CDBCB6D" w14:textId="77777777" w:rsidR="00591CBD" w:rsidRPr="00FF36CC" w:rsidRDefault="00591CBD" w:rsidP="00591CBD">
      <w:pPr>
        <w:numPr>
          <w:ilvl w:val="0"/>
          <w:numId w:val="9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Nature is described as actively indeterminate and culturally constructed.</w:t>
      </w:r>
    </w:p>
    <w:p w14:paraId="5717E7FE" w14:textId="77777777" w:rsidR="00591CBD" w:rsidRPr="00FF36CC" w:rsidRDefault="00591CBD" w:rsidP="00591CBD">
      <w:pPr>
        <w:numPr>
          <w:ilvl w:val="0"/>
          <w:numId w:val="9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nature and philosophy is examined.</w:t>
      </w:r>
    </w:p>
    <w:p w14:paraId="4B2BDB7B" w14:textId="77777777" w:rsidR="00591CBD" w:rsidRPr="00FF36CC" w:rsidRDefault="00591CBD" w:rsidP="00591CBD">
      <w:pPr>
        <w:numPr>
          <w:ilvl w:val="0"/>
          <w:numId w:val="92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laws of nature and their implications for understanding human experience.</w:t>
      </w:r>
    </w:p>
    <w:p w14:paraId="6C8FE03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Memory and Sensation</w:t>
      </w:r>
    </w:p>
    <w:p w14:paraId="66997259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relationship between memory and sensation, highlighting their interconnectedness.</w:t>
      </w:r>
    </w:p>
    <w:p w14:paraId="27C4AE8E" w14:textId="77777777" w:rsidR="00591CBD" w:rsidRPr="00FF36CC" w:rsidRDefault="00591CBD" w:rsidP="00591CBD">
      <w:pPr>
        <w:numPr>
          <w:ilvl w:val="0"/>
          <w:numId w:val="9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Memory types, including bodily and visual memory, are discussed.</w:t>
      </w:r>
    </w:p>
    <w:p w14:paraId="3F69387B" w14:textId="77777777" w:rsidR="00591CBD" w:rsidRPr="00FF36CC" w:rsidRDefault="00591CBD" w:rsidP="00591CBD">
      <w:pPr>
        <w:numPr>
          <w:ilvl w:val="0"/>
          <w:numId w:val="9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impact of synesthesia on memory is examined.</w:t>
      </w:r>
    </w:p>
    <w:p w14:paraId="42A897AE" w14:textId="77777777" w:rsidR="00591CBD" w:rsidRPr="00FF36CC" w:rsidRDefault="00591CBD" w:rsidP="00591CBD">
      <w:pPr>
        <w:numPr>
          <w:ilvl w:val="0"/>
          <w:numId w:val="93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emphasizes the role of memory in shaping perception and experience.</w:t>
      </w:r>
    </w:p>
    <w:p w14:paraId="58CFD59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Movement and Its Implications</w:t>
      </w:r>
    </w:p>
    <w:p w14:paraId="3842B4FD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analyzes the concept of movement, its qualities, and its effects on perception and sensation.</w:t>
      </w:r>
    </w:p>
    <w:p w14:paraId="7226164A" w14:textId="77777777" w:rsidR="00591CBD" w:rsidRPr="00FF36CC" w:rsidRDefault="00591CBD" w:rsidP="00591CBD">
      <w:pPr>
        <w:numPr>
          <w:ilvl w:val="0"/>
          <w:numId w:val="9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Movement is described as a continuous process with various implications.</w:t>
      </w:r>
    </w:p>
    <w:p w14:paraId="3A32008E" w14:textId="77777777" w:rsidR="00591CBD" w:rsidRPr="00FF36CC" w:rsidRDefault="00591CBD" w:rsidP="00591CBD">
      <w:pPr>
        <w:numPr>
          <w:ilvl w:val="0"/>
          <w:numId w:val="9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movement and perception is emphasized.</w:t>
      </w:r>
    </w:p>
    <w:p w14:paraId="2B4C222D" w14:textId="77777777" w:rsidR="00591CBD" w:rsidRPr="00FF36CC" w:rsidRDefault="00591CBD" w:rsidP="00591CBD">
      <w:pPr>
        <w:numPr>
          <w:ilvl w:val="0"/>
          <w:numId w:val="94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concept of stasis and its relation to movement.</w:t>
      </w:r>
    </w:p>
    <w:p w14:paraId="22C7E2FA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Virtuality and Its Role</w:t>
      </w:r>
    </w:p>
    <w:p w14:paraId="695B675C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concept of virtuality, its implications for perception, and its relationship with reality.</w:t>
      </w:r>
    </w:p>
    <w:p w14:paraId="72992CC1" w14:textId="77777777" w:rsidR="00591CBD" w:rsidRPr="00FF36CC" w:rsidRDefault="00591CBD" w:rsidP="00591CBD">
      <w:pPr>
        <w:numPr>
          <w:ilvl w:val="0"/>
          <w:numId w:val="9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Virtuality is portrayed as a significant aspect of contemporary experience.</w:t>
      </w:r>
    </w:p>
    <w:p w14:paraId="7956DD5F" w14:textId="77777777" w:rsidR="00591CBD" w:rsidRPr="00FF36CC" w:rsidRDefault="00591CBD" w:rsidP="00591CBD">
      <w:pPr>
        <w:numPr>
          <w:ilvl w:val="0"/>
          <w:numId w:val="9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interplay between virtuality and actual experiences is examined.</w:t>
      </w:r>
    </w:p>
    <w:p w14:paraId="1477900F" w14:textId="77777777" w:rsidR="00591CBD" w:rsidRPr="00FF36CC" w:rsidRDefault="00591CBD" w:rsidP="00591CBD">
      <w:pPr>
        <w:numPr>
          <w:ilvl w:val="0"/>
          <w:numId w:val="95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highlights the role of virtuality in shaping perception and understanding.</w:t>
      </w:r>
    </w:p>
    <w:p w14:paraId="49DE3D61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Power Dynamics in Society</w:t>
      </w:r>
    </w:p>
    <w:p w14:paraId="6DE59956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addresses the concept of power, its manifestations, and its implications for society.</w:t>
      </w:r>
    </w:p>
    <w:p w14:paraId="1C38760D" w14:textId="77777777" w:rsidR="00591CBD" w:rsidRPr="00FF36CC" w:rsidRDefault="00591CBD" w:rsidP="00591CBD">
      <w:pPr>
        <w:numPr>
          <w:ilvl w:val="0"/>
          <w:numId w:val="9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Power is discussed in various contexts, including mass media and capitalism.</w:t>
      </w:r>
    </w:p>
    <w:p w14:paraId="3D15834D" w14:textId="77777777" w:rsidR="00591CBD" w:rsidRPr="00FF36CC" w:rsidRDefault="00591CBD" w:rsidP="00591CBD">
      <w:pPr>
        <w:numPr>
          <w:ilvl w:val="0"/>
          <w:numId w:val="9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relationship between power and regulation is examined.</w:t>
      </w:r>
    </w:p>
    <w:p w14:paraId="7D5AEBBF" w14:textId="77777777" w:rsidR="00591CBD" w:rsidRPr="00FF36CC" w:rsidRDefault="00591CBD" w:rsidP="00591CBD">
      <w:pPr>
        <w:numPr>
          <w:ilvl w:val="0"/>
          <w:numId w:val="96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emphasizes the role of power in shaping social dynamics and individual experiences.</w:t>
      </w:r>
    </w:p>
    <w:p w14:paraId="2413093B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b/>
          <w:bCs/>
          <w:sz w:val="24"/>
        </w:rPr>
        <w:t>Philosophy and Its Relevance</w:t>
      </w:r>
    </w:p>
    <w:p w14:paraId="0955E63E" w14:textId="77777777" w:rsidR="00591CBD" w:rsidRPr="00FF36CC" w:rsidRDefault="00591CBD" w:rsidP="00591CBD">
      <w:p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explores the role of philosophy in understanding human experience and its relationship with other disciplines.</w:t>
      </w:r>
    </w:p>
    <w:p w14:paraId="3F6E88C7" w14:textId="77777777" w:rsidR="00591CBD" w:rsidRPr="00FF36CC" w:rsidRDefault="00591CBD" w:rsidP="00591CBD">
      <w:pPr>
        <w:numPr>
          <w:ilvl w:val="0"/>
          <w:numId w:val="9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Philosophy is portrayed as a critical tool for understanding concepts like nature and perception.</w:t>
      </w:r>
    </w:p>
    <w:p w14:paraId="0E82133C" w14:textId="77777777" w:rsidR="00591CBD" w:rsidRPr="00FF36CC" w:rsidRDefault="00591CBD" w:rsidP="00591CBD">
      <w:pPr>
        <w:numPr>
          <w:ilvl w:val="0"/>
          <w:numId w:val="9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text discusses the interplay between philosophy and cultural studies.</w:t>
      </w:r>
    </w:p>
    <w:p w14:paraId="2F28AF94" w14:textId="77777777" w:rsidR="00591CBD" w:rsidRPr="00FF36CC" w:rsidRDefault="00591CBD" w:rsidP="00591CBD">
      <w:pPr>
        <w:numPr>
          <w:ilvl w:val="0"/>
          <w:numId w:val="97"/>
        </w:numPr>
        <w:rPr>
          <w:rFonts w:ascii="Montserrat" w:hAnsi="Montserrat"/>
          <w:sz w:val="24"/>
        </w:rPr>
      </w:pPr>
      <w:r w:rsidRPr="00FF36CC">
        <w:rPr>
          <w:rFonts w:ascii="Montserrat" w:hAnsi="Montserrat"/>
          <w:sz w:val="24"/>
        </w:rPr>
        <w:t>The relevance of philosophy in contemporary discussions is emphasized.</w:t>
      </w:r>
    </w:p>
    <w:p w14:paraId="01E908EA" w14:textId="77777777" w:rsidR="00591CBD" w:rsidRPr="00FF36CC" w:rsidRDefault="00591CBD">
      <w:pPr>
        <w:rPr>
          <w:rFonts w:ascii="Montserrat" w:hAnsi="Montserrat"/>
          <w:sz w:val="24"/>
        </w:rPr>
      </w:pPr>
    </w:p>
    <w:sectPr w:rsidR="00591CBD" w:rsidRPr="00FF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0253517"/>
    <w:multiLevelType w:val="multilevel"/>
    <w:tmpl w:val="C50C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C45E9"/>
    <w:multiLevelType w:val="multilevel"/>
    <w:tmpl w:val="6524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86507"/>
    <w:multiLevelType w:val="multilevel"/>
    <w:tmpl w:val="0EFC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6832"/>
    <w:multiLevelType w:val="multilevel"/>
    <w:tmpl w:val="401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E2E51"/>
    <w:multiLevelType w:val="multilevel"/>
    <w:tmpl w:val="4F6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72904"/>
    <w:multiLevelType w:val="multilevel"/>
    <w:tmpl w:val="8C2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9639C0"/>
    <w:multiLevelType w:val="multilevel"/>
    <w:tmpl w:val="8CF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01999"/>
    <w:multiLevelType w:val="multilevel"/>
    <w:tmpl w:val="643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D396E"/>
    <w:multiLevelType w:val="multilevel"/>
    <w:tmpl w:val="FF5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14F3B"/>
    <w:multiLevelType w:val="multilevel"/>
    <w:tmpl w:val="B7E2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263F7"/>
    <w:multiLevelType w:val="multilevel"/>
    <w:tmpl w:val="AB2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3220E"/>
    <w:multiLevelType w:val="multilevel"/>
    <w:tmpl w:val="3DF0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64F85"/>
    <w:multiLevelType w:val="multilevel"/>
    <w:tmpl w:val="B54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40778"/>
    <w:multiLevelType w:val="multilevel"/>
    <w:tmpl w:val="889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9658A"/>
    <w:multiLevelType w:val="multilevel"/>
    <w:tmpl w:val="5A0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4537A"/>
    <w:multiLevelType w:val="multilevel"/>
    <w:tmpl w:val="650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E7DEE"/>
    <w:multiLevelType w:val="multilevel"/>
    <w:tmpl w:val="BF9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610AC"/>
    <w:multiLevelType w:val="multilevel"/>
    <w:tmpl w:val="783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2334C"/>
    <w:multiLevelType w:val="multilevel"/>
    <w:tmpl w:val="510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C72CA"/>
    <w:multiLevelType w:val="multilevel"/>
    <w:tmpl w:val="F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14D37"/>
    <w:multiLevelType w:val="multilevel"/>
    <w:tmpl w:val="117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24436"/>
    <w:multiLevelType w:val="multilevel"/>
    <w:tmpl w:val="1A9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DC1C01"/>
    <w:multiLevelType w:val="multilevel"/>
    <w:tmpl w:val="237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D387A"/>
    <w:multiLevelType w:val="multilevel"/>
    <w:tmpl w:val="D60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E7A7E"/>
    <w:multiLevelType w:val="multilevel"/>
    <w:tmpl w:val="EDF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C29C8"/>
    <w:multiLevelType w:val="multilevel"/>
    <w:tmpl w:val="1F4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87DCD"/>
    <w:multiLevelType w:val="multilevel"/>
    <w:tmpl w:val="F91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E48E5"/>
    <w:multiLevelType w:val="multilevel"/>
    <w:tmpl w:val="85D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91BAF"/>
    <w:multiLevelType w:val="multilevel"/>
    <w:tmpl w:val="715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94A31"/>
    <w:multiLevelType w:val="multilevel"/>
    <w:tmpl w:val="1B6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8416D"/>
    <w:multiLevelType w:val="multilevel"/>
    <w:tmpl w:val="594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D6754"/>
    <w:multiLevelType w:val="multilevel"/>
    <w:tmpl w:val="BFD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D7637"/>
    <w:multiLevelType w:val="multilevel"/>
    <w:tmpl w:val="C9B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B1D10"/>
    <w:multiLevelType w:val="multilevel"/>
    <w:tmpl w:val="401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9A5F16"/>
    <w:multiLevelType w:val="multilevel"/>
    <w:tmpl w:val="520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2086F"/>
    <w:multiLevelType w:val="multilevel"/>
    <w:tmpl w:val="71A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793CA3"/>
    <w:multiLevelType w:val="multilevel"/>
    <w:tmpl w:val="D4C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477F41"/>
    <w:multiLevelType w:val="multilevel"/>
    <w:tmpl w:val="5C9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C868EC"/>
    <w:multiLevelType w:val="multilevel"/>
    <w:tmpl w:val="D35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465050"/>
    <w:multiLevelType w:val="multilevel"/>
    <w:tmpl w:val="88F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85E8B"/>
    <w:multiLevelType w:val="multilevel"/>
    <w:tmpl w:val="A05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11C32"/>
    <w:multiLevelType w:val="multilevel"/>
    <w:tmpl w:val="A90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4070E"/>
    <w:multiLevelType w:val="multilevel"/>
    <w:tmpl w:val="A244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CA13AE"/>
    <w:multiLevelType w:val="multilevel"/>
    <w:tmpl w:val="4C76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1853E6"/>
    <w:multiLevelType w:val="multilevel"/>
    <w:tmpl w:val="D45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94767F"/>
    <w:multiLevelType w:val="multilevel"/>
    <w:tmpl w:val="5CC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7F1F38"/>
    <w:multiLevelType w:val="multilevel"/>
    <w:tmpl w:val="C20A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E6094"/>
    <w:multiLevelType w:val="multilevel"/>
    <w:tmpl w:val="8E8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6614FB"/>
    <w:multiLevelType w:val="multilevel"/>
    <w:tmpl w:val="38D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D7A0C"/>
    <w:multiLevelType w:val="multilevel"/>
    <w:tmpl w:val="FC6E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887F45"/>
    <w:multiLevelType w:val="multilevel"/>
    <w:tmpl w:val="B68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6347E"/>
    <w:multiLevelType w:val="multilevel"/>
    <w:tmpl w:val="05C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4A5F38"/>
    <w:multiLevelType w:val="multilevel"/>
    <w:tmpl w:val="5DE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6E586F"/>
    <w:multiLevelType w:val="multilevel"/>
    <w:tmpl w:val="A49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6C6B12"/>
    <w:multiLevelType w:val="multilevel"/>
    <w:tmpl w:val="D10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6D115F"/>
    <w:multiLevelType w:val="multilevel"/>
    <w:tmpl w:val="3A3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C52C84"/>
    <w:multiLevelType w:val="multilevel"/>
    <w:tmpl w:val="000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8864F0"/>
    <w:multiLevelType w:val="hybridMultilevel"/>
    <w:tmpl w:val="DE341770"/>
    <w:lvl w:ilvl="0" w:tplc="79DED0E2">
      <w:start w:val="1"/>
      <w:numFmt w:val="bullet"/>
      <w:pStyle w:val="ListParagraphIndent-00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791305D"/>
    <w:multiLevelType w:val="multilevel"/>
    <w:tmpl w:val="3DA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3D6B56"/>
    <w:multiLevelType w:val="multilevel"/>
    <w:tmpl w:val="0D2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67047C"/>
    <w:multiLevelType w:val="multilevel"/>
    <w:tmpl w:val="628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158B8"/>
    <w:multiLevelType w:val="multilevel"/>
    <w:tmpl w:val="87D8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6924FC"/>
    <w:multiLevelType w:val="multilevel"/>
    <w:tmpl w:val="459C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6C0F8B"/>
    <w:multiLevelType w:val="multilevel"/>
    <w:tmpl w:val="01A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310E77"/>
    <w:multiLevelType w:val="multilevel"/>
    <w:tmpl w:val="1F54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322B2"/>
    <w:multiLevelType w:val="multilevel"/>
    <w:tmpl w:val="674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9C59D5"/>
    <w:multiLevelType w:val="multilevel"/>
    <w:tmpl w:val="221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C50013"/>
    <w:multiLevelType w:val="multilevel"/>
    <w:tmpl w:val="1D5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CC0C98"/>
    <w:multiLevelType w:val="multilevel"/>
    <w:tmpl w:val="AB4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D40DC9"/>
    <w:multiLevelType w:val="multilevel"/>
    <w:tmpl w:val="128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F6D3B"/>
    <w:multiLevelType w:val="multilevel"/>
    <w:tmpl w:val="95EC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372CE2"/>
    <w:multiLevelType w:val="multilevel"/>
    <w:tmpl w:val="4F2A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D950FF"/>
    <w:multiLevelType w:val="multilevel"/>
    <w:tmpl w:val="1848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8A0540"/>
    <w:multiLevelType w:val="multilevel"/>
    <w:tmpl w:val="36D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487EBB"/>
    <w:multiLevelType w:val="multilevel"/>
    <w:tmpl w:val="437C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4D486A"/>
    <w:multiLevelType w:val="multilevel"/>
    <w:tmpl w:val="BC3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A01EB7"/>
    <w:multiLevelType w:val="multilevel"/>
    <w:tmpl w:val="202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ED2ACB"/>
    <w:multiLevelType w:val="multilevel"/>
    <w:tmpl w:val="F5B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0611D"/>
    <w:multiLevelType w:val="multilevel"/>
    <w:tmpl w:val="B2A02A56"/>
    <w:lvl w:ilvl="0">
      <w:start w:val="1"/>
      <w:numFmt w:val="bullet"/>
      <w:pStyle w:val="Indent-00ListItemPad-Bottom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452B6A"/>
    <w:multiLevelType w:val="multilevel"/>
    <w:tmpl w:val="7830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951BB"/>
    <w:multiLevelType w:val="multilevel"/>
    <w:tmpl w:val="4EE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4C633E"/>
    <w:multiLevelType w:val="multilevel"/>
    <w:tmpl w:val="0D0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664587"/>
    <w:multiLevelType w:val="multilevel"/>
    <w:tmpl w:val="1B02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B7B95"/>
    <w:multiLevelType w:val="multilevel"/>
    <w:tmpl w:val="8E1C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375453"/>
    <w:multiLevelType w:val="multilevel"/>
    <w:tmpl w:val="604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441D81"/>
    <w:multiLevelType w:val="multilevel"/>
    <w:tmpl w:val="245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6339CE"/>
    <w:multiLevelType w:val="multilevel"/>
    <w:tmpl w:val="C2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066092"/>
    <w:multiLevelType w:val="multilevel"/>
    <w:tmpl w:val="30B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92408B"/>
    <w:multiLevelType w:val="multilevel"/>
    <w:tmpl w:val="A4B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983AA2"/>
    <w:multiLevelType w:val="multilevel"/>
    <w:tmpl w:val="55F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9B2E4F"/>
    <w:multiLevelType w:val="multilevel"/>
    <w:tmpl w:val="6F5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14579B"/>
    <w:multiLevelType w:val="multilevel"/>
    <w:tmpl w:val="3C3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D30D1"/>
    <w:multiLevelType w:val="multilevel"/>
    <w:tmpl w:val="03E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022B43"/>
    <w:multiLevelType w:val="multilevel"/>
    <w:tmpl w:val="AD1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523886"/>
    <w:multiLevelType w:val="multilevel"/>
    <w:tmpl w:val="4C3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74721D"/>
    <w:multiLevelType w:val="multilevel"/>
    <w:tmpl w:val="037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87134">
    <w:abstractNumId w:val="58"/>
  </w:num>
  <w:num w:numId="2" w16cid:durableId="1603486584">
    <w:abstractNumId w:val="58"/>
  </w:num>
  <w:num w:numId="3" w16cid:durableId="1593661898">
    <w:abstractNumId w:val="21"/>
  </w:num>
  <w:num w:numId="4" w16cid:durableId="1055544237">
    <w:abstractNumId w:val="63"/>
  </w:num>
  <w:num w:numId="5" w16cid:durableId="506411620">
    <w:abstractNumId w:val="74"/>
  </w:num>
  <w:num w:numId="6" w16cid:durableId="1797719669">
    <w:abstractNumId w:val="48"/>
  </w:num>
  <w:num w:numId="7" w16cid:durableId="130101390">
    <w:abstractNumId w:val="85"/>
  </w:num>
  <w:num w:numId="8" w16cid:durableId="2090736885">
    <w:abstractNumId w:val="95"/>
  </w:num>
  <w:num w:numId="9" w16cid:durableId="517088038">
    <w:abstractNumId w:val="12"/>
  </w:num>
  <w:num w:numId="10" w16cid:durableId="1869489259">
    <w:abstractNumId w:val="22"/>
  </w:num>
  <w:num w:numId="11" w16cid:durableId="832531585">
    <w:abstractNumId w:val="52"/>
  </w:num>
  <w:num w:numId="12" w16cid:durableId="1141770673">
    <w:abstractNumId w:val="79"/>
  </w:num>
  <w:num w:numId="13" w16cid:durableId="475144437">
    <w:abstractNumId w:val="8"/>
  </w:num>
  <w:num w:numId="14" w16cid:durableId="311908628">
    <w:abstractNumId w:val="96"/>
  </w:num>
  <w:num w:numId="15" w16cid:durableId="447747728">
    <w:abstractNumId w:val="14"/>
  </w:num>
  <w:num w:numId="16" w16cid:durableId="690031302">
    <w:abstractNumId w:val="34"/>
  </w:num>
  <w:num w:numId="17" w16cid:durableId="285939922">
    <w:abstractNumId w:val="84"/>
  </w:num>
  <w:num w:numId="18" w16cid:durableId="755975627">
    <w:abstractNumId w:val="90"/>
  </w:num>
  <w:num w:numId="19" w16cid:durableId="882059004">
    <w:abstractNumId w:val="33"/>
  </w:num>
  <w:num w:numId="20" w16cid:durableId="904873046">
    <w:abstractNumId w:val="47"/>
  </w:num>
  <w:num w:numId="21" w16cid:durableId="1752850535">
    <w:abstractNumId w:val="69"/>
  </w:num>
  <w:num w:numId="22" w16cid:durableId="1396077333">
    <w:abstractNumId w:val="13"/>
  </w:num>
  <w:num w:numId="23" w16cid:durableId="328680093">
    <w:abstractNumId w:val="27"/>
  </w:num>
  <w:num w:numId="24" w16cid:durableId="439958669">
    <w:abstractNumId w:val="24"/>
  </w:num>
  <w:num w:numId="25" w16cid:durableId="624116018">
    <w:abstractNumId w:val="19"/>
  </w:num>
  <w:num w:numId="26" w16cid:durableId="1531721037">
    <w:abstractNumId w:val="70"/>
  </w:num>
  <w:num w:numId="27" w16cid:durableId="2127037605">
    <w:abstractNumId w:val="88"/>
  </w:num>
  <w:num w:numId="28" w16cid:durableId="336274955">
    <w:abstractNumId w:val="65"/>
  </w:num>
  <w:num w:numId="29" w16cid:durableId="1638145929">
    <w:abstractNumId w:val="39"/>
  </w:num>
  <w:num w:numId="30" w16cid:durableId="377710273">
    <w:abstractNumId w:val="3"/>
  </w:num>
  <w:num w:numId="31" w16cid:durableId="858155934">
    <w:abstractNumId w:val="54"/>
  </w:num>
  <w:num w:numId="32" w16cid:durableId="991327198">
    <w:abstractNumId w:val="50"/>
  </w:num>
  <w:num w:numId="33" w16cid:durableId="1938324512">
    <w:abstractNumId w:val="56"/>
  </w:num>
  <w:num w:numId="34" w16cid:durableId="619723381">
    <w:abstractNumId w:val="26"/>
  </w:num>
  <w:num w:numId="35" w16cid:durableId="531453443">
    <w:abstractNumId w:val="64"/>
  </w:num>
  <w:num w:numId="36" w16cid:durableId="1776754208">
    <w:abstractNumId w:val="81"/>
  </w:num>
  <w:num w:numId="37" w16cid:durableId="1867670090">
    <w:abstractNumId w:val="93"/>
  </w:num>
  <w:num w:numId="38" w16cid:durableId="1513640851">
    <w:abstractNumId w:val="11"/>
  </w:num>
  <w:num w:numId="39" w16cid:durableId="888344491">
    <w:abstractNumId w:val="89"/>
  </w:num>
  <w:num w:numId="40" w16cid:durableId="473446959">
    <w:abstractNumId w:val="35"/>
  </w:num>
  <w:num w:numId="41" w16cid:durableId="1133250040">
    <w:abstractNumId w:val="78"/>
  </w:num>
  <w:num w:numId="42" w16cid:durableId="1602378280">
    <w:abstractNumId w:val="30"/>
  </w:num>
  <w:num w:numId="43" w16cid:durableId="650519906">
    <w:abstractNumId w:val="92"/>
  </w:num>
  <w:num w:numId="44" w16cid:durableId="653684806">
    <w:abstractNumId w:val="62"/>
  </w:num>
  <w:num w:numId="45" w16cid:durableId="1722628506">
    <w:abstractNumId w:val="10"/>
  </w:num>
  <w:num w:numId="46" w16cid:durableId="1474250641">
    <w:abstractNumId w:val="7"/>
  </w:num>
  <w:num w:numId="47" w16cid:durableId="860321794">
    <w:abstractNumId w:val="36"/>
  </w:num>
  <w:num w:numId="48" w16cid:durableId="1794136285">
    <w:abstractNumId w:val="46"/>
  </w:num>
  <w:num w:numId="49" w16cid:durableId="5451888">
    <w:abstractNumId w:val="68"/>
  </w:num>
  <w:num w:numId="50" w16cid:durableId="210000814">
    <w:abstractNumId w:val="4"/>
  </w:num>
  <w:num w:numId="51" w16cid:durableId="314139746">
    <w:abstractNumId w:val="72"/>
  </w:num>
  <w:num w:numId="52" w16cid:durableId="1776822555">
    <w:abstractNumId w:val="55"/>
  </w:num>
  <w:num w:numId="53" w16cid:durableId="112286825">
    <w:abstractNumId w:val="20"/>
  </w:num>
  <w:num w:numId="54" w16cid:durableId="1371108714">
    <w:abstractNumId w:val="2"/>
  </w:num>
  <w:num w:numId="55" w16cid:durableId="1943339105">
    <w:abstractNumId w:val="32"/>
  </w:num>
  <w:num w:numId="56" w16cid:durableId="305429665">
    <w:abstractNumId w:val="43"/>
  </w:num>
  <w:num w:numId="57" w16cid:durableId="1474827965">
    <w:abstractNumId w:val="86"/>
  </w:num>
  <w:num w:numId="58" w16cid:durableId="1084837541">
    <w:abstractNumId w:val="1"/>
  </w:num>
  <w:num w:numId="59" w16cid:durableId="246967179">
    <w:abstractNumId w:val="73"/>
  </w:num>
  <w:num w:numId="60" w16cid:durableId="67458976">
    <w:abstractNumId w:val="6"/>
  </w:num>
  <w:num w:numId="61" w16cid:durableId="1803425097">
    <w:abstractNumId w:val="59"/>
  </w:num>
  <w:num w:numId="62" w16cid:durableId="331569832">
    <w:abstractNumId w:val="57"/>
  </w:num>
  <w:num w:numId="63" w16cid:durableId="56170583">
    <w:abstractNumId w:val="28"/>
  </w:num>
  <w:num w:numId="64" w16cid:durableId="2004431492">
    <w:abstractNumId w:val="80"/>
  </w:num>
  <w:num w:numId="65" w16cid:durableId="1769932194">
    <w:abstractNumId w:val="41"/>
  </w:num>
  <w:num w:numId="66" w16cid:durableId="1139109724">
    <w:abstractNumId w:val="42"/>
  </w:num>
  <w:num w:numId="67" w16cid:durableId="2082362731">
    <w:abstractNumId w:val="71"/>
  </w:num>
  <w:num w:numId="68" w16cid:durableId="989551960">
    <w:abstractNumId w:val="18"/>
  </w:num>
  <w:num w:numId="69" w16cid:durableId="618876073">
    <w:abstractNumId w:val="51"/>
  </w:num>
  <w:num w:numId="70" w16cid:durableId="949242517">
    <w:abstractNumId w:val="40"/>
  </w:num>
  <w:num w:numId="71" w16cid:durableId="1052268691">
    <w:abstractNumId w:val="82"/>
  </w:num>
  <w:num w:numId="72" w16cid:durableId="101652237">
    <w:abstractNumId w:val="31"/>
  </w:num>
  <w:num w:numId="73" w16cid:durableId="1369992020">
    <w:abstractNumId w:val="5"/>
  </w:num>
  <w:num w:numId="74" w16cid:durableId="1633905830">
    <w:abstractNumId w:val="25"/>
  </w:num>
  <w:num w:numId="75" w16cid:durableId="2003005321">
    <w:abstractNumId w:val="91"/>
  </w:num>
  <w:num w:numId="76" w16cid:durableId="1556311449">
    <w:abstractNumId w:val="29"/>
  </w:num>
  <w:num w:numId="77" w16cid:durableId="1902517392">
    <w:abstractNumId w:val="67"/>
  </w:num>
  <w:num w:numId="78" w16cid:durableId="544218455">
    <w:abstractNumId w:val="94"/>
  </w:num>
  <w:num w:numId="79" w16cid:durableId="1011490768">
    <w:abstractNumId w:val="53"/>
  </w:num>
  <w:num w:numId="80" w16cid:durableId="1598295070">
    <w:abstractNumId w:val="17"/>
  </w:num>
  <w:num w:numId="81" w16cid:durableId="1235044175">
    <w:abstractNumId w:val="15"/>
  </w:num>
  <w:num w:numId="82" w16cid:durableId="408769913">
    <w:abstractNumId w:val="76"/>
  </w:num>
  <w:num w:numId="83" w16cid:durableId="1244951929">
    <w:abstractNumId w:val="60"/>
  </w:num>
  <w:num w:numId="84" w16cid:durableId="880215826">
    <w:abstractNumId w:val="77"/>
  </w:num>
  <w:num w:numId="85" w16cid:durableId="1816531960">
    <w:abstractNumId w:val="66"/>
  </w:num>
  <w:num w:numId="86" w16cid:durableId="836073681">
    <w:abstractNumId w:val="44"/>
  </w:num>
  <w:num w:numId="87" w16cid:durableId="56056439">
    <w:abstractNumId w:val="45"/>
  </w:num>
  <w:num w:numId="88" w16cid:durableId="1987855630">
    <w:abstractNumId w:val="61"/>
  </w:num>
  <w:num w:numId="89" w16cid:durableId="2082479496">
    <w:abstractNumId w:val="87"/>
  </w:num>
  <w:num w:numId="90" w16cid:durableId="364721333">
    <w:abstractNumId w:val="16"/>
  </w:num>
  <w:num w:numId="91" w16cid:durableId="475145369">
    <w:abstractNumId w:val="38"/>
  </w:num>
  <w:num w:numId="92" w16cid:durableId="1313215434">
    <w:abstractNumId w:val="37"/>
  </w:num>
  <w:num w:numId="93" w16cid:durableId="844323139">
    <w:abstractNumId w:val="83"/>
  </w:num>
  <w:num w:numId="94" w16cid:durableId="1542324563">
    <w:abstractNumId w:val="23"/>
  </w:num>
  <w:num w:numId="95" w16cid:durableId="2074229959">
    <w:abstractNumId w:val="9"/>
  </w:num>
  <w:num w:numId="96" w16cid:durableId="855465142">
    <w:abstractNumId w:val="49"/>
  </w:num>
  <w:num w:numId="97" w16cid:durableId="1586382141">
    <w:abstractNumId w:val="75"/>
  </w:num>
  <w:num w:numId="98" w16cid:durableId="169949652">
    <w:abstractNumId w:val="0"/>
  </w:num>
  <w:num w:numId="99" w16cid:durableId="1205364286">
    <w:abstractNumId w:val="0"/>
  </w:num>
  <w:num w:numId="100" w16cid:durableId="600795022">
    <w:abstractNumId w:val="0"/>
  </w:num>
  <w:num w:numId="101" w16cid:durableId="65105488">
    <w:abstractNumId w:val="0"/>
  </w:num>
  <w:num w:numId="102" w16cid:durableId="953248489">
    <w:abstractNumId w:val="0"/>
  </w:num>
  <w:num w:numId="103" w16cid:durableId="741030845">
    <w:abstractNumId w:val="0"/>
  </w:num>
  <w:num w:numId="104" w16cid:durableId="208479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BD"/>
    <w:rsid w:val="00070CE2"/>
    <w:rsid w:val="00330574"/>
    <w:rsid w:val="00591CBD"/>
    <w:rsid w:val="00E3013A"/>
    <w:rsid w:val="00FF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85A10"/>
  <w15:chartTrackingRefBased/>
  <w15:docId w15:val="{9A906BCC-7817-46E4-B15E-024ECFDA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CC"/>
    <w:pPr>
      <w:spacing w:after="240" w:line="276" w:lineRule="auto"/>
    </w:pPr>
    <w:rPr>
      <w:rFonts w:eastAsia="Lucida Sans Unicode"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F36CC"/>
    <w:pPr>
      <w:keepNext/>
      <w:spacing w:before="240" w:after="60" w:line="240" w:lineRule="auto"/>
      <w:outlineLvl w:val="0"/>
    </w:pPr>
    <w:rPr>
      <w:rFonts w:eastAsiaTheme="majorEastAsia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F36CC"/>
    <w:pPr>
      <w:numPr>
        <w:ilvl w:val="1"/>
        <w:numId w:val="104"/>
      </w:numPr>
      <w:outlineLvl w:val="1"/>
    </w:pPr>
    <w:rPr>
      <w:rFonts w:asciiTheme="majorHAnsi" w:hAnsiTheme="majorHAnsi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F36CC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F36CC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F36CC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F36CC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F36CC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F36CC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F36CC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ingDimmed">
    <w:name w:val="No Spacing Dimmed"/>
    <w:basedOn w:val="NoSpacing"/>
    <w:next w:val="NoSpacing"/>
    <w:link w:val="NoSpacingDimmedChar"/>
    <w:autoRedefine/>
    <w:rsid w:val="00E3013A"/>
    <w:rPr>
      <w:color w:val="BFBFBF" w:themeColor="background1" w:themeShade="BF"/>
    </w:rPr>
  </w:style>
  <w:style w:type="character" w:customStyle="1" w:styleId="NoSpacingDimmedChar">
    <w:name w:val="No Spacing Dimmed Char"/>
    <w:basedOn w:val="DefaultParagraphFont"/>
    <w:link w:val="NoSpacingDimmed"/>
    <w:rsid w:val="00E3013A"/>
    <w:rPr>
      <w:rFonts w:ascii="Calibri" w:eastAsia="Lucida Sans Unicode" w:hAnsi="Calibri" w:cs="Calibri"/>
      <w:color w:val="BFBFBF" w:themeColor="background1" w:themeShade="BF"/>
      <w:szCs w:val="22"/>
    </w:rPr>
  </w:style>
  <w:style w:type="paragraph" w:styleId="NoSpacing">
    <w:name w:val="No Spacing"/>
    <w:basedOn w:val="Normal"/>
    <w:link w:val="NoSpacingChar"/>
    <w:uiPriority w:val="1"/>
    <w:qFormat/>
    <w:rsid w:val="00FF36CC"/>
    <w:pPr>
      <w:spacing w:after="0"/>
    </w:pPr>
  </w:style>
  <w:style w:type="paragraph" w:customStyle="1" w:styleId="Indent-00ListItemPad-Bottom">
    <w:name w:val="Indent-00 List Item Pad-Bottom"/>
    <w:basedOn w:val="ListParagraph"/>
    <w:link w:val="Indent-00ListItemPad-BottomChar"/>
    <w:autoRedefine/>
    <w:rsid w:val="00E3013A"/>
    <w:pPr>
      <w:numPr>
        <w:numId w:val="12"/>
      </w:numPr>
      <w:ind w:left="360"/>
    </w:pPr>
    <w:rPr>
      <w:b/>
      <w:bCs/>
    </w:rPr>
  </w:style>
  <w:style w:type="character" w:customStyle="1" w:styleId="Indent-00ListItemPad-BottomChar">
    <w:name w:val="Indent-00 List Item Pad-Bottom Char"/>
    <w:basedOn w:val="DefaultParagraphFont"/>
    <w:link w:val="Indent-00ListItemPad-Bottom"/>
    <w:rsid w:val="00E3013A"/>
    <w:rPr>
      <w:rFonts w:ascii="Calibri" w:eastAsia="Lucida Sans Unicode" w:hAnsi="Calibri" w:cs="Calibri"/>
      <w:b/>
      <w:bCs/>
      <w:szCs w:val="22"/>
    </w:rPr>
  </w:style>
  <w:style w:type="paragraph" w:styleId="ListParagraph">
    <w:name w:val="List Paragraph"/>
    <w:basedOn w:val="Normal"/>
    <w:uiPriority w:val="34"/>
    <w:qFormat/>
    <w:rsid w:val="00FF36CC"/>
    <w:pPr>
      <w:ind w:left="720"/>
      <w:contextualSpacing/>
    </w:pPr>
  </w:style>
  <w:style w:type="paragraph" w:customStyle="1" w:styleId="ListParagraphIndent-00Normal">
    <w:name w:val="List Paragraph Indent-00 Normal"/>
    <w:basedOn w:val="ListParagraph"/>
    <w:autoRedefine/>
    <w:rsid w:val="00E3013A"/>
    <w:pPr>
      <w:numPr>
        <w:numId w:val="2"/>
      </w:numPr>
    </w:pPr>
    <w:rPr>
      <w:bCs/>
      <w:szCs w:val="20"/>
    </w:rPr>
  </w:style>
  <w:style w:type="character" w:customStyle="1" w:styleId="HyperlinkSubdued">
    <w:name w:val="Hyperlink Subdued"/>
    <w:basedOn w:val="Hyperlink"/>
    <w:uiPriority w:val="1"/>
    <w:rsid w:val="00E3013A"/>
    <w:rPr>
      <w:b/>
      <w:bCs/>
      <w:color w:val="auto"/>
      <w:u w:val="none"/>
    </w:rPr>
  </w:style>
  <w:style w:type="character" w:styleId="Hyperlink">
    <w:name w:val="Hyperlink"/>
    <w:basedOn w:val="DefaultParagraphFont"/>
    <w:uiPriority w:val="99"/>
    <w:semiHidden/>
    <w:unhideWhenUsed/>
    <w:rsid w:val="00E3013A"/>
    <w:rPr>
      <w:color w:val="467886" w:themeColor="hyperlink"/>
      <w:u w:val="single"/>
    </w:rPr>
  </w:style>
  <w:style w:type="table" w:customStyle="1" w:styleId="MinTableAccents">
    <w:name w:val="Min Table Accents"/>
    <w:basedOn w:val="PlainTable4"/>
    <w:uiPriority w:val="99"/>
    <w:rsid w:val="00E3013A"/>
    <w:tblPr>
      <w:tblBorders>
        <w:top w:val="single" w:sz="2" w:space="0" w:color="404040" w:themeColor="text1" w:themeTint="BF"/>
        <w:bottom w:val="single" w:sz="2" w:space="0" w:color="404040" w:themeColor="text1" w:themeTint="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301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MinTableAccentsPT4">
    <w:name w:val="Min Table Accents [PT4]"/>
    <w:basedOn w:val="PlainTable4"/>
    <w:uiPriority w:val="99"/>
    <w:rsid w:val="00E3013A"/>
    <w:tblPr>
      <w:tblBorders>
        <w:top w:val="single" w:sz="2" w:space="0" w:color="A6A6A6" w:themeColor="background1" w:themeShade="A6"/>
        <w:bottom w:val="single" w:sz="2" w:space="0" w:color="A6A6A6" w:themeColor="background1" w:themeShade="A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rsid w:val="00FF36CC"/>
    <w:rPr>
      <w:rFonts w:eastAsiaTheme="majorEastAsia" w:cstheme="minorHAnsi"/>
      <w:b/>
      <w:kern w:val="28"/>
      <w:sz w:val="56"/>
      <w:szCs w:val="28"/>
    </w:rPr>
  </w:style>
  <w:style w:type="character" w:customStyle="1" w:styleId="Heading2Char">
    <w:name w:val="Heading 2 Char"/>
    <w:basedOn w:val="DefaultParagraphFont"/>
    <w:link w:val="Heading2"/>
    <w:rsid w:val="00FF36CC"/>
    <w:rPr>
      <w:rFonts w:asciiTheme="majorHAnsi" w:eastAsiaTheme="majorEastAsia" w:hAnsiTheme="majorHAnsi" w:cstheme="minorHAnsi"/>
      <w:b/>
      <w:kern w:val="28"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FF36CC"/>
    <w:rPr>
      <w:rFonts w:asciiTheme="majorHAnsi" w:eastAsiaTheme="majorEastAsia" w:hAnsiTheme="majorHAnsi" w:cstheme="minorHAnsi"/>
      <w:b/>
      <w:kern w:val="28"/>
      <w:sz w:val="40"/>
      <w:szCs w:val="48"/>
    </w:rPr>
  </w:style>
  <w:style w:type="character" w:customStyle="1" w:styleId="Heading4Char">
    <w:name w:val="Heading 4 Char"/>
    <w:basedOn w:val="DefaultParagraphFont"/>
    <w:link w:val="Heading4"/>
    <w:rsid w:val="00FF36CC"/>
    <w:rPr>
      <w:rFonts w:asciiTheme="majorHAnsi" w:eastAsiaTheme="majorEastAsia" w:hAnsiTheme="majorHAnsi" w:cstheme="minorHAnsi"/>
      <w:b/>
      <w:kern w:val="28"/>
      <w:sz w:val="32"/>
      <w:szCs w:val="48"/>
    </w:rPr>
  </w:style>
  <w:style w:type="character" w:customStyle="1" w:styleId="Heading5Char">
    <w:name w:val="Heading 5 Char"/>
    <w:basedOn w:val="DefaultParagraphFont"/>
    <w:link w:val="Heading5"/>
    <w:rsid w:val="00FF36CC"/>
    <w:rPr>
      <w:rFonts w:asciiTheme="majorHAnsi" w:eastAsiaTheme="majorEastAsia" w:hAnsiTheme="majorHAnsi" w:cstheme="minorHAnsi"/>
      <w:b/>
      <w:kern w:val="28"/>
      <w:sz w:val="28"/>
      <w:szCs w:val="48"/>
    </w:rPr>
  </w:style>
  <w:style w:type="character" w:customStyle="1" w:styleId="Heading6Char">
    <w:name w:val="Heading 6 Char"/>
    <w:basedOn w:val="DefaultParagraphFont"/>
    <w:link w:val="Heading6"/>
    <w:rsid w:val="00FF36CC"/>
    <w:rPr>
      <w:rFonts w:asciiTheme="majorHAnsi" w:eastAsiaTheme="majorEastAsia" w:hAnsiTheme="majorHAnsi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FF36CC"/>
    <w:rPr>
      <w:rFonts w:asciiTheme="majorHAnsi" w:eastAsiaTheme="majorEastAsia" w:hAnsiTheme="majorHAnsi" w:cstheme="minorHAnsi"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FF36CC"/>
    <w:rPr>
      <w:rFonts w:asciiTheme="majorHAnsi" w:eastAsiaTheme="majorEastAsia" w:hAnsiTheme="majorHAnsi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F36CC"/>
    <w:rPr>
      <w:rFonts w:asciiTheme="majorHAnsi" w:eastAsiaTheme="majorEastAsia" w:hAnsiTheme="majorHAnsi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FF36CC"/>
    <w:pPr>
      <w:spacing w:line="240" w:lineRule="auto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F36CC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ubtitle">
    <w:name w:val="Subtitle"/>
    <w:basedOn w:val="Title"/>
    <w:next w:val="Normal"/>
    <w:link w:val="SubtitleChar"/>
    <w:uiPriority w:val="11"/>
    <w:qFormat/>
    <w:rsid w:val="00FF36CC"/>
    <w:rPr>
      <w:b w:val="0"/>
      <w:bCs w:val="0"/>
      <w:color w:val="7F7F7F" w:themeColor="text1" w:themeTint="80"/>
      <w:vertAlign w:val="superscript"/>
    </w:rPr>
  </w:style>
  <w:style w:type="character" w:customStyle="1" w:styleId="SubtitleChar">
    <w:name w:val="Subtitle Char"/>
    <w:basedOn w:val="DefaultParagraphFont"/>
    <w:link w:val="Subtitle"/>
    <w:uiPriority w:val="11"/>
    <w:rsid w:val="00FF36CC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FF36CC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  <w:rPr>
      <w:rFonts w:eastAsiaTheme="minorHAnsi"/>
    </w:rPr>
  </w:style>
  <w:style w:type="character" w:customStyle="1" w:styleId="QuoteChar">
    <w:name w:val="Quote Char"/>
    <w:basedOn w:val="DefaultParagraphFont"/>
    <w:link w:val="Quote"/>
    <w:uiPriority w:val="29"/>
    <w:rsid w:val="00FF36CC"/>
    <w:rPr>
      <w:rFonts w:cstheme="minorHAnsi"/>
      <w:sz w:val="28"/>
      <w:szCs w:val="28"/>
    </w:rPr>
  </w:style>
  <w:style w:type="character" w:styleId="IntenseEmphasis">
    <w:name w:val="Intense Emphasis"/>
    <w:basedOn w:val="Emphasis"/>
    <w:uiPriority w:val="21"/>
    <w:qFormat/>
    <w:rsid w:val="00FF36CC"/>
    <w:rPr>
      <w:rFonts w:asciiTheme="minorHAnsi" w:hAnsiTheme="minorHAnsi" w:cstheme="minorHAnsi"/>
      <w:b/>
      <w:bCs/>
      <w:i/>
      <w:iCs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F36CC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6CC"/>
    <w:rPr>
      <w:rFonts w:cstheme="minorHAnsi"/>
      <w:b/>
      <w:bCs/>
      <w:sz w:val="28"/>
      <w:szCs w:val="28"/>
    </w:rPr>
  </w:style>
  <w:style w:type="character" w:styleId="IntenseReference">
    <w:name w:val="Intense Reference"/>
    <w:basedOn w:val="SubtleReference"/>
    <w:uiPriority w:val="32"/>
    <w:qFormat/>
    <w:rsid w:val="00FF36CC"/>
    <w:rPr>
      <w:b/>
      <w:bCs/>
      <w:caps/>
      <w:color w:val="7F7F7F" w:themeColor="text1" w:themeTint="80"/>
      <w:sz w:val="22"/>
      <w:szCs w:val="22"/>
    </w:rPr>
  </w:style>
  <w:style w:type="paragraph" w:customStyle="1" w:styleId="Indent-01NS">
    <w:name w:val="Indent-01 NS"/>
    <w:basedOn w:val="NoSpacing"/>
    <w:link w:val="Indent-01NSChar"/>
    <w:rsid w:val="00591CBD"/>
    <w:pPr>
      <w:ind w:left="720"/>
    </w:pPr>
  </w:style>
  <w:style w:type="character" w:customStyle="1" w:styleId="Indent-01NSChar">
    <w:name w:val="Indent-01 NS Char"/>
    <w:basedOn w:val="NoSpacingChar"/>
    <w:link w:val="Indent-01NS"/>
    <w:rsid w:val="00591CBD"/>
    <w:rPr>
      <w:rFonts w:ascii="Calibri" w:eastAsia="Lucida Sans Unicode" w:hAnsi="Calibri" w:cs="Calibri"/>
      <w:sz w:val="28"/>
      <w:szCs w:val="22"/>
    </w:rPr>
  </w:style>
  <w:style w:type="paragraph" w:customStyle="1" w:styleId="Indent-02NS">
    <w:name w:val="Indent-02 NS"/>
    <w:basedOn w:val="Indent-01NS"/>
    <w:link w:val="Indent-02NSChar"/>
    <w:rsid w:val="00591CBD"/>
    <w:pPr>
      <w:ind w:left="1440"/>
    </w:pPr>
  </w:style>
  <w:style w:type="character" w:customStyle="1" w:styleId="Indent-02NSChar">
    <w:name w:val="Indent-02 NS Char"/>
    <w:basedOn w:val="Indent-01NSChar"/>
    <w:link w:val="Indent-02NS"/>
    <w:rsid w:val="00591CBD"/>
    <w:rPr>
      <w:rFonts w:ascii="Calibri" w:eastAsia="Lucida Sans Unicode" w:hAnsi="Calibri" w:cs="Calibri"/>
      <w:sz w:val="28"/>
      <w:szCs w:val="22"/>
    </w:rPr>
  </w:style>
  <w:style w:type="paragraph" w:customStyle="1" w:styleId="Indent-03NS">
    <w:name w:val="Indent-03 NS"/>
    <w:basedOn w:val="Indent-02NS"/>
    <w:link w:val="Indent-03NSChar"/>
    <w:rsid w:val="00591CBD"/>
    <w:pPr>
      <w:ind w:left="2160"/>
    </w:pPr>
  </w:style>
  <w:style w:type="character" w:customStyle="1" w:styleId="Indent-03NSChar">
    <w:name w:val="Indent-03 NS Char"/>
    <w:basedOn w:val="Indent-02NSChar"/>
    <w:link w:val="Indent-03NS"/>
    <w:rsid w:val="00591CBD"/>
    <w:rPr>
      <w:rFonts w:ascii="Calibri" w:eastAsia="Lucida Sans Unicode" w:hAnsi="Calibri" w:cs="Calibri"/>
      <w:sz w:val="28"/>
      <w:szCs w:val="22"/>
    </w:rPr>
  </w:style>
  <w:style w:type="paragraph" w:customStyle="1" w:styleId="Indent-04NS">
    <w:name w:val="Indent-04 NS"/>
    <w:basedOn w:val="Indent-03NS"/>
    <w:link w:val="Indent-04NSChar"/>
    <w:rsid w:val="00591CBD"/>
    <w:pPr>
      <w:ind w:left="2880"/>
    </w:pPr>
  </w:style>
  <w:style w:type="character" w:customStyle="1" w:styleId="Indent-04NSChar">
    <w:name w:val="Indent-04 NS Char"/>
    <w:basedOn w:val="Indent-03NSChar"/>
    <w:link w:val="Indent-04NS"/>
    <w:rsid w:val="00591CBD"/>
    <w:rPr>
      <w:rFonts w:ascii="Calibri" w:eastAsia="Lucida Sans Unicode" w:hAnsi="Calibri" w:cs="Calibri"/>
      <w:sz w:val="28"/>
      <w:szCs w:val="22"/>
    </w:rPr>
  </w:style>
  <w:style w:type="paragraph" w:customStyle="1" w:styleId="NormalBody">
    <w:name w:val="Normal (Body)"/>
    <w:basedOn w:val="Normal"/>
    <w:link w:val="NormalBodyChar"/>
    <w:rsid w:val="00591CBD"/>
    <w:pPr>
      <w:ind w:firstLine="720"/>
    </w:pPr>
  </w:style>
  <w:style w:type="character" w:customStyle="1" w:styleId="NormalBodyChar">
    <w:name w:val="Normal (Body) Char"/>
    <w:basedOn w:val="DefaultParagraphFont"/>
    <w:link w:val="NormalBody"/>
    <w:rsid w:val="00591CBD"/>
    <w:rPr>
      <w:rFonts w:ascii="Calibri" w:eastAsia="Lucida Sans Unicode" w:hAnsi="Calibri" w:cs="Calibri"/>
      <w:szCs w:val="22"/>
    </w:rPr>
  </w:style>
  <w:style w:type="paragraph" w:customStyle="1" w:styleId="NoSpacingBody">
    <w:name w:val="No Spacing (Body)"/>
    <w:basedOn w:val="NoSpacing"/>
    <w:link w:val="NoSpacingBodyChar"/>
    <w:rsid w:val="00591CBD"/>
    <w:pPr>
      <w:ind w:firstLine="720"/>
    </w:pPr>
  </w:style>
  <w:style w:type="character" w:customStyle="1" w:styleId="NoSpacingBodyChar">
    <w:name w:val="No Spacing (Body) Char"/>
    <w:basedOn w:val="NoSpacingChar"/>
    <w:link w:val="NoSpacingBody"/>
    <w:rsid w:val="00591CBD"/>
    <w:rPr>
      <w:rFonts w:ascii="Calibri" w:eastAsia="Lucida Sans Unicode" w:hAnsi="Calibri" w:cs="Calibri"/>
      <w:sz w:val="28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91CBD"/>
    <w:rPr>
      <w:rFonts w:eastAsia="Lucida Sans Unicode" w:cstheme="minorHAnsi"/>
      <w:sz w:val="28"/>
      <w:szCs w:val="28"/>
    </w:rPr>
  </w:style>
  <w:style w:type="paragraph" w:customStyle="1" w:styleId="Subheading1">
    <w:name w:val="Subheading 1"/>
    <w:basedOn w:val="Heading1"/>
    <w:next w:val="Normal"/>
    <w:link w:val="Subheading1Char"/>
    <w:qFormat/>
    <w:rsid w:val="00FF36CC"/>
    <w:pPr>
      <w:spacing w:before="0" w:after="0"/>
      <w:contextualSpacing/>
    </w:pPr>
    <w:rPr>
      <w:rFonts w:asciiTheme="majorHAnsi" w:eastAsiaTheme="minorHAnsi" w:hAnsiTheme="majorHAnsi"/>
      <w:sz w:val="48"/>
      <w:szCs w:val="48"/>
      <w:vertAlign w:val="superscript"/>
    </w:rPr>
  </w:style>
  <w:style w:type="character" w:customStyle="1" w:styleId="Subheading1Char">
    <w:name w:val="Subheading 1 Char"/>
    <w:basedOn w:val="DefaultParagraphFont"/>
    <w:link w:val="Subheading1"/>
    <w:rsid w:val="00FF36CC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F36CC"/>
  </w:style>
  <w:style w:type="character" w:customStyle="1" w:styleId="Subheading2Char">
    <w:name w:val="Subheading 2 Char"/>
    <w:basedOn w:val="Subheading1Char"/>
    <w:link w:val="Subheading2"/>
    <w:rsid w:val="00FF36CC"/>
    <w:rPr>
      <w:rFonts w:asciiTheme="majorHAnsi" w:hAnsiTheme="majorHAnsi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F36CC"/>
    <w:rPr>
      <w:sz w:val="40"/>
      <w:szCs w:val="40"/>
    </w:rPr>
  </w:style>
  <w:style w:type="character" w:customStyle="1" w:styleId="Subheading3Char">
    <w:name w:val="Subheading 3 Char"/>
    <w:basedOn w:val="Subheading2Char"/>
    <w:link w:val="Subheading3"/>
    <w:rsid w:val="00FF36CC"/>
    <w:rPr>
      <w:rFonts w:asciiTheme="majorHAnsi" w:hAnsiTheme="majorHAnsi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F36CC"/>
    <w:pPr>
      <w:spacing w:before="240"/>
    </w:pPr>
    <w:rPr>
      <w:vertAlign w:val="subscript"/>
    </w:rPr>
  </w:style>
  <w:style w:type="character" w:customStyle="1" w:styleId="SuptitleChar">
    <w:name w:val="Suptitle Char"/>
    <w:basedOn w:val="SubtitleChar"/>
    <w:link w:val="Suptitle"/>
    <w:rsid w:val="00FF36CC"/>
    <w:rPr>
      <w:rFonts w:asciiTheme="majorHAnsi" w:eastAsiaTheme="majorEastAsia" w:hAnsiTheme="majorHAnsi" w:cstheme="majorBidi"/>
      <w:color w:val="7F7F7F" w:themeColor="text1" w:themeTint="80"/>
      <w:spacing w:val="-10"/>
      <w:kern w:val="28"/>
      <w:sz w:val="72"/>
      <w:szCs w:val="72"/>
      <w:vertAlign w:val="sub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36CC"/>
    <w:pPr>
      <w:spacing w:after="200"/>
    </w:pPr>
    <w:rPr>
      <w:rFonts w:eastAsia="Times New Roman"/>
      <w:i/>
      <w:iCs/>
      <w:color w:val="0E2841" w:themeColor="text2"/>
      <w:szCs w:val="18"/>
    </w:rPr>
  </w:style>
  <w:style w:type="character" w:styleId="Strong">
    <w:name w:val="Strong"/>
    <w:uiPriority w:val="22"/>
    <w:qFormat/>
    <w:rsid w:val="00FF36CC"/>
    <w:rPr>
      <w:b/>
      <w:bCs/>
    </w:rPr>
  </w:style>
  <w:style w:type="character" w:styleId="Emphasis">
    <w:name w:val="Emphasis"/>
    <w:uiPriority w:val="20"/>
    <w:qFormat/>
    <w:rsid w:val="00FF36CC"/>
    <w:rPr>
      <w:rFonts w:asciiTheme="minorHAnsi" w:hAnsiTheme="minorHAnsi" w:cstheme="minorHAnsi"/>
      <w:i/>
      <w:iCs/>
      <w:sz w:val="28"/>
      <w:szCs w:val="28"/>
    </w:rPr>
  </w:style>
  <w:style w:type="character" w:styleId="SubtleEmphasis">
    <w:name w:val="Subtle Emphasis"/>
    <w:basedOn w:val="Emphasis"/>
    <w:uiPriority w:val="19"/>
    <w:qFormat/>
    <w:rsid w:val="00FF36CC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SubtleReference">
    <w:name w:val="Subtle Reference"/>
    <w:uiPriority w:val="31"/>
    <w:qFormat/>
    <w:rsid w:val="00FF36CC"/>
    <w:rPr>
      <w:caps/>
      <w:color w:val="7F7F7F" w:themeColor="text1" w:themeTint="80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FF36C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9362</Words>
  <Characters>43722</Characters>
  <Application>Microsoft Office Word</Application>
  <DocSecurity>0</DocSecurity>
  <Lines>993</Lines>
  <Paragraphs>105</Paragraphs>
  <ScaleCrop>false</ScaleCrop>
  <Company/>
  <LinksUpToDate>false</LinksUpToDate>
  <CharactersWithSpaces>52979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Roberson</dc:creator>
  <cp:keywords/>
  <dc:description/>
  <cp:lastModifiedBy>David Roberson</cp:lastModifiedBy>
  <cp:revision>2</cp:revision>
  <dcterms:created xsi:type="dcterms:W3CDTF">2025-08-04T01:09:00Z</dcterms:created>
  <dcterms:modified xsi:type="dcterms:W3CDTF">2025-11-12T07:14:00Z</dcterms:modified>
</cp:coreProperties>
</file>