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20E" w:rsidRPr="00D6452C" w:rsidRDefault="0096420E" w:rsidP="0096420E">
      <w:pPr>
        <w:jc w:val="both"/>
        <w:rPr>
          <w:rFonts w:ascii="Montserrat" w:hAnsi="Montserrat"/>
          <w:sz w:val="24"/>
          <w:szCs w:val="20"/>
        </w:rPr>
      </w:pPr>
    </w:p>
    <w:p w:rsidR="009E730A" w:rsidRPr="00D6452C" w:rsidRDefault="009E730A" w:rsidP="009E730A">
      <w:pPr>
        <w:jc w:val="both"/>
        <w:rPr>
          <w:rFonts w:ascii="Montserrat" w:hAnsi="Montserrat"/>
          <w:sz w:val="24"/>
          <w:szCs w:val="20"/>
        </w:rPr>
      </w:pPr>
      <w:r w:rsidRPr="00D6452C">
        <w:rPr>
          <w:rFonts w:ascii="Montserrat" w:hAnsi="Montserrat"/>
          <w:sz w:val="24"/>
          <w:szCs w:val="20"/>
        </w:rPr>
        <w:t>Endless possibilities evolve from a handful of ideas.</w:t>
      </w:r>
    </w:p>
    <w:p w:rsidR="009E730A" w:rsidRPr="00D6452C" w:rsidRDefault="009E730A" w:rsidP="009E730A">
      <w:pPr>
        <w:jc w:val="both"/>
        <w:rPr>
          <w:rFonts w:ascii="Montserrat" w:hAnsi="Montserrat"/>
          <w:sz w:val="24"/>
          <w:szCs w:val="20"/>
        </w:rPr>
      </w:pPr>
    </w:p>
    <w:p w:rsidR="009E730A" w:rsidRPr="00D6452C" w:rsidRDefault="009E730A" w:rsidP="009E730A">
      <w:pPr>
        <w:jc w:val="both"/>
        <w:rPr>
          <w:rFonts w:ascii="Montserrat" w:hAnsi="Montserrat"/>
          <w:sz w:val="24"/>
          <w:szCs w:val="20"/>
        </w:rPr>
      </w:pPr>
      <w:r w:rsidRPr="00D6452C">
        <w:rPr>
          <w:rFonts w:ascii="Montserrat" w:hAnsi="Montserrat"/>
          <w:sz w:val="24"/>
          <w:szCs w:val="20"/>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9E730A" w:rsidRPr="00D6452C" w:rsidRDefault="009E730A" w:rsidP="009E730A">
      <w:pPr>
        <w:jc w:val="both"/>
        <w:rPr>
          <w:rFonts w:ascii="Montserrat" w:hAnsi="Montserrat"/>
          <w:sz w:val="24"/>
          <w:szCs w:val="20"/>
        </w:rPr>
      </w:pPr>
    </w:p>
    <w:p w:rsidR="009E730A" w:rsidRPr="00D6452C" w:rsidRDefault="009E730A" w:rsidP="009E730A">
      <w:pPr>
        <w:jc w:val="both"/>
        <w:rPr>
          <w:rFonts w:ascii="Montserrat" w:hAnsi="Montserrat"/>
          <w:sz w:val="24"/>
          <w:szCs w:val="20"/>
        </w:rPr>
      </w:pPr>
      <w:r w:rsidRPr="00D6452C">
        <w:rPr>
          <w:rFonts w:ascii="Montserrat" w:hAnsi="Montserrat"/>
          <w:sz w:val="24"/>
          <w:szCs w:val="20"/>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9E730A" w:rsidRPr="00D6452C" w:rsidRDefault="009E730A" w:rsidP="009E730A">
      <w:pPr>
        <w:jc w:val="both"/>
        <w:rPr>
          <w:rFonts w:ascii="Montserrat" w:hAnsi="Montserrat"/>
          <w:sz w:val="24"/>
          <w:szCs w:val="20"/>
        </w:rPr>
      </w:pPr>
    </w:p>
    <w:p w:rsidR="009E730A" w:rsidRPr="00D6452C" w:rsidRDefault="009E730A" w:rsidP="009E730A">
      <w:pPr>
        <w:jc w:val="both"/>
        <w:rPr>
          <w:rFonts w:ascii="Montserrat" w:hAnsi="Montserrat"/>
          <w:color w:val="800000"/>
          <w:sz w:val="24"/>
        </w:rPr>
      </w:pPr>
      <w:r w:rsidRPr="00D6452C">
        <w:rPr>
          <w:rFonts w:ascii="Montserrat" w:hAnsi="Montserrat"/>
          <w:color w:val="800000"/>
          <w:sz w:val="24"/>
          <w:szCs w:val="20"/>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w:t>
      </w:r>
      <w:r w:rsidRPr="00D6452C">
        <w:rPr>
          <w:rFonts w:ascii="Montserrat" w:hAnsi="Montserrat"/>
          <w:color w:val="800000"/>
          <w:sz w:val="24"/>
        </w:rPr>
        <w:t xml:space="preserve">Much of that time was spent exploring the ancient city, marvelng over how intact everything was. </w:t>
      </w:r>
    </w:p>
    <w:p w:rsidR="009E730A" w:rsidRPr="00D6452C" w:rsidRDefault="009E730A" w:rsidP="009E730A">
      <w:pPr>
        <w:jc w:val="both"/>
        <w:rPr>
          <w:rFonts w:ascii="Montserrat" w:hAnsi="Montserrat"/>
          <w:color w:val="800000"/>
          <w:sz w:val="24"/>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9E730A" w:rsidRPr="00D6452C" w:rsidRDefault="009E730A" w:rsidP="009E730A">
      <w:pPr>
        <w:jc w:val="both"/>
        <w:rPr>
          <w:rFonts w:ascii="Montserrat" w:hAnsi="Montserrat"/>
          <w:color w:val="800000"/>
          <w:sz w:val="24"/>
        </w:rPr>
      </w:pPr>
    </w:p>
    <w:p w:rsidR="009E730A" w:rsidRPr="00D6452C" w:rsidRDefault="009E730A" w:rsidP="009E730A">
      <w:pPr>
        <w:jc w:val="both"/>
        <w:rPr>
          <w:rFonts w:ascii="Montserrat" w:hAnsi="Montserrat"/>
          <w:color w:val="800000"/>
          <w:sz w:val="24"/>
        </w:rPr>
      </w:pPr>
      <w:r w:rsidRPr="00D6452C">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w:t>
      </w:r>
      <w:smartTag w:uri="urn:schemas-microsoft-com:office:smarttags" w:element="place">
        <w:smartTag w:uri="urn:schemas-microsoft-com:office:smarttags" w:element="PlaceName">
          <w:r w:rsidRPr="00D6452C">
            <w:rPr>
              <w:rFonts w:ascii="Montserrat" w:hAnsi="Montserrat"/>
              <w:color w:val="800000"/>
              <w:sz w:val="24"/>
            </w:rPr>
            <w:t>Avon</w:t>
          </w:r>
        </w:smartTag>
        <w:r w:rsidRPr="00D6452C">
          <w:rPr>
            <w:rFonts w:ascii="Montserrat" w:hAnsi="Montserrat"/>
            <w:color w:val="800000"/>
            <w:sz w:val="24"/>
          </w:rPr>
          <w:t xml:space="preserve"> </w:t>
        </w:r>
        <w:smartTag w:uri="urn:schemas-microsoft-com:office:smarttags" w:element="PlaceType">
          <w:r w:rsidRPr="00D6452C">
            <w:rPr>
              <w:rFonts w:ascii="Montserrat" w:hAnsi="Montserrat"/>
              <w:color w:val="800000"/>
              <w:sz w:val="24"/>
            </w:rPr>
            <w:t>River</w:t>
          </w:r>
        </w:smartTag>
      </w:smartTag>
      <w:r w:rsidRPr="00D6452C">
        <w:rPr>
          <w:rFonts w:ascii="Montserrat" w:hAnsi="Montserrat"/>
          <w:color w:val="800000"/>
          <w:sz w:val="24"/>
        </w:rPr>
        <w:t xml:space="preserve">. </w:t>
      </w:r>
    </w:p>
    <w:p w:rsidR="009E730A" w:rsidRPr="00D6452C" w:rsidRDefault="009E730A" w:rsidP="009E730A">
      <w:pPr>
        <w:jc w:val="both"/>
        <w:rPr>
          <w:rFonts w:ascii="Montserrat" w:hAnsi="Montserrat"/>
          <w:color w:val="800000"/>
          <w:sz w:val="24"/>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Her escape was something of an accident, caught in a current and dragged out to sea through a cavern outlet. </w:t>
      </w:r>
      <w:r w:rsidRPr="00D6452C">
        <w:rPr>
          <w:rFonts w:ascii="Montserrat" w:hAnsi="Montserrat"/>
          <w:color w:val="800000"/>
          <w:sz w:val="24"/>
        </w:rPr>
        <w:t>It was a wild ride and Morgan was pretty beaten up by the end of it. Fortunately, t</w:t>
      </w:r>
      <w:r w:rsidRPr="00D6452C">
        <w:rPr>
          <w:rFonts w:ascii="Montserrat" w:hAnsi="Montserrat"/>
          <w:color w:val="800000"/>
          <w:sz w:val="24"/>
          <w:szCs w:val="20"/>
        </w:rPr>
        <w:t xml:space="preserve">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telepathically and telekinetically.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fought as if she was a demon from the deep, until he determined she was human.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In her undisciplined attack, Morgan had opened her mind to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Like any seasoned sorcerer,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He had gone far enough out of his way just rescuing her and delivering her to the temple. But after the goddess did what she could to heal Morgan, she returned the girl to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Morgan became a ward of the goddess and was initiated as a muse. She was put up at the temple orphanage and enrolled in the temple school under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Orphans at the boarding school had always been abused by the other students, so Morgan began teaching herself to fight, to defend herself and protect the others. After seeing her in a few fights,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had unwittingly compounded the issue by educating her about sex, explaining the risks and instructing her in the essential precautions against pregnancy, disease, injury and entanglements, particularly legal entanglements.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In spite of her precautions, she did get into trouble on several occasions. Occasionally a patron or peer in the underworld would try to take advantage of her or exploit her--attempting to rape her or force her into prostitution.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She was relentless in her efforts to seduce </w:t>
      </w: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but he refused to compromise his integrity. He told her they could never know each other as a man and a woman while she was a student and he was a teacher at the school--especially not while she was his ward.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At the tender age of fifteen, she discharged herself from the orphanage, quit the school and declared her independence from him. He was furious and refused to speak to her and was eventually forced to have her expelled from the temple.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Having burned all of her bridges, she moved to the city hoping to establish herself as a courtesan. She took up residence at an inn hoping to find a courtesan sponsor.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Because of their true natures, Harkin and Roark hesitated to become intimate with her, resisting her playful seduction. With their heightened senses, they could not fail to detect her promiscuity.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In most cases, Morgan's clients did not take her seriously so the "contract" expired at the end of the week or when she demanded advance pay to accompany her charge on his travels.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r w:rsidRPr="00D6452C">
        <w:rPr>
          <w:rFonts w:ascii="Montserrat" w:hAnsi="Montserrat"/>
          <w:color w:val="800000"/>
          <w:sz w:val="24"/>
          <w:szCs w:val="20"/>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color w:val="800000"/>
          <w:sz w:val="24"/>
          <w:szCs w:val="20"/>
        </w:rPr>
      </w:pPr>
      <w:smartTag w:uri="urn:schemas-microsoft-com:office:smarttags" w:element="City">
        <w:smartTag w:uri="urn:schemas-microsoft-com:office:smarttags" w:element="place">
          <w:r w:rsidRPr="00D6452C">
            <w:rPr>
              <w:rFonts w:ascii="Montserrat" w:hAnsi="Montserrat"/>
              <w:color w:val="800000"/>
              <w:sz w:val="24"/>
              <w:szCs w:val="20"/>
            </w:rPr>
            <w:t>Logan</w:t>
          </w:r>
        </w:smartTag>
      </w:smartTag>
      <w:r w:rsidRPr="00D6452C">
        <w:rPr>
          <w:rFonts w:ascii="Montserrat" w:hAnsi="Montserrat"/>
          <w:color w:val="800000"/>
          <w:sz w:val="24"/>
          <w:szCs w:val="20"/>
        </w:rPr>
        <w:t xml:space="preserve">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9E730A" w:rsidRPr="00D6452C" w:rsidRDefault="009E730A" w:rsidP="009E730A">
      <w:pPr>
        <w:jc w:val="both"/>
        <w:rPr>
          <w:rFonts w:ascii="Montserrat" w:hAnsi="Montserrat"/>
          <w:color w:val="800000"/>
          <w:sz w:val="24"/>
          <w:szCs w:val="20"/>
        </w:rPr>
      </w:pPr>
    </w:p>
    <w:p w:rsidR="009E730A" w:rsidRPr="00D6452C" w:rsidRDefault="009E730A" w:rsidP="009E730A">
      <w:pPr>
        <w:jc w:val="both"/>
        <w:rPr>
          <w:rFonts w:ascii="Montserrat" w:hAnsi="Montserrat"/>
          <w:i/>
          <w:sz w:val="24"/>
          <w:szCs w:val="20"/>
        </w:rPr>
      </w:pPr>
      <w:r w:rsidRPr="00D6452C">
        <w:rPr>
          <w:rFonts w:ascii="Montserrat" w:hAnsi="Montserrat"/>
          <w:i/>
          <w:sz w:val="24"/>
          <w:szCs w:val="20"/>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9E730A" w:rsidRPr="00D6452C" w:rsidRDefault="009E730A" w:rsidP="009E730A">
      <w:pPr>
        <w:jc w:val="both"/>
        <w:rPr>
          <w:rFonts w:ascii="Montserrat" w:hAnsi="Montserrat"/>
          <w:i/>
          <w:sz w:val="24"/>
          <w:szCs w:val="20"/>
        </w:rPr>
      </w:pPr>
    </w:p>
    <w:p w:rsidR="009E730A" w:rsidRPr="00D6452C" w:rsidRDefault="009E730A" w:rsidP="009E730A">
      <w:pPr>
        <w:jc w:val="both"/>
        <w:rPr>
          <w:rFonts w:ascii="Montserrat" w:hAnsi="Montserrat"/>
          <w:i/>
          <w:sz w:val="24"/>
          <w:szCs w:val="20"/>
        </w:rPr>
      </w:pPr>
      <w:r w:rsidRPr="00D6452C">
        <w:rPr>
          <w:rFonts w:ascii="Montserrat" w:hAnsi="Montserrat"/>
          <w:i/>
          <w:sz w:val="24"/>
          <w:szCs w:val="20"/>
        </w:rPr>
        <w:t xml:space="preserve">It is practical for their interest in Morgan to originate with their interest in </w:t>
      </w:r>
      <w:smartTag w:uri="urn:schemas-microsoft-com:office:smarttags" w:element="City">
        <w:smartTag w:uri="urn:schemas-microsoft-com:office:smarttags" w:element="place">
          <w:r w:rsidRPr="00D6452C">
            <w:rPr>
              <w:rFonts w:ascii="Montserrat" w:hAnsi="Montserrat"/>
              <w:i/>
              <w:sz w:val="24"/>
              <w:szCs w:val="20"/>
            </w:rPr>
            <w:t>Logan</w:t>
          </w:r>
        </w:smartTag>
      </w:smartTag>
      <w:r w:rsidRPr="00D6452C">
        <w:rPr>
          <w:rFonts w:ascii="Montserrat" w:hAnsi="Montserrat"/>
          <w:i/>
          <w:sz w:val="24"/>
          <w:szCs w:val="20"/>
        </w:rPr>
        <w:t xml:space="preserve">.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9E730A" w:rsidRPr="00D6452C" w:rsidRDefault="009E730A" w:rsidP="009E730A">
      <w:pPr>
        <w:jc w:val="both"/>
        <w:rPr>
          <w:rFonts w:ascii="Montserrat" w:hAnsi="Montserrat"/>
          <w:sz w:val="24"/>
          <w:szCs w:val="20"/>
        </w:rPr>
      </w:pPr>
    </w:p>
    <w:p w:rsidR="00980DDC" w:rsidRPr="00D6452C" w:rsidRDefault="00980DDC" w:rsidP="0096420E">
      <w:pPr>
        <w:jc w:val="both"/>
        <w:rPr>
          <w:rFonts w:ascii="Montserrat" w:hAnsi="Montserrat"/>
          <w:sz w:val="24"/>
          <w:szCs w:val="20"/>
        </w:rPr>
      </w:pPr>
      <w:r w:rsidRPr="00D6452C">
        <w:rPr>
          <w:rFonts w:ascii="Montserrat" w:hAnsi="Montserrat"/>
          <w:sz w:val="24"/>
          <w:szCs w:val="20"/>
        </w:rPr>
        <w:t xml:space="preserve">A more functional solution calls for the division and representation of Morgan as a normal boy and a normal girl. </w:t>
      </w:r>
    </w:p>
    <w:p w:rsidR="00980DDC" w:rsidRPr="00D6452C" w:rsidRDefault="00980DDC" w:rsidP="0096420E">
      <w:pPr>
        <w:jc w:val="both"/>
        <w:rPr>
          <w:rFonts w:ascii="Montserrat" w:hAnsi="Montserrat"/>
          <w:sz w:val="24"/>
          <w:szCs w:val="20"/>
        </w:rPr>
      </w:pPr>
    </w:p>
    <w:p w:rsidR="00EB09DC" w:rsidRPr="00D6452C" w:rsidRDefault="00516320" w:rsidP="00EB09DC">
      <w:pPr>
        <w:jc w:val="both"/>
        <w:rPr>
          <w:rFonts w:ascii="Montserrat" w:hAnsi="Montserrat"/>
          <w:sz w:val="24"/>
          <w:szCs w:val="20"/>
        </w:rPr>
      </w:pPr>
      <w:r w:rsidRPr="00D6452C">
        <w:rPr>
          <w:rFonts w:ascii="Montserrat" w:hAnsi="Montserrat"/>
          <w:sz w:val="24"/>
          <w:szCs w:val="20"/>
        </w:rPr>
        <w:t>There is one viable method of dividing Morgan into male and female incarnations using the ring of regeneration</w:t>
      </w:r>
      <w:r w:rsidR="00EB09DC" w:rsidRPr="00D6452C">
        <w:rPr>
          <w:rFonts w:ascii="Montserrat" w:hAnsi="Montserrat"/>
          <w:sz w:val="24"/>
          <w:szCs w:val="20"/>
        </w:rPr>
        <w:t>, a</w:t>
      </w:r>
      <w:r w:rsidR="00980DDC" w:rsidRPr="00D6452C">
        <w:rPr>
          <w:rFonts w:ascii="Montserrat" w:hAnsi="Montserrat"/>
          <w:sz w:val="24"/>
          <w:szCs w:val="20"/>
        </w:rPr>
        <w:t xml:space="preserve">n evolved approach in a linear plot </w:t>
      </w:r>
      <w:r w:rsidR="00EB09DC" w:rsidRPr="00D6452C">
        <w:rPr>
          <w:rFonts w:ascii="Montserrat" w:hAnsi="Montserrat"/>
          <w:sz w:val="24"/>
          <w:szCs w:val="20"/>
        </w:rPr>
        <w:t xml:space="preserve">exploiting </w:t>
      </w:r>
      <w:r w:rsidR="00980DDC" w:rsidRPr="00D6452C">
        <w:rPr>
          <w:rFonts w:ascii="Montserrat" w:hAnsi="Montserrat"/>
          <w:sz w:val="24"/>
          <w:szCs w:val="20"/>
        </w:rPr>
        <w:t>the demon within</w:t>
      </w:r>
      <w:r w:rsidR="00EB09DC" w:rsidRPr="00D6452C">
        <w:rPr>
          <w:rFonts w:ascii="Montserrat" w:hAnsi="Montserrat"/>
          <w:sz w:val="24"/>
          <w:szCs w:val="20"/>
        </w:rPr>
        <w:t xml:space="preserve"> the ring</w:t>
      </w:r>
      <w:r w:rsidR="00980DDC" w:rsidRPr="00D6452C">
        <w:rPr>
          <w:rFonts w:ascii="Montserrat" w:hAnsi="Montserrat"/>
          <w:sz w:val="24"/>
          <w:szCs w:val="20"/>
        </w:rPr>
        <w:t xml:space="preserve">. </w:t>
      </w:r>
      <w:r w:rsidR="00EB09DC" w:rsidRPr="00D6452C">
        <w:rPr>
          <w:rFonts w:ascii="Montserrat" w:hAnsi="Montserrat"/>
          <w:sz w:val="24"/>
          <w:szCs w:val="20"/>
        </w:rPr>
        <w:t xml:space="preserve">Morgan finds the ring when she is seven years old. The ring turns her male and the soul trapped within the ring takes possession of her body. </w:t>
      </w:r>
      <w:smartTag w:uri="urn:schemas-microsoft-com:office:smarttags" w:element="City">
        <w:smartTag w:uri="urn:schemas-microsoft-com:office:smarttags" w:element="place">
          <w:r w:rsidR="00EB09DC" w:rsidRPr="00D6452C">
            <w:rPr>
              <w:rFonts w:ascii="Montserrat" w:hAnsi="Montserrat"/>
              <w:sz w:val="24"/>
              <w:szCs w:val="20"/>
            </w:rPr>
            <w:t>Logan</w:t>
          </w:r>
        </w:smartTag>
      </w:smartTag>
      <w:r w:rsidR="00EB09DC" w:rsidRPr="00D6452C">
        <w:rPr>
          <w:rFonts w:ascii="Montserrat" w:hAnsi="Montserrat"/>
          <w:sz w:val="24"/>
          <w:szCs w:val="20"/>
        </w:rPr>
        <w:t xml:space="preserve">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w:t>
      </w:r>
      <w:smartTag w:uri="urn:schemas-microsoft-com:office:smarttags" w:element="City">
        <w:smartTag w:uri="urn:schemas-microsoft-com:office:smarttags" w:element="place">
          <w:r w:rsidR="00EB09DC" w:rsidRPr="00D6452C">
            <w:rPr>
              <w:rFonts w:ascii="Montserrat" w:hAnsi="Montserrat"/>
              <w:sz w:val="24"/>
              <w:szCs w:val="20"/>
            </w:rPr>
            <w:t>Logan</w:t>
          </w:r>
        </w:smartTag>
      </w:smartTag>
      <w:r w:rsidR="00EB09DC" w:rsidRPr="00D6452C">
        <w:rPr>
          <w:rFonts w:ascii="Montserrat" w:hAnsi="Montserrat"/>
          <w:sz w:val="24"/>
          <w:szCs w:val="20"/>
        </w:rPr>
        <w:t xml:space="preserve"> provoked the demon into taking possession of him. </w:t>
      </w:r>
    </w:p>
    <w:p w:rsidR="00EB09DC" w:rsidRPr="00D6452C" w:rsidRDefault="00EB09DC" w:rsidP="00EB09DC">
      <w:pPr>
        <w:jc w:val="both"/>
        <w:rPr>
          <w:rFonts w:ascii="Montserrat" w:hAnsi="Montserrat"/>
          <w:sz w:val="24"/>
          <w:szCs w:val="20"/>
        </w:rPr>
      </w:pPr>
    </w:p>
    <w:p w:rsidR="00EB09DC" w:rsidRPr="00D6452C" w:rsidRDefault="00EB09DC" w:rsidP="00EB09DC">
      <w:pPr>
        <w:jc w:val="both"/>
        <w:rPr>
          <w:rFonts w:ascii="Montserrat" w:hAnsi="Montserrat"/>
          <w:sz w:val="24"/>
          <w:szCs w:val="20"/>
        </w:rPr>
      </w:pPr>
      <w:r w:rsidRPr="00D6452C">
        <w:rPr>
          <w:rFonts w:ascii="Montserrat" w:hAnsi="Montserrat"/>
          <w:sz w:val="24"/>
          <w:szCs w:val="20"/>
        </w:rPr>
        <w:t xml:space="preserve">Possessing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the opening he had been waiting for. But, instead of forcing the demon back into the ring,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EB09DC" w:rsidRPr="00D6452C" w:rsidRDefault="00EB09DC" w:rsidP="00EB09DC">
      <w:pPr>
        <w:jc w:val="both"/>
        <w:rPr>
          <w:rFonts w:ascii="Montserrat" w:hAnsi="Montserrat"/>
          <w:sz w:val="24"/>
          <w:szCs w:val="20"/>
        </w:rPr>
      </w:pPr>
    </w:p>
    <w:p w:rsidR="00EB09DC" w:rsidRPr="00D6452C" w:rsidRDefault="00EB09DC" w:rsidP="00EB09DC">
      <w:pPr>
        <w:jc w:val="both"/>
        <w:rPr>
          <w:rFonts w:ascii="Montserrat" w:hAnsi="Montserrat"/>
          <w:sz w:val="24"/>
          <w:szCs w:val="20"/>
        </w:rPr>
      </w:pPr>
      <w:r w:rsidRPr="00D6452C">
        <w:rPr>
          <w:rFonts w:ascii="Montserrat" w:hAnsi="Montserrat"/>
          <w:sz w:val="24"/>
          <w:szCs w:val="20"/>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EB09DC" w:rsidRPr="00D6452C" w:rsidRDefault="00EB09DC" w:rsidP="00EB09DC">
      <w:pPr>
        <w:jc w:val="both"/>
        <w:rPr>
          <w:rFonts w:ascii="Montserrat" w:hAnsi="Montserrat"/>
          <w:sz w:val="24"/>
          <w:szCs w:val="20"/>
        </w:rPr>
      </w:pPr>
    </w:p>
    <w:p w:rsidR="009566EA" w:rsidRPr="00D6452C" w:rsidRDefault="00EB09DC" w:rsidP="00EB09DC">
      <w:pPr>
        <w:jc w:val="both"/>
        <w:rPr>
          <w:rFonts w:ascii="Montserrat" w:hAnsi="Montserrat"/>
          <w:sz w:val="24"/>
          <w:szCs w:val="20"/>
        </w:rPr>
      </w:pPr>
      <w:r w:rsidRPr="00D6452C">
        <w:rPr>
          <w:rFonts w:ascii="Montserrat" w:hAnsi="Montserrat"/>
          <w:sz w:val="24"/>
          <w:szCs w:val="20"/>
        </w:rPr>
        <w:t xml:space="preserve">It was partially an unconscious resistance on Morgan's part, but it sufficed to resurrect separate embodiments of the girl and boy Morgan had been. </w:t>
      </w:r>
      <w:r w:rsidR="009566EA" w:rsidRPr="00D6452C">
        <w:rPr>
          <w:rFonts w:ascii="Montserrat" w:hAnsi="Montserrat"/>
          <w:sz w:val="24"/>
          <w:szCs w:val="20"/>
        </w:rPr>
        <w:t xml:space="preserve">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9566EA" w:rsidRPr="00D6452C" w:rsidRDefault="009566EA" w:rsidP="00EB09DC">
      <w:pPr>
        <w:jc w:val="both"/>
        <w:rPr>
          <w:rFonts w:ascii="Montserrat" w:hAnsi="Montserrat"/>
          <w:sz w:val="24"/>
          <w:szCs w:val="20"/>
        </w:rPr>
      </w:pPr>
    </w:p>
    <w:p w:rsidR="0009077D" w:rsidRPr="00D6452C" w:rsidRDefault="00EB09DC" w:rsidP="00EB09DC">
      <w:pPr>
        <w:jc w:val="both"/>
        <w:rPr>
          <w:rFonts w:ascii="Montserrat" w:hAnsi="Montserrat"/>
          <w:sz w:val="24"/>
          <w:szCs w:val="20"/>
        </w:rPr>
      </w:pP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was a helpless witness to the whole process. </w:t>
      </w:r>
      <w:r w:rsidR="00AF6EDC" w:rsidRPr="00D6452C">
        <w:rPr>
          <w:rFonts w:ascii="Montserrat" w:hAnsi="Montserrat"/>
          <w:sz w:val="24"/>
          <w:szCs w:val="20"/>
        </w:rPr>
        <w:t xml:space="preserve">The </w:t>
      </w:r>
      <w:r w:rsidR="0009077D" w:rsidRPr="00D6452C">
        <w:rPr>
          <w:rFonts w:ascii="Montserrat" w:hAnsi="Montserrat"/>
          <w:sz w:val="24"/>
          <w:szCs w:val="20"/>
        </w:rPr>
        <w:t xml:space="preserve">devouring and </w:t>
      </w:r>
      <w:r w:rsidR="00AF6EDC" w:rsidRPr="00D6452C">
        <w:rPr>
          <w:rFonts w:ascii="Montserrat" w:hAnsi="Montserrat"/>
          <w:sz w:val="24"/>
          <w:szCs w:val="20"/>
        </w:rPr>
        <w:t>division left the children in a deep state of shock and disorientation. Recognizing the significance of the event</w:t>
      </w:r>
      <w:r w:rsidR="00A520AB" w:rsidRPr="00D6452C">
        <w:rPr>
          <w:rFonts w:ascii="Montserrat" w:hAnsi="Montserrat"/>
          <w:sz w:val="24"/>
          <w:szCs w:val="20"/>
        </w:rPr>
        <w:t xml:space="preserve">, </w:t>
      </w:r>
      <w:smartTag w:uri="urn:schemas-microsoft-com:office:smarttags" w:element="City">
        <w:smartTag w:uri="urn:schemas-microsoft-com:office:smarttags" w:element="place">
          <w:r w:rsidR="00AF6EDC" w:rsidRPr="00D6452C">
            <w:rPr>
              <w:rFonts w:ascii="Montserrat" w:hAnsi="Montserrat"/>
              <w:sz w:val="24"/>
              <w:szCs w:val="20"/>
            </w:rPr>
            <w:t>Logan</w:t>
          </w:r>
        </w:smartTag>
      </w:smartTag>
      <w:r w:rsidR="00AF6EDC" w:rsidRPr="00D6452C">
        <w:rPr>
          <w:rFonts w:ascii="Montserrat" w:hAnsi="Montserrat"/>
          <w:sz w:val="24"/>
          <w:szCs w:val="20"/>
        </w:rPr>
        <w:t xml:space="preserve"> concluded it </w:t>
      </w:r>
      <w:r w:rsidR="009566EA" w:rsidRPr="00D6452C">
        <w:rPr>
          <w:rFonts w:ascii="Montserrat" w:hAnsi="Montserrat"/>
          <w:sz w:val="24"/>
          <w:szCs w:val="20"/>
        </w:rPr>
        <w:t xml:space="preserve">to </w:t>
      </w:r>
      <w:r w:rsidR="00AF6EDC" w:rsidRPr="00D6452C">
        <w:rPr>
          <w:rFonts w:ascii="Montserrat" w:hAnsi="Montserrat"/>
          <w:sz w:val="24"/>
          <w:szCs w:val="20"/>
        </w:rPr>
        <w:t xml:space="preserve">be necessary to separate </w:t>
      </w:r>
      <w:r w:rsidR="00A520AB" w:rsidRPr="00D6452C">
        <w:rPr>
          <w:rFonts w:ascii="Montserrat" w:hAnsi="Montserrat"/>
          <w:sz w:val="24"/>
          <w:szCs w:val="20"/>
        </w:rPr>
        <w:t xml:space="preserve">the boy and girl to encourage them to develop into separate entities. </w:t>
      </w:r>
      <w:r w:rsidR="0009077D" w:rsidRPr="00D6452C">
        <w:rPr>
          <w:rFonts w:ascii="Montserrat" w:hAnsi="Montserrat"/>
          <w:sz w:val="24"/>
          <w:szCs w:val="20"/>
        </w:rPr>
        <w:t>The trauma of the ordeal caused both of them to blank out most of what happened to them and disjointed their memories of childhood.</w:t>
      </w:r>
    </w:p>
    <w:p w:rsidR="0009077D" w:rsidRPr="00D6452C" w:rsidRDefault="0009077D" w:rsidP="00EB09DC">
      <w:pPr>
        <w:jc w:val="both"/>
        <w:rPr>
          <w:rFonts w:ascii="Montserrat" w:hAnsi="Montserrat"/>
          <w:sz w:val="24"/>
          <w:szCs w:val="20"/>
        </w:rPr>
      </w:pPr>
    </w:p>
    <w:p w:rsidR="009566EA" w:rsidRPr="00D6452C" w:rsidRDefault="009566EA" w:rsidP="0009077D">
      <w:pPr>
        <w:jc w:val="both"/>
        <w:rPr>
          <w:rFonts w:ascii="Montserrat" w:hAnsi="Montserrat"/>
          <w:sz w:val="24"/>
          <w:szCs w:val="20"/>
        </w:rPr>
      </w:pPr>
      <w:r w:rsidRPr="00D6452C">
        <w:rPr>
          <w:rFonts w:ascii="Montserrat" w:hAnsi="Montserrat"/>
          <w:sz w:val="24"/>
          <w:szCs w:val="20"/>
        </w:rPr>
        <w:t xml:space="preserve">With the division of Morgan, freeing Morduin from the ring,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9566EA" w:rsidRPr="00D6452C" w:rsidRDefault="009566EA" w:rsidP="0009077D">
      <w:pPr>
        <w:jc w:val="both"/>
        <w:rPr>
          <w:rFonts w:ascii="Montserrat" w:hAnsi="Montserrat"/>
          <w:sz w:val="24"/>
          <w:szCs w:val="20"/>
        </w:rPr>
      </w:pPr>
    </w:p>
    <w:p w:rsidR="009566EA" w:rsidRPr="00D6452C" w:rsidRDefault="009566EA" w:rsidP="0009077D">
      <w:pPr>
        <w:jc w:val="both"/>
        <w:rPr>
          <w:rFonts w:ascii="Montserrat" w:hAnsi="Montserrat"/>
          <w:sz w:val="24"/>
          <w:szCs w:val="20"/>
        </w:rPr>
      </w:pPr>
      <w:r w:rsidRPr="00D6452C">
        <w:rPr>
          <w:rFonts w:ascii="Montserrat" w:hAnsi="Montserrat"/>
          <w:sz w:val="24"/>
          <w:szCs w:val="20"/>
        </w:rPr>
        <w:t xml:space="preserve">As a boy and a girl, Morgan answered to the same name but they were distinguished from each other with the nicknames Dusk and Dawn or by simply calling them "Boy" and "Girl" when it was necessary. </w:t>
      </w:r>
    </w:p>
    <w:p w:rsidR="009566EA" w:rsidRPr="00D6452C" w:rsidRDefault="009566EA" w:rsidP="0009077D">
      <w:pPr>
        <w:jc w:val="both"/>
        <w:rPr>
          <w:rFonts w:ascii="Montserrat" w:hAnsi="Montserrat"/>
          <w:sz w:val="24"/>
          <w:szCs w:val="20"/>
        </w:rPr>
      </w:pPr>
    </w:p>
    <w:p w:rsidR="009566EA" w:rsidRPr="00D6452C" w:rsidRDefault="0009077D" w:rsidP="009566EA">
      <w:pPr>
        <w:jc w:val="both"/>
        <w:rPr>
          <w:rFonts w:ascii="Montserrat" w:hAnsi="Montserrat"/>
          <w:sz w:val="24"/>
          <w:szCs w:val="20"/>
        </w:rPr>
      </w:pPr>
      <w:r w:rsidRPr="00D6452C">
        <w:rPr>
          <w:rFonts w:ascii="Montserrat" w:hAnsi="Montserrat"/>
          <w:sz w:val="24"/>
          <w:szCs w:val="20"/>
        </w:rPr>
        <w:t xml:space="preserve">Ironically, the situation made the girl an orphan in her own home, a foster child and protégé of her mother, Rowan. The boy would already have an established place as the son and heir of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who alone would know the girl was a resurrection of his original self. By chance, his surrogate mother would be a protégé of Rowan's, and a mentor to the girl. </w:t>
      </w:r>
      <w:r w:rsidR="009566EA" w:rsidRPr="00D6452C">
        <w:rPr>
          <w:rFonts w:ascii="Montserrat" w:hAnsi="Montserrat"/>
          <w:sz w:val="24"/>
          <w:szCs w:val="20"/>
        </w:rPr>
        <w:t xml:space="preserve">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9566EA" w:rsidRPr="00D6452C" w:rsidRDefault="009566EA" w:rsidP="009566EA">
      <w:pPr>
        <w:jc w:val="both"/>
        <w:rPr>
          <w:rFonts w:ascii="Montserrat" w:hAnsi="Montserrat"/>
          <w:sz w:val="24"/>
          <w:szCs w:val="20"/>
        </w:rPr>
      </w:pPr>
    </w:p>
    <w:p w:rsidR="00A520AB" w:rsidRPr="00D6452C" w:rsidRDefault="0009077D" w:rsidP="00A520AB">
      <w:pPr>
        <w:jc w:val="both"/>
        <w:rPr>
          <w:rFonts w:ascii="Montserrat" w:hAnsi="Montserrat"/>
          <w:sz w:val="24"/>
          <w:szCs w:val="20"/>
        </w:rPr>
      </w:pPr>
      <w:r w:rsidRPr="00D6452C">
        <w:rPr>
          <w:rFonts w:ascii="Montserrat" w:hAnsi="Montserrat"/>
          <w:sz w:val="24"/>
          <w:szCs w:val="20"/>
        </w:rPr>
        <w:t xml:space="preserve">In spite of their separation, the two would inevitably be drawn to each other. </w:t>
      </w:r>
      <w:r w:rsidR="00EB09DC" w:rsidRPr="00D6452C">
        <w:rPr>
          <w:rFonts w:ascii="Montserrat" w:hAnsi="Montserrat"/>
          <w:sz w:val="24"/>
          <w:szCs w:val="20"/>
        </w:rPr>
        <w:t xml:space="preserve">While having a hard time comprehending or articulating the fact, the boy and girl understood that they were </w:t>
      </w:r>
      <w:r w:rsidR="00A520AB" w:rsidRPr="00D6452C">
        <w:rPr>
          <w:rFonts w:ascii="Montserrat" w:hAnsi="Montserrat"/>
          <w:sz w:val="24"/>
          <w:szCs w:val="20"/>
        </w:rPr>
        <w:t>connected to each other</w:t>
      </w:r>
      <w:r w:rsidR="00EB09DC" w:rsidRPr="00D6452C">
        <w:rPr>
          <w:rFonts w:ascii="Montserrat" w:hAnsi="Montserrat"/>
          <w:sz w:val="24"/>
          <w:szCs w:val="20"/>
        </w:rPr>
        <w:t xml:space="preserve">, </w:t>
      </w:r>
      <w:r w:rsidR="00A520AB" w:rsidRPr="00D6452C">
        <w:rPr>
          <w:rFonts w:ascii="Montserrat" w:hAnsi="Montserrat"/>
          <w:sz w:val="24"/>
          <w:szCs w:val="20"/>
        </w:rPr>
        <w:t xml:space="preserve">and while </w:t>
      </w:r>
      <w:smartTag w:uri="urn:schemas-microsoft-com:office:smarttags" w:element="City">
        <w:smartTag w:uri="urn:schemas-microsoft-com:office:smarttags" w:element="place">
          <w:r w:rsidR="00EB09DC" w:rsidRPr="00D6452C">
            <w:rPr>
              <w:rFonts w:ascii="Montserrat" w:hAnsi="Montserrat"/>
              <w:sz w:val="24"/>
              <w:szCs w:val="20"/>
            </w:rPr>
            <w:t>Logan</w:t>
          </w:r>
        </w:smartTag>
      </w:smartTag>
      <w:r w:rsidR="00EB09DC" w:rsidRPr="00D6452C">
        <w:rPr>
          <w:rFonts w:ascii="Montserrat" w:hAnsi="Montserrat"/>
          <w:sz w:val="24"/>
          <w:szCs w:val="20"/>
        </w:rPr>
        <w:t xml:space="preserve"> never </w:t>
      </w:r>
      <w:r w:rsidR="00A520AB" w:rsidRPr="00D6452C">
        <w:rPr>
          <w:rFonts w:ascii="Montserrat" w:hAnsi="Montserrat"/>
          <w:sz w:val="24"/>
          <w:szCs w:val="20"/>
        </w:rPr>
        <w:t>encouraged or discouraged such a belief, they concluded that they were soul mates</w:t>
      </w:r>
      <w:r w:rsidR="00EB09DC" w:rsidRPr="00D6452C">
        <w:rPr>
          <w:rFonts w:ascii="Montserrat" w:hAnsi="Montserrat"/>
          <w:sz w:val="24"/>
          <w:szCs w:val="20"/>
        </w:rPr>
        <w:t xml:space="preserve">. </w:t>
      </w:r>
      <w:r w:rsidR="00A520AB" w:rsidRPr="00D6452C">
        <w:rPr>
          <w:rFonts w:ascii="Montserrat" w:hAnsi="Montserrat"/>
          <w:sz w:val="24"/>
          <w:szCs w:val="20"/>
        </w:rPr>
        <w:t xml:space="preserve">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A520AB" w:rsidRPr="00D6452C" w:rsidRDefault="00A520AB" w:rsidP="00A520AB">
      <w:pPr>
        <w:jc w:val="both"/>
        <w:rPr>
          <w:rFonts w:ascii="Montserrat" w:hAnsi="Montserrat"/>
          <w:sz w:val="24"/>
          <w:szCs w:val="20"/>
        </w:rPr>
      </w:pPr>
    </w:p>
    <w:p w:rsidR="00A520AB" w:rsidRPr="00D6452C" w:rsidRDefault="00A520AB" w:rsidP="00A520AB">
      <w:pPr>
        <w:jc w:val="both"/>
        <w:rPr>
          <w:rFonts w:ascii="Montserrat" w:hAnsi="Montserrat"/>
          <w:sz w:val="24"/>
          <w:szCs w:val="20"/>
        </w:rPr>
      </w:pPr>
      <w:r w:rsidRPr="00D6452C">
        <w:rPr>
          <w:rFonts w:ascii="Montserrat" w:hAnsi="Montserrat"/>
          <w:sz w:val="24"/>
          <w:szCs w:val="20"/>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A520AB" w:rsidRPr="00D6452C" w:rsidRDefault="00A520AB" w:rsidP="00A520AB">
      <w:pPr>
        <w:jc w:val="both"/>
        <w:rPr>
          <w:rFonts w:ascii="Montserrat" w:hAnsi="Montserrat"/>
          <w:sz w:val="24"/>
          <w:szCs w:val="20"/>
        </w:rPr>
      </w:pPr>
    </w:p>
    <w:p w:rsidR="009566EA" w:rsidRPr="00D6452C" w:rsidRDefault="009566EA" w:rsidP="00980DDC">
      <w:pPr>
        <w:jc w:val="both"/>
        <w:rPr>
          <w:rFonts w:ascii="Montserrat" w:hAnsi="Montserrat"/>
          <w:sz w:val="24"/>
          <w:szCs w:val="20"/>
        </w:rPr>
      </w:pPr>
      <w:r w:rsidRPr="00D6452C">
        <w:rPr>
          <w:rFonts w:ascii="Montserrat" w:hAnsi="Montserrat"/>
          <w:sz w:val="24"/>
          <w:szCs w:val="20"/>
        </w:rPr>
        <w:t xml:space="preserve">Up to this point, the boy and girl are almost entirely normal. In addition, the reunion of the boy and girl also associates her with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9566EA" w:rsidRPr="00D6452C" w:rsidRDefault="009566EA" w:rsidP="00980DDC">
      <w:pPr>
        <w:jc w:val="both"/>
        <w:rPr>
          <w:rFonts w:ascii="Montserrat" w:hAnsi="Montserrat"/>
          <w:sz w:val="24"/>
          <w:szCs w:val="20"/>
        </w:rPr>
      </w:pPr>
    </w:p>
    <w:p w:rsidR="0009077D" w:rsidRPr="00D6452C" w:rsidRDefault="0009077D" w:rsidP="00980DDC">
      <w:pPr>
        <w:jc w:val="both"/>
        <w:rPr>
          <w:rFonts w:ascii="Montserrat" w:hAnsi="Montserrat"/>
          <w:sz w:val="24"/>
          <w:szCs w:val="20"/>
        </w:rPr>
      </w:pPr>
      <w:r w:rsidRPr="00D6452C">
        <w:rPr>
          <w:rFonts w:ascii="Montserrat" w:hAnsi="Montserrat"/>
          <w:sz w:val="24"/>
          <w:szCs w:val="20"/>
        </w:rPr>
        <w:t xml:space="preserve">In </w:t>
      </w:r>
      <w:r w:rsidR="00980DDC" w:rsidRPr="00D6452C">
        <w:rPr>
          <w:rFonts w:ascii="Montserrat" w:hAnsi="Montserrat"/>
          <w:sz w:val="24"/>
          <w:szCs w:val="20"/>
        </w:rPr>
        <w:t xml:space="preserve">consummating their union </w:t>
      </w:r>
      <w:r w:rsidRPr="00D6452C">
        <w:rPr>
          <w:rFonts w:ascii="Montserrat" w:hAnsi="Montserrat"/>
          <w:sz w:val="24"/>
          <w:szCs w:val="20"/>
        </w:rPr>
        <w:t xml:space="preserve">they </w:t>
      </w:r>
      <w:r w:rsidR="00980DDC" w:rsidRPr="00D6452C">
        <w:rPr>
          <w:rFonts w:ascii="Montserrat" w:hAnsi="Montserrat"/>
          <w:sz w:val="24"/>
          <w:szCs w:val="20"/>
        </w:rPr>
        <w:t xml:space="preserve">allow the demon split between them to reconstitute itself and vie for possession of one of their bodies. </w:t>
      </w:r>
      <w:r w:rsidRPr="00D6452C">
        <w:rPr>
          <w:rFonts w:ascii="Montserrat" w:hAnsi="Montserrat"/>
          <w:sz w:val="24"/>
          <w:szCs w:val="20"/>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w:t>
      </w:r>
      <w:r w:rsidR="00980DDC" w:rsidRPr="00D6452C">
        <w:rPr>
          <w:rFonts w:ascii="Montserrat" w:hAnsi="Montserrat"/>
          <w:sz w:val="24"/>
          <w:szCs w:val="20"/>
        </w:rPr>
        <w:t xml:space="preserve">At that point, the girl inherits the gestalt and comes into full possession of her potential and manifests psychic and metamorphic abilities. </w:t>
      </w:r>
    </w:p>
    <w:p w:rsidR="0009077D" w:rsidRPr="00D6452C" w:rsidRDefault="0009077D" w:rsidP="00980DDC">
      <w:pPr>
        <w:jc w:val="both"/>
        <w:rPr>
          <w:rFonts w:ascii="Montserrat" w:hAnsi="Montserrat"/>
          <w:sz w:val="24"/>
          <w:szCs w:val="20"/>
        </w:rPr>
      </w:pPr>
    </w:p>
    <w:p w:rsidR="000633FB" w:rsidRPr="00D6452C" w:rsidRDefault="000633FB" w:rsidP="000633FB">
      <w:pPr>
        <w:jc w:val="both"/>
        <w:rPr>
          <w:rFonts w:ascii="Montserrat" w:hAnsi="Montserrat"/>
          <w:sz w:val="24"/>
          <w:szCs w:val="20"/>
        </w:rPr>
      </w:pPr>
      <w:r w:rsidRPr="00D6452C">
        <w:rPr>
          <w:rFonts w:ascii="Montserrat" w:hAnsi="Montserrat"/>
          <w:sz w:val="24"/>
          <w:szCs w:val="20"/>
        </w:rPr>
        <w:t>Morgan</w:t>
      </w:r>
      <w:r w:rsidR="009566EA" w:rsidRPr="00D6452C">
        <w:rPr>
          <w:rFonts w:ascii="Montserrat" w:hAnsi="Montserrat"/>
          <w:sz w:val="24"/>
          <w:szCs w:val="20"/>
        </w:rPr>
        <w:t xml:space="preserve"> was forced to defend herself with lethal force and believed he</w:t>
      </w:r>
      <w:r w:rsidRPr="00D6452C">
        <w:rPr>
          <w:rFonts w:ascii="Montserrat" w:hAnsi="Montserrat"/>
          <w:sz w:val="24"/>
          <w:szCs w:val="20"/>
        </w:rPr>
        <w:t>r lover</w:t>
      </w:r>
      <w:r w:rsidR="009566EA" w:rsidRPr="00D6452C">
        <w:rPr>
          <w:rFonts w:ascii="Montserrat" w:hAnsi="Montserrat"/>
          <w:sz w:val="24"/>
          <w:szCs w:val="20"/>
        </w:rPr>
        <w:t xml:space="preserve"> </w:t>
      </w:r>
      <w:r w:rsidRPr="00D6452C">
        <w:rPr>
          <w:rFonts w:ascii="Montserrat" w:hAnsi="Montserrat"/>
          <w:sz w:val="24"/>
          <w:szCs w:val="20"/>
        </w:rPr>
        <w:t xml:space="preserve">had </w:t>
      </w:r>
      <w:r w:rsidR="009566EA" w:rsidRPr="00D6452C">
        <w:rPr>
          <w:rFonts w:ascii="Montserrat" w:hAnsi="Montserrat"/>
          <w:sz w:val="24"/>
          <w:szCs w:val="20"/>
        </w:rPr>
        <w:t xml:space="preserve">sacrificed himself to slay the demon that had inexplicably invaded their privacy. The origin of the demon is the initial mystery, and confronted with the lovers' fates, one that Logan hesitates to discuss. </w:t>
      </w:r>
      <w:r w:rsidRPr="00D6452C">
        <w:rPr>
          <w:rFonts w:ascii="Montserrat" w:hAnsi="Montserrat"/>
          <w:sz w:val="24"/>
          <w:szCs w:val="20"/>
        </w:rPr>
        <w:t xml:space="preserve">In spite of the gestalt, it was as if the male half of her had died--he was simply absorbed into her, a ghost trapped in the corner of her mind. That blow was followed by the loss of her mentor's support.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did not believe the girl was capable of carrying on alone and announced his retirement. With no assurance of ever reclaiming what she had lost, Morgan set out after Morduin.</w:t>
      </w:r>
    </w:p>
    <w:p w:rsidR="000633FB" w:rsidRPr="00D6452C" w:rsidRDefault="000633FB" w:rsidP="009566EA">
      <w:pPr>
        <w:jc w:val="both"/>
        <w:rPr>
          <w:rFonts w:ascii="Montserrat" w:hAnsi="Montserrat"/>
          <w:sz w:val="24"/>
          <w:szCs w:val="20"/>
        </w:rPr>
      </w:pPr>
    </w:p>
    <w:p w:rsidR="000633FB" w:rsidRPr="00D6452C" w:rsidRDefault="000633FB" w:rsidP="009566EA">
      <w:pPr>
        <w:jc w:val="both"/>
        <w:rPr>
          <w:rFonts w:ascii="Montserrat" w:hAnsi="Montserrat"/>
          <w:sz w:val="24"/>
          <w:szCs w:val="20"/>
        </w:rPr>
      </w:pP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rsidR="000633FB" w:rsidRPr="00D6452C" w:rsidRDefault="000633FB" w:rsidP="009566EA">
      <w:pPr>
        <w:jc w:val="both"/>
        <w:rPr>
          <w:rFonts w:ascii="Montserrat" w:hAnsi="Montserrat"/>
          <w:sz w:val="24"/>
          <w:szCs w:val="20"/>
        </w:rPr>
      </w:pPr>
    </w:p>
    <w:p w:rsidR="000633FB" w:rsidRPr="00D6452C" w:rsidRDefault="000633FB" w:rsidP="000633FB">
      <w:pPr>
        <w:jc w:val="both"/>
        <w:rPr>
          <w:rFonts w:ascii="Montserrat" w:hAnsi="Montserrat"/>
          <w:sz w:val="24"/>
          <w:szCs w:val="20"/>
        </w:rPr>
      </w:pPr>
      <w:r w:rsidRPr="00D6452C">
        <w:rPr>
          <w:rFonts w:ascii="Montserrat" w:hAnsi="Montserrat"/>
          <w:sz w:val="24"/>
          <w:szCs w:val="20"/>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and somehow parlaying that into a way to seize control of the ruins. </w:t>
      </w:r>
    </w:p>
    <w:p w:rsidR="000633FB" w:rsidRPr="00D6452C" w:rsidRDefault="000633FB" w:rsidP="000633FB">
      <w:pPr>
        <w:jc w:val="both"/>
        <w:rPr>
          <w:rFonts w:ascii="Montserrat" w:hAnsi="Montserrat"/>
          <w:sz w:val="24"/>
          <w:szCs w:val="20"/>
        </w:rPr>
      </w:pPr>
    </w:p>
    <w:p w:rsidR="009566EA" w:rsidRPr="00D6452C" w:rsidRDefault="009566EA" w:rsidP="009566EA">
      <w:pPr>
        <w:jc w:val="both"/>
        <w:rPr>
          <w:rFonts w:ascii="Montserrat" w:hAnsi="Montserrat"/>
          <w:sz w:val="24"/>
          <w:szCs w:val="20"/>
        </w:rPr>
      </w:pPr>
      <w:r w:rsidRPr="00D6452C">
        <w:rPr>
          <w:rFonts w:ascii="Montserrat" w:hAnsi="Montserrat"/>
          <w:sz w:val="24"/>
          <w:szCs w:val="20"/>
        </w:rPr>
        <w:t xml:space="preserve">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became trapped in the ring and was resurrected first when Morgan found it. Because of that, and the use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made of the powers he gained from the ring, Morduin had a score to settle with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w:t>
      </w:r>
    </w:p>
    <w:p w:rsidR="009566EA" w:rsidRPr="00D6452C" w:rsidRDefault="009566EA" w:rsidP="009566EA">
      <w:pPr>
        <w:jc w:val="both"/>
        <w:rPr>
          <w:rFonts w:ascii="Montserrat" w:hAnsi="Montserrat"/>
          <w:sz w:val="24"/>
          <w:szCs w:val="20"/>
        </w:rPr>
      </w:pPr>
    </w:p>
    <w:p w:rsidR="009566EA" w:rsidRPr="00D6452C" w:rsidRDefault="009566EA" w:rsidP="009566EA">
      <w:pPr>
        <w:jc w:val="both"/>
        <w:rPr>
          <w:rFonts w:ascii="Montserrat" w:hAnsi="Montserrat"/>
          <w:sz w:val="24"/>
          <w:szCs w:val="20"/>
        </w:rPr>
      </w:pPr>
      <w:r w:rsidRPr="00D6452C">
        <w:rPr>
          <w:rFonts w:ascii="Montserrat" w:hAnsi="Montserrat"/>
          <w:sz w:val="24"/>
          <w:szCs w:val="20"/>
        </w:rPr>
        <w:t xml:space="preserve">Revenge against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9566EA" w:rsidRPr="00D6452C" w:rsidRDefault="009566EA" w:rsidP="009566EA">
      <w:pPr>
        <w:jc w:val="both"/>
        <w:rPr>
          <w:rFonts w:ascii="Montserrat" w:hAnsi="Montserrat"/>
          <w:sz w:val="24"/>
          <w:szCs w:val="20"/>
        </w:rPr>
      </w:pPr>
    </w:p>
    <w:p w:rsidR="009566EA" w:rsidRPr="00D6452C" w:rsidRDefault="009566EA" w:rsidP="009566EA">
      <w:pPr>
        <w:jc w:val="both"/>
        <w:rPr>
          <w:rFonts w:ascii="Montserrat" w:hAnsi="Montserrat"/>
          <w:sz w:val="24"/>
          <w:szCs w:val="20"/>
        </w:rPr>
      </w:pPr>
      <w:r w:rsidRPr="00D6452C">
        <w:rPr>
          <w:rFonts w:ascii="Montserrat" w:hAnsi="Montserrat"/>
          <w:sz w:val="24"/>
          <w:szCs w:val="20"/>
        </w:rPr>
        <w:t xml:space="preserve">It was easy to convince them to wager everything on a gamble to convert and claim her. On one hand, converting Morgan was part of their revenge against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9566EA" w:rsidRPr="00D6452C" w:rsidRDefault="009566EA" w:rsidP="009566EA">
      <w:pPr>
        <w:jc w:val="both"/>
        <w:rPr>
          <w:rFonts w:ascii="Montserrat" w:hAnsi="Montserrat"/>
          <w:sz w:val="24"/>
          <w:szCs w:val="20"/>
        </w:rPr>
      </w:pPr>
    </w:p>
    <w:p w:rsidR="00980DDC" w:rsidRPr="00D6452C" w:rsidRDefault="00980DDC" w:rsidP="00980DDC">
      <w:pPr>
        <w:jc w:val="both"/>
        <w:rPr>
          <w:rFonts w:ascii="Montserrat" w:hAnsi="Montserrat"/>
          <w:sz w:val="24"/>
          <w:szCs w:val="20"/>
        </w:rPr>
      </w:pPr>
      <w:r w:rsidRPr="00D6452C">
        <w:rPr>
          <w:rFonts w:ascii="Montserrat" w:hAnsi="Montserrat"/>
          <w:sz w:val="24"/>
          <w:szCs w:val="20"/>
        </w:rPr>
        <w:t xml:space="preserve">After their falling out,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w:t>
      </w:r>
      <w:smartTag w:uri="urn:schemas-microsoft-com:office:smarttags" w:element="City">
        <w:smartTag w:uri="urn:schemas-microsoft-com:office:smarttags" w:element="place">
          <w:r w:rsidRPr="00D6452C">
            <w:rPr>
              <w:rFonts w:ascii="Montserrat" w:hAnsi="Montserrat"/>
              <w:sz w:val="24"/>
              <w:szCs w:val="20"/>
            </w:rPr>
            <w:t>Logan</w:t>
          </w:r>
        </w:smartTag>
      </w:smartTag>
      <w:r w:rsidRPr="00D6452C">
        <w:rPr>
          <w:rFonts w:ascii="Montserrat" w:hAnsi="Montserrat"/>
          <w:sz w:val="24"/>
          <w:szCs w:val="20"/>
        </w:rPr>
        <w:t xml:space="preserve">.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980DDC" w:rsidRPr="00D6452C" w:rsidRDefault="00980DDC" w:rsidP="00980DDC">
      <w:pPr>
        <w:jc w:val="both"/>
        <w:rPr>
          <w:rFonts w:ascii="Montserrat" w:hAnsi="Montserrat"/>
          <w:sz w:val="24"/>
          <w:szCs w:val="20"/>
        </w:rPr>
      </w:pPr>
    </w:p>
    <w:p w:rsidR="0009077D" w:rsidRPr="00D6452C" w:rsidRDefault="00B36722" w:rsidP="0009077D">
      <w:pPr>
        <w:jc w:val="both"/>
        <w:rPr>
          <w:rFonts w:ascii="Montserrat" w:hAnsi="Montserrat"/>
          <w:sz w:val="24"/>
          <w:szCs w:val="20"/>
        </w:rPr>
      </w:pPr>
      <w:r w:rsidRPr="00D6452C">
        <w:rPr>
          <w:rFonts w:ascii="Montserrat" w:hAnsi="Montserrat"/>
          <w:sz w:val="24"/>
          <w:szCs w:val="20"/>
        </w:rPr>
        <w:t xml:space="preserve">In that way, her intention to allow the </w:t>
      </w:r>
      <w:r w:rsidR="00EB0886" w:rsidRPr="00D6452C">
        <w:rPr>
          <w:rFonts w:ascii="Montserrat" w:hAnsi="Montserrat"/>
          <w:sz w:val="24"/>
          <w:szCs w:val="20"/>
        </w:rPr>
        <w:t xml:space="preserve">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w:t>
      </w:r>
      <w:r w:rsidR="0009077D" w:rsidRPr="00D6452C">
        <w:rPr>
          <w:rFonts w:ascii="Montserrat" w:hAnsi="Montserrat"/>
          <w:sz w:val="24"/>
          <w:szCs w:val="20"/>
        </w:rPr>
        <w:t xml:space="preserve">Her dual infection stimulates the growth of her powers, while branding her with the qualities and characteristics of her sires. </w:t>
      </w:r>
    </w:p>
    <w:p w:rsidR="0009077D" w:rsidRPr="00D6452C" w:rsidRDefault="0009077D" w:rsidP="0009077D">
      <w:pPr>
        <w:jc w:val="both"/>
        <w:rPr>
          <w:rFonts w:ascii="Montserrat" w:hAnsi="Montserrat"/>
          <w:sz w:val="24"/>
          <w:szCs w:val="20"/>
        </w:rPr>
      </w:pPr>
    </w:p>
    <w:p w:rsidR="0082424C" w:rsidRPr="00D6452C" w:rsidRDefault="0082424C" w:rsidP="0096420E">
      <w:pPr>
        <w:jc w:val="both"/>
        <w:rPr>
          <w:rFonts w:ascii="Montserrat" w:hAnsi="Montserrat"/>
          <w:sz w:val="24"/>
          <w:szCs w:val="20"/>
        </w:rPr>
      </w:pPr>
    </w:p>
    <w:p w:rsidR="007F6213" w:rsidRPr="00D6452C" w:rsidRDefault="007F6213" w:rsidP="0096420E">
      <w:pPr>
        <w:jc w:val="both"/>
        <w:rPr>
          <w:rFonts w:ascii="Montserrat" w:hAnsi="Montserrat"/>
          <w:sz w:val="24"/>
          <w:szCs w:val="20"/>
        </w:rPr>
      </w:pPr>
    </w:p>
    <w:sectPr w:rsidR="007F6213" w:rsidRPr="00D6452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88936001">
    <w:abstractNumId w:val="0"/>
  </w:num>
  <w:num w:numId="2" w16cid:durableId="583271114">
    <w:abstractNumId w:val="0"/>
  </w:num>
  <w:num w:numId="3" w16cid:durableId="793598522">
    <w:abstractNumId w:val="0"/>
  </w:num>
  <w:num w:numId="4" w16cid:durableId="890000679">
    <w:abstractNumId w:val="0"/>
  </w:num>
  <w:num w:numId="5" w16cid:durableId="153374946">
    <w:abstractNumId w:val="0"/>
  </w:num>
  <w:num w:numId="6" w16cid:durableId="828905223">
    <w:abstractNumId w:val="0"/>
  </w:num>
  <w:num w:numId="7" w16cid:durableId="42804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21DC6"/>
    <w:rsid w:val="000633FB"/>
    <w:rsid w:val="0009077D"/>
    <w:rsid w:val="000E00E6"/>
    <w:rsid w:val="00162D35"/>
    <w:rsid w:val="001874BA"/>
    <w:rsid w:val="00193F8E"/>
    <w:rsid w:val="001C7317"/>
    <w:rsid w:val="001F43EF"/>
    <w:rsid w:val="001F4781"/>
    <w:rsid w:val="001F4C89"/>
    <w:rsid w:val="00287F7D"/>
    <w:rsid w:val="00330574"/>
    <w:rsid w:val="004B40D0"/>
    <w:rsid w:val="004C20AF"/>
    <w:rsid w:val="004D4849"/>
    <w:rsid w:val="004E5BFB"/>
    <w:rsid w:val="00516320"/>
    <w:rsid w:val="00591315"/>
    <w:rsid w:val="005D5EFA"/>
    <w:rsid w:val="005D7909"/>
    <w:rsid w:val="006A6938"/>
    <w:rsid w:val="00765B03"/>
    <w:rsid w:val="007C6895"/>
    <w:rsid w:val="007E5688"/>
    <w:rsid w:val="007F6213"/>
    <w:rsid w:val="00814348"/>
    <w:rsid w:val="0082424C"/>
    <w:rsid w:val="00836E7E"/>
    <w:rsid w:val="008950C9"/>
    <w:rsid w:val="008D43A8"/>
    <w:rsid w:val="00920FEB"/>
    <w:rsid w:val="00936553"/>
    <w:rsid w:val="009500D7"/>
    <w:rsid w:val="009566EA"/>
    <w:rsid w:val="0096420E"/>
    <w:rsid w:val="0097296C"/>
    <w:rsid w:val="00980DDC"/>
    <w:rsid w:val="0098685C"/>
    <w:rsid w:val="009B770C"/>
    <w:rsid w:val="009C6A2D"/>
    <w:rsid w:val="009E730A"/>
    <w:rsid w:val="00A436F5"/>
    <w:rsid w:val="00A520AB"/>
    <w:rsid w:val="00A77D45"/>
    <w:rsid w:val="00AF1924"/>
    <w:rsid w:val="00AF6EDC"/>
    <w:rsid w:val="00B36722"/>
    <w:rsid w:val="00B6060A"/>
    <w:rsid w:val="00B6290A"/>
    <w:rsid w:val="00BD2DCE"/>
    <w:rsid w:val="00C92DDC"/>
    <w:rsid w:val="00CA4B9F"/>
    <w:rsid w:val="00D6452C"/>
    <w:rsid w:val="00D86484"/>
    <w:rsid w:val="00D953EF"/>
    <w:rsid w:val="00E702C2"/>
    <w:rsid w:val="00EA7E79"/>
    <w:rsid w:val="00EB0886"/>
    <w:rsid w:val="00EB09DC"/>
    <w:rsid w:val="00F80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3E47E3D6-7669-4BF6-A07A-E8A78935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52C"/>
    <w:pPr>
      <w:spacing w:after="240" w:line="276" w:lineRule="auto"/>
    </w:pPr>
    <w:rPr>
      <w:rFonts w:cstheme="minorHAnsi"/>
      <w:sz w:val="28"/>
      <w:szCs w:val="28"/>
    </w:rPr>
  </w:style>
  <w:style w:type="paragraph" w:styleId="Heading1">
    <w:name w:val="heading 1"/>
    <w:basedOn w:val="NoSpacing"/>
    <w:next w:val="Normal"/>
    <w:link w:val="Heading1Char"/>
    <w:qFormat/>
    <w:rsid w:val="00D6452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6452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6452C"/>
    <w:pPr>
      <w:outlineLvl w:val="2"/>
    </w:pPr>
    <w:rPr>
      <w:sz w:val="40"/>
    </w:rPr>
  </w:style>
  <w:style w:type="paragraph" w:styleId="Heading4">
    <w:name w:val="heading 4"/>
    <w:basedOn w:val="Heading3"/>
    <w:next w:val="Normal"/>
    <w:link w:val="Heading4Char"/>
    <w:qFormat/>
    <w:rsid w:val="00D6452C"/>
    <w:pPr>
      <w:numPr>
        <w:ilvl w:val="3"/>
      </w:numPr>
      <w:outlineLvl w:val="3"/>
    </w:pPr>
    <w:rPr>
      <w:sz w:val="32"/>
    </w:rPr>
  </w:style>
  <w:style w:type="paragraph" w:styleId="Heading5">
    <w:name w:val="heading 5"/>
    <w:basedOn w:val="Heading4"/>
    <w:next w:val="Normal"/>
    <w:link w:val="Heading5Char"/>
    <w:qFormat/>
    <w:rsid w:val="00D6452C"/>
    <w:pPr>
      <w:numPr>
        <w:ilvl w:val="4"/>
      </w:numPr>
      <w:outlineLvl w:val="4"/>
    </w:pPr>
    <w:rPr>
      <w:sz w:val="28"/>
    </w:rPr>
  </w:style>
  <w:style w:type="paragraph" w:styleId="Heading6">
    <w:name w:val="heading 6"/>
    <w:basedOn w:val="Heading5"/>
    <w:next w:val="Normal"/>
    <w:link w:val="Heading6Char"/>
    <w:qFormat/>
    <w:rsid w:val="00D6452C"/>
    <w:pPr>
      <w:numPr>
        <w:ilvl w:val="5"/>
      </w:numPr>
      <w:outlineLvl w:val="5"/>
    </w:pPr>
    <w:rPr>
      <w:bCs/>
      <w:sz w:val="24"/>
      <w:szCs w:val="24"/>
      <w:u w:val="single"/>
    </w:rPr>
  </w:style>
  <w:style w:type="paragraph" w:styleId="Heading7">
    <w:name w:val="heading 7"/>
    <w:basedOn w:val="Heading6"/>
    <w:next w:val="Normal"/>
    <w:link w:val="Heading7Char"/>
    <w:qFormat/>
    <w:rsid w:val="00D6452C"/>
    <w:pPr>
      <w:keepNext w:val="0"/>
      <w:numPr>
        <w:ilvl w:val="0"/>
        <w:numId w:val="0"/>
      </w:numPr>
      <w:outlineLvl w:val="6"/>
    </w:pPr>
    <w:rPr>
      <w:b w:val="0"/>
      <w:kern w:val="0"/>
    </w:rPr>
  </w:style>
  <w:style w:type="paragraph" w:styleId="Heading8">
    <w:name w:val="heading 8"/>
    <w:basedOn w:val="Heading6"/>
    <w:next w:val="Normal"/>
    <w:link w:val="Heading8Char"/>
    <w:qFormat/>
    <w:rsid w:val="00D6452C"/>
    <w:pPr>
      <w:outlineLvl w:val="7"/>
    </w:pPr>
    <w:rPr>
      <w:i/>
      <w:iCs/>
      <w:u w:val="none"/>
    </w:rPr>
  </w:style>
  <w:style w:type="paragraph" w:styleId="Heading9">
    <w:name w:val="heading 9"/>
    <w:basedOn w:val="Heading8"/>
    <w:next w:val="Normal"/>
    <w:link w:val="Heading9Char"/>
    <w:qFormat/>
    <w:rsid w:val="00D6452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D6452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6452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6452C"/>
    <w:rPr>
      <w:rFonts w:eastAsia="Times New Roman" w:cstheme="minorHAnsi"/>
      <w:b/>
      <w:kern w:val="28"/>
      <w:sz w:val="56"/>
      <w:szCs w:val="28"/>
    </w:rPr>
  </w:style>
  <w:style w:type="paragraph" w:customStyle="1" w:styleId="Subheading2">
    <w:name w:val="Subheading 2"/>
    <w:basedOn w:val="Subheading1"/>
    <w:next w:val="Normal"/>
    <w:link w:val="Subheading2Char"/>
    <w:qFormat/>
    <w:rsid w:val="00D6452C"/>
  </w:style>
  <w:style w:type="character" w:customStyle="1" w:styleId="Subheading2Char">
    <w:name w:val="Subheading 2 Char"/>
    <w:link w:val="Subheading2"/>
    <w:rsid w:val="00D6452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6452C"/>
    <w:rPr>
      <w:sz w:val="40"/>
      <w:szCs w:val="40"/>
    </w:rPr>
  </w:style>
  <w:style w:type="character" w:customStyle="1" w:styleId="Subheading3Char">
    <w:name w:val="Subheading 3 Char"/>
    <w:link w:val="Subheading3"/>
    <w:rsid w:val="00D6452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6452C"/>
    <w:pPr>
      <w:spacing w:before="240" w:line="240" w:lineRule="auto"/>
    </w:pPr>
    <w:rPr>
      <w:vertAlign w:val="subscript"/>
    </w:rPr>
  </w:style>
  <w:style w:type="character" w:customStyle="1" w:styleId="SuptitleChar">
    <w:name w:val="Suptitle Char"/>
    <w:link w:val="Suptitle"/>
    <w:rsid w:val="00D6452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6452C"/>
    <w:rPr>
      <w:b w:val="0"/>
      <w:bCs w:val="0"/>
      <w:color w:val="7F7F7F"/>
      <w:vertAlign w:val="superscript"/>
    </w:rPr>
  </w:style>
  <w:style w:type="character" w:customStyle="1" w:styleId="SubtitleChar">
    <w:name w:val="Subtitle Char"/>
    <w:link w:val="Subtitle"/>
    <w:uiPriority w:val="11"/>
    <w:rsid w:val="00D6452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6452C"/>
    <w:pPr>
      <w:spacing w:after="0"/>
    </w:pPr>
  </w:style>
  <w:style w:type="character" w:customStyle="1" w:styleId="Heading2Char">
    <w:name w:val="Heading 2 Char"/>
    <w:link w:val="Heading2"/>
    <w:rsid w:val="00D6452C"/>
    <w:rPr>
      <w:rFonts w:ascii="Montserrat" w:eastAsia="Times New Roman" w:hAnsi="Montserrat" w:cstheme="minorHAnsi"/>
      <w:b/>
      <w:kern w:val="28"/>
      <w:sz w:val="48"/>
      <w:szCs w:val="48"/>
    </w:rPr>
  </w:style>
  <w:style w:type="character" w:customStyle="1" w:styleId="Heading3Char">
    <w:name w:val="Heading 3 Char"/>
    <w:link w:val="Heading3"/>
    <w:rsid w:val="00D6452C"/>
    <w:rPr>
      <w:rFonts w:ascii="Montserrat" w:eastAsia="Times New Roman" w:hAnsi="Montserrat" w:cstheme="minorHAnsi"/>
      <w:b/>
      <w:kern w:val="28"/>
      <w:sz w:val="40"/>
      <w:szCs w:val="48"/>
    </w:rPr>
  </w:style>
  <w:style w:type="character" w:customStyle="1" w:styleId="Heading4Char">
    <w:name w:val="Heading 4 Char"/>
    <w:link w:val="Heading4"/>
    <w:rsid w:val="00D6452C"/>
    <w:rPr>
      <w:rFonts w:ascii="Montserrat" w:eastAsia="Times New Roman" w:hAnsi="Montserrat" w:cstheme="minorHAnsi"/>
      <w:b/>
      <w:kern w:val="28"/>
      <w:sz w:val="32"/>
      <w:szCs w:val="48"/>
    </w:rPr>
  </w:style>
  <w:style w:type="character" w:customStyle="1" w:styleId="Heading5Char">
    <w:name w:val="Heading 5 Char"/>
    <w:link w:val="Heading5"/>
    <w:rsid w:val="00D6452C"/>
    <w:rPr>
      <w:rFonts w:ascii="Montserrat" w:eastAsia="Times New Roman" w:hAnsi="Montserrat" w:cstheme="minorHAnsi"/>
      <w:b/>
      <w:kern w:val="28"/>
      <w:sz w:val="28"/>
      <w:szCs w:val="48"/>
    </w:rPr>
  </w:style>
  <w:style w:type="character" w:customStyle="1" w:styleId="Heading6Char">
    <w:name w:val="Heading 6 Char"/>
    <w:link w:val="Heading6"/>
    <w:rsid w:val="00D6452C"/>
    <w:rPr>
      <w:rFonts w:ascii="Montserrat" w:eastAsia="Times New Roman" w:hAnsi="Montserrat" w:cstheme="minorHAnsi"/>
      <w:b/>
      <w:bCs/>
      <w:kern w:val="28"/>
      <w:sz w:val="24"/>
      <w:szCs w:val="24"/>
      <w:u w:val="single"/>
    </w:rPr>
  </w:style>
  <w:style w:type="character" w:customStyle="1" w:styleId="Heading7Char">
    <w:name w:val="Heading 7 Char"/>
    <w:link w:val="Heading7"/>
    <w:rsid w:val="00D6452C"/>
    <w:rPr>
      <w:rFonts w:ascii="Montserrat" w:eastAsia="Times New Roman" w:hAnsi="Montserrat" w:cstheme="minorHAnsi"/>
      <w:bCs/>
      <w:sz w:val="24"/>
      <w:szCs w:val="24"/>
      <w:u w:val="single"/>
    </w:rPr>
  </w:style>
  <w:style w:type="character" w:customStyle="1" w:styleId="Heading8Char">
    <w:name w:val="Heading 8 Char"/>
    <w:link w:val="Heading8"/>
    <w:rsid w:val="00D6452C"/>
    <w:rPr>
      <w:rFonts w:ascii="Montserrat" w:eastAsia="Times New Roman" w:hAnsi="Montserrat" w:cstheme="minorHAnsi"/>
      <w:b/>
      <w:bCs/>
      <w:i/>
      <w:iCs/>
      <w:kern w:val="28"/>
      <w:sz w:val="24"/>
      <w:szCs w:val="24"/>
    </w:rPr>
  </w:style>
  <w:style w:type="character" w:customStyle="1" w:styleId="Heading9Char">
    <w:name w:val="Heading 9 Char"/>
    <w:link w:val="Heading9"/>
    <w:rsid w:val="00D6452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6452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6452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6452C"/>
    <w:rPr>
      <w:rFonts w:ascii="Montserrat" w:eastAsia="Times New Roman" w:hAnsi="Montserrat" w:cs="Times New Roman"/>
      <w:b/>
      <w:bCs/>
      <w:spacing w:val="-10"/>
      <w:kern w:val="28"/>
      <w:sz w:val="72"/>
      <w:szCs w:val="72"/>
    </w:rPr>
  </w:style>
  <w:style w:type="character" w:styleId="Strong">
    <w:name w:val="Strong"/>
    <w:uiPriority w:val="22"/>
    <w:qFormat/>
    <w:rsid w:val="00D6452C"/>
    <w:rPr>
      <w:b/>
      <w:bCs/>
    </w:rPr>
  </w:style>
  <w:style w:type="character" w:styleId="Emphasis">
    <w:name w:val="Emphasis"/>
    <w:uiPriority w:val="20"/>
    <w:qFormat/>
    <w:rsid w:val="00D6452C"/>
    <w:rPr>
      <w:rFonts w:asciiTheme="minorHAnsi" w:hAnsiTheme="minorHAnsi" w:cstheme="minorHAnsi"/>
      <w:i/>
      <w:iCs/>
      <w:sz w:val="28"/>
      <w:szCs w:val="28"/>
    </w:rPr>
  </w:style>
  <w:style w:type="paragraph" w:styleId="ListParagraph">
    <w:name w:val="List Paragraph"/>
    <w:basedOn w:val="Normal"/>
    <w:uiPriority w:val="34"/>
    <w:qFormat/>
    <w:rsid w:val="00D6452C"/>
    <w:pPr>
      <w:ind w:left="720"/>
      <w:contextualSpacing/>
    </w:pPr>
    <w:rPr>
      <w:rFonts w:eastAsia="Times New Roman"/>
    </w:rPr>
  </w:style>
  <w:style w:type="paragraph" w:styleId="Quote">
    <w:name w:val="Quote"/>
    <w:basedOn w:val="Normal"/>
    <w:next w:val="Normal"/>
    <w:link w:val="QuoteChar"/>
    <w:uiPriority w:val="29"/>
    <w:qFormat/>
    <w:rsid w:val="00D6452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6452C"/>
    <w:rPr>
      <w:rFonts w:cstheme="minorHAnsi"/>
      <w:sz w:val="28"/>
      <w:szCs w:val="28"/>
    </w:rPr>
  </w:style>
  <w:style w:type="paragraph" w:styleId="IntenseQuote">
    <w:name w:val="Intense Quote"/>
    <w:basedOn w:val="Quote"/>
    <w:next w:val="Normal"/>
    <w:link w:val="IntenseQuoteChar"/>
    <w:uiPriority w:val="30"/>
    <w:qFormat/>
    <w:rsid w:val="00D6452C"/>
    <w:pPr>
      <w:pBdr>
        <w:left w:val="single" w:sz="18" w:space="7" w:color="auto"/>
      </w:pBdr>
    </w:pPr>
    <w:rPr>
      <w:b/>
      <w:bCs/>
    </w:rPr>
  </w:style>
  <w:style w:type="character" w:customStyle="1" w:styleId="IntenseQuoteChar">
    <w:name w:val="Intense Quote Char"/>
    <w:link w:val="IntenseQuote"/>
    <w:uiPriority w:val="30"/>
    <w:rsid w:val="00D6452C"/>
    <w:rPr>
      <w:rFonts w:cstheme="minorHAnsi"/>
      <w:b/>
      <w:bCs/>
      <w:sz w:val="28"/>
      <w:szCs w:val="28"/>
    </w:rPr>
  </w:style>
  <w:style w:type="character" w:styleId="SubtleEmphasis">
    <w:name w:val="Subtle Emphasis"/>
    <w:uiPriority w:val="19"/>
    <w:qFormat/>
    <w:rsid w:val="00D6452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6452C"/>
    <w:rPr>
      <w:rFonts w:asciiTheme="minorHAnsi" w:hAnsiTheme="minorHAnsi" w:cstheme="minorHAnsi"/>
      <w:b/>
      <w:bCs/>
      <w:i/>
      <w:iCs/>
      <w:sz w:val="28"/>
      <w:szCs w:val="28"/>
    </w:rPr>
  </w:style>
  <w:style w:type="character" w:styleId="SubtleReference">
    <w:name w:val="Subtle Reference"/>
    <w:uiPriority w:val="31"/>
    <w:qFormat/>
    <w:rsid w:val="00D6452C"/>
    <w:rPr>
      <w:caps/>
      <w:color w:val="7F7F7F" w:themeColor="text1" w:themeTint="80"/>
      <w:sz w:val="22"/>
      <w:szCs w:val="22"/>
    </w:rPr>
  </w:style>
  <w:style w:type="character" w:styleId="IntenseReference">
    <w:name w:val="Intense Reference"/>
    <w:uiPriority w:val="32"/>
    <w:qFormat/>
    <w:rsid w:val="00D6452C"/>
    <w:rPr>
      <w:b/>
      <w:bCs/>
      <w:caps/>
      <w:color w:val="7F7F7F" w:themeColor="text1" w:themeTint="80"/>
      <w:sz w:val="22"/>
      <w:szCs w:val="22"/>
    </w:rPr>
  </w:style>
  <w:style w:type="character" w:styleId="BookTitle">
    <w:name w:val="Book Title"/>
    <w:uiPriority w:val="33"/>
    <w:qFormat/>
    <w:rsid w:val="00D6452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4632</Words>
  <Characters>21637</Characters>
  <Application>Microsoft Office Word</Application>
  <DocSecurity>0</DocSecurity>
  <Lines>491</Lines>
  <Paragraphs>52</Paragraphs>
  <ScaleCrop>false</ScaleCrop>
  <HeadingPairs>
    <vt:vector size="2" baseType="variant">
      <vt:variant>
        <vt:lpstr>Title</vt:lpstr>
      </vt:variant>
      <vt:variant>
        <vt:i4>1</vt:i4>
      </vt:variant>
    </vt:vector>
  </HeadingPairs>
  <TitlesOfParts>
    <vt:vector size="1" baseType="lpstr">
      <vt:lpstr>In her first incarnation, Morgan was the child of an unusual union, a "daughter" of Arden and a "son" of Arduin</vt:lpstr>
    </vt:vector>
  </TitlesOfParts>
  <Company>Light Houe IS</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her first incarnation, Morgan was the child of an unusual union, a "daughter" of Arden and a "son" of Arduin</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