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720A" w:rsidRPr="00FB05F9" w:rsidRDefault="0026720A" w:rsidP="0026720A">
      <w:pPr>
        <w:jc w:val="both"/>
        <w:rPr>
          <w:rFonts w:ascii="Montserrat" w:hAnsi="Montserrat"/>
          <w:sz w:val="24"/>
          <w:szCs w:val="20"/>
        </w:rPr>
      </w:pPr>
    </w:p>
    <w:p w:rsidR="0026720A" w:rsidRPr="00FB05F9" w:rsidRDefault="0026720A" w:rsidP="0026720A">
      <w:pPr>
        <w:jc w:val="both"/>
        <w:rPr>
          <w:rFonts w:ascii="Montserrat" w:hAnsi="Montserrat"/>
          <w:sz w:val="24"/>
          <w:szCs w:val="20"/>
        </w:rPr>
      </w:pPr>
      <w:r w:rsidRPr="00FB05F9">
        <w:rPr>
          <w:rFonts w:ascii="Montserrat" w:hAnsi="Montserrat"/>
          <w:sz w:val="24"/>
          <w:szCs w:val="20"/>
        </w:rPr>
        <w:t xml:space="preserve">The exact details of what happened to Morgan the night of her sacrifice would remain something of a mystery. When the demon was probing her psyche, Morgan was compelled to call upon untapped potential to protect herself, instinctively and intuitively reshaping the future to provide her with the means to escape. At the same time, the demon was altering her body, turning her into a boy to disassociate her mind from her body. </w:t>
      </w:r>
    </w:p>
    <w:p w:rsidR="0026720A" w:rsidRPr="00FB05F9" w:rsidRDefault="0026720A" w:rsidP="0026720A">
      <w:pPr>
        <w:jc w:val="both"/>
        <w:rPr>
          <w:rFonts w:ascii="Montserrat" w:hAnsi="Montserrat"/>
          <w:sz w:val="24"/>
          <w:szCs w:val="20"/>
        </w:rPr>
      </w:pPr>
    </w:p>
    <w:p w:rsidR="0026720A" w:rsidRPr="00FB05F9" w:rsidRDefault="0026720A" w:rsidP="0026720A">
      <w:pPr>
        <w:jc w:val="both"/>
        <w:rPr>
          <w:rFonts w:ascii="Montserrat" w:hAnsi="Montserrat"/>
          <w:sz w:val="24"/>
          <w:szCs w:val="20"/>
        </w:rPr>
      </w:pPr>
      <w:r w:rsidRPr="00FB05F9">
        <w:rPr>
          <w:rFonts w:ascii="Montserrat" w:hAnsi="Montserrat"/>
          <w:sz w:val="24"/>
          <w:szCs w:val="20"/>
        </w:rPr>
        <w:t xml:space="preserve">The possibility of a future male incarnation of herself embodying the potential she required was created in that moment. A possibility Morgan seized even as she was succumbing to the demon's assault on her psyche. In a final burst of defiance, she bridged her present and future selves. </w:t>
      </w:r>
    </w:p>
    <w:p w:rsidR="0026720A" w:rsidRPr="00FB05F9" w:rsidRDefault="0026720A" w:rsidP="0026720A">
      <w:pPr>
        <w:jc w:val="both"/>
        <w:rPr>
          <w:rFonts w:ascii="Montserrat" w:hAnsi="Montserrat"/>
          <w:sz w:val="24"/>
          <w:szCs w:val="20"/>
        </w:rPr>
      </w:pPr>
    </w:p>
    <w:p w:rsidR="0026720A" w:rsidRPr="00FB05F9" w:rsidRDefault="0026720A" w:rsidP="0026720A">
      <w:pPr>
        <w:jc w:val="both"/>
        <w:rPr>
          <w:rFonts w:ascii="Montserrat" w:hAnsi="Montserrat"/>
          <w:sz w:val="24"/>
          <w:szCs w:val="20"/>
        </w:rPr>
      </w:pPr>
      <w:r w:rsidRPr="00FB05F9">
        <w:rPr>
          <w:rFonts w:ascii="Montserrat" w:hAnsi="Montserrat"/>
          <w:sz w:val="24"/>
          <w:szCs w:val="20"/>
        </w:rPr>
        <w:t xml:space="preserve">In the normal course of events, a mind existed in an eternal moment, but under the demon's assault, Morgan experienced a moment of eternity. The consciousness of the boy she would be reincarnated as was drawn into her altered body and twenty years of oblivious exile expired in the blink of an eye as she woke up in his and asserted her true form. The link she had made between past and future incarnations of herself remained open. </w:t>
      </w:r>
    </w:p>
    <w:p w:rsidR="0026720A" w:rsidRPr="00FB05F9" w:rsidRDefault="0026720A" w:rsidP="0026720A">
      <w:pPr>
        <w:jc w:val="both"/>
        <w:rPr>
          <w:rFonts w:ascii="Montserrat" w:hAnsi="Montserrat"/>
          <w:sz w:val="24"/>
          <w:szCs w:val="20"/>
        </w:rPr>
      </w:pPr>
    </w:p>
    <w:p w:rsidR="0026720A" w:rsidRPr="00FB05F9" w:rsidRDefault="0026720A" w:rsidP="0026720A">
      <w:pPr>
        <w:jc w:val="both"/>
        <w:rPr>
          <w:rFonts w:ascii="Montserrat" w:hAnsi="Montserrat"/>
          <w:sz w:val="24"/>
          <w:szCs w:val="20"/>
        </w:rPr>
      </w:pPr>
      <w:r w:rsidRPr="00FB05F9">
        <w:rPr>
          <w:rFonts w:ascii="Montserrat" w:hAnsi="Montserrat"/>
          <w:sz w:val="24"/>
          <w:szCs w:val="20"/>
        </w:rPr>
        <w:t xml:space="preserve">That link served as a psychic corridor the resurrected girl was able to step through to come to the boy's rescue. To the naked eye, it was as if she had stepped out of him, when in fact she simply teleported along that psychic corridor. The window to eternity closed and </w:t>
      </w:r>
      <w:r w:rsidR="00E14116" w:rsidRPr="00FB05F9">
        <w:rPr>
          <w:rFonts w:ascii="Montserrat" w:hAnsi="Montserrat"/>
          <w:sz w:val="24"/>
          <w:szCs w:val="20"/>
        </w:rPr>
        <w:t xml:space="preserve">she </w:t>
      </w:r>
      <w:r w:rsidRPr="00FB05F9">
        <w:rPr>
          <w:rFonts w:ascii="Montserrat" w:hAnsi="Montserrat"/>
          <w:sz w:val="24"/>
          <w:szCs w:val="20"/>
        </w:rPr>
        <w:t xml:space="preserve">resumed life in the eternal moment. </w:t>
      </w:r>
    </w:p>
    <w:p w:rsidR="0026720A" w:rsidRPr="00FB05F9" w:rsidRDefault="0026720A" w:rsidP="0026720A">
      <w:pPr>
        <w:jc w:val="both"/>
        <w:rPr>
          <w:rFonts w:ascii="Montserrat" w:hAnsi="Montserrat"/>
          <w:sz w:val="24"/>
          <w:szCs w:val="20"/>
        </w:rPr>
      </w:pPr>
    </w:p>
    <w:p w:rsidR="0026720A" w:rsidRPr="00FB05F9" w:rsidRDefault="0026720A" w:rsidP="0026720A">
      <w:pPr>
        <w:jc w:val="both"/>
        <w:rPr>
          <w:rFonts w:ascii="Montserrat" w:hAnsi="Montserrat"/>
          <w:sz w:val="24"/>
          <w:szCs w:val="20"/>
        </w:rPr>
      </w:pPr>
      <w:r w:rsidRPr="00FB05F9">
        <w:rPr>
          <w:rFonts w:ascii="Montserrat" w:hAnsi="Montserrat"/>
          <w:sz w:val="24"/>
          <w:szCs w:val="20"/>
        </w:rPr>
        <w:t xml:space="preserve">Her initial blow was aimed at the physical manifestation of her childhood demon, lashing out instinctively and intuitively, Morgan directed the flood of energy that had answered her desperate call and focused it into a combined telepathic-telekinetic assault. The demon was stunned by her emergence. Distracted by the task of seating itself in her stolen flesh it could not save its own from violent disruption and dismemberment. </w:t>
      </w:r>
    </w:p>
    <w:p w:rsidR="0026720A" w:rsidRPr="00FB05F9" w:rsidRDefault="0026720A" w:rsidP="0026720A">
      <w:pPr>
        <w:jc w:val="both"/>
        <w:rPr>
          <w:rFonts w:ascii="Montserrat" w:hAnsi="Montserrat"/>
          <w:sz w:val="24"/>
          <w:szCs w:val="20"/>
        </w:rPr>
      </w:pPr>
    </w:p>
    <w:p w:rsidR="00316CDA" w:rsidRPr="00FB05F9" w:rsidRDefault="00316CDA" w:rsidP="00316CDA">
      <w:pPr>
        <w:jc w:val="both"/>
        <w:rPr>
          <w:rFonts w:ascii="Montserrat" w:hAnsi="Montserrat"/>
          <w:sz w:val="24"/>
          <w:szCs w:val="20"/>
        </w:rPr>
      </w:pPr>
      <w:r w:rsidRPr="00FB05F9">
        <w:rPr>
          <w:rFonts w:ascii="Montserrat" w:hAnsi="Montserrat"/>
          <w:sz w:val="24"/>
          <w:szCs w:val="20"/>
        </w:rPr>
        <w:t xml:space="preserve">The cultists froze at the apparent slaughter of their god, and Morgan took merciless advantage of their shock and confusion. The demon stood in awe of what she had accomplished while his worshippers were cut down by her fury, certain he possessed her body and soul yet seeing her there opposing him. </w:t>
      </w:r>
    </w:p>
    <w:p w:rsidR="00316CDA" w:rsidRPr="00FB05F9" w:rsidRDefault="00316CDA" w:rsidP="00316CDA">
      <w:pPr>
        <w:jc w:val="both"/>
        <w:rPr>
          <w:rFonts w:ascii="Montserrat" w:hAnsi="Montserrat"/>
          <w:sz w:val="24"/>
          <w:szCs w:val="20"/>
        </w:rPr>
      </w:pPr>
    </w:p>
    <w:p w:rsidR="00D953EF" w:rsidRPr="00FB05F9" w:rsidRDefault="00D953EF" w:rsidP="0026720A">
      <w:pPr>
        <w:jc w:val="both"/>
        <w:rPr>
          <w:rFonts w:ascii="Montserrat" w:hAnsi="Montserrat"/>
          <w:sz w:val="24"/>
        </w:rPr>
      </w:pPr>
    </w:p>
    <w:sectPr w:rsidR="00D953EF" w:rsidRPr="00FB05F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97841349">
    <w:abstractNumId w:val="0"/>
  </w:num>
  <w:num w:numId="2" w16cid:durableId="1613976239">
    <w:abstractNumId w:val="0"/>
  </w:num>
  <w:num w:numId="3" w16cid:durableId="1300719926">
    <w:abstractNumId w:val="0"/>
  </w:num>
  <w:num w:numId="4" w16cid:durableId="2057730514">
    <w:abstractNumId w:val="0"/>
  </w:num>
  <w:num w:numId="5" w16cid:durableId="1152984488">
    <w:abstractNumId w:val="0"/>
  </w:num>
  <w:num w:numId="6" w16cid:durableId="1507817888">
    <w:abstractNumId w:val="0"/>
  </w:num>
  <w:num w:numId="7" w16cid:durableId="1044645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190988"/>
    <w:rsid w:val="00193F8E"/>
    <w:rsid w:val="0026720A"/>
    <w:rsid w:val="00316CDA"/>
    <w:rsid w:val="00330574"/>
    <w:rsid w:val="005E41E3"/>
    <w:rsid w:val="007523AA"/>
    <w:rsid w:val="00766F16"/>
    <w:rsid w:val="00836E7E"/>
    <w:rsid w:val="0098685C"/>
    <w:rsid w:val="00CA4B9F"/>
    <w:rsid w:val="00D953EF"/>
    <w:rsid w:val="00E14116"/>
    <w:rsid w:val="00F80AE2"/>
    <w:rsid w:val="00FB0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70F00E4-2E16-473A-AFB1-611A64C9F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5F9"/>
    <w:pPr>
      <w:spacing w:after="240" w:line="276" w:lineRule="auto"/>
    </w:pPr>
    <w:rPr>
      <w:rFonts w:cstheme="minorHAnsi"/>
      <w:sz w:val="28"/>
      <w:szCs w:val="28"/>
    </w:rPr>
  </w:style>
  <w:style w:type="paragraph" w:styleId="Heading1">
    <w:name w:val="heading 1"/>
    <w:basedOn w:val="NoSpacing"/>
    <w:next w:val="Normal"/>
    <w:link w:val="Heading1Char"/>
    <w:qFormat/>
    <w:rsid w:val="00FB05F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B05F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B05F9"/>
    <w:pPr>
      <w:outlineLvl w:val="2"/>
    </w:pPr>
    <w:rPr>
      <w:sz w:val="40"/>
    </w:rPr>
  </w:style>
  <w:style w:type="paragraph" w:styleId="Heading4">
    <w:name w:val="heading 4"/>
    <w:basedOn w:val="Heading3"/>
    <w:next w:val="Normal"/>
    <w:link w:val="Heading4Char"/>
    <w:qFormat/>
    <w:rsid w:val="00FB05F9"/>
    <w:pPr>
      <w:numPr>
        <w:ilvl w:val="3"/>
      </w:numPr>
      <w:outlineLvl w:val="3"/>
    </w:pPr>
    <w:rPr>
      <w:sz w:val="32"/>
    </w:rPr>
  </w:style>
  <w:style w:type="paragraph" w:styleId="Heading5">
    <w:name w:val="heading 5"/>
    <w:basedOn w:val="Heading4"/>
    <w:next w:val="Normal"/>
    <w:link w:val="Heading5Char"/>
    <w:qFormat/>
    <w:rsid w:val="00FB05F9"/>
    <w:pPr>
      <w:numPr>
        <w:ilvl w:val="4"/>
      </w:numPr>
      <w:outlineLvl w:val="4"/>
    </w:pPr>
    <w:rPr>
      <w:sz w:val="28"/>
    </w:rPr>
  </w:style>
  <w:style w:type="paragraph" w:styleId="Heading6">
    <w:name w:val="heading 6"/>
    <w:basedOn w:val="Heading5"/>
    <w:next w:val="Normal"/>
    <w:link w:val="Heading6Char"/>
    <w:qFormat/>
    <w:rsid w:val="00FB05F9"/>
    <w:pPr>
      <w:numPr>
        <w:ilvl w:val="5"/>
      </w:numPr>
      <w:outlineLvl w:val="5"/>
    </w:pPr>
    <w:rPr>
      <w:bCs/>
      <w:sz w:val="24"/>
      <w:szCs w:val="24"/>
      <w:u w:val="single"/>
    </w:rPr>
  </w:style>
  <w:style w:type="paragraph" w:styleId="Heading7">
    <w:name w:val="heading 7"/>
    <w:basedOn w:val="Heading6"/>
    <w:next w:val="Normal"/>
    <w:link w:val="Heading7Char"/>
    <w:qFormat/>
    <w:rsid w:val="00FB05F9"/>
    <w:pPr>
      <w:keepNext w:val="0"/>
      <w:numPr>
        <w:ilvl w:val="0"/>
        <w:numId w:val="0"/>
      </w:numPr>
      <w:outlineLvl w:val="6"/>
    </w:pPr>
    <w:rPr>
      <w:b w:val="0"/>
      <w:kern w:val="0"/>
    </w:rPr>
  </w:style>
  <w:style w:type="paragraph" w:styleId="Heading8">
    <w:name w:val="heading 8"/>
    <w:basedOn w:val="Heading6"/>
    <w:next w:val="Normal"/>
    <w:link w:val="Heading8Char"/>
    <w:qFormat/>
    <w:rsid w:val="00FB05F9"/>
    <w:pPr>
      <w:outlineLvl w:val="7"/>
    </w:pPr>
    <w:rPr>
      <w:i/>
      <w:iCs/>
      <w:u w:val="none"/>
    </w:rPr>
  </w:style>
  <w:style w:type="paragraph" w:styleId="Heading9">
    <w:name w:val="heading 9"/>
    <w:basedOn w:val="Heading8"/>
    <w:next w:val="Normal"/>
    <w:link w:val="Heading9Char"/>
    <w:qFormat/>
    <w:rsid w:val="00FB05F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FB05F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B05F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B05F9"/>
    <w:rPr>
      <w:rFonts w:eastAsia="Times New Roman" w:cstheme="minorHAnsi"/>
      <w:b/>
      <w:kern w:val="28"/>
      <w:sz w:val="56"/>
      <w:szCs w:val="28"/>
    </w:rPr>
  </w:style>
  <w:style w:type="paragraph" w:customStyle="1" w:styleId="Subheading2">
    <w:name w:val="Subheading 2"/>
    <w:basedOn w:val="Subheading1"/>
    <w:next w:val="Normal"/>
    <w:link w:val="Subheading2Char"/>
    <w:qFormat/>
    <w:rsid w:val="00FB05F9"/>
  </w:style>
  <w:style w:type="character" w:customStyle="1" w:styleId="Subheading2Char">
    <w:name w:val="Subheading 2 Char"/>
    <w:link w:val="Subheading2"/>
    <w:rsid w:val="00FB05F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B05F9"/>
    <w:rPr>
      <w:sz w:val="40"/>
      <w:szCs w:val="40"/>
    </w:rPr>
  </w:style>
  <w:style w:type="character" w:customStyle="1" w:styleId="Subheading3Char">
    <w:name w:val="Subheading 3 Char"/>
    <w:link w:val="Subheading3"/>
    <w:rsid w:val="00FB05F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B05F9"/>
    <w:pPr>
      <w:spacing w:before="240" w:line="240" w:lineRule="auto"/>
    </w:pPr>
    <w:rPr>
      <w:vertAlign w:val="subscript"/>
    </w:rPr>
  </w:style>
  <w:style w:type="character" w:customStyle="1" w:styleId="SuptitleChar">
    <w:name w:val="Suptitle Char"/>
    <w:link w:val="Suptitle"/>
    <w:rsid w:val="00FB05F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B05F9"/>
    <w:rPr>
      <w:b w:val="0"/>
      <w:bCs w:val="0"/>
      <w:color w:val="7F7F7F"/>
      <w:vertAlign w:val="superscript"/>
    </w:rPr>
  </w:style>
  <w:style w:type="character" w:customStyle="1" w:styleId="SubtitleChar">
    <w:name w:val="Subtitle Char"/>
    <w:link w:val="Subtitle"/>
    <w:uiPriority w:val="11"/>
    <w:rsid w:val="00FB05F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B05F9"/>
    <w:pPr>
      <w:spacing w:after="0"/>
    </w:pPr>
  </w:style>
  <w:style w:type="character" w:customStyle="1" w:styleId="Heading2Char">
    <w:name w:val="Heading 2 Char"/>
    <w:link w:val="Heading2"/>
    <w:rsid w:val="00FB05F9"/>
    <w:rPr>
      <w:rFonts w:ascii="Montserrat" w:eastAsia="Times New Roman" w:hAnsi="Montserrat" w:cstheme="minorHAnsi"/>
      <w:b/>
      <w:kern w:val="28"/>
      <w:sz w:val="48"/>
      <w:szCs w:val="48"/>
    </w:rPr>
  </w:style>
  <w:style w:type="character" w:customStyle="1" w:styleId="Heading3Char">
    <w:name w:val="Heading 3 Char"/>
    <w:link w:val="Heading3"/>
    <w:rsid w:val="00FB05F9"/>
    <w:rPr>
      <w:rFonts w:ascii="Montserrat" w:eastAsia="Times New Roman" w:hAnsi="Montserrat" w:cstheme="minorHAnsi"/>
      <w:b/>
      <w:kern w:val="28"/>
      <w:sz w:val="40"/>
      <w:szCs w:val="48"/>
    </w:rPr>
  </w:style>
  <w:style w:type="character" w:customStyle="1" w:styleId="Heading4Char">
    <w:name w:val="Heading 4 Char"/>
    <w:link w:val="Heading4"/>
    <w:rsid w:val="00FB05F9"/>
    <w:rPr>
      <w:rFonts w:ascii="Montserrat" w:eastAsia="Times New Roman" w:hAnsi="Montserrat" w:cstheme="minorHAnsi"/>
      <w:b/>
      <w:kern w:val="28"/>
      <w:sz w:val="32"/>
      <w:szCs w:val="48"/>
    </w:rPr>
  </w:style>
  <w:style w:type="character" w:customStyle="1" w:styleId="Heading5Char">
    <w:name w:val="Heading 5 Char"/>
    <w:link w:val="Heading5"/>
    <w:rsid w:val="00FB05F9"/>
    <w:rPr>
      <w:rFonts w:ascii="Montserrat" w:eastAsia="Times New Roman" w:hAnsi="Montserrat" w:cstheme="minorHAnsi"/>
      <w:b/>
      <w:kern w:val="28"/>
      <w:sz w:val="28"/>
      <w:szCs w:val="48"/>
    </w:rPr>
  </w:style>
  <w:style w:type="character" w:customStyle="1" w:styleId="Heading6Char">
    <w:name w:val="Heading 6 Char"/>
    <w:link w:val="Heading6"/>
    <w:rsid w:val="00FB05F9"/>
    <w:rPr>
      <w:rFonts w:ascii="Montserrat" w:eastAsia="Times New Roman" w:hAnsi="Montserrat" w:cstheme="minorHAnsi"/>
      <w:b/>
      <w:bCs/>
      <w:kern w:val="28"/>
      <w:sz w:val="24"/>
      <w:szCs w:val="24"/>
      <w:u w:val="single"/>
    </w:rPr>
  </w:style>
  <w:style w:type="character" w:customStyle="1" w:styleId="Heading7Char">
    <w:name w:val="Heading 7 Char"/>
    <w:link w:val="Heading7"/>
    <w:rsid w:val="00FB05F9"/>
    <w:rPr>
      <w:rFonts w:ascii="Montserrat" w:eastAsia="Times New Roman" w:hAnsi="Montserrat" w:cstheme="minorHAnsi"/>
      <w:bCs/>
      <w:sz w:val="24"/>
      <w:szCs w:val="24"/>
      <w:u w:val="single"/>
    </w:rPr>
  </w:style>
  <w:style w:type="character" w:customStyle="1" w:styleId="Heading8Char">
    <w:name w:val="Heading 8 Char"/>
    <w:link w:val="Heading8"/>
    <w:rsid w:val="00FB05F9"/>
    <w:rPr>
      <w:rFonts w:ascii="Montserrat" w:eastAsia="Times New Roman" w:hAnsi="Montserrat" w:cstheme="minorHAnsi"/>
      <w:b/>
      <w:bCs/>
      <w:i/>
      <w:iCs/>
      <w:kern w:val="28"/>
      <w:sz w:val="24"/>
      <w:szCs w:val="24"/>
    </w:rPr>
  </w:style>
  <w:style w:type="character" w:customStyle="1" w:styleId="Heading9Char">
    <w:name w:val="Heading 9 Char"/>
    <w:link w:val="Heading9"/>
    <w:rsid w:val="00FB05F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B05F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B05F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B05F9"/>
    <w:rPr>
      <w:rFonts w:ascii="Montserrat" w:eastAsia="Times New Roman" w:hAnsi="Montserrat" w:cs="Times New Roman"/>
      <w:b/>
      <w:bCs/>
      <w:spacing w:val="-10"/>
      <w:kern w:val="28"/>
      <w:sz w:val="72"/>
      <w:szCs w:val="72"/>
    </w:rPr>
  </w:style>
  <w:style w:type="character" w:styleId="Strong">
    <w:name w:val="Strong"/>
    <w:uiPriority w:val="22"/>
    <w:qFormat/>
    <w:rsid w:val="00FB05F9"/>
    <w:rPr>
      <w:b/>
      <w:bCs/>
    </w:rPr>
  </w:style>
  <w:style w:type="character" w:styleId="Emphasis">
    <w:name w:val="Emphasis"/>
    <w:uiPriority w:val="20"/>
    <w:qFormat/>
    <w:rsid w:val="00FB05F9"/>
    <w:rPr>
      <w:rFonts w:asciiTheme="minorHAnsi" w:hAnsiTheme="minorHAnsi" w:cstheme="minorHAnsi"/>
      <w:i/>
      <w:iCs/>
      <w:sz w:val="28"/>
      <w:szCs w:val="28"/>
    </w:rPr>
  </w:style>
  <w:style w:type="paragraph" w:styleId="ListParagraph">
    <w:name w:val="List Paragraph"/>
    <w:basedOn w:val="Normal"/>
    <w:uiPriority w:val="34"/>
    <w:qFormat/>
    <w:rsid w:val="00FB05F9"/>
    <w:pPr>
      <w:ind w:left="720"/>
      <w:contextualSpacing/>
    </w:pPr>
    <w:rPr>
      <w:rFonts w:eastAsia="Times New Roman"/>
    </w:rPr>
  </w:style>
  <w:style w:type="paragraph" w:styleId="Quote">
    <w:name w:val="Quote"/>
    <w:basedOn w:val="Normal"/>
    <w:next w:val="Normal"/>
    <w:link w:val="QuoteChar"/>
    <w:uiPriority w:val="29"/>
    <w:qFormat/>
    <w:rsid w:val="00FB05F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B05F9"/>
    <w:rPr>
      <w:rFonts w:cstheme="minorHAnsi"/>
      <w:sz w:val="28"/>
      <w:szCs w:val="28"/>
    </w:rPr>
  </w:style>
  <w:style w:type="paragraph" w:styleId="IntenseQuote">
    <w:name w:val="Intense Quote"/>
    <w:basedOn w:val="Quote"/>
    <w:next w:val="Normal"/>
    <w:link w:val="IntenseQuoteChar"/>
    <w:uiPriority w:val="30"/>
    <w:qFormat/>
    <w:rsid w:val="00FB05F9"/>
    <w:pPr>
      <w:pBdr>
        <w:left w:val="single" w:sz="18" w:space="7" w:color="auto"/>
      </w:pBdr>
    </w:pPr>
    <w:rPr>
      <w:b/>
      <w:bCs/>
    </w:rPr>
  </w:style>
  <w:style w:type="character" w:customStyle="1" w:styleId="IntenseQuoteChar">
    <w:name w:val="Intense Quote Char"/>
    <w:link w:val="IntenseQuote"/>
    <w:uiPriority w:val="30"/>
    <w:rsid w:val="00FB05F9"/>
    <w:rPr>
      <w:rFonts w:cstheme="minorHAnsi"/>
      <w:b/>
      <w:bCs/>
      <w:sz w:val="28"/>
      <w:szCs w:val="28"/>
    </w:rPr>
  </w:style>
  <w:style w:type="character" w:styleId="SubtleEmphasis">
    <w:name w:val="Subtle Emphasis"/>
    <w:uiPriority w:val="19"/>
    <w:qFormat/>
    <w:rsid w:val="00FB05F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B05F9"/>
    <w:rPr>
      <w:rFonts w:asciiTheme="minorHAnsi" w:hAnsiTheme="minorHAnsi" w:cstheme="minorHAnsi"/>
      <w:b/>
      <w:bCs/>
      <w:i/>
      <w:iCs/>
      <w:sz w:val="28"/>
      <w:szCs w:val="28"/>
    </w:rPr>
  </w:style>
  <w:style w:type="character" w:styleId="SubtleReference">
    <w:name w:val="Subtle Reference"/>
    <w:uiPriority w:val="31"/>
    <w:qFormat/>
    <w:rsid w:val="00FB05F9"/>
    <w:rPr>
      <w:caps/>
      <w:color w:val="7F7F7F" w:themeColor="text1" w:themeTint="80"/>
      <w:sz w:val="22"/>
      <w:szCs w:val="22"/>
    </w:rPr>
  </w:style>
  <w:style w:type="character" w:styleId="IntenseReference">
    <w:name w:val="Intense Reference"/>
    <w:uiPriority w:val="32"/>
    <w:qFormat/>
    <w:rsid w:val="00FB05F9"/>
    <w:rPr>
      <w:b/>
      <w:bCs/>
      <w:caps/>
      <w:color w:val="7F7F7F" w:themeColor="text1" w:themeTint="80"/>
      <w:sz w:val="22"/>
      <w:szCs w:val="22"/>
    </w:rPr>
  </w:style>
  <w:style w:type="character" w:styleId="BookTitle">
    <w:name w:val="Book Title"/>
    <w:uiPriority w:val="33"/>
    <w:qFormat/>
    <w:rsid w:val="00FB05F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388</Words>
  <Characters>1814</Characters>
  <Application>Microsoft Office Word</Application>
  <DocSecurity>0</DocSecurity>
  <Lines>41</Lines>
  <Paragraphs>4</Paragraphs>
  <ScaleCrop>false</ScaleCrop>
  <HeadingPairs>
    <vt:vector size="2" baseType="variant">
      <vt:variant>
        <vt:lpstr>Title</vt:lpstr>
      </vt:variant>
      <vt:variant>
        <vt:i4>1</vt:i4>
      </vt:variant>
    </vt:vector>
  </HeadingPairs>
  <TitlesOfParts>
    <vt:vector size="1" baseType="lpstr">
      <vt:lpstr>The exact details of what happened to Morgan the night of her sacrifice would remain something of a mystery</vt:lpstr>
    </vt:vector>
  </TitlesOfParts>
  <Company>Light Houe IS</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exact details of what happened to Morgan the night of her sacrifice would remain something of a mystery</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