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david aes \avon mai \note drafts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david aes \avon ava’je’ara nineveh \the god of ao’ajea</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the second temptation and fall of nineveh. Probing the events of the fall—and sacrificial redemption—of Av nineveh. 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w:t>
      </w:r>
      <w:r w:rsidRPr="001D4233">
        <w:rPr>
          <w:rFonts w:ascii="Montserrat" w:eastAsia="AvantGarde Bk BT" w:hAnsi="Montserrat" w:cs="AvantGarde Bk BT"/>
          <w:color w:val="000000"/>
          <w:sz w:val="24"/>
          <w:szCs w:val="20"/>
        </w:rPr>
        <w:t>he embrace of her draconic mortal charges [where, as before] she attained an objective self awareness. Unfortunately, she was immediately faced with the deovuring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w:t>
      </w:r>
      <w:r w:rsidRPr="001D4233">
        <w:rPr>
          <w:rFonts w:ascii="Montserrat" w:eastAsia="AvantGarde Bk BT" w:hAnsi="Montserrat" w:cs="AvantGarde Bk BT"/>
          <w:color w:val="000000"/>
          <w:sz w:val="24"/>
          <w:szCs w:val="20"/>
        </w:rPr>
        <w:t>he could lament this act, she realized that she had sprung a trap on herself.</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what is the trap? One does not need to look much farther than (Mystery) for an answer. (Mystery) set all of this up, knowing what it is like to be nineveh. Knowing what could happen if nineveh consciously recognized the patent revolt that her host was making against her. (Mystery) was once merely the avatar of phoenix, like Av now. Her own fall made her the angel of death, child of darkness, and destruction. Av's fall would destroy her, leaving all to the power of (Mystery)—the dark phoenix. The trap itself</w:t>
      </w:r>
      <w:r w:rsidRPr="001D4233">
        <w:rPr>
          <w:rFonts w:ascii="Montserrat" w:eastAsia="AvantGarde Bk BT" w:hAnsi="Montserrat" w:cs="AvantGarde Bk BT"/>
          <w:color w:val="000000"/>
          <w:sz w:val="24"/>
          <w:szCs w:val="20"/>
        </w:rPr>
        <w:t>? Originally, (Mystery) was anije, an angel. As an angel she was bound to herself as the god, by a soul held hostage. The avatar was contained in its host too well. That other soul formed an umbreachable buffer between avatar and god. Av was designed like (Mystery)—with an unbearable resonance—but was not subject to the same limitations. The soul of the god was directly invested in that avatar. By engaging her in direct combat, (Mystery) contrived to slay her limited host, drawing out the unrestrained umbra</w:t>
      </w:r>
      <w:r w:rsidRPr="001D4233">
        <w:rPr>
          <w:rFonts w:ascii="Montserrat" w:eastAsia="AvantGarde Bk BT" w:hAnsi="Montserrat" w:cs="AvantGarde Bk BT"/>
          <w:color w:val="000000"/>
          <w:sz w:val="24"/>
          <w:szCs w:val="20"/>
        </w:rPr>
        <w:t xml:space="preserve"> of the god and possessing it. Av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her self. So she creates... A paradox.</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paradox continues to evolve, as the far reaching influence of its mass draws life not even conceived to points in time far around the limit of its own period. The envelope of the infinite expression gives unthinkable dimension to the dreaming as one. Hidden in the frightful weave of it all is the option to risk the awakening of the absolute self. Goad and temptation to all who have tasted the point paradox. The wake of the point paradox descends on earth, [ttvv earth (caoi yn)] a world framed in the minds o</w:t>
      </w:r>
      <w:r w:rsidRPr="001D4233">
        <w:rPr>
          <w:rFonts w:ascii="Montserrat" w:eastAsia="AvantGarde Bk BT" w:hAnsi="Montserrat" w:cs="AvantGarde Bk BT"/>
          <w:color w:val="000000"/>
          <w:sz w:val="24"/>
          <w:szCs w:val="20"/>
        </w:rPr>
        <w:t xml:space="preserve">f humans [in the very process of conceiving the inconceivable] who stand right on the focal cusp of the infinite expression. From which many deviations originate that define the trace, tempo, verge and vector of the envelope; the arena.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nineveh is lured into the flesh, drawn down into the mortal realm of aegis. In aegis there are two races of servitors representing the creative and destructive nature of phoenix. The first of the dragons, the angel of destruction and the lord of demon/dragon kind was the model for the embodiment of Av nineveh; the demon of creation and slave of the angelic/phoenix host served as the model of spirit. Embracing exile to escape it, she regurgitated the devoured world the world, scarred by the rebirth became lo</w:t>
      </w:r>
      <w:r w:rsidRPr="001D4233">
        <w:rPr>
          <w:rFonts w:ascii="Montserrat" w:eastAsia="AvantGarde Bk BT" w:hAnsi="Montserrat" w:cs="AvantGarde Bk BT"/>
          <w:color w:val="000000"/>
          <w:sz w:val="24"/>
          <w:szCs w:val="20"/>
        </w:rPr>
        <w:t>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some of the dream-spawned things—somehow aware of their unbelonging—soon vanished to hidden shadows within the great dragon doors, but the memory of them became the foundation of the new mythology.</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in the time and the lands of human rule, is but a n</w:t>
      </w:r>
      <w:r w:rsidRPr="001D4233">
        <w:rPr>
          <w:rFonts w:ascii="Montserrat" w:eastAsia="AvantGarde Bk BT" w:hAnsi="Montserrat" w:cs="AvantGarde Bk BT"/>
          <w:color w:val="000000"/>
          <w:sz w:val="24"/>
          <w:szCs w:val="20"/>
        </w:rPr>
        <w:t>agging beacon of madness.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myth of aegis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one could say that aegis was created out of xanadau.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Instead psionics became the basis for technology. And magic, the most</w:t>
      </w:r>
      <w:r w:rsidRPr="001D4233">
        <w:rPr>
          <w:rFonts w:ascii="Montserrat" w:eastAsia="AvantGarde Bk BT" w:hAnsi="Montserrat" w:cs="AvantGarde Bk BT"/>
          <w:color w:val="000000"/>
          <w:sz w:val="24"/>
          <w:szCs w:val="20"/>
        </w:rPr>
        <w:t xml:space="preserve"> subtle art of manipulating the deepest resources of psionic potential.</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among the minds and souls of aegis, the human model is the center of gravity. The human mind falls, like a natural constant, right at the threshold level. The host of aegis were created by the phoenix in xanadau. Because of this they are considered daemon—outsiders. Until the time that nineveh was recognized they were naturalized and functioned much as all other mortals of the realm. They were gifted, of course, but embracing the will of god changed them into what they are now. The race became angelic, unwi</w:t>
      </w:r>
      <w:r w:rsidRPr="001D4233">
        <w:rPr>
          <w:rFonts w:ascii="Montserrat" w:eastAsia="AvantGarde Bk BT" w:hAnsi="Montserrat" w:cs="AvantGarde Bk BT"/>
          <w:color w:val="000000"/>
          <w:sz w:val="24"/>
          <w:szCs w:val="20"/>
        </w:rPr>
        <w:t>ttingly trading their mortality and immortal souls for the immortality of mind, body and spirit. This is the way of divine appointment. For time untold the host served nineveh and there was no distinction between angel and demon. Then nineveh seduced (Mystery), making her the avatar of god until she fell from grace— becoming the angel of death, darkness, and destruction. With her fell much of the host, the demonic, the ones who still worshipped (Mystery). (Mystery) denied her divinity, chose to remain angel</w:t>
      </w:r>
      <w:r w:rsidRPr="001D4233">
        <w:rPr>
          <w:rFonts w:ascii="Montserrat" w:eastAsia="AvantGarde Bk BT" w:hAnsi="Montserrat" w:cs="AvantGarde Bk BT"/>
          <w:color w:val="000000"/>
          <w:sz w:val="24"/>
          <w:szCs w:val="20"/>
        </w:rPr>
        <w:t>ic and used her influence to control the demonic, tenuously preserving the polarized host.</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over time the host discovered that the world was a heirarchy of gods. The world existed for the evolution of gods through the coil of life. And of them all, the phoenix was the only independant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aegis an</w:t>
      </w:r>
      <w:r w:rsidRPr="001D4233">
        <w:rPr>
          <w:rFonts w:ascii="Montserrat" w:eastAsia="AvantGarde Bk BT" w:hAnsi="Montserrat" w:cs="AvantGarde Bk BT"/>
          <w:color w:val="000000"/>
          <w:sz w:val="24"/>
          <w:szCs w:val="20"/>
        </w:rPr>
        <w:t>d the care of other mortals. Though they could not escape this, they did begin to conceive of ways to short circuit their contracts with phoenix. The angelic sought to become more like their soverign, while the demonic sought to become their own inventions. Thus began the dream of dragon and phoenix, the future lives of the host.</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of course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aegis—the protection of a vast civilization spanning unfathomable reaches of space and countless planets. The anxiety of the host was experienced as the rise of a</w:t>
      </w:r>
      <w:r w:rsidRPr="001D4233">
        <w:rPr>
          <w:rFonts w:ascii="Montserrat" w:eastAsia="AvantGarde Bk BT" w:hAnsi="Montserrat" w:cs="AvantGarde Bk BT"/>
          <w:color w:val="000000"/>
          <w:sz w:val="24"/>
          <w:szCs w:val="20"/>
        </w:rPr>
        <w:t>n empire. That empire polarized into two houses. The symbols of those houses were dragon and phoenix. That these houses were comprised of immortals and that they communed with an enigmatic and ellusive cosmic consciousness did not strike them as signs of what they were, it was only on the surface of their minds. Subconsciously, they all knew what they were, and they were even now waking to it. Ironically, it was Av (and in her own way (Mystery)) who saw it clearly first. Though it was already too late.</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the change</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because the state of grace is subtle, the fall from grace is deceptively subtle. Among the host, the truth is sensed more through suspicion until it is too late. Those like athael, who held powerful positions, feel their fall most profoundly. At which time it is too late. Many of them actually use Av to confirm their realization of their fall. Athael is unique in realizing what has happened and convincing others who have not fallen of the implications of what is happening. In general, those who fall had abi</w:t>
      </w:r>
      <w:r w:rsidRPr="001D4233">
        <w:rPr>
          <w:rFonts w:ascii="Montserrat" w:eastAsia="AvantGarde Bk BT" w:hAnsi="Montserrat" w:cs="AvantGarde Bk BT"/>
          <w:color w:val="000000"/>
          <w:sz w:val="24"/>
          <w:szCs w:val="20"/>
        </w:rPr>
        <w:t>lities consonant to their offices that occlude the obviousness of their grace. With the fall, as happens to athael, the scope of their power changes. Athael, who had once created worlds, believed merely that he found them. Though he was powerful and held the power to create things as he created Av, he never suspected how much he had created in aegis. Upon his fall he discovers that his power is reduced to what he formerly considered his limitations, and no more can he "find" new, vast tracts of viable front</w:t>
      </w:r>
      <w:r w:rsidRPr="001D4233">
        <w:rPr>
          <w:rFonts w:ascii="Montserrat" w:eastAsia="AvantGarde Bk BT" w:hAnsi="Montserrat" w:cs="AvantGarde Bk BT"/>
          <w:color w:val="000000"/>
          <w:sz w:val="24"/>
          <w:szCs w:val="20"/>
        </w:rPr>
        <w:t>ier.</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those who were demons fall to become dragons—humans evolved beyond the limits of form, and possessing vast psionic and magic power. Those who were angels devolve more gracefully into phoenix—self possessed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w:t>
      </w:r>
      <w:r w:rsidRPr="001D4233">
        <w:rPr>
          <w:rFonts w:ascii="Montserrat" w:eastAsia="AvantGarde Bk BT" w:hAnsi="Montserrat" w:cs="AvantGarde Bk BT"/>
          <w:color w:val="000000"/>
          <w:sz w:val="24"/>
          <w:szCs w:val="20"/>
        </w:rPr>
        <w:t>sly satisfy its own existence and coming to love even the dragon who subsumes them, the dragon selfishly seeking to become a part of the perfection of its imprisoned phoenix. Not surprisingly, the dragon usually kills the phoenix. And waits for it to be reborn and chases it again.</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the fall takes a large toll on the host. Some of it remains true to phoenix, finally understanding what they are. The dragons consolidate their empire and inevitably drive most of the phoenix out of aegis—to its fringes and beyond.</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ashes of aegis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here is a little twist, the dragon and the phoenix are expressions of certain extremes inherent in the being of individuals. To be a dragon or a phoenix is to be heavily focused toward one of those extremes. To be a phoenix is largely to be extremely self possessed and yet selfless. Passionate, and often self imolating. To be dragon is to be alien; other. A thing of dreams and shadows with an unreachable self, with a gentle possession of infinite others. The distinction is less manifest than male and female</w:t>
      </w:r>
      <w:r w:rsidRPr="001D4233">
        <w:rPr>
          <w:rFonts w:ascii="Montserrat" w:eastAsia="AvantGarde Bk BT" w:hAnsi="Montserrat" w:cs="AvantGarde Bk BT"/>
          <w:color w:val="000000"/>
          <w:sz w:val="24"/>
          <w:szCs w:val="20"/>
        </w:rPr>
        <w:t>, but the attraction is far greater. The fall created many dragon-phoenix pairs. Of them, a few can be said to have stabilized. To have attained (Av). This is the creation myth of the exotics, as both human and tiger paradigms are examples of the union of dragon and phoenix. Whether or not any of these pairs actually had anything to do with the exotics or even became exotics is doubtful, as the ashes were mostly the substance of the phoenix. Simply put, they are merely the children of phoenix, reborn in tha</w:t>
      </w:r>
      <w:r w:rsidRPr="001D4233">
        <w:rPr>
          <w:rFonts w:ascii="Montserrat" w:eastAsia="AvantGarde Bk BT" w:hAnsi="Montserrat" w:cs="AvantGarde Bk BT"/>
          <w:color w:val="000000"/>
          <w:sz w:val="24"/>
          <w:szCs w:val="20"/>
        </w:rPr>
        <w:t>t union, never more to be of either part. They are the third expression of the paradigm, gods. Well, godlings anyway. Nin was family, so naturally they kept an eye out for her after this. Like her, many of them decided to lay low. But this is another story. So there is just this, for now. The phoenix is phoenix because that is how they how they called her down to them. They called for the soul's own identity and gave it a favorite expression. They forgot that their phoenix, being their god, was also a drago</w:t>
      </w:r>
      <w:r w:rsidRPr="001D4233">
        <w:rPr>
          <w:rFonts w:ascii="Montserrat" w:eastAsia="AvantGarde Bk BT" w:hAnsi="Montserrat" w:cs="AvantGarde Bk BT"/>
          <w:color w:val="000000"/>
          <w:sz w:val="24"/>
          <w:szCs w:val="20"/>
        </w:rPr>
        <w:t>n; and this dragon persisted quite well through the long night of aegis.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technology</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aegis is supported by a penumbric technology, or more generally, highly technical application of psionic, magic [and in particular cases mnemonic] physics. It is recognised that the greater sphere of the interface reinforces the universe and derives from the balance of information between the trinity of space, time and awareness. The heart of their science is the forging of an effective link between psionics [the natural ruling architecture] and magic [the remote/super-architecture] to expand the envelope o</w:t>
      </w:r>
      <w:r w:rsidRPr="001D4233">
        <w:rPr>
          <w:rFonts w:ascii="Montserrat" w:eastAsia="AvantGarde Bk BT" w:hAnsi="Montserrat" w:cs="AvantGarde Bk BT"/>
          <w:color w:val="000000"/>
          <w:sz w:val="24"/>
          <w:szCs w:val="20"/>
        </w:rPr>
        <w:t>f human events.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penumbric metaprogramming has greatly shaped the world people of aegis live in. This has only just reached acceptance as a universal field theory [over a generation of immortals], and opened the minds of the most daring or perceptive to the implications measured in the overture. Much of the present and imagined technology we know has been adapted from or reverse engineered through this uft. The current issue has to do with scalar pattern dynamics; how to distinguish an immature avatar from an angel of demon</w:t>
      </w:r>
      <w:r w:rsidRPr="001D4233">
        <w:rPr>
          <w:rFonts w:ascii="Montserrat" w:eastAsia="AvantGarde Bk BT" w:hAnsi="Montserrat" w:cs="AvantGarde Bk BT"/>
          <w:color w:val="000000"/>
          <w:sz w:val="24"/>
          <w:szCs w:val="20"/>
        </w:rPr>
        <w:t>, and how either relates to or with a mature avatar or a god.</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penumbra, pattern dynamics and divinity</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w:t>
      </w:r>
      <w:r w:rsidRPr="001D4233">
        <w:rPr>
          <w:rFonts w:ascii="Montserrat" w:eastAsia="AvantGarde Bk BT" w:hAnsi="Montserrat" w:cs="AvantGarde Bk BT"/>
          <w:color w:val="000000"/>
          <w:sz w:val="24"/>
          <w:szCs w:val="20"/>
        </w:rPr>
        <w:t xml:space="preserve">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 and faith—train our attention with will </w:t>
      </w:r>
      <w:r w:rsidRPr="001D4233">
        <w:rPr>
          <w:rFonts w:ascii="Montserrat" w:eastAsia="AvantGarde Bk BT" w:hAnsi="Montserrat" w:cs="AvantGarde Bk BT"/>
          <w:color w:val="000000"/>
          <w:sz w:val="24"/>
          <w:szCs w:val="20"/>
        </w:rPr>
        <w:t>and perspective.</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we are all angels and demons, phoenix and dragon. We are gods, we are man, we are animal and we are earth. We are all and we are nothing. We are dreams and we are real. But in simple language, there are only allusions.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god, avatar</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cease to exis</w:t>
      </w:r>
      <w:r w:rsidRPr="001D4233">
        <w:rPr>
          <w:rFonts w:ascii="Montserrat" w:eastAsia="AvantGarde Bk BT" w:hAnsi="Montserrat" w:cs="AvantGarde Bk BT"/>
          <w:color w:val="000000"/>
          <w:sz w:val="24"/>
          <w:szCs w:val="20"/>
        </w:rPr>
        <w:t>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angel avatar</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an angel is an apprentice, a student. It serves for the guidance, works for the training. It adheres to one master, ultimately, and obeys its will.</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phoenix avatar</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a self possessed and autonomous soul, where the avatar is its principal domain. This type of god does not need a realm to support it but often chooses to participate in collusions, being motivated to intercourse. A phoenix avatar cannot molested against its will, and need not die. It does what it does, lives and dies, in pursuit of experience and the cultivation of a unique perspective.</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demon avatar</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demons are forces that act outside of manifestation. Often they are manifestations of outside influences. However they figure, in a realm, demons are always alien, outsiders, and servants. Demon gods and avatars are usually hybrids. Some are truely what could be called outergods.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dragon avatar</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a dragon is complex and intriguing. It is often remote and dangerously self important. Typically a dragon learns by observing, absorbing vast amounts of vicarious experience. A dragon thinks and applies. When it chooses to act it will do so with devestating effeciency. If it is forced to act it will do so merely devestatingly, more often than not. A dragon is a shapechanger as much because it cannot decide exactly what it is as because it cultivates the perspectives of others so far that it ends up obscurin</w:t>
      </w:r>
      <w:r w:rsidRPr="001D4233">
        <w:rPr>
          <w:rFonts w:ascii="Montserrat" w:eastAsia="AvantGarde Bk BT" w:hAnsi="Montserrat" w:cs="AvantGarde Bk BT"/>
          <w:color w:val="000000"/>
          <w:sz w:val="24"/>
          <w:szCs w:val="20"/>
        </w:rPr>
        <w:t xml:space="preserve">g its own.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Background</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realms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dominion of phoenix</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a realm is an envelope to expressions; and an ultimate part of those expressions. A realm can encircle and include other realms, as happens with mortal realms; those which bring about a confluence of physical, mental and spiritual realms for the intercourse of beings. There are many realms of the deity known as nineveh or the phoenix. Many layers and shells which define and regulate the inner dance of her expression. Most of them are remote and private, being personal parts of her being, however two of her </w:t>
      </w:r>
      <w:r w:rsidRPr="001D4233">
        <w:rPr>
          <w:rFonts w:ascii="Montserrat" w:eastAsia="AvantGarde Bk BT" w:hAnsi="Montserrat" w:cs="AvantGarde Bk BT"/>
          <w:color w:val="000000"/>
          <w:sz w:val="24"/>
          <w:szCs w:val="20"/>
        </w:rPr>
        <w:t>realms of particular note are open. They are realms created for the purpose of harboring young souls in the infinite expression. They are as follows.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aegis : reality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obligation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aegis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possabilities, but only to those who stumble into them. The common masses might as well be the common masses of any realm. They are doomed to live and relive their lives in hopes of attaining some </w:t>
      </w:r>
      <w:r w:rsidRPr="001D4233">
        <w:rPr>
          <w:rFonts w:ascii="Montserrat" w:eastAsia="AvantGarde Bk BT" w:hAnsi="Montserrat" w:cs="AvantGarde Bk BT"/>
          <w:color w:val="000000"/>
          <w:sz w:val="24"/>
          <w:szCs w:val="20"/>
        </w:rPr>
        <w:t>sense of purpose and fulfillment. Those who approach the line,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w:t>
      </w:r>
      <w:r w:rsidRPr="001D4233">
        <w:rPr>
          <w:rFonts w:ascii="Montserrat" w:eastAsia="AvantGarde Bk BT" w:hAnsi="Montserrat" w:cs="AvantGarde Bk BT"/>
          <w:color w:val="000000"/>
          <w:sz w:val="24"/>
          <w:szCs w:val="20"/>
        </w:rPr>
        <w:t>re than balance the two of them out. These races will associate with the light and dark avatars as servitors.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truely human. So, they fell to the head of the line, as it were. Thoug</w:t>
      </w:r>
      <w:r w:rsidRPr="001D4233">
        <w:rPr>
          <w:rFonts w:ascii="Montserrat" w:eastAsia="AvantGarde Bk BT" w:hAnsi="Montserrat" w:cs="AvantGarde Bk BT"/>
          <w:color w:val="000000"/>
          <w:sz w:val="24"/>
          <w:szCs w:val="20"/>
        </w:rPr>
        <w:t>h they fell farther than the phoenix house. Humans were on the verge of evolving into their mental and spiritual heritage, and it is at this stage that the appearance of dragons was potential. By the time that av is born, the humans have caught up to the fallen and are susceptible to the awakening of dragonhood. The fey are derived from the dreams of the phoenix, and are not the transformation of the phoenix/angelic servitors. That race has remained much the same, though their numbers remain similar to that</w:t>
      </w:r>
      <w:r w:rsidRPr="001D4233">
        <w:rPr>
          <w:rFonts w:ascii="Montserrat" w:eastAsia="AvantGarde Bk BT" w:hAnsi="Montserrat" w:cs="AvantGarde Bk BT"/>
          <w:color w:val="000000"/>
          <w:sz w:val="24"/>
          <w:szCs w:val="20"/>
        </w:rPr>
        <w:t xml:space="preserve"> of the dragons that remained true to their original design.</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xanadau : dream reality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amusement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xanadau may be lived in or accessed by the dreaming. Within, each of the aspects is free to indulge its whims, and its mortals free to explore. The conditions are consequential enough, but subject to the dictates of the will. Apparently, this imposes a certain order of self regulation, and integrity as poor self discipline or too much self pity can contrive to create intimmidating personal hells of a reality. Native inhabitants of xanadau have conscious access to the subconscious and dreaming minds of other</w:t>
      </w:r>
      <w:r w:rsidRPr="001D4233">
        <w:rPr>
          <w:rFonts w:ascii="Montserrat" w:eastAsia="AvantGarde Bk BT" w:hAnsi="Montserrat" w:cs="AvantGarde Bk BT"/>
          <w:color w:val="000000"/>
          <w:sz w:val="24"/>
          <w:szCs w:val="20"/>
        </w:rPr>
        <w:t xml:space="preserve"> realms inhabitants, often being perceived as (dai)s. A native inhabitant has no need for sleep, as its reality is also its dream. It is believed that those dreaming in xanadau at the moment of their death elsewhere, are adopted to existence within this realm. This is the gift of the phoenix to her children of aegis. Rather than a heaven or hell, mortals are allowed the choice of dying in xanadau and gaining a life in which they can learn to define their own existence. The phoenix does not punish or reward </w:t>
      </w:r>
      <w:r w:rsidRPr="001D4233">
        <w:rPr>
          <w:rFonts w:ascii="Montserrat" w:eastAsia="AvantGarde Bk BT" w:hAnsi="Montserrat" w:cs="AvantGarde Bk BT"/>
          <w:color w:val="000000"/>
          <w:sz w:val="24"/>
          <w:szCs w:val="20"/>
        </w:rPr>
        <w:t>them, niether does it claim the souls of any within, hence xanadau serves no obligation. Legend has it that the true (Mystery) made it to xanadau and redeemed herself. The possability considered because at the time of her death, Av had shattered the boundries of the two realms.</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Expression</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terms of divine contract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beyond the open realms, there are the offices of her expression. These offices regulate the dominion of a god, according to the form or forms that the actions of the god aspect of nineveh must take. These offices are persistent arguements. They are innate parts of the dance of divinity that register as declarations, and intrinsically answer the questions that challenge the god. What does it require to be contacted or summoned, and in which aspect? How it must or may be appeased, what it requires to make a p</w:t>
      </w:r>
      <w:r w:rsidRPr="001D4233">
        <w:rPr>
          <w:rFonts w:ascii="Montserrat" w:eastAsia="AvantGarde Bk BT" w:hAnsi="Montserrat" w:cs="AvantGarde Bk BT"/>
          <w:color w:val="000000"/>
          <w:sz w:val="24"/>
          <w:szCs w:val="20"/>
        </w:rPr>
        <w:t>act, how it may be dismissed, if it may be dismissed? How many of the forms it must follow to what extent, and what conditions free it from acting within the forms. Studying this dance allows others to interpret the will of the god. What follows is part of a diviney of the phoenix, and thus what means her servitors can attempt to manipulate her through. They are not immutable, however.</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concept</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phoenix, an embodiment of the eternal cycle of death and rebirth. Creation and destruction. Its emphasis is the celebration of existence in its infinite variety. Its nature is to exist as a paragon of excellence, embrace its own destruction and resurrect itself from its own ashes. Even in its most fearsome aspect, it inspires awe and respect.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function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the phoenix is an embodiment of its function. To ignite the first spark of creation within the absolute, and inevitably to consume the living light of existence as the embodiment of its destruction. It can restore existence from the ashes of its demise.</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perrogative</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Should her hunger be awakened, for any reason, she will consume anything she chooses—up to and including the realm if she is not appeased—unless distracted from that intent by intervention of another god o</w:t>
      </w:r>
      <w:r w:rsidRPr="001D4233">
        <w:rPr>
          <w:rFonts w:ascii="Montserrat" w:eastAsia="AvantGarde Bk BT" w:hAnsi="Montserrat" w:cs="AvantGarde Bk BT"/>
          <w:color w:val="000000"/>
          <w:sz w:val="24"/>
          <w:szCs w:val="20"/>
        </w:rPr>
        <w:t>r respected avatar.</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contact of aspect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available aspect will respond. A su</w:t>
      </w:r>
      <w:r w:rsidRPr="001D4233">
        <w:rPr>
          <w:rFonts w:ascii="Montserrat" w:eastAsia="AvantGarde Bk BT" w:hAnsi="Montserrat" w:cs="AvantGarde Bk BT"/>
          <w:color w:val="000000"/>
          <w:sz w:val="24"/>
          <w:szCs w:val="20"/>
        </w:rPr>
        <w:t>ccessful contact is acceptible as a summons at the whim of the phoenix, allowing it the option of manifesting should it so desire.</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summons of prime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acceptible as</w:t>
      </w:r>
      <w:r w:rsidRPr="001D4233">
        <w:rPr>
          <w:rFonts w:ascii="Montserrat" w:eastAsia="AvantGarde Bk BT" w:hAnsi="Montserrat" w:cs="AvantGarde Bk BT"/>
          <w:color w:val="000000"/>
          <w:sz w:val="24"/>
          <w:szCs w:val="20"/>
        </w:rPr>
        <w:t xml:space="preserve"> a summons at the whim of the phoenix, allowing it the option of manifesting should it so desire.</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summons of aspect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available aspect will respond.</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summons of prime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terms of pact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terms of appeasement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one, the phoenix is entitled to the soul, form and memories of any sacrifice used in summoning it. Two, a day of fervent celebration and a night of deathly quiet must pass, in honor if its manifestation, among all of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w:t>
      </w:r>
      <w:r w:rsidRPr="001D4233">
        <w:rPr>
          <w:rFonts w:ascii="Montserrat" w:eastAsia="AvantGarde Bk BT" w:hAnsi="Montserrat" w:cs="AvantGarde Bk BT"/>
          <w:color w:val="000000"/>
          <w:sz w:val="24"/>
          <w:szCs w:val="20"/>
        </w:rPr>
        <w:t>e phoenix to maintain its sense of appeasement.</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terms of intervention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one, in response to a pact. Two, the phoenix will intervene in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w:t>
      </w:r>
      <w:r w:rsidRPr="001D4233">
        <w:rPr>
          <w:rFonts w:ascii="Montserrat" w:eastAsia="AvantGarde Bk BT" w:hAnsi="Montserrat" w:cs="AvantGarde Bk BT"/>
          <w:color w:val="000000"/>
          <w:sz w:val="24"/>
          <w:szCs w:val="20"/>
        </w:rPr>
        <w:t>s intervention must be fulfilled within the span of its manifestation. It may not interfere with the course of history or destiny, and is limited to the capacities of the aspect manifested.</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terms of dismissal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one, in response to a pact, so long as it does not conflict with the fulfillment of a term or existing pact. Two, at the command of the summoner at the completion of its intervention or in the event of the negation of that intervention. Three, as a consequence of defeat at the hands of a champion of that realm. Four, as a consequence of destruction, though not death, of its manifestation. Five, at the request of a being of exceptional nature, on peril of its own life.</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violation of terms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one, any abuse of an existing pact. Attempting to call on conflicting pacts. Two, if for any reason, the proper sacrifice is denied, or withdrawn from it. Three, if the terms of its appeasement are not met. Four, if any attempt to dismiss it is unjustly made, or is made out of turn, or accompanying improper appeasement.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 xml:space="preserve">terms of autonomy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1D4233">
      <w:pPr>
        <w:spacing w:line="300" w:lineRule="atLeast"/>
        <w:jc w:val="both"/>
        <w:rPr>
          <w:rFonts w:ascii="Montserrat" w:eastAsia="AvantGarde Bk BT" w:hAnsi="Montserrat" w:cs="AvantGarde Bk BT"/>
          <w:color w:val="000000"/>
          <w:sz w:val="24"/>
          <w:szCs w:val="20"/>
        </w:rPr>
      </w:pPr>
      <w:r w:rsidRPr="001D4233">
        <w:rPr>
          <w:rFonts w:ascii="Montserrat" w:eastAsia="AvantGarde Bk BT" w:hAnsi="Montserrat" w:cs="AvantGarde Bk BT"/>
          <w:color w:val="000000"/>
          <w:sz w:val="24"/>
          <w:szCs w:val="20"/>
        </w:rPr>
        <w:t>what conditions free the god's aspects and seperately,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as a consequence of a violation of terms. Three, if it is act</w:t>
      </w:r>
      <w:r w:rsidRPr="001D4233">
        <w:rPr>
          <w:rFonts w:ascii="Montserrat" w:eastAsia="AvantGarde Bk BT" w:hAnsi="Montserrat" w:cs="AvantGarde Bk BT"/>
          <w:color w:val="000000"/>
          <w:sz w:val="24"/>
          <w:szCs w:val="20"/>
        </w:rPr>
        <w:t xml:space="preserve">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rsidR="002059F7" w:rsidRPr="001D4233" w:rsidRDefault="002059F7">
      <w:pPr>
        <w:spacing w:line="300" w:lineRule="atLeast"/>
        <w:jc w:val="both"/>
        <w:rPr>
          <w:rFonts w:ascii="Montserrat" w:eastAsia="AvantGarde Bk BT" w:hAnsi="Montserrat" w:cs="AvantGarde Bk BT"/>
          <w:color w:val="000000"/>
          <w:sz w:val="24"/>
          <w:szCs w:val="20"/>
        </w:rPr>
      </w:pPr>
    </w:p>
    <w:p w:rsidR="002059F7" w:rsidRPr="001D4233" w:rsidRDefault="002059F7">
      <w:pPr>
        <w:spacing w:line="240" w:lineRule="atLeast"/>
        <w:rPr>
          <w:rFonts w:ascii="Montserrat" w:eastAsia="AvantGarde Bk BT" w:hAnsi="Montserrat" w:cs="AvantGarde Bk BT"/>
          <w:color w:val="000000"/>
          <w:sz w:val="24"/>
          <w:szCs w:val="16"/>
        </w:rPr>
      </w:pPr>
    </w:p>
    <w:sectPr w:rsidR="002059F7" w:rsidRPr="001D4233">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72293676">
    <w:abstractNumId w:val="0"/>
  </w:num>
  <w:num w:numId="2" w16cid:durableId="974137317">
    <w:abstractNumId w:val="0"/>
  </w:num>
  <w:num w:numId="3" w16cid:durableId="822698167">
    <w:abstractNumId w:val="0"/>
  </w:num>
  <w:num w:numId="4" w16cid:durableId="685595932">
    <w:abstractNumId w:val="0"/>
  </w:num>
  <w:num w:numId="5" w16cid:durableId="1075316735">
    <w:abstractNumId w:val="0"/>
  </w:num>
  <w:num w:numId="6" w16cid:durableId="1882588520">
    <w:abstractNumId w:val="0"/>
  </w:num>
  <w:num w:numId="7" w16cid:durableId="690569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9F7"/>
    <w:rsid w:val="001D4233"/>
    <w:rsid w:val="002059F7"/>
    <w:rsid w:val="00330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233"/>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1D423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1D423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1D4233"/>
    <w:pPr>
      <w:outlineLvl w:val="2"/>
    </w:pPr>
    <w:rPr>
      <w:sz w:val="40"/>
    </w:rPr>
  </w:style>
  <w:style w:type="paragraph" w:styleId="Heading4">
    <w:name w:val="heading 4"/>
    <w:basedOn w:val="Heading3"/>
    <w:next w:val="Normal"/>
    <w:link w:val="Heading4Char"/>
    <w:qFormat/>
    <w:rsid w:val="001D4233"/>
    <w:pPr>
      <w:numPr>
        <w:ilvl w:val="3"/>
      </w:numPr>
      <w:outlineLvl w:val="3"/>
    </w:pPr>
    <w:rPr>
      <w:sz w:val="32"/>
    </w:rPr>
  </w:style>
  <w:style w:type="paragraph" w:styleId="Heading5">
    <w:name w:val="heading 5"/>
    <w:basedOn w:val="Heading4"/>
    <w:next w:val="Normal"/>
    <w:link w:val="Heading5Char"/>
    <w:qFormat/>
    <w:rsid w:val="001D4233"/>
    <w:pPr>
      <w:numPr>
        <w:ilvl w:val="4"/>
      </w:numPr>
      <w:outlineLvl w:val="4"/>
    </w:pPr>
    <w:rPr>
      <w:sz w:val="28"/>
    </w:rPr>
  </w:style>
  <w:style w:type="paragraph" w:styleId="Heading6">
    <w:name w:val="heading 6"/>
    <w:basedOn w:val="Heading5"/>
    <w:next w:val="Normal"/>
    <w:link w:val="Heading6Char"/>
    <w:qFormat/>
    <w:rsid w:val="001D4233"/>
    <w:pPr>
      <w:numPr>
        <w:ilvl w:val="5"/>
      </w:numPr>
      <w:outlineLvl w:val="5"/>
    </w:pPr>
    <w:rPr>
      <w:bCs/>
      <w:sz w:val="24"/>
      <w:szCs w:val="24"/>
      <w:u w:val="single"/>
    </w:rPr>
  </w:style>
  <w:style w:type="paragraph" w:styleId="Heading7">
    <w:name w:val="heading 7"/>
    <w:basedOn w:val="Heading6"/>
    <w:next w:val="Normal"/>
    <w:link w:val="Heading7Char"/>
    <w:qFormat/>
    <w:rsid w:val="001D4233"/>
    <w:pPr>
      <w:keepNext w:val="0"/>
      <w:numPr>
        <w:ilvl w:val="0"/>
        <w:numId w:val="0"/>
      </w:numPr>
      <w:outlineLvl w:val="6"/>
    </w:pPr>
    <w:rPr>
      <w:b w:val="0"/>
      <w:kern w:val="0"/>
    </w:rPr>
  </w:style>
  <w:style w:type="paragraph" w:styleId="Heading8">
    <w:name w:val="heading 8"/>
    <w:basedOn w:val="Heading6"/>
    <w:next w:val="Normal"/>
    <w:link w:val="Heading8Char"/>
    <w:qFormat/>
    <w:rsid w:val="001D4233"/>
    <w:pPr>
      <w:outlineLvl w:val="7"/>
    </w:pPr>
    <w:rPr>
      <w:i/>
      <w:iCs/>
      <w:u w:val="none"/>
    </w:rPr>
  </w:style>
  <w:style w:type="paragraph" w:styleId="Heading9">
    <w:name w:val="heading 9"/>
    <w:basedOn w:val="Heading8"/>
    <w:next w:val="Normal"/>
    <w:link w:val="Heading9Char"/>
    <w:qFormat/>
    <w:rsid w:val="001D423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1D4233"/>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1D423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D423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1D423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1D4233"/>
  </w:style>
  <w:style w:type="character" w:customStyle="1" w:styleId="Subheading2Char">
    <w:name w:val="Subheading 2 Char"/>
    <w:basedOn w:val="Subheading1Char"/>
    <w:link w:val="Subheading2"/>
    <w:rsid w:val="001D423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1D4233"/>
    <w:rPr>
      <w:sz w:val="40"/>
      <w:szCs w:val="40"/>
    </w:rPr>
  </w:style>
  <w:style w:type="character" w:customStyle="1" w:styleId="Subheading3Char">
    <w:name w:val="Subheading 3 Char"/>
    <w:basedOn w:val="Subheading2Char"/>
    <w:link w:val="Subheading3"/>
    <w:rsid w:val="001D423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1D4233"/>
    <w:pPr>
      <w:spacing w:before="240" w:line="240" w:lineRule="auto"/>
    </w:pPr>
    <w:rPr>
      <w:vertAlign w:val="subscript"/>
    </w:rPr>
  </w:style>
  <w:style w:type="character" w:customStyle="1" w:styleId="SuptitleChar">
    <w:name w:val="Suptitle Char"/>
    <w:basedOn w:val="SubtitleChar"/>
    <w:link w:val="Suptitle"/>
    <w:rsid w:val="001D423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D4233"/>
    <w:rPr>
      <w:b w:val="0"/>
      <w:bCs w:val="0"/>
      <w:color w:val="7F7F7F" w:themeColor="text1" w:themeTint="80"/>
      <w:vertAlign w:val="superscript"/>
    </w:rPr>
  </w:style>
  <w:style w:type="character" w:customStyle="1" w:styleId="SubtitleChar">
    <w:name w:val="Subtitle Char"/>
    <w:basedOn w:val="DefaultParagraphFont"/>
    <w:link w:val="Subtitle"/>
    <w:uiPriority w:val="11"/>
    <w:rsid w:val="001D423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D4233"/>
    <w:pPr>
      <w:spacing w:after="0"/>
    </w:pPr>
  </w:style>
  <w:style w:type="character" w:customStyle="1" w:styleId="Heading2Char">
    <w:name w:val="Heading 2 Char"/>
    <w:basedOn w:val="DefaultParagraphFont"/>
    <w:link w:val="Heading2"/>
    <w:rsid w:val="001D423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1D423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1D423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D423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D423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1D423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1D423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1D4233"/>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1D423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D4233"/>
    <w:rPr>
      <w:rFonts w:asciiTheme="majorHAnsi" w:eastAsiaTheme="majorEastAsia" w:hAnsiTheme="majorHAnsi" w:cstheme="majorBidi"/>
      <w:b/>
      <w:bCs/>
      <w:spacing w:val="-10"/>
      <w:kern w:val="28"/>
      <w:sz w:val="72"/>
      <w:szCs w:val="72"/>
    </w:rPr>
  </w:style>
  <w:style w:type="character" w:styleId="Strong">
    <w:name w:val="Strong"/>
    <w:uiPriority w:val="22"/>
    <w:qFormat/>
    <w:rsid w:val="001D4233"/>
    <w:rPr>
      <w:b/>
      <w:bCs/>
    </w:rPr>
  </w:style>
  <w:style w:type="character" w:styleId="Emphasis">
    <w:name w:val="Emphasis"/>
    <w:uiPriority w:val="20"/>
    <w:qFormat/>
    <w:rsid w:val="001D4233"/>
    <w:rPr>
      <w:rFonts w:asciiTheme="minorHAnsi" w:hAnsiTheme="minorHAnsi" w:cstheme="minorHAnsi"/>
      <w:i/>
      <w:iCs/>
      <w:sz w:val="28"/>
      <w:szCs w:val="28"/>
    </w:rPr>
  </w:style>
  <w:style w:type="paragraph" w:styleId="ListParagraph">
    <w:name w:val="List Paragraph"/>
    <w:basedOn w:val="Normal"/>
    <w:uiPriority w:val="34"/>
    <w:qFormat/>
    <w:rsid w:val="001D4233"/>
    <w:pPr>
      <w:ind w:left="720"/>
      <w:contextualSpacing/>
    </w:pPr>
    <w:rPr>
      <w:rFonts w:eastAsia="Times New Roman"/>
    </w:rPr>
  </w:style>
  <w:style w:type="paragraph" w:styleId="Quote">
    <w:name w:val="Quote"/>
    <w:basedOn w:val="Normal"/>
    <w:next w:val="Normal"/>
    <w:link w:val="QuoteChar"/>
    <w:uiPriority w:val="29"/>
    <w:qFormat/>
    <w:rsid w:val="001D4233"/>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1D4233"/>
    <w:rPr>
      <w:rFonts w:cstheme="minorHAnsi"/>
      <w:sz w:val="28"/>
      <w:szCs w:val="28"/>
    </w:rPr>
  </w:style>
  <w:style w:type="paragraph" w:styleId="IntenseQuote">
    <w:name w:val="Intense Quote"/>
    <w:basedOn w:val="Quote"/>
    <w:next w:val="Normal"/>
    <w:link w:val="IntenseQuoteChar"/>
    <w:uiPriority w:val="30"/>
    <w:qFormat/>
    <w:rsid w:val="001D4233"/>
    <w:pPr>
      <w:pBdr>
        <w:left w:val="single" w:sz="18" w:space="7" w:color="auto"/>
      </w:pBdr>
    </w:pPr>
    <w:rPr>
      <w:b/>
      <w:bCs/>
    </w:rPr>
  </w:style>
  <w:style w:type="character" w:customStyle="1" w:styleId="IntenseQuoteChar">
    <w:name w:val="Intense Quote Char"/>
    <w:basedOn w:val="DefaultParagraphFont"/>
    <w:link w:val="IntenseQuote"/>
    <w:uiPriority w:val="30"/>
    <w:rsid w:val="001D4233"/>
    <w:rPr>
      <w:rFonts w:cstheme="minorHAnsi"/>
      <w:b/>
      <w:bCs/>
      <w:sz w:val="28"/>
      <w:szCs w:val="28"/>
    </w:rPr>
  </w:style>
  <w:style w:type="character" w:styleId="SubtleEmphasis">
    <w:name w:val="Subtle Emphasis"/>
    <w:basedOn w:val="Emphasis"/>
    <w:uiPriority w:val="19"/>
    <w:qFormat/>
    <w:rsid w:val="001D423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D4233"/>
    <w:rPr>
      <w:rFonts w:asciiTheme="minorHAnsi" w:hAnsiTheme="minorHAnsi" w:cstheme="minorHAnsi"/>
      <w:b/>
      <w:bCs/>
      <w:i/>
      <w:iCs/>
      <w:sz w:val="28"/>
      <w:szCs w:val="28"/>
    </w:rPr>
  </w:style>
  <w:style w:type="character" w:styleId="SubtleReference">
    <w:name w:val="Subtle Reference"/>
    <w:uiPriority w:val="31"/>
    <w:qFormat/>
    <w:rsid w:val="001D4233"/>
    <w:rPr>
      <w:caps/>
      <w:color w:val="7F7F7F" w:themeColor="text1" w:themeTint="80"/>
      <w:sz w:val="22"/>
      <w:szCs w:val="22"/>
    </w:rPr>
  </w:style>
  <w:style w:type="character" w:styleId="IntenseReference">
    <w:name w:val="Intense Reference"/>
    <w:basedOn w:val="SubtleReference"/>
    <w:uiPriority w:val="32"/>
    <w:qFormat/>
    <w:rsid w:val="001D4233"/>
    <w:rPr>
      <w:b/>
      <w:bCs/>
      <w:caps/>
      <w:color w:val="7F7F7F" w:themeColor="text1" w:themeTint="80"/>
      <w:sz w:val="22"/>
      <w:szCs w:val="22"/>
    </w:rPr>
  </w:style>
  <w:style w:type="character" w:styleId="BookTitle">
    <w:name w:val="Book Title"/>
    <w:basedOn w:val="DefaultParagraphFont"/>
    <w:uiPriority w:val="33"/>
    <w:qFormat/>
    <w:rsid w:val="001D423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5244</Words>
  <Characters>24494</Characters>
  <Application>Microsoft Office Word</Application>
  <DocSecurity>0</DocSecurity>
  <Lines>556</Lines>
  <Paragraphs>58</Paragraphs>
  <ScaleCrop>false</ScaleCrop>
  <Company/>
  <LinksUpToDate>false</LinksUpToDate>
  <CharactersWithSpaces>29680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