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david aes \ av \source notes</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tabs>
          <w:tab w:val="left" w:pos="3600"/>
          <w:tab w:val="left" w:pos="8640"/>
        </w:tabs>
        <w:spacing w:line="300" w:lineRule="atLeast"/>
        <w:jc w:val="both"/>
        <w:rPr>
          <w:rFonts w:ascii="Montserrat" w:eastAsia="AvantGarde Bk BT" w:hAnsi="Montserrat" w:cs="AvantGarde Bk BT"/>
          <w:i/>
          <w:iCs/>
          <w:color w:val="000000"/>
          <w:sz w:val="24"/>
          <w:szCs w:val="20"/>
        </w:rPr>
      </w:pPr>
      <w:r w:rsidRPr="00D66720">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Av had stumbled into a discovery about the truth of her nature, without recognizing it, but realizing instead that there was truth to the avon legen</w:t>
      </w:r>
      <w:r w:rsidRPr="00D66720">
        <w:rPr>
          <w:rFonts w:ascii="Montserrat" w:eastAsia="AvantGarde Bk BT" w:hAnsi="Montserrat" w:cs="AvantGarde Bk BT"/>
          <w:color w:val="000000"/>
          <w:sz w:val="24"/>
          <w:szCs w:val="20"/>
        </w:rPr>
        <w:t xml:space="preserve">ds, evidence that could change the way avon and human regarded each other. Stunned, and transformed, by her experience, she returned to claim her identity, and to face the implications of her discovery.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Book ii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w:t>
      </w:r>
      <w:r w:rsidRPr="00D66720">
        <w:rPr>
          <w:rFonts w:ascii="Montserrat" w:eastAsia="AvantGarde Bk BT" w:hAnsi="Montserrat" w:cs="AvantGarde Bk BT"/>
          <w:color w:val="000000"/>
          <w:sz w:val="24"/>
          <w:szCs w:val="20"/>
        </w:rPr>
        <w:t xml:space="preserve">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Book iii</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w:t>
      </w:r>
      <w:r w:rsidRPr="00D66720">
        <w:rPr>
          <w:rFonts w:ascii="Montserrat" w:eastAsia="AvantGarde Bk BT" w:hAnsi="Montserrat" w:cs="AvantGarde Bk BT"/>
          <w:color w:val="000000"/>
          <w:sz w:val="24"/>
          <w:szCs w:val="20"/>
        </w:rPr>
        <w:t>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w:t>
      </w:r>
      <w:r w:rsidRPr="00D66720">
        <w:rPr>
          <w:rFonts w:ascii="Montserrat" w:eastAsia="AvantGarde Bk BT" w:hAnsi="Montserrat" w:cs="AvantGarde Bk BT"/>
          <w:color w:val="000000"/>
          <w:sz w:val="24"/>
          <w:szCs w:val="20"/>
        </w:rPr>
        <w:t>ore truth to that theory, is pulled from the fight after a strange, and uniquely victorious engagement.</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Av is confronted with a version of reality reserved for a relative few, and finds herself being courted by powers to rival, or perhaps even responsible for, that of the enemy o(Av)ns. While av is tempted with offers of godhood, she is also made aware of a danger to the universe that has no equal. Naked paradox. ... Av meets kzeisza, is teamed up with ash, partner, tutor, rival, friend Av meets vai, a paradoxical being who was conceived to heal the rift</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book iv</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 was drafted fresh from the front lines, into .·. av, one among billions struggling to somehow thwart the unnatural onslaught, is singled out on a brief shore leave.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 became aware of her “sisters” for the first time when she came out of exile. av experienced the most intense rapport with one of her slip twins, Kitty, sharing the trauma of her rape and murder. when av recovered from the back lash, her suspicions were confirmed by the reports from the investigation. av volunteered to take her slain sister’s place in the hope of lurinng out who or whatever killed her. her efforts gradually revealed that an assassin had been employed through cut outs. when the trail led b</w:t>
      </w:r>
      <w:r w:rsidRPr="00D66720">
        <w:rPr>
          <w:rFonts w:ascii="Montserrat" w:eastAsia="AvantGarde Bk BT" w:hAnsi="Montserrat" w:cs="AvantGarde Bk BT"/>
          <w:color w:val="000000"/>
          <w:sz w:val="24"/>
          <w:szCs w:val="20"/>
        </w:rPr>
        <w:t xml:space="preserve">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w:t>
      </w:r>
      <w:r w:rsidRPr="00D66720">
        <w:rPr>
          <w:rFonts w:ascii="Montserrat" w:eastAsia="AvantGarde Bk BT" w:hAnsi="Montserrat" w:cs="AvantGarde Bk BT"/>
          <w:color w:val="000000"/>
          <w:sz w:val="24"/>
          <w:szCs w:val="20"/>
        </w:rPr>
        <w:t>to remove him from the agency.</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w:t>
      </w:r>
      <w:r w:rsidRPr="00D66720">
        <w:rPr>
          <w:rFonts w:ascii="Montserrat" w:eastAsia="AvantGarde Bk BT" w:hAnsi="Montserrat" w:cs="AvantGarde Bk BT"/>
          <w:color w:val="000000"/>
          <w:sz w:val="24"/>
          <w:szCs w:val="20"/>
        </w:rPr>
        <w:t>g her promise. Her potential.</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w:t>
      </w:r>
      <w:r w:rsidRPr="00D66720">
        <w:rPr>
          <w:rFonts w:ascii="Montserrat" w:eastAsia="AvantGarde Bk BT" w:hAnsi="Montserrat" w:cs="AvantGarde Bk BT"/>
          <w:color w:val="000000"/>
          <w:sz w:val="24"/>
          <w:szCs w:val="20"/>
        </w:rPr>
        <w:t xml:space="preserve">ed by destruction, she recreates herself in her own image with a divine understanding of self, the conscious grasp of soul.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dragon phoenix, as realized in life embracing death.</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body and soul. this is the prologue/epilogue event. av follows her essence back to its faintest roots, drawn, not to the moment of her conception, but to the moment when the possability of her existence was conceived. from the shadow of her death, av awakes. Utterly disjointed from her old life, av instinctively retreats from trauma of her rebirth to find sanctuary and perspective in the company of two peculiarly kindred spirits. av retains the integrity of her absolution, an eternal awareness of herself, b</w:t>
      </w:r>
      <w:r w:rsidRPr="00D66720">
        <w:rPr>
          <w:rFonts w:ascii="Montserrat" w:eastAsia="AvantGarde Bk BT" w:hAnsi="Montserrat" w:cs="AvantGarde Bk BT"/>
          <w:color w:val="000000"/>
          <w:sz w:val="24"/>
          <w:szCs w:val="20"/>
        </w:rPr>
        <w:t>ut lacks the particulars of a defined past or determined position in the world. aware only of her gnawing incompleteness, she has no clue what she is lacking and no other desire to fulfill. Unwittingly, while in the company of her friends, the man and woman who would be responsabile for her proscribed conception, she falls prey to a paradox that threatens her faith in her own existence. Can they help her recover her self, body and soul? With the aid of the books that nearly killed her, she pieces together t</w:t>
      </w:r>
      <w:r w:rsidRPr="00D66720">
        <w:rPr>
          <w:rFonts w:ascii="Montserrat" w:eastAsia="AvantGarde Bk BT" w:hAnsi="Montserrat" w:cs="AvantGarde Bk BT"/>
          <w:color w:val="000000"/>
          <w:sz w:val="24"/>
          <w:szCs w:val="20"/>
        </w:rPr>
        <w:t>he virtual truth of her destiny, realizing that what she is now missing was lost long ago and destroyed in the purge. Aware of what she can never be and what is suggested to come, she realizes and does what she must.</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w:t>
      </w:r>
      <w:r w:rsidRPr="00D66720">
        <w:rPr>
          <w:rFonts w:ascii="Montserrat" w:eastAsia="AvantGarde Bk BT" w:hAnsi="Montserrat" w:cs="AvantGarde Bk BT"/>
          <w:color w:val="000000"/>
          <w:sz w:val="24"/>
          <w:szCs w:val="20"/>
        </w:rPr>
        <w:t>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the beginning and end—an end and a beginning.</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a funeral for the dead champion and avatar—avonjea.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present in the place of honor is her heir, a child—clone of her own flesh.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the last rites are given by mystery herself.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mystery permits the child to look upon her face; offering the child her progenetor's place.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only the child witnesses the face behind the veil of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which is only revealed at the end.</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w:t>
      </w:r>
      <w:r w:rsidRPr="00D66720">
        <w:rPr>
          <w:rFonts w:ascii="Montserrat" w:eastAsia="AvantGarde Bk BT" w:hAnsi="Montserrat" w:cs="AvantGarde Bk BT"/>
          <w:color w:val="000000"/>
          <w:sz w:val="24"/>
          <w:szCs w:val="20"/>
        </w:rPr>
        <w:t>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w:t>
      </w:r>
      <w:r w:rsidRPr="00D66720">
        <w:rPr>
          <w:rFonts w:ascii="Montserrat" w:eastAsia="AvantGarde Bk BT" w:hAnsi="Montserrat" w:cs="AvantGarde Bk BT"/>
          <w:color w:val="000000"/>
          <w:sz w:val="24"/>
          <w:szCs w:val="20"/>
        </w:rPr>
        <w:t xml:space="preserv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w:t>
      </w:r>
      <w:r w:rsidRPr="00D66720">
        <w:rPr>
          <w:rFonts w:ascii="Montserrat" w:eastAsia="AvantGarde Bk BT" w:hAnsi="Montserrat" w:cs="AvantGarde Bk BT"/>
          <w:color w:val="000000"/>
          <w:sz w:val="24"/>
          <w:szCs w:val="20"/>
        </w:rPr>
        <w:t>,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w:t>
      </w:r>
      <w:r w:rsidRPr="00D66720">
        <w:rPr>
          <w:rFonts w:ascii="Montserrat" w:eastAsia="AvantGarde Bk BT" w:hAnsi="Montserrat" w:cs="AvantGarde Bk BT"/>
          <w:color w:val="000000"/>
          <w:sz w:val="24"/>
          <w:szCs w:val="20"/>
        </w:rPr>
        <w:t xml:space="preserve"> destroy her (Av). Not even sivai. At the last, having left her daughter-self to finish her work in th realm, she reflects on these truths and learns from mystery that she had but stood in her mistresses stead in the arms of her lover—sivai.</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w:t>
      </w:r>
      <w:r w:rsidRPr="00D66720">
        <w:rPr>
          <w:rFonts w:ascii="Montserrat" w:eastAsia="AvantGarde Bk BT" w:hAnsi="Montserrat" w:cs="AvantGarde Bk BT"/>
          <w:color w:val="000000"/>
          <w:sz w:val="24"/>
          <w:szCs w:val="20"/>
        </w:rPr>
        <w:t xml:space="preserve">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w:t>
      </w:r>
      <w:r w:rsidRPr="00D66720">
        <w:rPr>
          <w:rFonts w:ascii="Montserrat" w:eastAsia="AvantGarde Bk BT" w:hAnsi="Montserrat" w:cs="AvantGarde Bk BT"/>
          <w:color w:val="000000"/>
          <w:sz w:val="24"/>
          <w:szCs w:val="20"/>
        </w:rPr>
        <w: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w:t>
      </w:r>
      <w:r w:rsidRPr="00D66720">
        <w:rPr>
          <w:rFonts w:ascii="Montserrat" w:eastAsia="AvantGarde Bk BT" w:hAnsi="Montserrat" w:cs="AvantGarde Bk BT"/>
          <w:color w:val="000000"/>
          <w:sz w:val="24"/>
          <w:szCs w:val="20"/>
        </w:rPr>
        <w:t xml:space="preserve">il then, she is hardly able to withstand the ablation of her being at the hands of other unspeakable minions. As we see.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w:t>
      </w:r>
      <w:r w:rsidRPr="00D66720">
        <w:rPr>
          <w:rFonts w:ascii="Montserrat" w:eastAsia="AvantGarde Bk BT" w:hAnsi="Montserrat" w:cs="AvantGarde Bk BT"/>
          <w:color w:val="000000"/>
          <w:sz w:val="24"/>
          <w:szCs w:val="20"/>
        </w:rPr>
        <w:t>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w:t>
      </w:r>
      <w:r w:rsidRPr="00D66720">
        <w:rPr>
          <w:rFonts w:ascii="Montserrat" w:eastAsia="AvantGarde Bk BT" w:hAnsi="Montserrat" w:cs="AvantGarde Bk BT"/>
          <w:color w:val="000000"/>
          <w:sz w:val="24"/>
          <w:szCs w:val="20"/>
        </w:rPr>
        <w:t xml:space="preserve">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w:t>
      </w:r>
      <w:r w:rsidRPr="00D66720">
        <w:rPr>
          <w:rFonts w:ascii="Montserrat" w:eastAsia="AvantGarde Bk BT" w:hAnsi="Montserrat" w:cs="AvantGarde Bk BT"/>
          <w:color w:val="000000"/>
          <w:sz w:val="24"/>
          <w:szCs w:val="20"/>
        </w:rPr>
        <w:t>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w:t>
      </w:r>
      <w:r w:rsidRPr="00D66720">
        <w:rPr>
          <w:rFonts w:ascii="Montserrat" w:eastAsia="AvantGarde Bk BT" w:hAnsi="Montserrat" w:cs="AvantGarde Bk BT"/>
          <w:color w:val="000000"/>
          <w:sz w:val="24"/>
          <w:szCs w:val="20"/>
        </w:rPr>
        <w:t>,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w:t>
      </w:r>
      <w:r w:rsidRPr="00D66720">
        <w:rPr>
          <w:rFonts w:ascii="Montserrat" w:eastAsia="AvantGarde Bk BT" w:hAnsi="Montserrat" w:cs="AvantGarde Bk BT"/>
          <w:color w:val="000000"/>
          <w:sz w:val="24"/>
          <w:szCs w:val="20"/>
        </w:rPr>
        <w:t xml:space="preserve">ed on the slips that are generated in unleashed. They manage to keep her head alive and manage to grow her a frame which she uses to astonishing extent before her demise. Av turns her mind back to her duty, and binds herself with the key to their salvation.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0221-969-0117-00</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aegis independant citizenship, military contract-naval aavi specialist pilot/tactical</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registered identity, angel colony authority</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aka</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avon·je·ara eyrn syn</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av·naoma</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birth registration</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 xml:space="preserve">nickname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ajean trade name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Breakdowns</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Prologue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 conversation between strangers from which two voices contrive to become one author One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far from the beginning of her own kind and the beginning of her own mystery, this is the beginning of (Mystery) and the end of nineveh's innocence... The path that leads to the apprehension of a god in the person of Two</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torn from the breadth, depth and height of heaven, Av fights to comprehend and preserve her provoked existence from a myriad of daunting threats... The path which drives a wedge between Av and (Mystery) even as they bound to each other Three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the end of the begining and the beginning of the end Epilogue</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unmeasurable consequences... Which were you? Both, neither, their child, their world.</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Alyn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D66720">
      <w:pPr>
        <w:spacing w:line="300" w:lineRule="atLeast"/>
        <w:jc w:val="both"/>
        <w:rPr>
          <w:rFonts w:ascii="Montserrat" w:eastAsia="AvantGarde Bk BT" w:hAnsi="Montserrat" w:cs="AvantGarde Bk BT"/>
          <w:color w:val="000000"/>
          <w:sz w:val="24"/>
          <w:szCs w:val="20"/>
        </w:rPr>
      </w:pPr>
      <w:r w:rsidRPr="00D66720">
        <w:rPr>
          <w:rFonts w:ascii="Montserrat" w:eastAsia="AvantGarde Bk BT" w:hAnsi="Montserrat" w:cs="AvantGarde Bk BT"/>
          <w:color w:val="000000"/>
          <w:sz w:val="24"/>
          <w:szCs w:val="20"/>
        </w:rPr>
        <w:t>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w:t>
      </w:r>
      <w:r w:rsidRPr="00D66720">
        <w:rPr>
          <w:rFonts w:ascii="Montserrat" w:eastAsia="AvantGarde Bk BT" w:hAnsi="Montserrat" w:cs="AvantGarde Bk BT"/>
          <w:color w:val="000000"/>
          <w:sz w:val="24"/>
          <w:szCs w:val="20"/>
        </w:rPr>
        <w:t xml:space="preserve">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 </w:t>
      </w:r>
    </w:p>
    <w:p w:rsidR="00583071" w:rsidRPr="00D66720" w:rsidRDefault="00583071">
      <w:pPr>
        <w:spacing w:line="300" w:lineRule="atLeast"/>
        <w:jc w:val="both"/>
        <w:rPr>
          <w:rFonts w:ascii="Montserrat" w:eastAsia="AvantGarde Bk BT" w:hAnsi="Montserrat" w:cs="AvantGarde Bk BT"/>
          <w:color w:val="000000"/>
          <w:sz w:val="24"/>
          <w:szCs w:val="20"/>
        </w:rPr>
      </w:pPr>
    </w:p>
    <w:p w:rsidR="00583071" w:rsidRPr="00D66720" w:rsidRDefault="00583071">
      <w:pPr>
        <w:spacing w:line="300" w:lineRule="atLeast"/>
        <w:jc w:val="both"/>
        <w:rPr>
          <w:rFonts w:ascii="Montserrat" w:eastAsia="AvantGarde Bk BT" w:hAnsi="Montserrat" w:cs="AvantGarde Bk BT"/>
          <w:color w:val="000000"/>
          <w:sz w:val="24"/>
          <w:szCs w:val="20"/>
        </w:rPr>
      </w:pPr>
    </w:p>
    <w:sectPr w:rsidR="00583071" w:rsidRPr="00D66720">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2814487">
    <w:abstractNumId w:val="0"/>
  </w:num>
  <w:num w:numId="2" w16cid:durableId="477841663">
    <w:abstractNumId w:val="0"/>
  </w:num>
  <w:num w:numId="3" w16cid:durableId="512575123">
    <w:abstractNumId w:val="0"/>
  </w:num>
  <w:num w:numId="4" w16cid:durableId="766274158">
    <w:abstractNumId w:val="0"/>
  </w:num>
  <w:num w:numId="5" w16cid:durableId="1554122774">
    <w:abstractNumId w:val="0"/>
  </w:num>
  <w:num w:numId="6" w16cid:durableId="1834568345">
    <w:abstractNumId w:val="0"/>
  </w:num>
  <w:num w:numId="7" w16cid:durableId="9332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071"/>
    <w:rsid w:val="00330574"/>
    <w:rsid w:val="00583071"/>
    <w:rsid w:val="00D6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720"/>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D6672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6672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66720"/>
    <w:pPr>
      <w:outlineLvl w:val="2"/>
    </w:pPr>
    <w:rPr>
      <w:sz w:val="40"/>
    </w:rPr>
  </w:style>
  <w:style w:type="paragraph" w:styleId="Heading4">
    <w:name w:val="heading 4"/>
    <w:basedOn w:val="Heading3"/>
    <w:next w:val="Normal"/>
    <w:link w:val="Heading4Char"/>
    <w:qFormat/>
    <w:rsid w:val="00D66720"/>
    <w:pPr>
      <w:numPr>
        <w:ilvl w:val="3"/>
      </w:numPr>
      <w:outlineLvl w:val="3"/>
    </w:pPr>
    <w:rPr>
      <w:sz w:val="32"/>
    </w:rPr>
  </w:style>
  <w:style w:type="paragraph" w:styleId="Heading5">
    <w:name w:val="heading 5"/>
    <w:basedOn w:val="Heading4"/>
    <w:next w:val="Normal"/>
    <w:link w:val="Heading5Char"/>
    <w:qFormat/>
    <w:rsid w:val="00D66720"/>
    <w:pPr>
      <w:numPr>
        <w:ilvl w:val="4"/>
      </w:numPr>
      <w:outlineLvl w:val="4"/>
    </w:pPr>
    <w:rPr>
      <w:sz w:val="28"/>
    </w:rPr>
  </w:style>
  <w:style w:type="paragraph" w:styleId="Heading6">
    <w:name w:val="heading 6"/>
    <w:basedOn w:val="Heading5"/>
    <w:next w:val="Normal"/>
    <w:link w:val="Heading6Char"/>
    <w:qFormat/>
    <w:rsid w:val="00D66720"/>
    <w:pPr>
      <w:numPr>
        <w:ilvl w:val="5"/>
      </w:numPr>
      <w:outlineLvl w:val="5"/>
    </w:pPr>
    <w:rPr>
      <w:bCs/>
      <w:sz w:val="24"/>
      <w:szCs w:val="24"/>
      <w:u w:val="single"/>
    </w:rPr>
  </w:style>
  <w:style w:type="paragraph" w:styleId="Heading7">
    <w:name w:val="heading 7"/>
    <w:basedOn w:val="Heading6"/>
    <w:next w:val="Normal"/>
    <w:link w:val="Heading7Char"/>
    <w:qFormat/>
    <w:rsid w:val="00D66720"/>
    <w:pPr>
      <w:keepNext w:val="0"/>
      <w:numPr>
        <w:ilvl w:val="0"/>
        <w:numId w:val="0"/>
      </w:numPr>
      <w:outlineLvl w:val="6"/>
    </w:pPr>
    <w:rPr>
      <w:b w:val="0"/>
      <w:kern w:val="0"/>
    </w:rPr>
  </w:style>
  <w:style w:type="paragraph" w:styleId="Heading8">
    <w:name w:val="heading 8"/>
    <w:basedOn w:val="Heading6"/>
    <w:next w:val="Normal"/>
    <w:link w:val="Heading8Char"/>
    <w:qFormat/>
    <w:rsid w:val="00D66720"/>
    <w:pPr>
      <w:outlineLvl w:val="7"/>
    </w:pPr>
    <w:rPr>
      <w:i/>
      <w:iCs/>
      <w:u w:val="none"/>
    </w:rPr>
  </w:style>
  <w:style w:type="paragraph" w:styleId="Heading9">
    <w:name w:val="heading 9"/>
    <w:basedOn w:val="Heading8"/>
    <w:next w:val="Normal"/>
    <w:link w:val="Heading9Char"/>
    <w:qFormat/>
    <w:rsid w:val="00D6672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D66720"/>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D6672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6672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6672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66720"/>
  </w:style>
  <w:style w:type="character" w:customStyle="1" w:styleId="Subheading2Char">
    <w:name w:val="Subheading 2 Char"/>
    <w:basedOn w:val="Subheading1Char"/>
    <w:link w:val="Subheading2"/>
    <w:rsid w:val="00D6672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66720"/>
    <w:rPr>
      <w:sz w:val="40"/>
      <w:szCs w:val="40"/>
    </w:rPr>
  </w:style>
  <w:style w:type="character" w:customStyle="1" w:styleId="Subheading3Char">
    <w:name w:val="Subheading 3 Char"/>
    <w:basedOn w:val="Subheading2Char"/>
    <w:link w:val="Subheading3"/>
    <w:rsid w:val="00D6672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66720"/>
    <w:pPr>
      <w:spacing w:before="240" w:line="240" w:lineRule="auto"/>
    </w:pPr>
    <w:rPr>
      <w:vertAlign w:val="subscript"/>
    </w:rPr>
  </w:style>
  <w:style w:type="character" w:customStyle="1" w:styleId="SuptitleChar">
    <w:name w:val="Suptitle Char"/>
    <w:basedOn w:val="SubtitleChar"/>
    <w:link w:val="Suptitle"/>
    <w:rsid w:val="00D6672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66720"/>
    <w:rPr>
      <w:b w:val="0"/>
      <w:bCs w:val="0"/>
      <w:color w:val="7F7F7F" w:themeColor="text1" w:themeTint="80"/>
      <w:vertAlign w:val="superscript"/>
    </w:rPr>
  </w:style>
  <w:style w:type="character" w:customStyle="1" w:styleId="SubtitleChar">
    <w:name w:val="Subtitle Char"/>
    <w:basedOn w:val="DefaultParagraphFont"/>
    <w:link w:val="Subtitle"/>
    <w:uiPriority w:val="11"/>
    <w:rsid w:val="00D6672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66720"/>
    <w:pPr>
      <w:spacing w:after="0"/>
    </w:pPr>
  </w:style>
  <w:style w:type="character" w:customStyle="1" w:styleId="Heading2Char">
    <w:name w:val="Heading 2 Char"/>
    <w:basedOn w:val="DefaultParagraphFont"/>
    <w:link w:val="Heading2"/>
    <w:rsid w:val="00D6672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6672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6672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6672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6672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6672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6672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66720"/>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D6672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66720"/>
    <w:rPr>
      <w:rFonts w:asciiTheme="majorHAnsi" w:eastAsiaTheme="majorEastAsia" w:hAnsiTheme="majorHAnsi" w:cstheme="majorBidi"/>
      <w:b/>
      <w:bCs/>
      <w:spacing w:val="-10"/>
      <w:kern w:val="28"/>
      <w:sz w:val="72"/>
      <w:szCs w:val="72"/>
    </w:rPr>
  </w:style>
  <w:style w:type="character" w:styleId="Strong">
    <w:name w:val="Strong"/>
    <w:uiPriority w:val="22"/>
    <w:qFormat/>
    <w:rsid w:val="00D66720"/>
    <w:rPr>
      <w:b/>
      <w:bCs/>
    </w:rPr>
  </w:style>
  <w:style w:type="character" w:styleId="Emphasis">
    <w:name w:val="Emphasis"/>
    <w:uiPriority w:val="20"/>
    <w:qFormat/>
    <w:rsid w:val="00D66720"/>
    <w:rPr>
      <w:rFonts w:asciiTheme="minorHAnsi" w:hAnsiTheme="minorHAnsi" w:cstheme="minorHAnsi"/>
      <w:i/>
      <w:iCs/>
      <w:sz w:val="28"/>
      <w:szCs w:val="28"/>
    </w:rPr>
  </w:style>
  <w:style w:type="paragraph" w:styleId="ListParagraph">
    <w:name w:val="List Paragraph"/>
    <w:basedOn w:val="Normal"/>
    <w:uiPriority w:val="34"/>
    <w:qFormat/>
    <w:rsid w:val="00D66720"/>
    <w:pPr>
      <w:ind w:left="720"/>
      <w:contextualSpacing/>
    </w:pPr>
    <w:rPr>
      <w:rFonts w:eastAsia="Times New Roman"/>
    </w:rPr>
  </w:style>
  <w:style w:type="paragraph" w:styleId="Quote">
    <w:name w:val="Quote"/>
    <w:basedOn w:val="Normal"/>
    <w:next w:val="Normal"/>
    <w:link w:val="QuoteChar"/>
    <w:uiPriority w:val="29"/>
    <w:qFormat/>
    <w:rsid w:val="00D6672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D66720"/>
    <w:rPr>
      <w:rFonts w:cstheme="minorHAnsi"/>
      <w:sz w:val="28"/>
      <w:szCs w:val="28"/>
    </w:rPr>
  </w:style>
  <w:style w:type="paragraph" w:styleId="IntenseQuote">
    <w:name w:val="Intense Quote"/>
    <w:basedOn w:val="Quote"/>
    <w:next w:val="Normal"/>
    <w:link w:val="IntenseQuoteChar"/>
    <w:uiPriority w:val="30"/>
    <w:qFormat/>
    <w:rsid w:val="00D66720"/>
    <w:pPr>
      <w:pBdr>
        <w:left w:val="single" w:sz="18" w:space="7" w:color="auto"/>
      </w:pBdr>
    </w:pPr>
    <w:rPr>
      <w:b/>
      <w:bCs/>
    </w:rPr>
  </w:style>
  <w:style w:type="character" w:customStyle="1" w:styleId="IntenseQuoteChar">
    <w:name w:val="Intense Quote Char"/>
    <w:basedOn w:val="DefaultParagraphFont"/>
    <w:link w:val="IntenseQuote"/>
    <w:uiPriority w:val="30"/>
    <w:rsid w:val="00D66720"/>
    <w:rPr>
      <w:rFonts w:cstheme="minorHAnsi"/>
      <w:b/>
      <w:bCs/>
      <w:sz w:val="28"/>
      <w:szCs w:val="28"/>
    </w:rPr>
  </w:style>
  <w:style w:type="character" w:styleId="SubtleEmphasis">
    <w:name w:val="Subtle Emphasis"/>
    <w:basedOn w:val="Emphasis"/>
    <w:uiPriority w:val="19"/>
    <w:qFormat/>
    <w:rsid w:val="00D6672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66720"/>
    <w:rPr>
      <w:rFonts w:asciiTheme="minorHAnsi" w:hAnsiTheme="minorHAnsi" w:cstheme="minorHAnsi"/>
      <w:b/>
      <w:bCs/>
      <w:i/>
      <w:iCs/>
      <w:sz w:val="28"/>
      <w:szCs w:val="28"/>
    </w:rPr>
  </w:style>
  <w:style w:type="character" w:styleId="SubtleReference">
    <w:name w:val="Subtle Reference"/>
    <w:uiPriority w:val="31"/>
    <w:qFormat/>
    <w:rsid w:val="00D66720"/>
    <w:rPr>
      <w:caps/>
      <w:color w:val="7F7F7F" w:themeColor="text1" w:themeTint="80"/>
      <w:sz w:val="22"/>
      <w:szCs w:val="22"/>
    </w:rPr>
  </w:style>
  <w:style w:type="character" w:styleId="IntenseReference">
    <w:name w:val="Intense Reference"/>
    <w:basedOn w:val="SubtleReference"/>
    <w:uiPriority w:val="32"/>
    <w:qFormat/>
    <w:rsid w:val="00D66720"/>
    <w:rPr>
      <w:b/>
      <w:bCs/>
      <w:caps/>
      <w:color w:val="7F7F7F" w:themeColor="text1" w:themeTint="80"/>
      <w:sz w:val="22"/>
      <w:szCs w:val="22"/>
    </w:rPr>
  </w:style>
  <w:style w:type="character" w:styleId="BookTitle">
    <w:name w:val="Book Title"/>
    <w:basedOn w:val="DefaultParagraphFont"/>
    <w:uiPriority w:val="33"/>
    <w:qFormat/>
    <w:rsid w:val="00D667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3276</Words>
  <Characters>15300</Characters>
  <Application>Microsoft Office Word</Application>
  <DocSecurity>0</DocSecurity>
  <Lines>347</Lines>
  <Paragraphs>36</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