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david aes \ av \source notes</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tabs>
          <w:tab w:val="left" w:pos="3600"/>
          <w:tab w:val="left" w:pos="8640"/>
        </w:tabs>
        <w:spacing w:line="300" w:lineRule="atLeast"/>
        <w:jc w:val="both"/>
        <w:rPr>
          <w:rFonts w:ascii="Montserrat" w:eastAsia="AvantGarde Bk BT" w:hAnsi="Montserrat" w:cs="AvantGarde Bk BT"/>
          <w:i/>
          <w:iCs/>
          <w:color w:val="000000"/>
          <w:sz w:val="24"/>
          <w:szCs w:val="20"/>
        </w:rPr>
      </w:pPr>
      <w:r w:rsidRPr="00CC2681">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Fourteenth</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A man of power finds her attractive—in her strength and her divinity, though he is a deamonic sort.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w:t>
      </w:r>
      <w:r w:rsidRPr="00CC2681">
        <w:rPr>
          <w:rFonts w:ascii="Montserrat" w:eastAsia="AvantGarde Bk BT" w:hAnsi="Montserrat" w:cs="AvantGarde Bk BT"/>
          <w:color w:val="000000"/>
          <w:sz w:val="24"/>
          <w:szCs w:val="20"/>
        </w:rPr>
        <w:t>th the knowledge that she has been turned onto an object for pleasure against her will. This is the sounding of a new chord in her existence, though. It is time for her to go beyond mystery. To become unpromised once more, save to herself. This desire was awoken in avonlea, the first spotlight on her. To learn at this time how vulnerable she still is, she must embrace the lesson for which she died. To live by her own will. It will bring her to confront an, and it will bring her to confront me. What do you w</w:t>
      </w:r>
      <w:r w:rsidRPr="00CC2681">
        <w:rPr>
          <w:rFonts w:ascii="Montserrat" w:eastAsia="AvantGarde Bk BT" w:hAnsi="Montserrat" w:cs="AvantGarde Bk BT"/>
          <w:color w:val="000000"/>
          <w:sz w:val="24"/>
          <w:szCs w:val="20"/>
        </w:rPr>
        <w:t>ant?</w:t>
      </w:r>
    </w:p>
    <w:p w:rsidR="00925B5E" w:rsidRPr="00CC2681" w:rsidRDefault="00925B5E">
      <w:pPr>
        <w:tabs>
          <w:tab w:val="left" w:pos="3600"/>
          <w:tab w:val="left" w:pos="8640"/>
        </w:tabs>
        <w:spacing w:line="300" w:lineRule="atLeast"/>
        <w:jc w:val="both"/>
        <w:rPr>
          <w:rFonts w:ascii="Montserrat" w:eastAsia="AvantGarde Bk BT" w:hAnsi="Montserrat" w:cs="AvantGarde Bk BT"/>
          <w:i/>
          <w:iCs/>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I have to start somewhere. What can i take for granted? I am dealing with avonlea, andrea (who is referred to as amadea throughout), and eden. This will be occuring at the retreat, where there are more than enough pieces present to fuel the entire event. Avonlea has come here to recover from the ordeal of her rape, so this is the end of all of the things i have seen of her to date. She has enough time to relax and become bored enough that she decides to visit the library (amadea, recognising the scene shapi</w:t>
      </w:r>
      <w:r w:rsidRPr="00CC2681">
        <w:rPr>
          <w:rFonts w:ascii="Montserrat" w:eastAsia="AvantGarde Bk BT" w:hAnsi="Montserrat" w:cs="AvantGarde Bk BT"/>
          <w:color w:val="000000"/>
          <w:sz w:val="24"/>
          <w:szCs w:val="20"/>
        </w:rPr>
        <w:t>ng up subliminally gives av the idea by taking out this book to confirm her suspicions) and discovers the other books about her. For hours she will tear through the accounts before they overwhelm and disturb her to the point that she is obsessed by the implications. The rough part of the book is the day or so while she is thoroughly shaken by this event. Eventually eden goes looking for her and the first confrontation occurs. Having read what she has, she has noted the misnomer of my calling the devourer ed</w:t>
      </w:r>
      <w:r w:rsidRPr="00CC2681">
        <w:rPr>
          <w:rFonts w:ascii="Montserrat" w:eastAsia="AvantGarde Bk BT" w:hAnsi="Montserrat" w:cs="AvantGarde Bk BT"/>
          <w:color w:val="000000"/>
          <w:sz w:val="24"/>
          <w:szCs w:val="20"/>
        </w:rPr>
        <w:t xml:space="preserve">en. Now the association scares her in connection with eden. The foundation of her reality shaken, amadea and eden are extremely concerned about her, but av is only increasingly obsessed and in the few hours after eden brings her back to the terraces, she begins to put together the picture. Discussing it intensly with amadea and eden, gradually begins to reach the conclusion that there really is a david aislynn who wrote those books. Her doubt persists stubbornly until an shows her the book she herself took </w:t>
      </w:r>
      <w:r w:rsidRPr="00CC2681">
        <w:rPr>
          <w:rFonts w:ascii="Montserrat" w:eastAsia="AvantGarde Bk BT" w:hAnsi="Montserrat" w:cs="AvantGarde Bk BT"/>
          <w:color w:val="000000"/>
          <w:sz w:val="24"/>
          <w:szCs w:val="20"/>
        </w:rPr>
        <w:t>from the library. Av devours it incredulously; finally tearing herself away as she catches up to herself in it. Over the next two days, an and eden desperately try to repair the integrity of av's grasp on herself by trying to update her grasp of existence. The horrifying familiarity of these concepts alarms av who is desperate to know why she feels like she already knew all of this. The two alternately try to make her glimpse the truth of who she is, was or could be, and confound her with the paradox of bei</w:t>
      </w:r>
      <w:r w:rsidRPr="00CC2681">
        <w:rPr>
          <w:rFonts w:ascii="Montserrat" w:eastAsia="AvantGarde Bk BT" w:hAnsi="Montserrat" w:cs="AvantGarde Bk BT"/>
          <w:color w:val="000000"/>
          <w:sz w:val="24"/>
          <w:szCs w:val="20"/>
        </w:rPr>
        <w:t>ng at once entity and expression. They are forced to dispell the notion of gods in favor of the idea of absolute individuality—self embodiment. The more they pull her together the more certain she becomes that she has to confront her author. The more intense the situation itself becomes. To be certain, the long association that she and an (and eden) have had, enshrouds the whole character of this near soul shattering blow. Av is made fully aware of the connection between herself and her author. Her obsessio</w:t>
      </w:r>
      <w:r w:rsidRPr="00CC2681">
        <w:rPr>
          <w:rFonts w:ascii="Montserrat" w:eastAsia="AvantGarde Bk BT" w:hAnsi="Montserrat" w:cs="AvantGarde Bk BT"/>
          <w:color w:val="000000"/>
          <w:sz w:val="24"/>
          <w:szCs w:val="20"/>
        </w:rPr>
        <w:t>n begins to submit to her normal character and the idea becomes seductive rather than threatening. She begins to realize that many times she had had the strangest suspicion of this odd truth. Even though they are still helping her to understand how this can be true and yet not the obliteration of her self, they begin to discuss what this whole thing is supposed to mean. In analyzing the author, they end up analyzing themselves. However they cut it, it amounts to a choice—the choice that they embody. The cho</w:t>
      </w:r>
      <w:r w:rsidRPr="00CC2681">
        <w:rPr>
          <w:rFonts w:ascii="Montserrat" w:eastAsia="AvantGarde Bk BT" w:hAnsi="Montserrat" w:cs="AvantGarde Bk BT"/>
          <w:color w:val="000000"/>
          <w:sz w:val="24"/>
          <w:szCs w:val="20"/>
        </w:rPr>
        <w:t>ice to exist. I cannot just lay it out is plain terms, but the process of their analysis will illuminate the connections between them. Av's final conflict is to define herself as the true author of her self. To do that, she has to realize about me what i realized about her. We are the same being. The arguement to support this has burned throughout the book itself. The book is an ash of that flame. Very carefully, she works out exactly how she can reach me. At the last, an asks her what she intends to do (no</w:t>
      </w:r>
      <w:r w:rsidRPr="00CC2681">
        <w:rPr>
          <w:rFonts w:ascii="Montserrat" w:eastAsia="AvantGarde Bk BT" w:hAnsi="Montserrat" w:cs="AvantGarde Bk BT"/>
          <w:color w:val="000000"/>
          <w:sz w:val="24"/>
          <w:szCs w:val="20"/>
        </w:rPr>
        <w:t>w that, a few days later, she has restored her equilibrium). Av gazes at her, and wordlessly approaches the threshold.</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A surprise ending... An goes to the terminal in her study and warms it up. She begins writing "david aislynn, by aes amadea..."</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Mon aegis/av aes—nineveh</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anjael, an immature avatar overridden by an angel overridden by a mature avatar; her soul is under extreme compression by this configuration. [this has a lot to do with why she became seduced by the destructive side of the avatar.] To further complicate matters, she is mon aegis, a seed of aes nineveh. Avael, on the other hand is a customized mature [if nieve] avatar. She has an angel aspect, but not the limitations [being an angel to herself as her avatar base]. After the confrontation avael becomes a regr</w:t>
      </w:r>
      <w:r w:rsidRPr="00CC2681">
        <w:rPr>
          <w:rFonts w:ascii="Montserrat" w:eastAsia="AvantGarde Bk BT" w:hAnsi="Montserrat" w:cs="AvantGarde Bk BT"/>
          <w:color w:val="000000"/>
          <w:sz w:val="24"/>
          <w:szCs w:val="20"/>
        </w:rPr>
        <w:t>essed avatar, and then a true phoenix avatar [while anjael becomes a muse avatar and contributes to the dragon avatar that remains attached to av]. Avael becomes a god in her own right shortly beyond the scope of this story by confronting the unknown and discovering the unique shadow of herself. No longer nineveh to aegis or xanadau, she embraces the devourer in herself and becomes mystery.</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all points are beginning and end. The only difference is a kind of magnitude and that magnitude has a kind of mass. A way of drawing together an astounding number of the threads that join these infinite points. The nineveh overture contains a point through which so much is drawn, in a paradox, that more than time and space are twisted into a fugue. The effect of this beginning/end is the total obfuscation of genesis for many realities. The consequences of this execution is the seeding of its own origin.</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among the initial considerations, formative designs and tentative decisions have been advanced. These details are still mutable, and most require significant work. Nineveh overture is more a reference to my thoughts on this chapter of the legend than a title. Likewise, most of the references used in my notes are mnemonic tags, and are not to be taken as literal devices. The devices that will actually influence the story described in these notes will be announced as such in the concluding notes.</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this science ... Which had dispelled myth had summoned back that darkest of mythical figures—anjeal nineveh. Anjael [anjael: the dream of divinity, perfection] the was once the brightest of the angelic race. The power of nineveh was too great a temptation, however, and changed her. She is not evil, but she became the most fearsome of beings. The angel of death, darkness and destruction. In this aspect she has been known by many a dying race. She, seeing so much more of what their new truths implied, planned</w:t>
      </w:r>
      <w:r w:rsidRPr="00CC2681">
        <w:rPr>
          <w:rFonts w:ascii="Montserrat" w:eastAsia="AvantGarde Bk BT" w:hAnsi="Montserrat" w:cs="AvantGarde Bk BT"/>
          <w:color w:val="000000"/>
          <w:sz w:val="24"/>
          <w:szCs w:val="20"/>
        </w:rPr>
        <w:t xml:space="preserve"> to show them vividly what they hadn't dared contemplate themselves. She came to athael [athael: the dream of ], finally, because he was the greatest artist, explorer, and experimentalist ever known. Virtually the author of new thought.</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 xml:space="preserve">athael took up the creation of avael more for the test of his ability than to aid in or further the interests of anjael. Anjael provided the model of attention used to create this envisioned child. Anjael also brought in clandestine backing from some of the most diabolical of the anijin adepts. They worked out the means to give anjael this unique oppertunity. Deliberately, there was no provision for the mind of the god child. She wasn't supposed to have enough time to develop a mature enough mind to resist </w:t>
      </w:r>
      <w:r w:rsidRPr="00CC2681">
        <w:rPr>
          <w:rFonts w:ascii="Montserrat" w:eastAsia="AvantGarde Bk BT" w:hAnsi="Montserrat" w:cs="AvantGarde Bk BT"/>
          <w:color w:val="000000"/>
          <w:sz w:val="24"/>
          <w:szCs w:val="20"/>
        </w:rPr>
        <w:t>the way that they would seize her soul. Not surprisingly, those of the anijin who took a clue from this fact sought a piece of the ideal—nin. Unfortunately, they had little idea at first just what they were going to give anjeal. Those, like athael and most of the anije, who contribute to the rising of avael know even less of what it might entail. Most of those who witness the awakening of avael catch a glimpse of the crucial truth about her nature. To those who would dare steal the soul of their god, the sc</w:t>
      </w:r>
      <w:r w:rsidRPr="00CC2681">
        <w:rPr>
          <w:rFonts w:ascii="Montserrat" w:eastAsia="AvantGarde Bk BT" w:hAnsi="Montserrat" w:cs="AvantGarde Bk BT"/>
          <w:color w:val="000000"/>
          <w:sz w:val="24"/>
          <w:szCs w:val="20"/>
        </w:rPr>
        <w:t xml:space="preserve">heme begins to form. To those who would never dare, and are sensible enough to fear what might happen if they did, the thought is seeded to remove the temptation entirely. Although avael inherited the awesome psionic potential of her 'mother', she apparently evinces none of the potential of her "father", the will contributed by the demon of creation, athael. Believing that he was creating a gift to god, he obeyed the angel of darkness. However, by deliberately misunderstanding anjael's desire that the gift </w:t>
      </w:r>
      <w:r w:rsidRPr="00CC2681">
        <w:rPr>
          <w:rFonts w:ascii="Montserrat" w:eastAsia="AvantGarde Bk BT" w:hAnsi="Montserrat" w:cs="AvantGarde Bk BT"/>
          <w:color w:val="000000"/>
          <w:sz w:val="24"/>
          <w:szCs w:val="20"/>
        </w:rPr>
        <w:t xml:space="preserve">have a virgin mind, he provided her with the kind of mind that needed no instruction. The intuitive power of the child was derived from his own power of creation—the technique that is not a technique. However, doing this cost him the selflessness from which he derived his power. </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the lever upon which the assumption of avael depends is derived from this peice of conceptual logic: the identity or singularity of understanding—the power of understanding to reduce complexity to a singularity or a unity—must extend even to the absolute. This ends the arguement upon which similar ventures had collapsed. There is no identifying the absolute, rather the absolute is defined by its own understanding. The task the summoners face is to catch the understanding of the absolute [avael: the dream of</w:t>
      </w:r>
      <w:r w:rsidRPr="00CC2681">
        <w:rPr>
          <w:rFonts w:ascii="Montserrat" w:eastAsia="AvantGarde Bk BT" w:hAnsi="Montserrat" w:cs="AvantGarde Bk BT"/>
          <w:color w:val="000000"/>
          <w:sz w:val="24"/>
          <w:szCs w:val="20"/>
        </w:rPr>
        <w:t xml:space="preserve"> dreaming], not to understand the absolute they are tampering with. The assumption merely requires a kind of mirror into which the avael can be confronted with itself. A mirror of the mind's eye. The second componant is the lens through which the avael can be focused on itself; that is, captured in the flesh.</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avael wakes and sees the world she once engendered through untainted eyes. Faced with an immediate lack of perspective, she instinctively taps into the gift athael granted her. She summons her psionic potential and unconsciously reads deeply into the minds of an unguessable number of local sentients, seeking so broad a perception that some kind of perspective has to fall quickly into place. The inner hearts she espies in that initial moment are beyond her ability to define, but she sees enough to know fear.</w:t>
      </w:r>
      <w:r w:rsidRPr="00CC2681">
        <w:rPr>
          <w:rFonts w:ascii="Montserrat" w:eastAsia="AvantGarde Bk BT" w:hAnsi="Montserrat" w:cs="AvantGarde Bk BT"/>
          <w:color w:val="000000"/>
          <w:sz w:val="24"/>
          <w:szCs w:val="20"/>
        </w:rPr>
        <w:t xml:space="preserve"> Of them all there is one she instinctively fears most, and irrationally feels the most compelling bond. She is drawn to anjael, sensing love and empathy so resonant that it overcomes the terror she feels underlying that attraction. From athael she senses only pride and respect, and he seems to be the only safe one.</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the awakening of avael is felt far more widely than would have been intended. So being, it is quite impossible to keep her presence a secret. The remergence of nineveh in aegis raises questions that force certain individuals to investigate the concept of nineveh. 'Nineveh' means voice of god. Theoretically the proto-consciousness of the divine body of aegis and xanadau, it came into being at the prodding of an exceptional being—who naturally has been forgotten over time. Its awareness focused on the worldmi</w:t>
      </w:r>
      <w:r w:rsidRPr="00CC2681">
        <w:rPr>
          <w:rFonts w:ascii="Montserrat" w:eastAsia="AvantGarde Bk BT" w:hAnsi="Montserrat" w:cs="AvantGarde Bk BT"/>
          <w:color w:val="000000"/>
          <w:sz w:val="24"/>
          <w:szCs w:val="20"/>
        </w:rPr>
        <w:t>nd of aegis; it embraced the mortals' level of existence and manifested. As is known it was the recognized presence of the nineveh that caused the rise of the anij. Throughout its early existence, it embraced mortals, such as those sacrificed to it in summoning. Acting through these hosts, aegis itself was shaped. Usually, it relinquished its host and moved on. Twice, it has coveted a 'mortal' so much that it subverted itself to that mortal's will and being. The first, anjael, was corrupted and transformed.</w:t>
      </w:r>
      <w:r w:rsidRPr="00CC2681">
        <w:rPr>
          <w:rFonts w:ascii="Montserrat" w:eastAsia="AvantGarde Bk BT" w:hAnsi="Montserrat" w:cs="AvantGarde Bk BT"/>
          <w:color w:val="000000"/>
          <w:sz w:val="24"/>
          <w:szCs w:val="20"/>
        </w:rPr>
        <w:t xml:space="preserve"> Along with her fall came the polarization of the anij. Anjael led the anijin by example while at the same time retaining her position among the anije. The second, of course, is avael. Which is the cause of no small alarm as the news spreads.</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avael is treated as the central mystery—the enigma—of the story. This is the best way to handle the issue of godhood; she is envelope being explored and cannot be subject to direct exposition by the author. Questions about her have to be addressed through the views of the other characters and in the course of events. Avael is the root of expressed divinity—the focus of the domini mantle. A result of a society questioning the existence of god(s) and nature being forced to answer. In the long and short of it,</w:t>
      </w:r>
      <w:r w:rsidRPr="00CC2681">
        <w:rPr>
          <w:rFonts w:ascii="Montserrat" w:eastAsia="AvantGarde Bk BT" w:hAnsi="Montserrat" w:cs="AvantGarde Bk BT"/>
          <w:color w:val="000000"/>
          <w:sz w:val="24"/>
          <w:szCs w:val="20"/>
        </w:rPr>
        <w:t xml:space="preserve"> avael, the answer, chooses to disqualify the question. As far as applies to herself there cannot be such a question.</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do you believe in god?</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i can't answer that, the real question is, 'do i believe in myself?'</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 xml:space="preserve">she has an extremely open and sensual nature, as she is fueled with a passion for experience. She has strong associations with death, in the arena of transformation, but is seen as untarnishable in her role of destroyer, for she is so willing to embrace destruction herself. She is never swallowed by death everlasting, being so passionate for life that she must constantly rise up from her ashes and renew herself. Take flight once more. Soaring throughout the depths of the absolute, flickering on the boundry </w:t>
      </w:r>
      <w:r w:rsidRPr="00CC2681">
        <w:rPr>
          <w:rFonts w:ascii="Montserrat" w:eastAsia="AvantGarde Bk BT" w:hAnsi="Montserrat" w:cs="AvantGarde Bk BT"/>
          <w:color w:val="000000"/>
          <w:sz w:val="24"/>
          <w:szCs w:val="20"/>
        </w:rPr>
        <w:t>of all and nothing. Ecstatic in her own flight, a solitary dancer.</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she betrays nothing of what she sees or is thinking. She will look right through whoever meets her eye, right to the depths of their soul, without pause or comment. She never passes judgement, doing what she must without discrimination or explaination.</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penetrating all, was her willingness to be touched; to be penetrated—as her being penetrated the world.</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once she is deemed stable enough to leave intensive care, she is taken into the house of anjael where her introduction to her world is mixed with a strange and subtle seduction. Anjael is alarmed to discover how quickly she adapts to the social interface; learning most of what she needs to participate through sheer absorption. Still, she is too nieve to see through the deep subterfuge anjael is laying about her. With anjael as her guide, she is rapidly intoxicated on the possabilities of her self.</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as anjael promised, it is easy enough to provoke avael into demonstrating the profoundity of her true nature. Afterward, few can doubt the godly mantle of avael. Anjael, also called nineveh, promises to be the controlling force of this young god, but of course that in itself alarms some of her creators enough to show their hand too early.</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death comes for avael. She flees at first not understanding, but when she is finally cornered, she lashes out, not knowing her own power. Then, before she can think about what she has done, anjael steps in and distracts her. In the wings, other plots are gaining strength, and some are beginning to recognize the signs of the fall. Some of them even begin to grasp what the real danger is about avael. Her immaturity.</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too late the host, now the phoenix race, realized the true meaning of the dragon plan. By the sacrafice and consumption of a phoenix, a dragon could steal part of the ideal's soul and become divine.</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anjael is not the obvious antagonist. In fact athael is deviously depicted as the dangerous one, since he contrived to provide avael with what amounts to a dangerous mind. When anjael realizes that she is losing control of avael she finds out why and points the finger of blame. How can anjael control the god, she challenges. It is not hard for her to convince her allies to leave the job of stopping avael to her. Who else has what it takes? She even tries to use this against avael. If avael simply relinquish</w:t>
      </w:r>
      <w:r w:rsidRPr="00CC2681">
        <w:rPr>
          <w:rFonts w:ascii="Montserrat" w:eastAsia="AvantGarde Bk BT" w:hAnsi="Montserrat" w:cs="AvantGarde Bk BT"/>
          <w:color w:val="000000"/>
          <w:sz w:val="24"/>
          <w:szCs w:val="20"/>
        </w:rPr>
        <w:t>ed her power over to anjael, then anjael can convince the others not to destroy her, she argues. Unfortunately, for anjael, avael has had too much time to think by the time this confrontation occurs.</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 xml:space="preserve">avael was utterly innocent and was tricked into following in anjael's footsteps, as this story takes some pains to show. She has no choice but to learn that she was set up to fall. What she does, acting on this realization, is her bid to redeem herself. All she has to do is keep the power of the phoenix out of the hands of the aemnijin anijin race and avoid anjael as well. </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incidentally, an anije and an anijin in association with the avael devolve into aemnije and aemnijin avatars as a dragon-phoenix pair. We witness something of their agonizing temptation toward realization of their "one self".</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athael was the first to revert to mortality and regain his soul. Thus changed, he returned with the angels and some of their kind who had become phoenix and also mortal, to steal the god-child from the clutches of anjael. Athael is one of the few dragons that manages to remain true to himself. Thus, the god child is captured [in spite of the arguement that she is merely liberated] by the host and a few of the humans of the highest order. However, there are dragons who seek far more than to acquire their own</w:t>
      </w:r>
      <w:r w:rsidRPr="00CC2681">
        <w:rPr>
          <w:rFonts w:ascii="Montserrat" w:eastAsia="AvantGarde Bk BT" w:hAnsi="Montserrat" w:cs="AvantGarde Bk BT"/>
          <w:color w:val="000000"/>
          <w:sz w:val="24"/>
          <w:szCs w:val="20"/>
        </w:rPr>
        <w:t xml:space="preserve"> souls. Among them, the angel of death persues nineveh, claiming her for herself, seeking to assume the mantle of divinity.</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though they cannot really hide her, avael manages to prolong her flight among the humans, and in their company she has time to learn many things anjael was careful to keep from her. She also has time to grasp the meaning of what she has seen all along, that being what the host really is, even though the fall has too much momentum now to stop. However, the biggest peices defy her until she is confronted by them. She doesn't really know who to trust at any point, but most of her concentration is spent on mere</w:t>
      </w:r>
      <w:r w:rsidRPr="00CC2681">
        <w:rPr>
          <w:rFonts w:ascii="Montserrat" w:eastAsia="AvantGarde Bk BT" w:hAnsi="Montserrat" w:cs="AvantGarde Bk BT"/>
          <w:color w:val="000000"/>
          <w:sz w:val="24"/>
          <w:szCs w:val="20"/>
        </w:rPr>
        <w:t>ly staying ahead of the chase and alive.</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the intercourse between avael and anjael is that of a being following its instinct as a god toward aer favorite disciple. Avael sees the unique individual within the mantle of power that has possessed her. She sees how her own soul hungers for the anjael soul so consumately that it would anhilate avael [in essence, itself] to have her—and anjael's love in return is as selfless and heedless of its own danger of suffocation in the embrace of the amnii aemmnii. Out of this deep inexpressible love avael was con</w:t>
      </w:r>
      <w:r w:rsidRPr="00CC2681">
        <w:rPr>
          <w:rFonts w:ascii="Montserrat" w:eastAsia="AvantGarde Bk BT" w:hAnsi="Montserrat" w:cs="AvantGarde Bk BT"/>
          <w:color w:val="000000"/>
          <w:sz w:val="24"/>
          <w:szCs w:val="20"/>
        </w:rPr>
        <w:t>ceived both as a gift to nin and sacrifice for nin's lover. Avael, as the conscious realization of both these intents, must find the perspective lacking in anjael nineveh, to save both of them from their inner selves or save the universe from both of them. Unfortunately, there is an obstacle in her way; a pressing need to understand the truth of this attraction that may well have damned her.</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 xml:space="preserve">that curiosity is a reincarnation of the original attraction. The avatar nineveh encountered in the being anjael such a powerful resonance that it was compelled to investigate her. It tried to delve into her soul to understand this enigma and became irretreivable attached to it. Anjeal was in fact a part of nin itself conceived in doubt—a dream of the dreamer itself. A point buried within the point that was nin, according to point paradox, a second self conceived on the cusp of its own inner chaos. A stage </w:t>
      </w:r>
      <w:r w:rsidRPr="00CC2681">
        <w:rPr>
          <w:rFonts w:ascii="Montserrat" w:eastAsia="AvantGarde Bk BT" w:hAnsi="Montserrat" w:cs="AvantGarde Bk BT"/>
          <w:color w:val="000000"/>
          <w:sz w:val="24"/>
          <w:szCs w:val="20"/>
        </w:rPr>
        <w:t>in the god's evolution which was instinctive, though premature and utterly unanticipated. So in this fashion, while avael is the enigma confronted by the reader, anjael is the enigma that challenges avael. If she can resist the lure of the paradox's singularity that threatens to collapse creation itself through her destruction.</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probing this dual enigmma, it turns out that avael herself is the third reiteration of self conception for the soul of nin. In her turn, conceived in intuition, she is the answer to the question raised by anjael's existence. She is conceived sharing the identity of nin and possessing a unique identity in alignment with it through which nin can become aes—a multi-faceted unity. An expression of divine paradox; the nothing, one, and all.</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the possbility avael exploits in the climax is entertained earlier by her discovering an ability to duplicate herself for limited periods. What she has discovered is diafracture. It is also one of the few things that anjael cannot bring herself to do.</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in a course of confrontations and one ultimate conflict, the umbra of the phoenix is unleashed, a power far more destructive than what the angel of death ever wielded. The angel's perfection is revoked by nin and assumed exclusively by the god, and as the wave consumes the throne of the dragon empire in heaven, destroying indiscriminantly, the angel of death sees a place to hide.</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avael and anjael become the personification of creation and destruction and their ultimate confrontation creates waves which distort was and will be. They come together to the very brink of deciding is and never was. Nineveh, ashamed and violated [by the darkness of herself, no less] and in violation of her promise [her divine contract] regirgitated the shattered realm, and hid her essence within it. A delicate maneuver of psychic and spiritual diafracture. Avael almost fails to understand what she has to d</w:t>
      </w:r>
      <w:r w:rsidRPr="00CC2681">
        <w:rPr>
          <w:rFonts w:ascii="Montserrat" w:eastAsia="AvantGarde Bk BT" w:hAnsi="Montserrat" w:cs="AvantGarde Bk BT"/>
          <w:color w:val="000000"/>
          <w:sz w:val="24"/>
          <w:szCs w:val="20"/>
        </w:rPr>
        <w:t>o to preserve willl be from never was. What happens to the anij is basically a side effect of this dangerous fluctuation of nin. The accelleration of many beings into godhood is a consequence that avael will have to pay for after solving the confrontation with anjael nineveh. When it comes right down to it, avael saves creation by shattering the unity of nin with the awakening of a multitude of her dreams of self. Unprepared for this, the soul of creation fragments and can no longer maintain the polarized s</w:t>
      </w:r>
      <w:r w:rsidRPr="00CC2681">
        <w:rPr>
          <w:rFonts w:ascii="Montserrat" w:eastAsia="AvantGarde Bk BT" w:hAnsi="Montserrat" w:cs="AvantGarde Bk BT"/>
          <w:color w:val="000000"/>
          <w:sz w:val="24"/>
          <w:szCs w:val="20"/>
        </w:rPr>
        <w:t>truggle that avael and anjael manifested in. They, like the waking dreams, are suddenly reduced to self expressions of far less magnitude than a nineveh. Nor, after this, would they want it. However, the potential for nineveh now resides in the essence of all of the others. Unavoidably this also hides the angel of death, to be loosed with the scattered godly potential. Not surprisingly, it clings to the portal of nineveh's will. In time, it will be reborn as a part of kev, as nineveh is reborn in av.</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anjael, entering xanadau, walks the timeless path and carries the mass to bend the dreaming alone toward the birth of the meu xan, who in their own time become the waking dreams from which she herself descended in aegis.</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avael, embracing the scarred aegis, leads the domini into the eternal. Her mass twists together a web of time and space in which many unbounded realms are united and divided. She becomes mystery and her survival gives birth to gods [the domini].</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Nineveh : overture</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nineveh : into the fray</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nineveh : into the fire</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nineveh : into the unknown</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nineveh : into oblivion</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nineveh : body and soul</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kzhan</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kzhan : the way of dragons</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kzhan : dragon doors</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kzhan : dragons' breadth</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kzhan : dragon dreams</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kzhan : mind and spirit</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dragon, phoenix</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CC2681">
      <w:pPr>
        <w:spacing w:line="300" w:lineRule="atLeast"/>
        <w:jc w:val="both"/>
        <w:rPr>
          <w:rFonts w:ascii="Montserrat" w:eastAsia="AvantGarde Bk BT" w:hAnsi="Montserrat" w:cs="AvantGarde Bk BT"/>
          <w:color w:val="000000"/>
          <w:sz w:val="24"/>
          <w:szCs w:val="20"/>
        </w:rPr>
      </w:pPr>
      <w:r w:rsidRPr="00CC2681">
        <w:rPr>
          <w:rFonts w:ascii="Montserrat" w:eastAsia="AvantGarde Bk BT" w:hAnsi="Montserrat" w:cs="AvantGarde Bk BT"/>
          <w:color w:val="000000"/>
          <w:sz w:val="24"/>
          <w:szCs w:val="20"/>
        </w:rPr>
        <w:t>nix</w:t>
      </w:r>
    </w:p>
    <w:p w:rsidR="00925B5E" w:rsidRPr="00CC2681" w:rsidRDefault="00925B5E">
      <w:pPr>
        <w:spacing w:line="300" w:lineRule="atLeast"/>
        <w:jc w:val="both"/>
        <w:rPr>
          <w:rFonts w:ascii="Montserrat" w:eastAsia="AvantGarde Bk BT" w:hAnsi="Montserrat" w:cs="AvantGarde Bk BT"/>
          <w:color w:val="000000"/>
          <w:sz w:val="24"/>
          <w:szCs w:val="20"/>
        </w:rPr>
      </w:pPr>
    </w:p>
    <w:p w:rsidR="00925B5E" w:rsidRPr="00CC2681" w:rsidRDefault="00925B5E">
      <w:pPr>
        <w:spacing w:line="300" w:lineRule="atLeast"/>
        <w:jc w:val="both"/>
        <w:rPr>
          <w:rFonts w:ascii="Montserrat" w:eastAsia="AvantGarde Bk BT" w:hAnsi="Montserrat" w:cs="AvantGarde Bk BT"/>
          <w:color w:val="000000"/>
          <w:sz w:val="24"/>
          <w:szCs w:val="20"/>
        </w:rPr>
      </w:pPr>
    </w:p>
    <w:sectPr w:rsidR="00925B5E" w:rsidRPr="00CC2681">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02330864">
    <w:abstractNumId w:val="0"/>
  </w:num>
  <w:num w:numId="2" w16cid:durableId="1417283246">
    <w:abstractNumId w:val="0"/>
  </w:num>
  <w:num w:numId="3" w16cid:durableId="1983920679">
    <w:abstractNumId w:val="0"/>
  </w:num>
  <w:num w:numId="4" w16cid:durableId="607548151">
    <w:abstractNumId w:val="0"/>
  </w:num>
  <w:num w:numId="5" w16cid:durableId="998729804">
    <w:abstractNumId w:val="0"/>
  </w:num>
  <w:num w:numId="6" w16cid:durableId="1908875474">
    <w:abstractNumId w:val="0"/>
  </w:num>
  <w:num w:numId="7" w16cid:durableId="1485782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B5E"/>
    <w:rsid w:val="00330574"/>
    <w:rsid w:val="00925B5E"/>
    <w:rsid w:val="00CC2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681"/>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CC2681"/>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CC2681"/>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CC2681"/>
    <w:pPr>
      <w:outlineLvl w:val="2"/>
    </w:pPr>
    <w:rPr>
      <w:sz w:val="40"/>
    </w:rPr>
  </w:style>
  <w:style w:type="paragraph" w:styleId="Heading4">
    <w:name w:val="heading 4"/>
    <w:basedOn w:val="Heading3"/>
    <w:next w:val="Normal"/>
    <w:link w:val="Heading4Char"/>
    <w:qFormat/>
    <w:rsid w:val="00CC2681"/>
    <w:pPr>
      <w:numPr>
        <w:ilvl w:val="3"/>
      </w:numPr>
      <w:outlineLvl w:val="3"/>
    </w:pPr>
    <w:rPr>
      <w:sz w:val="32"/>
    </w:rPr>
  </w:style>
  <w:style w:type="paragraph" w:styleId="Heading5">
    <w:name w:val="heading 5"/>
    <w:basedOn w:val="Heading4"/>
    <w:next w:val="Normal"/>
    <w:link w:val="Heading5Char"/>
    <w:qFormat/>
    <w:rsid w:val="00CC2681"/>
    <w:pPr>
      <w:numPr>
        <w:ilvl w:val="4"/>
      </w:numPr>
      <w:outlineLvl w:val="4"/>
    </w:pPr>
    <w:rPr>
      <w:sz w:val="28"/>
    </w:rPr>
  </w:style>
  <w:style w:type="paragraph" w:styleId="Heading6">
    <w:name w:val="heading 6"/>
    <w:basedOn w:val="Heading5"/>
    <w:next w:val="Normal"/>
    <w:link w:val="Heading6Char"/>
    <w:qFormat/>
    <w:rsid w:val="00CC2681"/>
    <w:pPr>
      <w:numPr>
        <w:ilvl w:val="5"/>
      </w:numPr>
      <w:outlineLvl w:val="5"/>
    </w:pPr>
    <w:rPr>
      <w:bCs/>
      <w:sz w:val="24"/>
      <w:szCs w:val="24"/>
      <w:u w:val="single"/>
    </w:rPr>
  </w:style>
  <w:style w:type="paragraph" w:styleId="Heading7">
    <w:name w:val="heading 7"/>
    <w:basedOn w:val="Heading6"/>
    <w:next w:val="Normal"/>
    <w:link w:val="Heading7Char"/>
    <w:qFormat/>
    <w:rsid w:val="00CC2681"/>
    <w:pPr>
      <w:keepNext w:val="0"/>
      <w:numPr>
        <w:ilvl w:val="0"/>
        <w:numId w:val="0"/>
      </w:numPr>
      <w:outlineLvl w:val="6"/>
    </w:pPr>
    <w:rPr>
      <w:b w:val="0"/>
      <w:kern w:val="0"/>
    </w:rPr>
  </w:style>
  <w:style w:type="paragraph" w:styleId="Heading8">
    <w:name w:val="heading 8"/>
    <w:basedOn w:val="Heading6"/>
    <w:next w:val="Normal"/>
    <w:link w:val="Heading8Char"/>
    <w:qFormat/>
    <w:rsid w:val="00CC2681"/>
    <w:pPr>
      <w:outlineLvl w:val="7"/>
    </w:pPr>
    <w:rPr>
      <w:i/>
      <w:iCs/>
      <w:u w:val="none"/>
    </w:rPr>
  </w:style>
  <w:style w:type="paragraph" w:styleId="Heading9">
    <w:name w:val="heading 9"/>
    <w:basedOn w:val="Heading8"/>
    <w:next w:val="Normal"/>
    <w:link w:val="Heading9Char"/>
    <w:qFormat/>
    <w:rsid w:val="00CC268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CC2681"/>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CC2681"/>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CC2681"/>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CC2681"/>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CC2681"/>
  </w:style>
  <w:style w:type="character" w:customStyle="1" w:styleId="Subheading2Char">
    <w:name w:val="Subheading 2 Char"/>
    <w:basedOn w:val="Subheading1Char"/>
    <w:link w:val="Subheading2"/>
    <w:rsid w:val="00CC2681"/>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CC2681"/>
    <w:rPr>
      <w:sz w:val="40"/>
      <w:szCs w:val="40"/>
    </w:rPr>
  </w:style>
  <w:style w:type="character" w:customStyle="1" w:styleId="Subheading3Char">
    <w:name w:val="Subheading 3 Char"/>
    <w:basedOn w:val="Subheading2Char"/>
    <w:link w:val="Subheading3"/>
    <w:rsid w:val="00CC2681"/>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CC2681"/>
    <w:pPr>
      <w:spacing w:before="240" w:line="240" w:lineRule="auto"/>
    </w:pPr>
    <w:rPr>
      <w:vertAlign w:val="subscript"/>
    </w:rPr>
  </w:style>
  <w:style w:type="character" w:customStyle="1" w:styleId="SuptitleChar">
    <w:name w:val="Suptitle Char"/>
    <w:basedOn w:val="SubtitleChar"/>
    <w:link w:val="Suptitle"/>
    <w:rsid w:val="00CC2681"/>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CC2681"/>
    <w:rPr>
      <w:b w:val="0"/>
      <w:bCs w:val="0"/>
      <w:color w:val="7F7F7F" w:themeColor="text1" w:themeTint="80"/>
      <w:vertAlign w:val="superscript"/>
    </w:rPr>
  </w:style>
  <w:style w:type="character" w:customStyle="1" w:styleId="SubtitleChar">
    <w:name w:val="Subtitle Char"/>
    <w:basedOn w:val="DefaultParagraphFont"/>
    <w:link w:val="Subtitle"/>
    <w:uiPriority w:val="11"/>
    <w:rsid w:val="00CC2681"/>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CC2681"/>
    <w:pPr>
      <w:spacing w:after="0"/>
    </w:pPr>
  </w:style>
  <w:style w:type="character" w:customStyle="1" w:styleId="Heading2Char">
    <w:name w:val="Heading 2 Char"/>
    <w:basedOn w:val="DefaultParagraphFont"/>
    <w:link w:val="Heading2"/>
    <w:rsid w:val="00CC2681"/>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CC2681"/>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CC2681"/>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CC2681"/>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CC2681"/>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CC2681"/>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CC2681"/>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CC2681"/>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CC2681"/>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CC2681"/>
    <w:rPr>
      <w:rFonts w:asciiTheme="majorHAnsi" w:eastAsiaTheme="majorEastAsia" w:hAnsiTheme="majorHAnsi" w:cstheme="majorBidi"/>
      <w:b/>
      <w:bCs/>
      <w:spacing w:val="-10"/>
      <w:kern w:val="28"/>
      <w:sz w:val="72"/>
      <w:szCs w:val="72"/>
    </w:rPr>
  </w:style>
  <w:style w:type="character" w:styleId="Strong">
    <w:name w:val="Strong"/>
    <w:uiPriority w:val="22"/>
    <w:qFormat/>
    <w:rsid w:val="00CC2681"/>
    <w:rPr>
      <w:b/>
      <w:bCs/>
    </w:rPr>
  </w:style>
  <w:style w:type="character" w:styleId="Emphasis">
    <w:name w:val="Emphasis"/>
    <w:uiPriority w:val="20"/>
    <w:qFormat/>
    <w:rsid w:val="00CC2681"/>
    <w:rPr>
      <w:rFonts w:asciiTheme="minorHAnsi" w:hAnsiTheme="minorHAnsi" w:cstheme="minorHAnsi"/>
      <w:i/>
      <w:iCs/>
      <w:sz w:val="28"/>
      <w:szCs w:val="28"/>
    </w:rPr>
  </w:style>
  <w:style w:type="paragraph" w:styleId="ListParagraph">
    <w:name w:val="List Paragraph"/>
    <w:basedOn w:val="Normal"/>
    <w:uiPriority w:val="34"/>
    <w:qFormat/>
    <w:rsid w:val="00CC2681"/>
    <w:pPr>
      <w:ind w:left="720"/>
      <w:contextualSpacing/>
    </w:pPr>
    <w:rPr>
      <w:rFonts w:eastAsia="Times New Roman"/>
    </w:rPr>
  </w:style>
  <w:style w:type="paragraph" w:styleId="Quote">
    <w:name w:val="Quote"/>
    <w:basedOn w:val="Normal"/>
    <w:next w:val="Normal"/>
    <w:link w:val="QuoteChar"/>
    <w:uiPriority w:val="29"/>
    <w:qFormat/>
    <w:rsid w:val="00CC2681"/>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CC2681"/>
    <w:rPr>
      <w:rFonts w:cstheme="minorHAnsi"/>
      <w:sz w:val="28"/>
      <w:szCs w:val="28"/>
    </w:rPr>
  </w:style>
  <w:style w:type="paragraph" w:styleId="IntenseQuote">
    <w:name w:val="Intense Quote"/>
    <w:basedOn w:val="Quote"/>
    <w:next w:val="Normal"/>
    <w:link w:val="IntenseQuoteChar"/>
    <w:uiPriority w:val="30"/>
    <w:qFormat/>
    <w:rsid w:val="00CC2681"/>
    <w:pPr>
      <w:pBdr>
        <w:left w:val="single" w:sz="18" w:space="7" w:color="auto"/>
      </w:pBdr>
    </w:pPr>
    <w:rPr>
      <w:b/>
      <w:bCs/>
    </w:rPr>
  </w:style>
  <w:style w:type="character" w:customStyle="1" w:styleId="IntenseQuoteChar">
    <w:name w:val="Intense Quote Char"/>
    <w:basedOn w:val="DefaultParagraphFont"/>
    <w:link w:val="IntenseQuote"/>
    <w:uiPriority w:val="30"/>
    <w:rsid w:val="00CC2681"/>
    <w:rPr>
      <w:rFonts w:cstheme="minorHAnsi"/>
      <w:b/>
      <w:bCs/>
      <w:sz w:val="28"/>
      <w:szCs w:val="28"/>
    </w:rPr>
  </w:style>
  <w:style w:type="character" w:styleId="SubtleEmphasis">
    <w:name w:val="Subtle Emphasis"/>
    <w:basedOn w:val="Emphasis"/>
    <w:uiPriority w:val="19"/>
    <w:qFormat/>
    <w:rsid w:val="00CC2681"/>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CC2681"/>
    <w:rPr>
      <w:rFonts w:asciiTheme="minorHAnsi" w:hAnsiTheme="minorHAnsi" w:cstheme="minorHAnsi"/>
      <w:b/>
      <w:bCs/>
      <w:i/>
      <w:iCs/>
      <w:sz w:val="28"/>
      <w:szCs w:val="28"/>
    </w:rPr>
  </w:style>
  <w:style w:type="character" w:styleId="SubtleReference">
    <w:name w:val="Subtle Reference"/>
    <w:uiPriority w:val="31"/>
    <w:qFormat/>
    <w:rsid w:val="00CC2681"/>
    <w:rPr>
      <w:caps/>
      <w:color w:val="7F7F7F" w:themeColor="text1" w:themeTint="80"/>
      <w:sz w:val="22"/>
      <w:szCs w:val="22"/>
    </w:rPr>
  </w:style>
  <w:style w:type="character" w:styleId="IntenseReference">
    <w:name w:val="Intense Reference"/>
    <w:basedOn w:val="SubtleReference"/>
    <w:uiPriority w:val="32"/>
    <w:qFormat/>
    <w:rsid w:val="00CC2681"/>
    <w:rPr>
      <w:b/>
      <w:bCs/>
      <w:caps/>
      <w:color w:val="7F7F7F" w:themeColor="text1" w:themeTint="80"/>
      <w:sz w:val="22"/>
      <w:szCs w:val="22"/>
    </w:rPr>
  </w:style>
  <w:style w:type="character" w:styleId="BookTitle">
    <w:name w:val="Book Title"/>
    <w:basedOn w:val="DefaultParagraphFont"/>
    <w:uiPriority w:val="33"/>
    <w:qFormat/>
    <w:rsid w:val="00CC268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4160</Words>
  <Characters>19430</Characters>
  <Application>Microsoft Office Word</Application>
  <DocSecurity>0</DocSecurity>
  <Lines>441</Lines>
  <Paragraphs>46</Paragraphs>
  <ScaleCrop>false</ScaleCrop>
  <Company/>
  <LinksUpToDate>false</LinksUpToDate>
  <CharactersWithSpaces>23544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