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0E175" w14:textId="77777777" w:rsidR="00A971AB" w:rsidRDefault="00596E11">
      <w:pPr>
        <w:shd w:val="clear" w:color="auto" w:fill="000000"/>
        <w:ind w:left="360" w:right="270"/>
        <w:rPr>
          <w:rFonts w:ascii="Candara" w:eastAsia="Arial Unicode MS" w:hAnsi="Candara" w:cs="Arial Unicode MS"/>
          <w:sz w:val="18"/>
        </w:rPr>
      </w:pPr>
      <w:r>
        <w:rPr>
          <w:rFonts w:ascii="Candara" w:eastAsia="Arial Unicode MS" w:hAnsi="Candara" w:cs="Arial Unicode MS"/>
          <w:sz w:val="18"/>
        </w:rPr>
        <w:t>orphan &amp; heir</w:t>
      </w:r>
    </w:p>
    <w:p w14:paraId="572627CF" w14:textId="77777777" w:rsidR="00A971AB" w:rsidRDefault="00A971AB">
      <w:pPr>
        <w:ind w:left="360" w:right="270"/>
        <w:rPr>
          <w:rFonts w:ascii="Candara" w:eastAsia="Arial Unicode MS" w:hAnsi="Candara" w:cs="Arial Unicode MS"/>
          <w:sz w:val="18"/>
        </w:rPr>
      </w:pPr>
    </w:p>
    <w:p w14:paraId="6DD21606" w14:textId="77777777" w:rsidR="00A971AB" w:rsidRDefault="00A971AB">
      <w:pPr>
        <w:ind w:left="360" w:right="270"/>
        <w:rPr>
          <w:rFonts w:ascii="Candara" w:eastAsia="Arial Unicode MS" w:hAnsi="Candara" w:cs="Arial Unicode MS"/>
          <w:sz w:val="18"/>
        </w:rPr>
      </w:pPr>
    </w:p>
    <w:p w14:paraId="2FA3DE9D" w14:textId="77777777" w:rsidR="00596E11" w:rsidRDefault="00596E11" w:rsidP="00596E11">
      <w:pPr>
        <w:pBdr>
          <w:bottom w:val="single" w:sz="4" w:space="1" w:color="BFBFBF"/>
        </w:pBdr>
        <w:shd w:val="clear" w:color="auto" w:fill="F2F2F2"/>
        <w:ind w:left="360" w:right="270"/>
        <w:rPr>
          <w:rFonts w:ascii="Candara" w:eastAsia="Arial Unicode MS" w:hAnsi="Candara" w:cs="Arial Unicode MS"/>
          <w:color w:val="808080"/>
          <w:sz w:val="18"/>
        </w:rPr>
      </w:pPr>
      <w:r>
        <w:rPr>
          <w:rFonts w:ascii="Candara" w:eastAsia="Arial Unicode MS" w:hAnsi="Candara" w:cs="Arial Unicode MS"/>
          <w:color w:val="808080"/>
          <w:sz w:val="18"/>
        </w:rPr>
        <w:t xml:space="preserve">applicable </w:t>
      </w:r>
    </w:p>
    <w:p w14:paraId="3C9FFF62" w14:textId="77777777" w:rsidR="00596E11" w:rsidRDefault="00596E11" w:rsidP="00596E11">
      <w:pPr>
        <w:ind w:left="360" w:right="270"/>
        <w:rPr>
          <w:rFonts w:ascii="Candara" w:eastAsia="Arial Unicode MS" w:hAnsi="Candara" w:cs="Arial Unicode MS"/>
          <w:sz w:val="18"/>
        </w:rPr>
      </w:pPr>
    </w:p>
    <w:p w14:paraId="61151DFA" w14:textId="77777777" w:rsidR="00CD3052" w:rsidRDefault="00CD3052" w:rsidP="00CD3052">
      <w:pPr>
        <w:ind w:left="360" w:right="270"/>
        <w:rPr>
          <w:rFonts w:ascii="Candara" w:eastAsia="Arial Unicode MS" w:hAnsi="Candara" w:cs="Arial Unicode MS"/>
          <w:sz w:val="18"/>
        </w:rPr>
      </w:pPr>
      <w:proofErr w:type="gramStart"/>
      <w:r>
        <w:rPr>
          <w:rFonts w:ascii="Candara" w:eastAsia="Arial Unicode MS" w:hAnsi="Candara" w:cs="Arial Unicode MS"/>
          <w:sz w:val="18"/>
        </w:rPr>
        <w:t>the</w:t>
      </w:r>
      <w:proofErr w:type="gramEnd"/>
      <w:r>
        <w:rPr>
          <w:rFonts w:ascii="Candara" w:eastAsia="Arial Unicode MS" w:hAnsi="Candara" w:cs="Arial Unicode MS"/>
          <w:sz w:val="18"/>
        </w:rPr>
        <w:t xml:space="preserve"> girl was technically an orphan, traumatized by her ordeal. </w:t>
      </w:r>
    </w:p>
    <w:p w14:paraId="022BF5B0" w14:textId="77777777" w:rsidR="00CD3052" w:rsidRDefault="00CD3052" w:rsidP="00CD3052">
      <w:pPr>
        <w:ind w:left="360" w:right="270"/>
        <w:rPr>
          <w:rFonts w:ascii="Candara" w:eastAsia="Arial Unicode MS" w:hAnsi="Candara" w:cs="Arial Unicode MS"/>
          <w:sz w:val="18"/>
        </w:rPr>
      </w:pPr>
    </w:p>
    <w:p w14:paraId="6B7D09B2" w14:textId="77777777" w:rsidR="00596E11" w:rsidRDefault="00596E11" w:rsidP="00596E11">
      <w:pPr>
        <w:ind w:left="360" w:right="270"/>
        <w:rPr>
          <w:rFonts w:ascii="Candara" w:eastAsia="Arial Unicode MS" w:hAnsi="Candara" w:cs="Arial Unicode MS"/>
          <w:sz w:val="18"/>
        </w:rPr>
      </w:pPr>
      <w:proofErr w:type="gramStart"/>
      <w:r>
        <w:rPr>
          <w:rFonts w:ascii="Candara" w:eastAsia="Arial Unicode MS" w:hAnsi="Candara" w:cs="Arial Unicode MS"/>
          <w:sz w:val="18"/>
        </w:rPr>
        <w:t>the</w:t>
      </w:r>
      <w:proofErr w:type="gramEnd"/>
      <w:r>
        <w:rPr>
          <w:rFonts w:ascii="Candara" w:eastAsia="Arial Unicode MS" w:hAnsi="Candara" w:cs="Arial Unicode MS"/>
          <w:sz w:val="18"/>
        </w:rPr>
        <w:t xml:space="preserve"> girl was the heir to a house that was created to protect and defend the goddess and her followers. </w:t>
      </w:r>
      <w:proofErr w:type="gramStart"/>
      <w:r>
        <w:rPr>
          <w:rFonts w:ascii="Candara" w:eastAsia="Arial Unicode MS" w:hAnsi="Candara" w:cs="Arial Unicode MS"/>
          <w:sz w:val="18"/>
        </w:rPr>
        <w:t>once</w:t>
      </w:r>
      <w:proofErr w:type="gramEnd"/>
      <w:r>
        <w:rPr>
          <w:rFonts w:ascii="Candara" w:eastAsia="Arial Unicode MS" w:hAnsi="Candara" w:cs="Arial Unicode MS"/>
          <w:sz w:val="18"/>
        </w:rPr>
        <w:t xml:space="preserve">, it was a royal house of arden before the kingdom of ardoen absorbed the kingdom of arden in the wake of the purge and the occupation. </w:t>
      </w:r>
    </w:p>
    <w:p w14:paraId="36E9EAAD" w14:textId="77777777" w:rsidR="00596E11" w:rsidRDefault="00596E11" w:rsidP="00596E11">
      <w:pPr>
        <w:ind w:left="360" w:right="270"/>
        <w:rPr>
          <w:rFonts w:ascii="Candara" w:eastAsia="Arial Unicode MS" w:hAnsi="Candara" w:cs="Arial Unicode MS"/>
          <w:sz w:val="18"/>
        </w:rPr>
      </w:pPr>
    </w:p>
    <w:p w14:paraId="46DCC6BD" w14:textId="77777777" w:rsidR="00596E11" w:rsidRDefault="00596E11" w:rsidP="00596E11">
      <w:pPr>
        <w:ind w:left="360" w:right="270"/>
        <w:rPr>
          <w:rFonts w:ascii="Candara" w:eastAsia="Arial Unicode MS" w:hAnsi="Candara" w:cs="Arial Unicode MS"/>
          <w:sz w:val="18"/>
        </w:rPr>
      </w:pPr>
      <w:proofErr w:type="gramStart"/>
      <w:r>
        <w:rPr>
          <w:rFonts w:ascii="Candara" w:eastAsia="Arial Unicode MS" w:hAnsi="Candara" w:cs="Arial Unicode MS"/>
          <w:sz w:val="18"/>
        </w:rPr>
        <w:t>the</w:t>
      </w:r>
      <w:proofErr w:type="gramEnd"/>
      <w:r>
        <w:rPr>
          <w:rFonts w:ascii="Candara" w:eastAsia="Arial Unicode MS" w:hAnsi="Candara" w:cs="Arial Unicode MS"/>
          <w:sz w:val="18"/>
        </w:rPr>
        <w:t xml:space="preserve"> title she stood to inherit would make her the paladin of the goddess. </w:t>
      </w:r>
    </w:p>
    <w:p w14:paraId="1EC11CF9" w14:textId="77777777" w:rsidR="00596E11" w:rsidRDefault="00596E11" w:rsidP="00596E11">
      <w:pPr>
        <w:ind w:left="360" w:right="270"/>
        <w:rPr>
          <w:rFonts w:ascii="Candara" w:eastAsia="Arial Unicode MS" w:hAnsi="Candara" w:cs="Arial Unicode MS"/>
          <w:sz w:val="18"/>
        </w:rPr>
      </w:pPr>
    </w:p>
    <w:p w14:paraId="71814DE7" w14:textId="77777777" w:rsidR="00596E11" w:rsidRDefault="00596E11" w:rsidP="00596E11">
      <w:pPr>
        <w:ind w:left="360" w:right="270"/>
        <w:rPr>
          <w:rFonts w:ascii="Candara" w:eastAsia="Arial Unicode MS" w:hAnsi="Candara" w:cs="Arial Unicode MS"/>
          <w:sz w:val="18"/>
        </w:rPr>
      </w:pPr>
      <w:r>
        <w:rPr>
          <w:rFonts w:ascii="Candara" w:eastAsia="Arial Unicode MS" w:hAnsi="Candara" w:cs="Arial Unicode MS"/>
          <w:sz w:val="18"/>
        </w:rPr>
        <w:t>&lt;&gt;</w:t>
      </w:r>
    </w:p>
    <w:p w14:paraId="089681C5" w14:textId="77777777" w:rsidR="00596E11" w:rsidRDefault="00596E11" w:rsidP="00596E11">
      <w:pPr>
        <w:ind w:left="360" w:right="270"/>
        <w:rPr>
          <w:rFonts w:ascii="Candara" w:eastAsia="Arial Unicode MS" w:hAnsi="Candara" w:cs="Arial Unicode MS"/>
          <w:sz w:val="18"/>
        </w:rPr>
      </w:pPr>
    </w:p>
    <w:p w14:paraId="10FD16F2" w14:textId="77777777" w:rsidR="00596E11" w:rsidRPr="00DE65B6" w:rsidRDefault="00596E11" w:rsidP="00596E11">
      <w:pPr>
        <w:pBdr>
          <w:bottom w:val="single" w:sz="4" w:space="1" w:color="BFBFBF"/>
        </w:pBdr>
        <w:shd w:val="clear" w:color="auto" w:fill="F2F2F2"/>
        <w:ind w:left="360" w:right="270"/>
        <w:rPr>
          <w:rFonts w:ascii="Candara" w:eastAsia="Arial Unicode MS" w:hAnsi="Candara" w:cs="Arial Unicode MS"/>
          <w:color w:val="808080"/>
          <w:sz w:val="18"/>
        </w:rPr>
      </w:pPr>
      <w:r>
        <w:rPr>
          <w:rFonts w:ascii="Candara" w:eastAsia="Arial Unicode MS" w:hAnsi="Candara" w:cs="Arial Unicode MS"/>
          <w:color w:val="808080"/>
          <w:sz w:val="18"/>
        </w:rPr>
        <w:t>inapplicable</w:t>
      </w:r>
    </w:p>
    <w:p w14:paraId="5865F41D" w14:textId="77777777" w:rsidR="00596E11" w:rsidRDefault="00596E11" w:rsidP="00596E11">
      <w:pPr>
        <w:ind w:left="360" w:right="270"/>
        <w:rPr>
          <w:rFonts w:ascii="Candara" w:eastAsia="Arial Unicode MS" w:hAnsi="Candara" w:cs="Arial Unicode MS"/>
          <w:sz w:val="18"/>
        </w:rPr>
      </w:pPr>
    </w:p>
    <w:p w14:paraId="5A52F132" w14:textId="77777777" w:rsidR="00596E11" w:rsidRDefault="00596E11" w:rsidP="00596E11">
      <w:pPr>
        <w:ind w:left="360" w:right="270"/>
        <w:rPr>
          <w:rFonts w:ascii="Candara" w:eastAsia="Arial Unicode MS" w:hAnsi="Candara" w:cs="Arial Unicode MS"/>
          <w:sz w:val="18"/>
        </w:rPr>
      </w:pPr>
      <w:proofErr w:type="gramStart"/>
      <w:r>
        <w:rPr>
          <w:rFonts w:ascii="Candara" w:eastAsia="Arial Unicode MS" w:hAnsi="Candara" w:cs="Arial Unicode MS"/>
          <w:sz w:val="18"/>
        </w:rPr>
        <w:t>the</w:t>
      </w:r>
      <w:proofErr w:type="gramEnd"/>
      <w:r>
        <w:rPr>
          <w:rFonts w:ascii="Candara" w:eastAsia="Arial Unicode MS" w:hAnsi="Candara" w:cs="Arial Unicode MS"/>
          <w:sz w:val="18"/>
        </w:rPr>
        <w:t xml:space="preserve"> girl became the legal ward of her regent. </w:t>
      </w:r>
    </w:p>
    <w:p w14:paraId="3AFC0440" w14:textId="77777777" w:rsidR="00596E11" w:rsidRDefault="00596E11" w:rsidP="00596E11">
      <w:pPr>
        <w:ind w:left="360" w:right="270"/>
        <w:rPr>
          <w:rFonts w:ascii="Candara" w:eastAsia="Arial Unicode MS" w:hAnsi="Candara" w:cs="Arial Unicode MS"/>
          <w:sz w:val="18"/>
        </w:rPr>
      </w:pPr>
    </w:p>
    <w:p w14:paraId="713BD31B" w14:textId="77777777" w:rsidR="00596E11" w:rsidRDefault="00596E11" w:rsidP="00596E11">
      <w:pPr>
        <w:ind w:left="360" w:right="270"/>
        <w:rPr>
          <w:rFonts w:ascii="Candara" w:eastAsia="Arial Unicode MS" w:hAnsi="Candara" w:cs="Arial Unicode MS"/>
          <w:sz w:val="18"/>
        </w:rPr>
      </w:pPr>
      <w:r>
        <w:rPr>
          <w:rFonts w:ascii="Candara" w:eastAsia="Arial Unicode MS" w:hAnsi="Candara" w:cs="Arial Unicode MS"/>
          <w:sz w:val="18"/>
        </w:rPr>
        <w:t>officially, the girl was being raised through several layers of guardianship, in the immediate care of her mentor, under the guidance of the academy, under the auspices of the orphanage, under the authority of the regent -- her legal guardian.</w:t>
      </w:r>
    </w:p>
    <w:p w14:paraId="1F1E9411" w14:textId="77777777" w:rsidR="00596E11" w:rsidRDefault="00596E11" w:rsidP="00596E11">
      <w:pPr>
        <w:ind w:left="360" w:right="270"/>
        <w:rPr>
          <w:rFonts w:ascii="Candara" w:eastAsia="Arial Unicode MS" w:hAnsi="Candara" w:cs="Arial Unicode MS"/>
          <w:sz w:val="18"/>
        </w:rPr>
      </w:pPr>
    </w:p>
    <w:p w14:paraId="73232152" w14:textId="77777777" w:rsidR="00596E11" w:rsidRDefault="00596E11" w:rsidP="00596E11">
      <w:pPr>
        <w:ind w:left="360" w:right="270"/>
        <w:rPr>
          <w:rFonts w:ascii="Candara" w:eastAsia="Arial Unicode MS" w:hAnsi="Candara" w:cs="Arial Unicode MS"/>
          <w:sz w:val="18"/>
        </w:rPr>
      </w:pPr>
      <w:r>
        <w:rPr>
          <w:rFonts w:ascii="Candara" w:eastAsia="Arial Unicode MS" w:hAnsi="Candara" w:cs="Arial Unicode MS"/>
          <w:sz w:val="18"/>
        </w:rPr>
        <w:t xml:space="preserve">in the underworld, the girl encountered the boy among the street orphans. </w:t>
      </w:r>
      <w:proofErr w:type="gramStart"/>
      <w:r>
        <w:rPr>
          <w:rFonts w:ascii="Candara" w:eastAsia="Arial Unicode MS" w:hAnsi="Candara" w:cs="Arial Unicode MS"/>
          <w:sz w:val="18"/>
        </w:rPr>
        <w:t>her</w:t>
      </w:r>
      <w:proofErr w:type="gramEnd"/>
      <w:r>
        <w:rPr>
          <w:rFonts w:ascii="Candara" w:eastAsia="Arial Unicode MS" w:hAnsi="Candara" w:cs="Arial Unicode MS"/>
          <w:sz w:val="18"/>
        </w:rPr>
        <w:t xml:space="preserve"> mentor sensed that she was his sire and took him </w:t>
      </w:r>
      <w:proofErr w:type="gramStart"/>
      <w:r>
        <w:rPr>
          <w:rFonts w:ascii="Candara" w:eastAsia="Arial Unicode MS" w:hAnsi="Candara" w:cs="Arial Unicode MS"/>
          <w:sz w:val="18"/>
        </w:rPr>
        <w:t>into</w:t>
      </w:r>
      <w:proofErr w:type="gramEnd"/>
      <w:r>
        <w:rPr>
          <w:rFonts w:ascii="Candara" w:eastAsia="Arial Unicode MS" w:hAnsi="Candara" w:cs="Arial Unicode MS"/>
          <w:sz w:val="18"/>
        </w:rPr>
        <w:t xml:space="preserve"> her protection. </w:t>
      </w:r>
    </w:p>
    <w:p w14:paraId="25C23C21" w14:textId="77777777" w:rsidR="00596E11" w:rsidRDefault="00596E11" w:rsidP="00596E11">
      <w:pPr>
        <w:ind w:left="360" w:right="270"/>
        <w:rPr>
          <w:rFonts w:ascii="Candara" w:eastAsia="Arial Unicode MS" w:hAnsi="Candara" w:cs="Arial Unicode MS"/>
          <w:sz w:val="18"/>
        </w:rPr>
      </w:pPr>
    </w:p>
    <w:p w14:paraId="278982D9" w14:textId="77777777" w:rsidR="00596E11" w:rsidRDefault="00596E11" w:rsidP="00596E11">
      <w:pPr>
        <w:ind w:left="360" w:right="270"/>
        <w:rPr>
          <w:rFonts w:ascii="Candara" w:eastAsia="Arial Unicode MS" w:hAnsi="Candara" w:cs="Arial Unicode MS"/>
          <w:sz w:val="18"/>
        </w:rPr>
      </w:pPr>
      <w:r>
        <w:rPr>
          <w:rFonts w:ascii="Candara" w:eastAsia="Arial Unicode MS" w:hAnsi="Candara" w:cs="Arial Unicode MS"/>
          <w:sz w:val="18"/>
        </w:rPr>
        <w:t xml:space="preserve">in the official world, the boy was identified as the girl's distant cousin. </w:t>
      </w:r>
      <w:proofErr w:type="gramStart"/>
      <w:r>
        <w:rPr>
          <w:rFonts w:ascii="Candara" w:eastAsia="Arial Unicode MS" w:hAnsi="Candara" w:cs="Arial Unicode MS"/>
          <w:sz w:val="18"/>
        </w:rPr>
        <w:t>this</w:t>
      </w:r>
      <w:proofErr w:type="gramEnd"/>
      <w:r>
        <w:rPr>
          <w:rFonts w:ascii="Candara" w:eastAsia="Arial Unicode MS" w:hAnsi="Candara" w:cs="Arial Unicode MS"/>
          <w:sz w:val="18"/>
        </w:rPr>
        <w:t xml:space="preserve"> made him a rival for the title and estate the girl stood to inherit as the last living member of her house. </w:t>
      </w:r>
    </w:p>
    <w:p w14:paraId="616D95E6" w14:textId="77777777" w:rsidR="00596E11" w:rsidRDefault="00596E11" w:rsidP="00596E11">
      <w:pPr>
        <w:ind w:left="360" w:right="270"/>
        <w:rPr>
          <w:rFonts w:ascii="Candara" w:eastAsia="Arial Unicode MS" w:hAnsi="Candara" w:cs="Arial Unicode MS"/>
          <w:sz w:val="18"/>
        </w:rPr>
      </w:pPr>
    </w:p>
    <w:p w14:paraId="441C74F1" w14:textId="77777777" w:rsidR="00596E11" w:rsidRDefault="00596E11" w:rsidP="00596E11">
      <w:pPr>
        <w:ind w:left="360" w:right="270"/>
        <w:rPr>
          <w:rFonts w:ascii="Candara" w:eastAsia="Arial Unicode MS" w:hAnsi="Candara" w:cs="Arial Unicode MS"/>
          <w:sz w:val="18"/>
        </w:rPr>
      </w:pPr>
      <w:r>
        <w:rPr>
          <w:rFonts w:ascii="Candara" w:eastAsia="Arial Unicode MS" w:hAnsi="Candara" w:cs="Arial Unicode MS"/>
          <w:sz w:val="18"/>
        </w:rPr>
        <w:t>&lt;&gt;</w:t>
      </w:r>
    </w:p>
    <w:p w14:paraId="12BF19F8" w14:textId="77777777" w:rsidR="00596E11" w:rsidRDefault="00596E11" w:rsidP="00596E11">
      <w:pPr>
        <w:ind w:left="360" w:right="270"/>
        <w:rPr>
          <w:rFonts w:ascii="Candara" w:eastAsia="Arial Unicode MS" w:hAnsi="Candara" w:cs="Arial Unicode MS"/>
          <w:sz w:val="18"/>
        </w:rPr>
      </w:pPr>
    </w:p>
    <w:p w14:paraId="4853FF75" w14:textId="77777777" w:rsidR="00596E11" w:rsidRPr="00DE65B6" w:rsidRDefault="00596E11" w:rsidP="00596E11">
      <w:pPr>
        <w:pBdr>
          <w:bottom w:val="single" w:sz="4" w:space="1" w:color="BFBFBF"/>
        </w:pBdr>
        <w:shd w:val="clear" w:color="auto" w:fill="F2F2F2"/>
        <w:ind w:left="360" w:right="270"/>
        <w:rPr>
          <w:rFonts w:ascii="Candara" w:eastAsia="Arial Unicode MS" w:hAnsi="Candara" w:cs="Arial Unicode MS"/>
          <w:color w:val="808080"/>
          <w:sz w:val="18"/>
        </w:rPr>
      </w:pPr>
      <w:r>
        <w:rPr>
          <w:rFonts w:ascii="Candara" w:eastAsia="Arial Unicode MS" w:hAnsi="Candara" w:cs="Arial Unicode MS"/>
          <w:color w:val="808080"/>
          <w:sz w:val="18"/>
        </w:rPr>
        <w:t>applied</w:t>
      </w:r>
    </w:p>
    <w:p w14:paraId="597C0677" w14:textId="77777777" w:rsidR="00596E11" w:rsidRDefault="00596E11" w:rsidP="00596E11">
      <w:pPr>
        <w:ind w:left="360" w:right="270"/>
        <w:rPr>
          <w:rFonts w:ascii="Candara" w:eastAsia="Arial Unicode MS" w:hAnsi="Candara" w:cs="Arial Unicode MS"/>
          <w:sz w:val="18"/>
        </w:rPr>
      </w:pPr>
    </w:p>
    <w:p w14:paraId="0610F0B4" w14:textId="77777777" w:rsidR="00596E11" w:rsidRDefault="00596E11" w:rsidP="00596E11">
      <w:pPr>
        <w:ind w:left="360" w:right="270"/>
        <w:rPr>
          <w:rFonts w:ascii="Candara" w:eastAsia="Arial Unicode MS" w:hAnsi="Candara" w:cs="Arial Unicode MS"/>
          <w:sz w:val="18"/>
        </w:rPr>
      </w:pPr>
      <w:r>
        <w:rPr>
          <w:rFonts w:ascii="Candara" w:eastAsia="Arial Unicode MS" w:hAnsi="Candara" w:cs="Arial Unicode MS"/>
          <w:sz w:val="18"/>
        </w:rPr>
        <w:t>&lt;&gt;</w:t>
      </w:r>
    </w:p>
    <w:p w14:paraId="52EEEB54" w14:textId="77777777" w:rsidR="00A971AB" w:rsidRDefault="00A971AB"/>
    <w:sectPr w:rsidR="00A971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6E11"/>
    <w:rsid w:val="002B6D02"/>
    <w:rsid w:val="00596E11"/>
    <w:rsid w:val="00A971AB"/>
    <w:rsid w:val="00CD3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65028"/>
  <w15:chartTrackingRefBased/>
  <w15:docId w15:val="{70C02999-5B0A-4C95-B3CD-FDB72D46F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898</Characters>
  <Application>Microsoft Office Word</Application>
  <DocSecurity>0</DocSecurity>
  <Lines>10</Lines>
  <Paragraphs>1</Paragraphs>
  <ScaleCrop>false</ScaleCrop>
  <HeadingPairs>
    <vt:vector size="2" baseType="variant">
      <vt:variant>
        <vt:lpstr>Title</vt:lpstr>
      </vt:variant>
      <vt:variant>
        <vt:i4>1</vt:i4>
      </vt:variant>
    </vt:vector>
  </HeadingPairs>
  <TitlesOfParts>
    <vt:vector size="1" baseType="lpstr">
      <vt:lpstr>ORPHAN &amp; HEIR</vt:lpstr>
    </vt:vector>
  </TitlesOfParts>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ORPHAN &amp; HEIR</dc:title>
  <dc:subject/>
  <dc:creator>AV</dc:creator>
  <cp:keywords/>
  <dc:description/>
  <cp:lastModifiedBy>David Roberson</cp:lastModifiedBy>
  <cp:revision>2</cp:revision>
  <dcterms:created xsi:type="dcterms:W3CDTF">2025-11-06T06:01:00Z</dcterms:created>
  <dcterms:modified xsi:type="dcterms:W3CDTF">2025-11-06T06:01:00Z</dcterms:modified>
</cp:coreProperties>
</file>