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7C28B4" w14:textId="0846F873" w:rsidR="00295B48" w:rsidRPr="00AA237C" w:rsidRDefault="00295B48" w:rsidP="00295B48">
      <w:pPr>
        <w:widowControl w:val="0"/>
        <w:autoSpaceDE w:val="0"/>
        <w:autoSpaceDN w:val="0"/>
        <w:adjustRightInd w:val="0"/>
        <w:spacing w:before="240" w:after="240"/>
        <w:ind w:right="-6"/>
        <w:jc w:val="center"/>
        <w:rPr>
          <w:rFonts w:ascii="Times New Roman" w:hAnsi="Times New Roman"/>
          <w:b/>
          <w:bCs/>
          <w:lang w:val="en-US"/>
        </w:rPr>
      </w:pPr>
      <w:r>
        <w:rPr>
          <w:rFonts w:ascii="Times New Roman" w:hAnsi="Times New Roman"/>
          <w:b/>
          <w:bCs/>
          <w:lang w:val="en-US"/>
        </w:rPr>
        <w:t xml:space="preserve">COMP90049 Knowledge Technologies Project </w:t>
      </w:r>
      <w:r w:rsidR="000A24B0">
        <w:rPr>
          <w:rFonts w:ascii="Times New Roman" w:hAnsi="Times New Roman"/>
          <w:b/>
          <w:bCs/>
          <w:lang w:val="en-US"/>
        </w:rPr>
        <w:t>2</w:t>
      </w:r>
    </w:p>
    <w:tbl>
      <w:tblPr>
        <w:tblW w:w="0" w:type="auto"/>
        <w:tblLayout w:type="fixed"/>
        <w:tblLook w:val="0000" w:firstRow="0" w:lastRow="0" w:firstColumn="0" w:lastColumn="0" w:noHBand="0" w:noVBand="0"/>
      </w:tblPr>
      <w:tblGrid>
        <w:gridCol w:w="9638"/>
      </w:tblGrid>
      <w:tr w:rsidR="00295B48" w14:paraId="27EF3CA6" w14:textId="77777777" w:rsidTr="002611E2">
        <w:tc>
          <w:tcPr>
            <w:tcW w:w="9638" w:type="dxa"/>
            <w:tcBorders>
              <w:top w:val="single" w:sz="8" w:space="0" w:color="BFBFBF"/>
              <w:left w:val="single" w:sz="8" w:space="0" w:color="BFBFBF"/>
              <w:bottom w:val="single" w:sz="8" w:space="0" w:color="BFBFBF"/>
              <w:right w:val="single" w:sz="8" w:space="0" w:color="BFBFBF"/>
            </w:tcBorders>
          </w:tcPr>
          <w:p w14:paraId="33323385" w14:textId="4DCB173B" w:rsidR="00295B48" w:rsidRDefault="00E5012E" w:rsidP="002611E2">
            <w:pPr>
              <w:widowControl w:val="0"/>
              <w:tabs>
                <w:tab w:val="center" w:pos="1980"/>
                <w:tab w:val="center" w:pos="4520"/>
                <w:tab w:val="center" w:pos="7100"/>
                <w:tab w:val="right" w:pos="9000"/>
              </w:tabs>
              <w:autoSpaceDE w:val="0"/>
              <w:autoSpaceDN w:val="0"/>
              <w:adjustRightInd w:val="0"/>
              <w:spacing w:before="20"/>
              <w:ind w:right="-6"/>
              <w:jc w:val="center"/>
              <w:rPr>
                <w:rFonts w:ascii="Times New Roman" w:hAnsi="Times New Roman"/>
                <w:lang w:val="en-US"/>
              </w:rPr>
            </w:pPr>
            <w:r>
              <w:rPr>
                <w:rFonts w:ascii="Times" w:hAnsi="Times" w:cs="Times"/>
                <w:b/>
                <w:bCs/>
                <w:sz w:val="22"/>
                <w:szCs w:val="22"/>
                <w:lang w:val="en-US"/>
              </w:rPr>
              <w:t>Twitter Trolls and the Tweeters who Love them</w:t>
            </w:r>
          </w:p>
        </w:tc>
      </w:tr>
    </w:tbl>
    <w:p w14:paraId="1FF68326" w14:textId="77777777" w:rsidR="00295B48" w:rsidRDefault="00295B48" w:rsidP="00295B48">
      <w:pPr>
        <w:widowControl w:val="0"/>
        <w:autoSpaceDE w:val="0"/>
        <w:autoSpaceDN w:val="0"/>
        <w:adjustRightInd w:val="0"/>
        <w:spacing w:after="120"/>
        <w:ind w:right="-6" w:firstLine="198"/>
        <w:jc w:val="both"/>
        <w:rPr>
          <w:rFonts w:ascii="Times New Roman" w:hAnsi="Times New Roman"/>
          <w:sz w:val="22"/>
          <w:szCs w:val="22"/>
          <w:lang w:val="en-US"/>
        </w:rPr>
      </w:pPr>
    </w:p>
    <w:p w14:paraId="4F121049" w14:textId="77777777" w:rsidR="00295B48" w:rsidRDefault="00295B48" w:rsidP="00295B48">
      <w:pPr>
        <w:widowControl w:val="0"/>
        <w:tabs>
          <w:tab w:val="left" w:pos="432"/>
          <w:tab w:val="left" w:pos="1404"/>
        </w:tabs>
        <w:autoSpaceDE w:val="0"/>
        <w:autoSpaceDN w:val="0"/>
        <w:adjustRightInd w:val="0"/>
        <w:spacing w:before="240" w:after="120"/>
        <w:ind w:left="360" w:right="-6"/>
        <w:rPr>
          <w:rFonts w:ascii="Times" w:hAnsi="Times" w:cs="Times"/>
          <w:b/>
          <w:bCs/>
          <w:lang w:val="en-US"/>
        </w:rPr>
        <w:sectPr w:rsidR="00295B48">
          <w:pgSz w:w="11900" w:h="16840"/>
          <w:pgMar w:top="1134" w:right="1134" w:bottom="1134" w:left="1134" w:header="720" w:footer="720" w:gutter="0"/>
          <w:cols w:space="720"/>
          <w:noEndnote/>
        </w:sectPr>
      </w:pPr>
    </w:p>
    <w:p w14:paraId="0307A54D" w14:textId="77777777" w:rsidR="00295B48" w:rsidRPr="000E6FF7" w:rsidRDefault="00295B48" w:rsidP="00295B48">
      <w:pPr>
        <w:widowControl w:val="0"/>
        <w:tabs>
          <w:tab w:val="left" w:pos="432"/>
          <w:tab w:val="left" w:pos="1404"/>
        </w:tabs>
        <w:autoSpaceDE w:val="0"/>
        <w:autoSpaceDN w:val="0"/>
        <w:adjustRightInd w:val="0"/>
        <w:spacing w:before="240" w:after="120"/>
        <w:ind w:right="-6"/>
        <w:rPr>
          <w:rFonts w:ascii="Times New Roman" w:hAnsi="Times New Roman"/>
          <w:sz w:val="22"/>
          <w:szCs w:val="22"/>
          <w:lang w:val="en-US"/>
        </w:rPr>
      </w:pPr>
      <w:r>
        <w:rPr>
          <w:rFonts w:ascii="Times" w:hAnsi="Times" w:cs="Times"/>
          <w:b/>
          <w:bCs/>
          <w:lang w:val="en-US"/>
        </w:rPr>
        <w:t>1.</w:t>
      </w:r>
      <w:r>
        <w:rPr>
          <w:rFonts w:ascii="Times" w:hAnsi="Times" w:cs="Times"/>
          <w:b/>
          <w:bCs/>
          <w:lang w:val="en-US"/>
        </w:rPr>
        <w:tab/>
      </w:r>
      <w:r w:rsidRPr="000E6FF7">
        <w:rPr>
          <w:rFonts w:ascii="Times" w:hAnsi="Times" w:cs="Times"/>
          <w:b/>
          <w:bCs/>
          <w:sz w:val="22"/>
          <w:szCs w:val="22"/>
          <w:lang w:val="en-US"/>
        </w:rPr>
        <w:t>Introduction</w:t>
      </w:r>
    </w:p>
    <w:p w14:paraId="575D3A36" w14:textId="28DF1798" w:rsidR="00295B48" w:rsidRDefault="00F329B5" w:rsidP="0027540F">
      <w:pPr>
        <w:widowControl w:val="0"/>
        <w:autoSpaceDE w:val="0"/>
        <w:autoSpaceDN w:val="0"/>
        <w:adjustRightInd w:val="0"/>
        <w:ind w:right="-6"/>
        <w:rPr>
          <w:rFonts w:ascii="Times New Roman" w:hAnsi="Times New Roman"/>
          <w:color w:val="4472C4" w:themeColor="accent1"/>
          <w:sz w:val="22"/>
          <w:szCs w:val="22"/>
          <w:lang w:val="en-US"/>
        </w:rPr>
      </w:pPr>
      <w:r>
        <w:rPr>
          <w:rFonts w:ascii="Times New Roman" w:hAnsi="Times New Roman"/>
          <w:color w:val="4472C4" w:themeColor="accent1"/>
          <w:sz w:val="22"/>
          <w:szCs w:val="22"/>
          <w:lang w:val="en-US"/>
        </w:rPr>
        <w:t>To some extent, t</w:t>
      </w:r>
      <w:r w:rsidR="005E2446">
        <w:rPr>
          <w:rFonts w:ascii="Times New Roman" w:hAnsi="Times New Roman"/>
          <w:color w:val="4472C4" w:themeColor="accent1"/>
          <w:sz w:val="22"/>
          <w:szCs w:val="22"/>
          <w:lang w:val="en-US"/>
        </w:rPr>
        <w:t xml:space="preserve">he </w:t>
      </w:r>
      <w:r w:rsidR="00F468E9">
        <w:rPr>
          <w:rFonts w:ascii="Times New Roman" w:hAnsi="Times New Roman"/>
          <w:color w:val="4472C4" w:themeColor="accent1"/>
          <w:sz w:val="22"/>
          <w:szCs w:val="22"/>
          <w:lang w:val="en-US"/>
        </w:rPr>
        <w:t xml:space="preserve">birth of the Internet has inexplicably changed the way we humans communicate. This can be </w:t>
      </w:r>
      <w:r w:rsidR="003252BD">
        <w:rPr>
          <w:rFonts w:ascii="Times New Roman" w:hAnsi="Times New Roman"/>
          <w:color w:val="4472C4" w:themeColor="accent1"/>
          <w:sz w:val="22"/>
          <w:szCs w:val="22"/>
          <w:lang w:val="en-US"/>
        </w:rPr>
        <w:t xml:space="preserve">observed with the ever </w:t>
      </w:r>
      <w:r w:rsidR="009B599B">
        <w:rPr>
          <w:rFonts w:ascii="Times New Roman" w:hAnsi="Times New Roman"/>
          <w:color w:val="4472C4" w:themeColor="accent1"/>
          <w:sz w:val="22"/>
          <w:szCs w:val="22"/>
          <w:lang w:val="en-US"/>
        </w:rPr>
        <w:t xml:space="preserve">so blossoming </w:t>
      </w:r>
      <w:r w:rsidR="00733D79">
        <w:rPr>
          <w:rFonts w:ascii="Times New Roman" w:hAnsi="Times New Roman"/>
          <w:color w:val="4472C4" w:themeColor="accent1"/>
          <w:sz w:val="22"/>
          <w:szCs w:val="22"/>
          <w:lang w:val="en-US"/>
        </w:rPr>
        <w:t xml:space="preserve">spectrum of </w:t>
      </w:r>
      <w:r w:rsidR="00DF2E35">
        <w:rPr>
          <w:rFonts w:ascii="Times New Roman" w:hAnsi="Times New Roman"/>
          <w:color w:val="4472C4" w:themeColor="accent1"/>
          <w:sz w:val="22"/>
          <w:szCs w:val="22"/>
          <w:lang w:val="en-US"/>
        </w:rPr>
        <w:t>different communication platforms.</w:t>
      </w:r>
      <w:r w:rsidR="00B86656">
        <w:rPr>
          <w:rFonts w:ascii="Times New Roman" w:hAnsi="Times New Roman"/>
          <w:color w:val="4472C4" w:themeColor="accent1"/>
          <w:sz w:val="22"/>
          <w:szCs w:val="22"/>
          <w:lang w:val="en-US"/>
        </w:rPr>
        <w:t xml:space="preserve"> </w:t>
      </w:r>
      <w:r w:rsidR="003E1AB1">
        <w:rPr>
          <w:rFonts w:ascii="Times New Roman" w:hAnsi="Times New Roman"/>
          <w:color w:val="4472C4" w:themeColor="accent1"/>
          <w:sz w:val="22"/>
          <w:szCs w:val="22"/>
          <w:lang w:val="en-US"/>
        </w:rPr>
        <w:t xml:space="preserve">First came email, </w:t>
      </w:r>
      <w:r w:rsidR="00946C3F">
        <w:rPr>
          <w:rFonts w:ascii="Times New Roman" w:hAnsi="Times New Roman"/>
          <w:color w:val="4472C4" w:themeColor="accent1"/>
          <w:sz w:val="22"/>
          <w:szCs w:val="22"/>
          <w:lang w:val="en-US"/>
        </w:rPr>
        <w:t>blogs,</w:t>
      </w:r>
      <w:r w:rsidR="00B87526">
        <w:rPr>
          <w:rFonts w:ascii="Times New Roman" w:hAnsi="Times New Roman"/>
          <w:color w:val="4472C4" w:themeColor="accent1"/>
          <w:sz w:val="22"/>
          <w:szCs w:val="22"/>
          <w:lang w:val="en-US"/>
        </w:rPr>
        <w:t xml:space="preserve"> forums,</w:t>
      </w:r>
      <w:r w:rsidR="00946C3F">
        <w:rPr>
          <w:rFonts w:ascii="Times New Roman" w:hAnsi="Times New Roman"/>
          <w:color w:val="4472C4" w:themeColor="accent1"/>
          <w:sz w:val="22"/>
          <w:szCs w:val="22"/>
          <w:lang w:val="en-US"/>
        </w:rPr>
        <w:t xml:space="preserve"> </w:t>
      </w:r>
      <w:r w:rsidR="003E1AB1">
        <w:rPr>
          <w:rFonts w:ascii="Times New Roman" w:hAnsi="Times New Roman"/>
          <w:color w:val="4472C4" w:themeColor="accent1"/>
          <w:sz w:val="22"/>
          <w:szCs w:val="22"/>
          <w:lang w:val="en-US"/>
        </w:rPr>
        <w:t>then social media, followed closely by instant messaging</w:t>
      </w:r>
      <w:r w:rsidR="003113DE">
        <w:rPr>
          <w:rFonts w:ascii="Times New Roman" w:hAnsi="Times New Roman"/>
          <w:color w:val="4472C4" w:themeColor="accent1"/>
          <w:sz w:val="22"/>
          <w:szCs w:val="22"/>
          <w:lang w:val="en-US"/>
        </w:rPr>
        <w:t>, as well as</w:t>
      </w:r>
      <w:r w:rsidR="001002F5">
        <w:rPr>
          <w:rFonts w:ascii="Times New Roman" w:hAnsi="Times New Roman"/>
          <w:color w:val="4472C4" w:themeColor="accent1"/>
          <w:sz w:val="22"/>
          <w:szCs w:val="22"/>
          <w:lang w:val="en-US"/>
        </w:rPr>
        <w:t xml:space="preserve"> the more recent uprising of live stream chatting</w:t>
      </w:r>
      <w:r w:rsidR="00946C3F">
        <w:rPr>
          <w:rFonts w:ascii="Times New Roman" w:hAnsi="Times New Roman"/>
          <w:color w:val="4472C4" w:themeColor="accent1"/>
          <w:sz w:val="22"/>
          <w:szCs w:val="22"/>
          <w:lang w:val="en-US"/>
        </w:rPr>
        <w:t xml:space="preserve"> [CITATION NEEDED].</w:t>
      </w:r>
    </w:p>
    <w:p w14:paraId="2E8F0F26" w14:textId="0BEC8775" w:rsidR="00295B48" w:rsidRDefault="00295B48" w:rsidP="00295B48">
      <w:pPr>
        <w:widowControl w:val="0"/>
        <w:autoSpaceDE w:val="0"/>
        <w:autoSpaceDN w:val="0"/>
        <w:adjustRightInd w:val="0"/>
        <w:ind w:right="-6"/>
        <w:rPr>
          <w:rFonts w:ascii="Times New Roman" w:hAnsi="Times New Roman"/>
          <w:color w:val="4472C4" w:themeColor="accent1"/>
          <w:sz w:val="22"/>
          <w:szCs w:val="22"/>
          <w:lang w:val="en-US"/>
        </w:rPr>
      </w:pPr>
      <w:r w:rsidRPr="00BD39AB">
        <w:rPr>
          <w:rFonts w:ascii="Times New Roman" w:hAnsi="Times New Roman"/>
          <w:color w:val="4472C4" w:themeColor="accent1"/>
          <w:sz w:val="22"/>
          <w:szCs w:val="22"/>
          <w:lang w:val="en-US"/>
        </w:rPr>
        <w:t xml:space="preserve">   </w:t>
      </w:r>
      <w:r w:rsidR="00AF3CD3">
        <w:rPr>
          <w:rFonts w:ascii="Times New Roman" w:hAnsi="Times New Roman"/>
          <w:color w:val="4472C4" w:themeColor="accent1"/>
          <w:sz w:val="22"/>
          <w:szCs w:val="22"/>
          <w:lang w:val="en-US"/>
        </w:rPr>
        <w:t xml:space="preserve">However, </w:t>
      </w:r>
      <w:r w:rsidR="00282646">
        <w:rPr>
          <w:rFonts w:ascii="Times New Roman" w:hAnsi="Times New Roman"/>
          <w:color w:val="4472C4" w:themeColor="accent1"/>
          <w:sz w:val="22"/>
          <w:szCs w:val="22"/>
          <w:lang w:val="en-US"/>
        </w:rPr>
        <w:t xml:space="preserve">akin to the </w:t>
      </w:r>
      <w:r w:rsidR="00C81D25">
        <w:rPr>
          <w:rFonts w:ascii="Times New Roman" w:hAnsi="Times New Roman"/>
          <w:color w:val="4472C4" w:themeColor="accent1"/>
          <w:sz w:val="22"/>
          <w:szCs w:val="22"/>
          <w:lang w:val="en-US"/>
        </w:rPr>
        <w:t>sprouting of the methods of communicating</w:t>
      </w:r>
      <w:r w:rsidR="00282646">
        <w:rPr>
          <w:rFonts w:ascii="Times New Roman" w:hAnsi="Times New Roman"/>
          <w:color w:val="4472C4" w:themeColor="accent1"/>
          <w:sz w:val="22"/>
          <w:szCs w:val="22"/>
          <w:lang w:val="en-US"/>
        </w:rPr>
        <w:t xml:space="preserve">, new types of communicators </w:t>
      </w:r>
      <w:r w:rsidR="00EC7A01">
        <w:rPr>
          <w:rFonts w:ascii="Times New Roman" w:hAnsi="Times New Roman"/>
          <w:color w:val="4472C4" w:themeColor="accent1"/>
          <w:sz w:val="22"/>
          <w:szCs w:val="22"/>
          <w:lang w:val="en-US"/>
        </w:rPr>
        <w:t xml:space="preserve">have evolved along, </w:t>
      </w:r>
      <w:r w:rsidR="00E45270">
        <w:rPr>
          <w:rFonts w:ascii="Times New Roman" w:hAnsi="Times New Roman"/>
          <w:color w:val="4472C4" w:themeColor="accent1"/>
          <w:sz w:val="22"/>
          <w:szCs w:val="22"/>
          <w:lang w:val="en-US"/>
        </w:rPr>
        <w:t xml:space="preserve">with </w:t>
      </w:r>
      <w:r w:rsidR="00EC7A01">
        <w:rPr>
          <w:rFonts w:ascii="Times New Roman" w:hAnsi="Times New Roman"/>
          <w:color w:val="4472C4" w:themeColor="accent1"/>
          <w:sz w:val="22"/>
          <w:szCs w:val="22"/>
          <w:lang w:val="en-US"/>
        </w:rPr>
        <w:t>some of them erring to the negative side.</w:t>
      </w:r>
      <w:r w:rsidR="00E45270">
        <w:rPr>
          <w:rFonts w:ascii="Times New Roman" w:hAnsi="Times New Roman"/>
          <w:color w:val="4472C4" w:themeColor="accent1"/>
          <w:sz w:val="22"/>
          <w:szCs w:val="22"/>
          <w:lang w:val="en-US"/>
        </w:rPr>
        <w:t xml:space="preserve"> One such are termed ‘Internet Trolls’, </w:t>
      </w:r>
      <w:r w:rsidR="00CA463A">
        <w:rPr>
          <w:rFonts w:ascii="Times New Roman" w:hAnsi="Times New Roman"/>
          <w:color w:val="4472C4" w:themeColor="accent1"/>
          <w:sz w:val="22"/>
          <w:szCs w:val="22"/>
          <w:lang w:val="en-US"/>
        </w:rPr>
        <w:t>which describes an individual posting comments</w:t>
      </w:r>
      <w:r w:rsidR="000064AE">
        <w:rPr>
          <w:rFonts w:ascii="Times New Roman" w:hAnsi="Times New Roman"/>
          <w:color w:val="4472C4" w:themeColor="accent1"/>
          <w:sz w:val="22"/>
          <w:szCs w:val="22"/>
          <w:lang w:val="en-US"/>
        </w:rPr>
        <w:t xml:space="preserve"> or some other form of online content, with the </w:t>
      </w:r>
      <w:r w:rsidR="0058704B">
        <w:rPr>
          <w:rFonts w:ascii="Times New Roman" w:hAnsi="Times New Roman"/>
          <w:color w:val="4472C4" w:themeColor="accent1"/>
          <w:sz w:val="22"/>
          <w:szCs w:val="22"/>
          <w:lang w:val="en-US"/>
        </w:rPr>
        <w:t xml:space="preserve">intention of attacking, </w:t>
      </w:r>
      <w:r w:rsidR="00A76E63">
        <w:rPr>
          <w:rFonts w:ascii="Times New Roman" w:hAnsi="Times New Roman"/>
          <w:color w:val="4472C4" w:themeColor="accent1"/>
          <w:sz w:val="22"/>
          <w:szCs w:val="22"/>
          <w:lang w:val="en-US"/>
        </w:rPr>
        <w:t>offending</w:t>
      </w:r>
      <w:r w:rsidR="0058704B">
        <w:rPr>
          <w:rFonts w:ascii="Times New Roman" w:hAnsi="Times New Roman"/>
          <w:color w:val="4472C4" w:themeColor="accent1"/>
          <w:sz w:val="22"/>
          <w:szCs w:val="22"/>
          <w:lang w:val="en-US"/>
        </w:rPr>
        <w:t xml:space="preserve">, </w:t>
      </w:r>
      <w:r w:rsidR="00484E26">
        <w:rPr>
          <w:rFonts w:ascii="Times New Roman" w:hAnsi="Times New Roman"/>
          <w:color w:val="4472C4" w:themeColor="accent1"/>
          <w:sz w:val="22"/>
          <w:szCs w:val="22"/>
          <w:lang w:val="en-US"/>
        </w:rPr>
        <w:t>disrupting, or to cause trouble within the community [</w:t>
      </w:r>
      <w:r w:rsidR="00484E26" w:rsidRPr="00484E26">
        <w:rPr>
          <w:rFonts w:ascii="Times New Roman" w:hAnsi="Times New Roman"/>
          <w:color w:val="4472C4" w:themeColor="accent1"/>
          <w:sz w:val="22"/>
          <w:szCs w:val="22"/>
          <w:lang w:val="en-US"/>
        </w:rPr>
        <w:t>https://www.lifewire.com/types-of-internet-trolls-3485894</w:t>
      </w:r>
      <w:r w:rsidR="00484E26">
        <w:rPr>
          <w:rFonts w:ascii="Times New Roman" w:hAnsi="Times New Roman"/>
          <w:color w:val="4472C4" w:themeColor="accent1"/>
          <w:sz w:val="22"/>
          <w:szCs w:val="22"/>
          <w:lang w:val="en-US"/>
        </w:rPr>
        <w:t>].</w:t>
      </w:r>
    </w:p>
    <w:p w14:paraId="1F7241D7" w14:textId="35133A93" w:rsidR="00BD39AB" w:rsidRPr="00BD39AB" w:rsidRDefault="00BD39AB" w:rsidP="00BD39AB">
      <w:pPr>
        <w:widowControl w:val="0"/>
        <w:autoSpaceDE w:val="0"/>
        <w:autoSpaceDN w:val="0"/>
        <w:adjustRightInd w:val="0"/>
        <w:ind w:right="-6"/>
        <w:rPr>
          <w:rFonts w:ascii="Times New Roman" w:hAnsi="Times New Roman"/>
          <w:color w:val="4472C4" w:themeColor="accent1"/>
          <w:sz w:val="22"/>
          <w:szCs w:val="22"/>
          <w:lang w:val="en-US"/>
        </w:rPr>
      </w:pPr>
      <w:r w:rsidRPr="00BD39AB">
        <w:rPr>
          <w:rFonts w:ascii="Times New Roman" w:hAnsi="Times New Roman"/>
          <w:color w:val="4472C4" w:themeColor="accent1"/>
          <w:sz w:val="22"/>
          <w:szCs w:val="22"/>
          <w:lang w:val="en-US"/>
        </w:rPr>
        <w:t xml:space="preserve">   This project </w:t>
      </w:r>
      <w:r w:rsidR="00CF7204">
        <w:rPr>
          <w:rFonts w:ascii="Times New Roman" w:hAnsi="Times New Roman"/>
          <w:color w:val="4472C4" w:themeColor="accent1"/>
          <w:sz w:val="22"/>
          <w:szCs w:val="22"/>
          <w:lang w:val="en-US"/>
        </w:rPr>
        <w:t xml:space="preserve">focuses on </w:t>
      </w:r>
      <w:r w:rsidR="001807B6">
        <w:rPr>
          <w:rFonts w:ascii="Times New Roman" w:hAnsi="Times New Roman"/>
          <w:color w:val="4472C4" w:themeColor="accent1"/>
          <w:sz w:val="22"/>
          <w:szCs w:val="22"/>
          <w:lang w:val="en-US"/>
        </w:rPr>
        <w:t>‘</w:t>
      </w:r>
      <w:r w:rsidR="00C87B33">
        <w:rPr>
          <w:rFonts w:ascii="Times New Roman" w:hAnsi="Times New Roman"/>
          <w:color w:val="4472C4" w:themeColor="accent1"/>
          <w:sz w:val="22"/>
          <w:szCs w:val="22"/>
          <w:lang w:val="en-US"/>
        </w:rPr>
        <w:t>trolls</w:t>
      </w:r>
      <w:r w:rsidR="001807B6">
        <w:rPr>
          <w:rFonts w:ascii="Times New Roman" w:hAnsi="Times New Roman"/>
          <w:color w:val="4472C4" w:themeColor="accent1"/>
          <w:sz w:val="22"/>
          <w:szCs w:val="22"/>
          <w:lang w:val="en-US"/>
        </w:rPr>
        <w:t>’</w:t>
      </w:r>
      <w:r w:rsidR="00C87B33">
        <w:rPr>
          <w:rFonts w:ascii="Times New Roman" w:hAnsi="Times New Roman"/>
          <w:color w:val="4472C4" w:themeColor="accent1"/>
          <w:sz w:val="22"/>
          <w:szCs w:val="22"/>
          <w:lang w:val="en-US"/>
        </w:rPr>
        <w:t xml:space="preserve"> originating from one of the more popular social media platforms, Twitter. </w:t>
      </w:r>
      <w:r w:rsidRPr="00BD39AB">
        <w:rPr>
          <w:rFonts w:ascii="Times New Roman" w:hAnsi="Times New Roman"/>
          <w:color w:val="4472C4" w:themeColor="accent1"/>
          <w:sz w:val="22"/>
          <w:szCs w:val="22"/>
          <w:lang w:val="en-US"/>
        </w:rPr>
        <w:t xml:space="preserve">With the help of </w:t>
      </w:r>
      <w:r w:rsidR="00106C9F">
        <w:rPr>
          <w:rFonts w:ascii="Times New Roman" w:hAnsi="Times New Roman"/>
          <w:color w:val="4472C4" w:themeColor="accent1"/>
          <w:sz w:val="22"/>
          <w:szCs w:val="22"/>
          <w:lang w:val="en-US"/>
        </w:rPr>
        <w:t>Machine Learning methodologies</w:t>
      </w:r>
      <w:r w:rsidRPr="00BD39AB">
        <w:rPr>
          <w:rFonts w:ascii="Times New Roman" w:hAnsi="Times New Roman"/>
          <w:color w:val="4472C4" w:themeColor="accent1"/>
          <w:sz w:val="22"/>
          <w:szCs w:val="22"/>
          <w:lang w:val="en-US"/>
        </w:rPr>
        <w:t xml:space="preserve">, this project attempts to </w:t>
      </w:r>
      <w:proofErr w:type="spellStart"/>
      <w:r w:rsidR="00E35098">
        <w:rPr>
          <w:rFonts w:ascii="Times New Roman" w:hAnsi="Times New Roman"/>
          <w:color w:val="4472C4" w:themeColor="accent1"/>
          <w:sz w:val="22"/>
          <w:szCs w:val="22"/>
          <w:lang w:val="en-US"/>
        </w:rPr>
        <w:t>analyse</w:t>
      </w:r>
      <w:proofErr w:type="spellEnd"/>
      <w:r w:rsidR="00E35098">
        <w:rPr>
          <w:rFonts w:ascii="Times New Roman" w:hAnsi="Times New Roman"/>
          <w:color w:val="4472C4" w:themeColor="accent1"/>
          <w:sz w:val="22"/>
          <w:szCs w:val="22"/>
          <w:lang w:val="en-US"/>
        </w:rPr>
        <w:t xml:space="preserve"> and justify whether tweet data is </w:t>
      </w:r>
      <w:r w:rsidR="00720FAE">
        <w:rPr>
          <w:rFonts w:ascii="Times New Roman" w:hAnsi="Times New Roman"/>
          <w:color w:val="4472C4" w:themeColor="accent1"/>
          <w:sz w:val="22"/>
          <w:szCs w:val="22"/>
          <w:lang w:val="en-US"/>
        </w:rPr>
        <w:t xml:space="preserve">useful in identifying </w:t>
      </w:r>
      <w:r w:rsidR="00C97646">
        <w:rPr>
          <w:rFonts w:ascii="Times New Roman" w:hAnsi="Times New Roman"/>
          <w:color w:val="4472C4" w:themeColor="accent1"/>
          <w:sz w:val="22"/>
          <w:szCs w:val="22"/>
          <w:lang w:val="en-US"/>
        </w:rPr>
        <w:t>‘troll’ tweets by Twitter users associated with the Internet Research Agency [specification]</w:t>
      </w:r>
      <w:r w:rsidR="00C97646" w:rsidRPr="00BD39AB">
        <w:rPr>
          <w:rFonts w:ascii="Times New Roman" w:hAnsi="Times New Roman"/>
          <w:color w:val="4472C4" w:themeColor="accent1"/>
          <w:sz w:val="22"/>
          <w:szCs w:val="22"/>
          <w:lang w:val="en-US"/>
        </w:rPr>
        <w:t>.</w:t>
      </w:r>
    </w:p>
    <w:p w14:paraId="727F79D8" w14:textId="77777777" w:rsidR="00BD39AB" w:rsidRPr="00BD39AB" w:rsidRDefault="00BD39AB" w:rsidP="00295B48">
      <w:pPr>
        <w:widowControl w:val="0"/>
        <w:autoSpaceDE w:val="0"/>
        <w:autoSpaceDN w:val="0"/>
        <w:adjustRightInd w:val="0"/>
        <w:ind w:right="-6"/>
        <w:rPr>
          <w:rFonts w:ascii="Times New Roman" w:hAnsi="Times New Roman"/>
          <w:color w:val="4472C4" w:themeColor="accent1"/>
          <w:sz w:val="22"/>
          <w:szCs w:val="22"/>
          <w:lang w:val="en-US"/>
        </w:rPr>
      </w:pPr>
    </w:p>
    <w:p w14:paraId="4144F401" w14:textId="10DC9932" w:rsidR="00EE4557" w:rsidRPr="000E6FF7" w:rsidRDefault="00EE4557" w:rsidP="00EE4557">
      <w:pPr>
        <w:widowControl w:val="0"/>
        <w:tabs>
          <w:tab w:val="left" w:pos="432"/>
          <w:tab w:val="left" w:pos="1404"/>
        </w:tabs>
        <w:autoSpaceDE w:val="0"/>
        <w:autoSpaceDN w:val="0"/>
        <w:adjustRightInd w:val="0"/>
        <w:spacing w:before="240" w:after="120"/>
        <w:ind w:right="-6"/>
        <w:rPr>
          <w:rFonts w:ascii="Times New Roman" w:hAnsi="Times New Roman"/>
          <w:sz w:val="22"/>
          <w:szCs w:val="22"/>
          <w:lang w:val="en-US"/>
        </w:rPr>
      </w:pPr>
      <w:r w:rsidRPr="000E6FF7">
        <w:rPr>
          <w:rFonts w:ascii="Times" w:hAnsi="Times" w:cs="Times"/>
          <w:b/>
          <w:bCs/>
          <w:sz w:val="22"/>
          <w:szCs w:val="22"/>
          <w:lang w:val="en-US"/>
        </w:rPr>
        <w:t>2.</w:t>
      </w:r>
      <w:r w:rsidRPr="000E6FF7">
        <w:rPr>
          <w:rFonts w:ascii="Times" w:hAnsi="Times" w:cs="Times"/>
          <w:b/>
          <w:bCs/>
          <w:sz w:val="22"/>
          <w:szCs w:val="22"/>
          <w:lang w:val="en-US"/>
        </w:rPr>
        <w:tab/>
      </w:r>
      <w:r w:rsidR="00C024B8">
        <w:rPr>
          <w:rFonts w:ascii="Times" w:hAnsi="Times" w:cs="Times"/>
          <w:b/>
          <w:bCs/>
          <w:sz w:val="22"/>
          <w:szCs w:val="22"/>
          <w:lang w:val="en-US"/>
        </w:rPr>
        <w:t xml:space="preserve">Knowledge </w:t>
      </w:r>
      <w:r w:rsidRPr="000E6FF7">
        <w:rPr>
          <w:rFonts w:ascii="Times" w:hAnsi="Times" w:cs="Times"/>
          <w:b/>
          <w:bCs/>
          <w:sz w:val="22"/>
          <w:szCs w:val="22"/>
          <w:lang w:val="en-US"/>
        </w:rPr>
        <w:t>Hypothesis</w:t>
      </w:r>
    </w:p>
    <w:p w14:paraId="0D51A3FB" w14:textId="58481DCA" w:rsidR="00EE4557" w:rsidRPr="001F7FB4" w:rsidRDefault="00270EC2" w:rsidP="00EE4557">
      <w:pPr>
        <w:widowControl w:val="0"/>
        <w:autoSpaceDE w:val="0"/>
        <w:autoSpaceDN w:val="0"/>
        <w:adjustRightInd w:val="0"/>
        <w:ind w:right="-6" w:firstLine="198"/>
        <w:jc w:val="both"/>
        <w:rPr>
          <w:rFonts w:ascii="Times New Roman" w:hAnsi="Times New Roman"/>
          <w:color w:val="4472C4" w:themeColor="accent1"/>
          <w:sz w:val="22"/>
          <w:szCs w:val="22"/>
          <w:lang w:val="en-US"/>
        </w:rPr>
      </w:pPr>
      <w:r w:rsidRPr="001F7FB4">
        <w:rPr>
          <w:rFonts w:ascii="Times New Roman" w:hAnsi="Times New Roman"/>
          <w:color w:val="4472C4" w:themeColor="accent1"/>
          <w:sz w:val="22"/>
          <w:szCs w:val="22"/>
          <w:lang w:val="en-US"/>
        </w:rPr>
        <w:t>Trolls are often frowned upon, as their negativity often creates chaos amongst the community. It would be beneficial for social media sites to apply methodologies such as machine learning to identify and filter out troll tweets. This would help create a better, safer platform for users to communicate.</w:t>
      </w:r>
    </w:p>
    <w:p w14:paraId="27AAC3C7" w14:textId="1E543E12" w:rsidR="001F7FB4" w:rsidRPr="001F7FB4" w:rsidRDefault="00270EC2" w:rsidP="001F7FB4">
      <w:pPr>
        <w:widowControl w:val="0"/>
        <w:autoSpaceDE w:val="0"/>
        <w:autoSpaceDN w:val="0"/>
        <w:adjustRightInd w:val="0"/>
        <w:ind w:right="-6" w:firstLine="198"/>
        <w:jc w:val="both"/>
        <w:rPr>
          <w:rFonts w:ascii="Times New Roman" w:hAnsi="Times New Roman"/>
          <w:color w:val="4472C4" w:themeColor="accent1"/>
          <w:sz w:val="22"/>
          <w:szCs w:val="22"/>
          <w:lang w:val="en-US"/>
        </w:rPr>
      </w:pPr>
      <w:r w:rsidRPr="001F7FB4">
        <w:rPr>
          <w:rFonts w:ascii="Times New Roman" w:hAnsi="Times New Roman"/>
          <w:color w:val="4472C4" w:themeColor="accent1"/>
          <w:sz w:val="22"/>
          <w:szCs w:val="22"/>
          <w:lang w:val="en-US"/>
        </w:rPr>
        <w:t xml:space="preserve">Although it may be plausible to </w:t>
      </w:r>
      <w:proofErr w:type="spellStart"/>
      <w:r w:rsidRPr="001F7FB4">
        <w:rPr>
          <w:rFonts w:ascii="Times New Roman" w:hAnsi="Times New Roman"/>
          <w:color w:val="4472C4" w:themeColor="accent1"/>
          <w:sz w:val="22"/>
          <w:szCs w:val="22"/>
          <w:lang w:val="en-US"/>
        </w:rPr>
        <w:t>hypothesise</w:t>
      </w:r>
      <w:proofErr w:type="spellEnd"/>
      <w:r w:rsidRPr="001F7FB4">
        <w:rPr>
          <w:rFonts w:ascii="Times New Roman" w:hAnsi="Times New Roman"/>
          <w:color w:val="4472C4" w:themeColor="accent1"/>
          <w:sz w:val="22"/>
          <w:szCs w:val="22"/>
          <w:lang w:val="en-US"/>
        </w:rPr>
        <w:t xml:space="preserve"> that a troll tweeter is likely to </w:t>
      </w:r>
      <w:r w:rsidR="001F7FB4" w:rsidRPr="001F7FB4">
        <w:rPr>
          <w:rFonts w:ascii="Times New Roman" w:hAnsi="Times New Roman"/>
          <w:color w:val="4472C4" w:themeColor="accent1"/>
          <w:sz w:val="22"/>
          <w:szCs w:val="22"/>
          <w:lang w:val="en-US"/>
        </w:rPr>
        <w:t>post additional troll tweets, the nature of troll identification lies in the tweet itself. As in, filter mechanisms would generally prefer to catch these tweets immediately as they are posted, not after a specified time, even if the user behind it is inherently not a troll.</w:t>
      </w:r>
    </w:p>
    <w:p w14:paraId="1CAC606E" w14:textId="77777777" w:rsidR="00295B48" w:rsidRPr="000E6FF7" w:rsidRDefault="00560C67" w:rsidP="00295B48">
      <w:pPr>
        <w:widowControl w:val="0"/>
        <w:tabs>
          <w:tab w:val="left" w:pos="432"/>
          <w:tab w:val="left" w:pos="1404"/>
        </w:tabs>
        <w:autoSpaceDE w:val="0"/>
        <w:autoSpaceDN w:val="0"/>
        <w:adjustRightInd w:val="0"/>
        <w:spacing w:before="240" w:after="120"/>
        <w:ind w:right="-6"/>
        <w:rPr>
          <w:rFonts w:ascii="Times New Roman" w:hAnsi="Times New Roman"/>
          <w:sz w:val="22"/>
          <w:szCs w:val="22"/>
          <w:lang w:val="en-US"/>
        </w:rPr>
      </w:pPr>
      <w:r w:rsidRPr="000E6FF7">
        <w:rPr>
          <w:rFonts w:ascii="Times" w:hAnsi="Times" w:cs="Times"/>
          <w:b/>
          <w:bCs/>
          <w:sz w:val="22"/>
          <w:szCs w:val="22"/>
          <w:lang w:val="en-US"/>
        </w:rPr>
        <w:t>3</w:t>
      </w:r>
      <w:r w:rsidR="00295B48" w:rsidRPr="000E6FF7">
        <w:rPr>
          <w:rFonts w:ascii="Times" w:hAnsi="Times" w:cs="Times"/>
          <w:b/>
          <w:bCs/>
          <w:sz w:val="22"/>
          <w:szCs w:val="22"/>
          <w:lang w:val="en-US"/>
        </w:rPr>
        <w:t>.</w:t>
      </w:r>
      <w:r w:rsidR="00295B48" w:rsidRPr="000E6FF7">
        <w:rPr>
          <w:rFonts w:ascii="Times" w:hAnsi="Times" w:cs="Times"/>
          <w:b/>
          <w:bCs/>
          <w:sz w:val="22"/>
          <w:szCs w:val="22"/>
          <w:lang w:val="en-US"/>
        </w:rPr>
        <w:tab/>
      </w:r>
      <w:r w:rsidR="00222D32" w:rsidRPr="000E6FF7">
        <w:rPr>
          <w:rFonts w:ascii="Times" w:hAnsi="Times" w:cs="Times"/>
          <w:b/>
          <w:bCs/>
          <w:sz w:val="22"/>
          <w:szCs w:val="22"/>
          <w:lang w:val="en-US"/>
        </w:rPr>
        <w:t>Domain and Sources</w:t>
      </w:r>
    </w:p>
    <w:p w14:paraId="1BFC10DD" w14:textId="217437D4" w:rsidR="00295B48" w:rsidRPr="004F294A" w:rsidRDefault="004F294A" w:rsidP="00295B48">
      <w:pPr>
        <w:widowControl w:val="0"/>
        <w:autoSpaceDE w:val="0"/>
        <w:autoSpaceDN w:val="0"/>
        <w:adjustRightInd w:val="0"/>
        <w:ind w:right="-6" w:firstLine="198"/>
        <w:jc w:val="both"/>
        <w:rPr>
          <w:rFonts w:ascii="Times New Roman" w:hAnsi="Times New Roman"/>
          <w:color w:val="4472C4" w:themeColor="accent1"/>
          <w:sz w:val="22"/>
          <w:szCs w:val="22"/>
          <w:lang w:val="en-US"/>
        </w:rPr>
      </w:pPr>
      <w:r w:rsidRPr="004F294A">
        <w:rPr>
          <w:rFonts w:ascii="Times New Roman" w:hAnsi="Times New Roman"/>
          <w:color w:val="4472C4" w:themeColor="accent1"/>
          <w:sz w:val="22"/>
          <w:szCs w:val="22"/>
          <w:lang w:val="en-US"/>
        </w:rPr>
        <w:t xml:space="preserve">The dataset used </w:t>
      </w:r>
      <w:r>
        <w:rPr>
          <w:rFonts w:ascii="Times New Roman" w:hAnsi="Times New Roman"/>
          <w:color w:val="4472C4" w:themeColor="accent1"/>
          <w:sz w:val="22"/>
          <w:szCs w:val="22"/>
          <w:lang w:val="en-US"/>
        </w:rPr>
        <w:t xml:space="preserve">is entitled </w:t>
      </w:r>
      <w:r w:rsidR="000A7913">
        <w:rPr>
          <w:rFonts w:ascii="Times New Roman" w:hAnsi="Times New Roman"/>
          <w:color w:val="4472C4" w:themeColor="accent1"/>
          <w:sz w:val="22"/>
          <w:szCs w:val="22"/>
          <w:lang w:val="en-US"/>
        </w:rPr>
        <w:t>‘Troll factories’, a corpus of 3 million Russian troll tweets tweeted by just under 3000 unique users, released for public use (</w:t>
      </w:r>
      <w:proofErr w:type="spellStart"/>
      <w:r w:rsidR="000A7913" w:rsidRPr="000A7913">
        <w:rPr>
          <w:rFonts w:ascii="Times New Roman" w:hAnsi="Times New Roman"/>
          <w:color w:val="4472C4" w:themeColor="accent1"/>
          <w:sz w:val="22"/>
          <w:szCs w:val="22"/>
          <w:lang w:val="en-US"/>
        </w:rPr>
        <w:t>Linvill</w:t>
      </w:r>
      <w:proofErr w:type="spellEnd"/>
      <w:r w:rsidR="000A7913" w:rsidRPr="000A7913">
        <w:rPr>
          <w:rFonts w:ascii="Times New Roman" w:hAnsi="Times New Roman"/>
          <w:color w:val="4472C4" w:themeColor="accent1"/>
          <w:sz w:val="22"/>
          <w:szCs w:val="22"/>
          <w:lang w:val="en-US"/>
        </w:rPr>
        <w:t>, Darren and Patrick Warren (2018)</w:t>
      </w:r>
      <w:r w:rsidR="000A7913">
        <w:rPr>
          <w:rFonts w:ascii="Times New Roman" w:hAnsi="Times New Roman"/>
          <w:color w:val="4472C4" w:themeColor="accent1"/>
          <w:sz w:val="22"/>
          <w:szCs w:val="22"/>
          <w:lang w:val="en-US"/>
        </w:rPr>
        <w:t>).</w:t>
      </w:r>
    </w:p>
    <w:p w14:paraId="12635DE2" w14:textId="4ECC4A31" w:rsidR="00A9680D" w:rsidRPr="000A7913" w:rsidRDefault="000A7913" w:rsidP="00295B48">
      <w:pPr>
        <w:widowControl w:val="0"/>
        <w:autoSpaceDE w:val="0"/>
        <w:autoSpaceDN w:val="0"/>
        <w:adjustRightInd w:val="0"/>
        <w:ind w:right="-6" w:firstLine="198"/>
        <w:jc w:val="both"/>
        <w:rPr>
          <w:rFonts w:ascii="Times New Roman" w:hAnsi="Times New Roman"/>
          <w:color w:val="4472C4" w:themeColor="accent1"/>
          <w:sz w:val="22"/>
          <w:szCs w:val="22"/>
          <w:lang w:val="en-US"/>
        </w:rPr>
      </w:pPr>
      <w:r w:rsidRPr="000A7913">
        <w:rPr>
          <w:rFonts w:ascii="Times New Roman" w:hAnsi="Times New Roman"/>
          <w:color w:val="4472C4" w:themeColor="accent1"/>
          <w:sz w:val="22"/>
          <w:szCs w:val="22"/>
          <w:lang w:val="en-US"/>
        </w:rPr>
        <w:t xml:space="preserve">Due to the very nature of the dataset, </w:t>
      </w:r>
      <w:r>
        <w:rPr>
          <w:rFonts w:ascii="Times New Roman" w:hAnsi="Times New Roman"/>
          <w:color w:val="4472C4" w:themeColor="accent1"/>
          <w:sz w:val="22"/>
          <w:szCs w:val="22"/>
          <w:lang w:val="en-US"/>
        </w:rPr>
        <w:t>which primarily contains Russian language, we will be using a subset of the data, specifically three datasets encompassing approximately 223k tweets from 175 randomly chosen users, entitled ‘large’, ‘medium’, and ‘small’ respectively.</w:t>
      </w:r>
    </w:p>
    <w:p w14:paraId="301FAAE7" w14:textId="3A9D9869" w:rsidR="00D8522E" w:rsidRDefault="000A7913" w:rsidP="00295B48">
      <w:pPr>
        <w:widowControl w:val="0"/>
        <w:autoSpaceDE w:val="0"/>
        <w:autoSpaceDN w:val="0"/>
        <w:adjustRightInd w:val="0"/>
        <w:ind w:right="-6" w:firstLine="198"/>
        <w:jc w:val="both"/>
        <w:rPr>
          <w:rFonts w:ascii="Times New Roman" w:hAnsi="Times New Roman"/>
          <w:color w:val="4472C4" w:themeColor="accent1"/>
          <w:sz w:val="22"/>
          <w:szCs w:val="22"/>
          <w:lang w:val="en-US"/>
        </w:rPr>
      </w:pPr>
      <w:r w:rsidRPr="000A7913">
        <w:rPr>
          <w:rFonts w:ascii="Times New Roman" w:hAnsi="Times New Roman"/>
          <w:color w:val="4472C4" w:themeColor="accent1"/>
          <w:sz w:val="22"/>
          <w:szCs w:val="22"/>
          <w:lang w:val="en-US"/>
        </w:rPr>
        <w:t>The</w:t>
      </w:r>
      <w:r>
        <w:rPr>
          <w:rFonts w:ascii="Times New Roman" w:hAnsi="Times New Roman"/>
          <w:color w:val="4472C4" w:themeColor="accent1"/>
          <w:sz w:val="22"/>
          <w:szCs w:val="22"/>
          <w:lang w:val="en-US"/>
        </w:rPr>
        <w:t>se datasets</w:t>
      </w:r>
      <w:r w:rsidR="0015061A">
        <w:rPr>
          <w:rFonts w:ascii="Times New Roman" w:hAnsi="Times New Roman"/>
          <w:color w:val="4472C4" w:themeColor="accent1"/>
          <w:sz w:val="22"/>
          <w:szCs w:val="22"/>
          <w:lang w:val="en-US"/>
        </w:rPr>
        <w:t xml:space="preserve">, </w:t>
      </w:r>
      <w:r>
        <w:rPr>
          <w:rFonts w:ascii="Times New Roman" w:hAnsi="Times New Roman"/>
          <w:color w:val="4472C4" w:themeColor="accent1"/>
          <w:sz w:val="22"/>
          <w:szCs w:val="22"/>
          <w:lang w:val="en-US"/>
        </w:rPr>
        <w:t xml:space="preserve">preprocessed by academic staff at The University of </w:t>
      </w:r>
      <w:r w:rsidR="0015061A">
        <w:rPr>
          <w:rFonts w:ascii="Times New Roman" w:hAnsi="Times New Roman"/>
          <w:color w:val="4472C4" w:themeColor="accent1"/>
          <w:sz w:val="22"/>
          <w:szCs w:val="22"/>
          <w:lang w:val="en-US"/>
        </w:rPr>
        <w:t>Melbourne,</w:t>
      </w:r>
      <w:r>
        <w:rPr>
          <w:rFonts w:ascii="Times New Roman" w:hAnsi="Times New Roman"/>
          <w:color w:val="4472C4" w:themeColor="accent1"/>
          <w:sz w:val="22"/>
          <w:szCs w:val="22"/>
          <w:lang w:val="en-US"/>
        </w:rPr>
        <w:t xml:space="preserve"> </w:t>
      </w:r>
      <w:r w:rsidR="008C75AA">
        <w:rPr>
          <w:rFonts w:ascii="Times New Roman" w:hAnsi="Times New Roman"/>
          <w:color w:val="4472C4" w:themeColor="accent1"/>
          <w:sz w:val="22"/>
          <w:szCs w:val="22"/>
          <w:lang w:val="en-US"/>
        </w:rPr>
        <w:t xml:space="preserve">differ in the number of English terms extracted from the original document. There are two versions of the data, each containing the top English terms according to document frequency, as well as terms with the </w:t>
      </w:r>
      <w:r w:rsidR="008C75AA" w:rsidRPr="008C75AA">
        <w:rPr>
          <w:rFonts w:ascii="Times New Roman" w:hAnsi="Times New Roman"/>
          <w:color w:val="4472C4" w:themeColor="accent1"/>
          <w:sz w:val="22"/>
          <w:szCs w:val="22"/>
          <w:lang w:val="en-US"/>
        </w:rPr>
        <w:t>greatest Chi-Square</w:t>
      </w:r>
      <w:r w:rsidR="008C75AA">
        <w:rPr>
          <w:rFonts w:ascii="Times New Roman" w:hAnsi="Times New Roman"/>
          <w:color w:val="4472C4" w:themeColor="accent1"/>
          <w:sz w:val="22"/>
          <w:szCs w:val="22"/>
          <w:lang w:val="en-US"/>
        </w:rPr>
        <w:t xml:space="preserve"> and </w:t>
      </w:r>
      <w:r w:rsidR="008C75AA" w:rsidRPr="008C75AA">
        <w:rPr>
          <w:rFonts w:ascii="Times New Roman" w:hAnsi="Times New Roman"/>
          <w:color w:val="4472C4" w:themeColor="accent1"/>
          <w:sz w:val="22"/>
          <w:szCs w:val="22"/>
          <w:lang w:val="en-US"/>
        </w:rPr>
        <w:t>Mutual Information values</w:t>
      </w:r>
      <w:r w:rsidR="008C75AA">
        <w:rPr>
          <w:rFonts w:ascii="Times New Roman" w:hAnsi="Times New Roman"/>
          <w:color w:val="4472C4" w:themeColor="accent1"/>
          <w:sz w:val="22"/>
          <w:szCs w:val="22"/>
          <w:lang w:val="en-US"/>
        </w:rPr>
        <w:t>. These datasets have been further partitioned into train, development, and test sets, with a ratio of roughly 60%, 20%, and 20% respectively.</w:t>
      </w:r>
    </w:p>
    <w:p w14:paraId="4AECD10E" w14:textId="77777777" w:rsidR="0015061A" w:rsidRPr="000A7913" w:rsidRDefault="0015061A" w:rsidP="0015061A">
      <w:pPr>
        <w:widowControl w:val="0"/>
        <w:autoSpaceDE w:val="0"/>
        <w:autoSpaceDN w:val="0"/>
        <w:adjustRightInd w:val="0"/>
        <w:ind w:right="-6"/>
        <w:jc w:val="both"/>
        <w:rPr>
          <w:rFonts w:ascii="Times New Roman" w:hAnsi="Times New Roman"/>
          <w:color w:val="4472C4" w:themeColor="accent1"/>
          <w:sz w:val="22"/>
          <w:szCs w:val="22"/>
          <w:lang w:val="en-US"/>
        </w:rPr>
      </w:pPr>
    </w:p>
    <w:tbl>
      <w:tblPr>
        <w:tblStyle w:val="GridTable5Dark-Accent6"/>
        <w:tblW w:w="4390" w:type="dxa"/>
        <w:tblLayout w:type="fixed"/>
        <w:tblLook w:val="0000" w:firstRow="0" w:lastRow="0" w:firstColumn="0" w:lastColumn="0" w:noHBand="0" w:noVBand="0"/>
      </w:tblPr>
      <w:tblGrid>
        <w:gridCol w:w="1838"/>
        <w:gridCol w:w="1276"/>
        <w:gridCol w:w="1276"/>
      </w:tblGrid>
      <w:tr w:rsidR="00BF2FE2" w:rsidRPr="00070CF6" w14:paraId="0742F526" w14:textId="65247A50" w:rsidTr="00BF2FE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838" w:type="dxa"/>
          </w:tcPr>
          <w:p w14:paraId="49EC37BC" w14:textId="77777777" w:rsidR="00BF2FE2" w:rsidRPr="00BF2FE2" w:rsidRDefault="00BF2FE2" w:rsidP="002611E2">
            <w:pPr>
              <w:widowControl w:val="0"/>
              <w:tabs>
                <w:tab w:val="left" w:pos="0"/>
                <w:tab w:val="left" w:pos="3819"/>
                <w:tab w:val="left" w:pos="10098"/>
              </w:tabs>
              <w:autoSpaceDE w:val="0"/>
              <w:autoSpaceDN w:val="0"/>
              <w:adjustRightInd w:val="0"/>
              <w:spacing w:after="60"/>
              <w:ind w:right="-6"/>
              <w:rPr>
                <w:rFonts w:ascii="Times New Roman" w:hAnsi="Times New Roman"/>
                <w:color w:val="4472C4" w:themeColor="accent1"/>
                <w:sz w:val="22"/>
                <w:szCs w:val="22"/>
                <w:lang w:val="en-US"/>
              </w:rPr>
            </w:pPr>
            <w:r w:rsidRPr="00BF2FE2">
              <w:rPr>
                <w:rFonts w:ascii="Times" w:hAnsi="Times" w:cs="Times"/>
                <w:color w:val="4472C4" w:themeColor="accent1"/>
                <w:sz w:val="22"/>
                <w:szCs w:val="22"/>
                <w:lang w:val="en-US"/>
              </w:rPr>
              <w:t>Dataset</w:t>
            </w:r>
          </w:p>
        </w:tc>
        <w:tc>
          <w:tcPr>
            <w:tcW w:w="1276" w:type="dxa"/>
          </w:tcPr>
          <w:p w14:paraId="0622FCA5" w14:textId="0F117450" w:rsidR="00BF2FE2" w:rsidRPr="00BF2FE2" w:rsidRDefault="00BF2FE2" w:rsidP="002611E2">
            <w:pPr>
              <w:widowControl w:val="0"/>
              <w:tabs>
                <w:tab w:val="left" w:pos="0"/>
                <w:tab w:val="left" w:pos="3819"/>
                <w:tab w:val="left" w:pos="10098"/>
              </w:tabs>
              <w:autoSpaceDE w:val="0"/>
              <w:autoSpaceDN w:val="0"/>
              <w:adjustRightInd w:val="0"/>
              <w:spacing w:after="60"/>
              <w:ind w:right="-6"/>
              <w:cnfStyle w:val="000000100000" w:firstRow="0" w:lastRow="0" w:firstColumn="0" w:lastColumn="0" w:oddVBand="0" w:evenVBand="0" w:oddHBand="1" w:evenHBand="0" w:firstRowFirstColumn="0" w:firstRowLastColumn="0" w:lastRowFirstColumn="0" w:lastRowLastColumn="0"/>
              <w:rPr>
                <w:rFonts w:ascii="Times New Roman" w:hAnsi="Times New Roman"/>
                <w:color w:val="4472C4" w:themeColor="accent1"/>
                <w:sz w:val="22"/>
                <w:szCs w:val="22"/>
                <w:lang w:val="en-US"/>
              </w:rPr>
            </w:pPr>
            <w:r w:rsidRPr="00BF2FE2">
              <w:rPr>
                <w:rFonts w:ascii="Times" w:hAnsi="Times" w:cs="Times"/>
                <w:color w:val="4472C4" w:themeColor="accent1"/>
                <w:sz w:val="22"/>
                <w:szCs w:val="22"/>
                <w:lang w:val="en-US"/>
              </w:rPr>
              <w:t>Tweets</w:t>
            </w:r>
          </w:p>
        </w:tc>
        <w:tc>
          <w:tcPr>
            <w:cnfStyle w:val="000010000000" w:firstRow="0" w:lastRow="0" w:firstColumn="0" w:lastColumn="0" w:oddVBand="1" w:evenVBand="0" w:oddHBand="0" w:evenHBand="0" w:firstRowFirstColumn="0" w:firstRowLastColumn="0" w:lastRowFirstColumn="0" w:lastRowLastColumn="0"/>
            <w:tcW w:w="1276" w:type="dxa"/>
          </w:tcPr>
          <w:p w14:paraId="4375357D" w14:textId="68FA9C1A" w:rsidR="00BF2FE2" w:rsidRPr="00BF2FE2" w:rsidRDefault="00BF2FE2" w:rsidP="002611E2">
            <w:pPr>
              <w:widowControl w:val="0"/>
              <w:tabs>
                <w:tab w:val="left" w:pos="0"/>
                <w:tab w:val="left" w:pos="3819"/>
                <w:tab w:val="left" w:pos="10098"/>
              </w:tabs>
              <w:autoSpaceDE w:val="0"/>
              <w:autoSpaceDN w:val="0"/>
              <w:adjustRightInd w:val="0"/>
              <w:spacing w:after="60"/>
              <w:ind w:right="-6"/>
              <w:rPr>
                <w:rFonts w:ascii="Times" w:hAnsi="Times" w:cs="Times"/>
                <w:color w:val="4472C4" w:themeColor="accent1"/>
                <w:sz w:val="22"/>
                <w:szCs w:val="22"/>
                <w:lang w:val="en-US"/>
              </w:rPr>
            </w:pPr>
            <w:r w:rsidRPr="00BF2FE2">
              <w:rPr>
                <w:rFonts w:ascii="Times" w:hAnsi="Times" w:cs="Times"/>
                <w:color w:val="4472C4" w:themeColor="accent1"/>
                <w:sz w:val="22"/>
                <w:szCs w:val="22"/>
                <w:lang w:val="en-US"/>
              </w:rPr>
              <w:t>Features</w:t>
            </w:r>
          </w:p>
        </w:tc>
      </w:tr>
      <w:tr w:rsidR="00BF2FE2" w:rsidRPr="00070CF6" w14:paraId="288AD722" w14:textId="0291E1DE" w:rsidTr="00BF2FE2">
        <w:tc>
          <w:tcPr>
            <w:cnfStyle w:val="000010000000" w:firstRow="0" w:lastRow="0" w:firstColumn="0" w:lastColumn="0" w:oddVBand="1" w:evenVBand="0" w:oddHBand="0" w:evenHBand="0" w:firstRowFirstColumn="0" w:firstRowLastColumn="0" w:lastRowFirstColumn="0" w:lastRowLastColumn="0"/>
            <w:tcW w:w="1838" w:type="dxa"/>
          </w:tcPr>
          <w:p w14:paraId="2EC376EA" w14:textId="40273FF5" w:rsidR="00BF2FE2" w:rsidRPr="00BF2FE2" w:rsidRDefault="00BF2FE2" w:rsidP="00BF2FE2">
            <w:pPr>
              <w:widowControl w:val="0"/>
              <w:tabs>
                <w:tab w:val="left" w:pos="0"/>
                <w:tab w:val="left" w:pos="3819"/>
                <w:tab w:val="left" w:pos="10098"/>
              </w:tabs>
              <w:autoSpaceDE w:val="0"/>
              <w:autoSpaceDN w:val="0"/>
              <w:adjustRightInd w:val="0"/>
              <w:spacing w:after="60"/>
              <w:ind w:right="-6"/>
              <w:rPr>
                <w:rFonts w:ascii="Times New Roman" w:hAnsi="Times New Roman"/>
                <w:color w:val="4472C4" w:themeColor="accent1"/>
                <w:sz w:val="22"/>
                <w:szCs w:val="22"/>
                <w:lang w:val="en-US"/>
              </w:rPr>
            </w:pPr>
            <w:r>
              <w:rPr>
                <w:rFonts w:ascii="Times New Roman" w:hAnsi="Times New Roman"/>
                <w:color w:val="4472C4" w:themeColor="accent1"/>
                <w:sz w:val="22"/>
                <w:szCs w:val="22"/>
                <w:lang w:val="en-US"/>
              </w:rPr>
              <w:t>train-best200.csv</w:t>
            </w:r>
          </w:p>
        </w:tc>
        <w:tc>
          <w:tcPr>
            <w:tcW w:w="1276" w:type="dxa"/>
          </w:tcPr>
          <w:p w14:paraId="1BB5CD1F" w14:textId="18022745" w:rsidR="00BF2FE2" w:rsidRPr="00BF2FE2" w:rsidRDefault="00BF2FE2" w:rsidP="00BF2FE2">
            <w:pPr>
              <w:widowControl w:val="0"/>
              <w:tabs>
                <w:tab w:val="left" w:pos="0"/>
                <w:tab w:val="left" w:pos="3819"/>
                <w:tab w:val="left" w:pos="10098"/>
              </w:tabs>
              <w:autoSpaceDE w:val="0"/>
              <w:autoSpaceDN w:val="0"/>
              <w:adjustRightInd w:val="0"/>
              <w:spacing w:after="60"/>
              <w:ind w:right="-6"/>
              <w:cnfStyle w:val="000000000000" w:firstRow="0" w:lastRow="0" w:firstColumn="0" w:lastColumn="0" w:oddVBand="0" w:evenVBand="0" w:oddHBand="0" w:evenHBand="0" w:firstRowFirstColumn="0" w:firstRowLastColumn="0" w:lastRowFirstColumn="0" w:lastRowLastColumn="0"/>
              <w:rPr>
                <w:rFonts w:ascii="Times New Roman" w:hAnsi="Times New Roman"/>
                <w:color w:val="4472C4" w:themeColor="accent1"/>
                <w:sz w:val="22"/>
                <w:szCs w:val="22"/>
                <w:lang w:val="en-US"/>
              </w:rPr>
            </w:pPr>
            <w:r w:rsidRPr="00BF2FE2">
              <w:rPr>
                <w:rFonts w:ascii="Times New Roman" w:hAnsi="Times New Roman"/>
                <w:color w:val="4472C4" w:themeColor="accent1"/>
                <w:sz w:val="22"/>
                <w:szCs w:val="22"/>
                <w:lang w:val="en-US"/>
              </w:rPr>
              <w:t>122637</w:t>
            </w:r>
          </w:p>
        </w:tc>
        <w:tc>
          <w:tcPr>
            <w:cnfStyle w:val="000010000000" w:firstRow="0" w:lastRow="0" w:firstColumn="0" w:lastColumn="0" w:oddVBand="1" w:evenVBand="0" w:oddHBand="0" w:evenHBand="0" w:firstRowFirstColumn="0" w:firstRowLastColumn="0" w:lastRowFirstColumn="0" w:lastRowLastColumn="0"/>
            <w:tcW w:w="1276" w:type="dxa"/>
          </w:tcPr>
          <w:p w14:paraId="3192B2E1" w14:textId="3900608C" w:rsidR="00BF2FE2" w:rsidRPr="00BF2FE2" w:rsidRDefault="00BF2FE2" w:rsidP="00BF2FE2">
            <w:pPr>
              <w:widowControl w:val="0"/>
              <w:tabs>
                <w:tab w:val="left" w:pos="0"/>
                <w:tab w:val="left" w:pos="3819"/>
                <w:tab w:val="left" w:pos="10098"/>
              </w:tabs>
              <w:autoSpaceDE w:val="0"/>
              <w:autoSpaceDN w:val="0"/>
              <w:adjustRightInd w:val="0"/>
              <w:spacing w:after="60"/>
              <w:ind w:right="-6"/>
              <w:rPr>
                <w:rFonts w:ascii="Times New Roman" w:hAnsi="Times New Roman"/>
                <w:color w:val="4472C4" w:themeColor="accent1"/>
                <w:sz w:val="22"/>
                <w:szCs w:val="22"/>
                <w:lang w:val="en-US"/>
              </w:rPr>
            </w:pPr>
            <w:r>
              <w:rPr>
                <w:rFonts w:ascii="Times New Roman" w:hAnsi="Times New Roman"/>
                <w:color w:val="4472C4" w:themeColor="accent1"/>
                <w:sz w:val="22"/>
                <w:szCs w:val="22"/>
                <w:lang w:val="en-US"/>
              </w:rPr>
              <w:t>200</w:t>
            </w:r>
          </w:p>
        </w:tc>
      </w:tr>
      <w:tr w:rsidR="00BF2FE2" w:rsidRPr="00070CF6" w14:paraId="3CFC8AF7" w14:textId="63E5222D" w:rsidTr="00BF2FE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838" w:type="dxa"/>
          </w:tcPr>
          <w:p w14:paraId="716C0805" w14:textId="3BE78656" w:rsidR="00BF2FE2" w:rsidRPr="00BF2FE2" w:rsidRDefault="00BF2FE2" w:rsidP="00BF2FE2">
            <w:pPr>
              <w:widowControl w:val="0"/>
              <w:tabs>
                <w:tab w:val="left" w:pos="0"/>
                <w:tab w:val="left" w:pos="3819"/>
                <w:tab w:val="left" w:pos="10098"/>
              </w:tabs>
              <w:autoSpaceDE w:val="0"/>
              <w:autoSpaceDN w:val="0"/>
              <w:adjustRightInd w:val="0"/>
              <w:spacing w:after="60"/>
              <w:ind w:right="-6"/>
              <w:rPr>
                <w:rFonts w:ascii="Times New Roman" w:hAnsi="Times New Roman"/>
                <w:color w:val="4472C4" w:themeColor="accent1"/>
                <w:sz w:val="22"/>
                <w:szCs w:val="22"/>
                <w:lang w:val="en-US"/>
              </w:rPr>
            </w:pPr>
            <w:r>
              <w:rPr>
                <w:rFonts w:ascii="Times New Roman" w:hAnsi="Times New Roman"/>
                <w:color w:val="4472C4" w:themeColor="accent1"/>
                <w:sz w:val="22"/>
                <w:szCs w:val="22"/>
                <w:lang w:val="en-US"/>
              </w:rPr>
              <w:t>dev-best200.csv</w:t>
            </w:r>
          </w:p>
        </w:tc>
        <w:tc>
          <w:tcPr>
            <w:tcW w:w="1276" w:type="dxa"/>
          </w:tcPr>
          <w:p w14:paraId="587C8B65" w14:textId="0ADECEC5" w:rsidR="00BF2FE2" w:rsidRPr="00BF2FE2" w:rsidRDefault="00BF2FE2" w:rsidP="00BF2FE2">
            <w:pPr>
              <w:widowControl w:val="0"/>
              <w:tabs>
                <w:tab w:val="left" w:pos="0"/>
                <w:tab w:val="left" w:pos="3819"/>
                <w:tab w:val="left" w:pos="10098"/>
              </w:tabs>
              <w:autoSpaceDE w:val="0"/>
              <w:autoSpaceDN w:val="0"/>
              <w:adjustRightInd w:val="0"/>
              <w:spacing w:after="60"/>
              <w:ind w:right="-6"/>
              <w:cnfStyle w:val="000000100000" w:firstRow="0" w:lastRow="0" w:firstColumn="0" w:lastColumn="0" w:oddVBand="0" w:evenVBand="0" w:oddHBand="1" w:evenHBand="0" w:firstRowFirstColumn="0" w:firstRowLastColumn="0" w:lastRowFirstColumn="0" w:lastRowLastColumn="0"/>
              <w:rPr>
                <w:rFonts w:ascii="Times New Roman" w:hAnsi="Times New Roman"/>
                <w:color w:val="4472C4" w:themeColor="accent1"/>
                <w:sz w:val="22"/>
                <w:szCs w:val="22"/>
                <w:lang w:val="en-US"/>
              </w:rPr>
            </w:pPr>
            <w:r w:rsidRPr="00BF2FE2">
              <w:rPr>
                <w:rFonts w:ascii="Times New Roman" w:hAnsi="Times New Roman"/>
                <w:color w:val="4472C4" w:themeColor="accent1"/>
                <w:sz w:val="22"/>
                <w:szCs w:val="22"/>
                <w:lang w:val="en-US"/>
              </w:rPr>
              <w:t>56194</w:t>
            </w:r>
          </w:p>
        </w:tc>
        <w:tc>
          <w:tcPr>
            <w:cnfStyle w:val="000010000000" w:firstRow="0" w:lastRow="0" w:firstColumn="0" w:lastColumn="0" w:oddVBand="1" w:evenVBand="0" w:oddHBand="0" w:evenHBand="0" w:firstRowFirstColumn="0" w:firstRowLastColumn="0" w:lastRowFirstColumn="0" w:lastRowLastColumn="0"/>
            <w:tcW w:w="1276" w:type="dxa"/>
          </w:tcPr>
          <w:p w14:paraId="685D1148" w14:textId="0E8EA836" w:rsidR="00BF2FE2" w:rsidRPr="00BF2FE2" w:rsidRDefault="00BF2FE2" w:rsidP="00BF2FE2">
            <w:pPr>
              <w:widowControl w:val="0"/>
              <w:tabs>
                <w:tab w:val="left" w:pos="0"/>
                <w:tab w:val="left" w:pos="3819"/>
                <w:tab w:val="left" w:pos="10098"/>
              </w:tabs>
              <w:autoSpaceDE w:val="0"/>
              <w:autoSpaceDN w:val="0"/>
              <w:adjustRightInd w:val="0"/>
              <w:spacing w:after="60"/>
              <w:ind w:right="-6"/>
              <w:rPr>
                <w:rFonts w:ascii="Times New Roman" w:hAnsi="Times New Roman"/>
                <w:color w:val="4472C4" w:themeColor="accent1"/>
                <w:sz w:val="22"/>
                <w:szCs w:val="22"/>
                <w:lang w:val="en-US"/>
              </w:rPr>
            </w:pPr>
            <w:r>
              <w:rPr>
                <w:rFonts w:ascii="Times New Roman" w:hAnsi="Times New Roman"/>
                <w:color w:val="4472C4" w:themeColor="accent1"/>
                <w:sz w:val="22"/>
                <w:szCs w:val="22"/>
                <w:lang w:val="en-US"/>
              </w:rPr>
              <w:t>200</w:t>
            </w:r>
          </w:p>
        </w:tc>
      </w:tr>
      <w:tr w:rsidR="00BF2FE2" w:rsidRPr="00070CF6" w14:paraId="201E6F07" w14:textId="556CD770" w:rsidTr="00BF2FE2">
        <w:tc>
          <w:tcPr>
            <w:cnfStyle w:val="000010000000" w:firstRow="0" w:lastRow="0" w:firstColumn="0" w:lastColumn="0" w:oddVBand="1" w:evenVBand="0" w:oddHBand="0" w:evenHBand="0" w:firstRowFirstColumn="0" w:firstRowLastColumn="0" w:lastRowFirstColumn="0" w:lastRowLastColumn="0"/>
            <w:tcW w:w="1838" w:type="dxa"/>
          </w:tcPr>
          <w:p w14:paraId="3F6C0770" w14:textId="224AD991" w:rsidR="00BF2FE2" w:rsidRPr="00BF2FE2" w:rsidRDefault="00BF2FE2" w:rsidP="00BF2FE2">
            <w:pPr>
              <w:widowControl w:val="0"/>
              <w:tabs>
                <w:tab w:val="left" w:pos="0"/>
                <w:tab w:val="left" w:pos="3819"/>
                <w:tab w:val="left" w:pos="10098"/>
              </w:tabs>
              <w:autoSpaceDE w:val="0"/>
              <w:autoSpaceDN w:val="0"/>
              <w:adjustRightInd w:val="0"/>
              <w:spacing w:after="60"/>
              <w:ind w:right="-6"/>
              <w:rPr>
                <w:rFonts w:ascii="Times New Roman" w:hAnsi="Times New Roman"/>
                <w:color w:val="4472C4" w:themeColor="accent1"/>
                <w:sz w:val="22"/>
                <w:szCs w:val="22"/>
                <w:lang w:val="en-US"/>
              </w:rPr>
            </w:pPr>
            <w:r>
              <w:rPr>
                <w:rFonts w:ascii="Times New Roman" w:hAnsi="Times New Roman"/>
                <w:color w:val="4472C4" w:themeColor="accent1"/>
                <w:sz w:val="22"/>
                <w:szCs w:val="22"/>
                <w:lang w:val="en-US"/>
              </w:rPr>
              <w:t>train-best50.csv</w:t>
            </w:r>
          </w:p>
        </w:tc>
        <w:tc>
          <w:tcPr>
            <w:tcW w:w="1276" w:type="dxa"/>
          </w:tcPr>
          <w:p w14:paraId="2E662822" w14:textId="47F845F1" w:rsidR="00BF2FE2" w:rsidRPr="00BF2FE2" w:rsidRDefault="00BF2FE2" w:rsidP="00BF2FE2">
            <w:pPr>
              <w:widowControl w:val="0"/>
              <w:tabs>
                <w:tab w:val="left" w:pos="0"/>
                <w:tab w:val="left" w:pos="3819"/>
                <w:tab w:val="left" w:pos="10098"/>
              </w:tabs>
              <w:autoSpaceDE w:val="0"/>
              <w:autoSpaceDN w:val="0"/>
              <w:adjustRightInd w:val="0"/>
              <w:spacing w:after="60"/>
              <w:ind w:right="-6"/>
              <w:cnfStyle w:val="000000000000" w:firstRow="0" w:lastRow="0" w:firstColumn="0" w:lastColumn="0" w:oddVBand="0" w:evenVBand="0" w:oddHBand="0" w:evenHBand="0" w:firstRowFirstColumn="0" w:firstRowLastColumn="0" w:lastRowFirstColumn="0" w:lastRowLastColumn="0"/>
              <w:rPr>
                <w:rFonts w:ascii="Times New Roman" w:hAnsi="Times New Roman"/>
                <w:color w:val="4472C4" w:themeColor="accent1"/>
                <w:sz w:val="22"/>
                <w:szCs w:val="22"/>
                <w:lang w:val="en-US"/>
              </w:rPr>
            </w:pPr>
            <w:r w:rsidRPr="00BF2FE2">
              <w:rPr>
                <w:rFonts w:ascii="Times New Roman" w:hAnsi="Times New Roman"/>
                <w:color w:val="4472C4" w:themeColor="accent1"/>
                <w:sz w:val="22"/>
                <w:szCs w:val="22"/>
                <w:lang w:val="en-US"/>
              </w:rPr>
              <w:t>122637</w:t>
            </w:r>
          </w:p>
        </w:tc>
        <w:tc>
          <w:tcPr>
            <w:cnfStyle w:val="000010000000" w:firstRow="0" w:lastRow="0" w:firstColumn="0" w:lastColumn="0" w:oddVBand="1" w:evenVBand="0" w:oddHBand="0" w:evenHBand="0" w:firstRowFirstColumn="0" w:firstRowLastColumn="0" w:lastRowFirstColumn="0" w:lastRowLastColumn="0"/>
            <w:tcW w:w="1276" w:type="dxa"/>
          </w:tcPr>
          <w:p w14:paraId="4B91CD30" w14:textId="67510F6F" w:rsidR="00BF2FE2" w:rsidRPr="00BF2FE2" w:rsidRDefault="00BF2FE2" w:rsidP="00BF2FE2">
            <w:pPr>
              <w:widowControl w:val="0"/>
              <w:tabs>
                <w:tab w:val="left" w:pos="0"/>
                <w:tab w:val="left" w:pos="3819"/>
                <w:tab w:val="left" w:pos="10098"/>
              </w:tabs>
              <w:autoSpaceDE w:val="0"/>
              <w:autoSpaceDN w:val="0"/>
              <w:adjustRightInd w:val="0"/>
              <w:spacing w:after="60"/>
              <w:ind w:right="-6"/>
              <w:rPr>
                <w:rFonts w:ascii="Times New Roman" w:hAnsi="Times New Roman"/>
                <w:color w:val="4472C4" w:themeColor="accent1"/>
                <w:sz w:val="22"/>
                <w:szCs w:val="22"/>
                <w:lang w:val="en-US"/>
              </w:rPr>
            </w:pPr>
            <w:r>
              <w:rPr>
                <w:rFonts w:ascii="Times New Roman" w:hAnsi="Times New Roman"/>
                <w:color w:val="4472C4" w:themeColor="accent1"/>
                <w:sz w:val="22"/>
                <w:szCs w:val="22"/>
                <w:lang w:val="en-US"/>
              </w:rPr>
              <w:t>50</w:t>
            </w:r>
          </w:p>
        </w:tc>
      </w:tr>
      <w:tr w:rsidR="00BF2FE2" w:rsidRPr="00070CF6" w14:paraId="595BAF2E" w14:textId="33797AB0" w:rsidTr="00BF2FE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838" w:type="dxa"/>
          </w:tcPr>
          <w:p w14:paraId="35B0C169" w14:textId="1B917464" w:rsidR="00BF2FE2" w:rsidRPr="00BF2FE2" w:rsidRDefault="00BF2FE2" w:rsidP="00BF2FE2">
            <w:pPr>
              <w:widowControl w:val="0"/>
              <w:tabs>
                <w:tab w:val="left" w:pos="0"/>
                <w:tab w:val="left" w:pos="3819"/>
                <w:tab w:val="left" w:pos="10098"/>
              </w:tabs>
              <w:autoSpaceDE w:val="0"/>
              <w:autoSpaceDN w:val="0"/>
              <w:adjustRightInd w:val="0"/>
              <w:spacing w:after="60"/>
              <w:ind w:right="-6"/>
              <w:rPr>
                <w:rFonts w:ascii="Times New Roman" w:hAnsi="Times New Roman"/>
                <w:color w:val="4472C4" w:themeColor="accent1"/>
                <w:sz w:val="22"/>
                <w:szCs w:val="22"/>
                <w:lang w:val="en-US"/>
              </w:rPr>
            </w:pPr>
            <w:r>
              <w:rPr>
                <w:rFonts w:ascii="Times New Roman" w:hAnsi="Times New Roman"/>
                <w:color w:val="4472C4" w:themeColor="accent1"/>
                <w:sz w:val="22"/>
                <w:szCs w:val="22"/>
                <w:lang w:val="en-US"/>
              </w:rPr>
              <w:t>dev-best50.csv</w:t>
            </w:r>
          </w:p>
        </w:tc>
        <w:tc>
          <w:tcPr>
            <w:tcW w:w="1276" w:type="dxa"/>
          </w:tcPr>
          <w:p w14:paraId="58F8BC46" w14:textId="25724907" w:rsidR="00BF2FE2" w:rsidRPr="00BF2FE2" w:rsidRDefault="00BF2FE2" w:rsidP="00BF2FE2">
            <w:pPr>
              <w:widowControl w:val="0"/>
              <w:tabs>
                <w:tab w:val="left" w:pos="0"/>
                <w:tab w:val="left" w:pos="3819"/>
                <w:tab w:val="left" w:pos="10098"/>
              </w:tabs>
              <w:autoSpaceDE w:val="0"/>
              <w:autoSpaceDN w:val="0"/>
              <w:adjustRightInd w:val="0"/>
              <w:spacing w:after="60"/>
              <w:ind w:right="-6"/>
              <w:cnfStyle w:val="000000100000" w:firstRow="0" w:lastRow="0" w:firstColumn="0" w:lastColumn="0" w:oddVBand="0" w:evenVBand="0" w:oddHBand="1" w:evenHBand="0" w:firstRowFirstColumn="0" w:firstRowLastColumn="0" w:lastRowFirstColumn="0" w:lastRowLastColumn="0"/>
              <w:rPr>
                <w:rFonts w:ascii="Times New Roman" w:hAnsi="Times New Roman"/>
                <w:color w:val="4472C4" w:themeColor="accent1"/>
                <w:sz w:val="22"/>
                <w:szCs w:val="22"/>
                <w:lang w:val="en-US"/>
              </w:rPr>
            </w:pPr>
            <w:r w:rsidRPr="00BF2FE2">
              <w:rPr>
                <w:rFonts w:ascii="Times New Roman" w:hAnsi="Times New Roman"/>
                <w:color w:val="4472C4" w:themeColor="accent1"/>
                <w:sz w:val="22"/>
                <w:szCs w:val="22"/>
                <w:lang w:val="en-US"/>
              </w:rPr>
              <w:t>56194</w:t>
            </w:r>
          </w:p>
        </w:tc>
        <w:tc>
          <w:tcPr>
            <w:cnfStyle w:val="000010000000" w:firstRow="0" w:lastRow="0" w:firstColumn="0" w:lastColumn="0" w:oddVBand="1" w:evenVBand="0" w:oddHBand="0" w:evenHBand="0" w:firstRowFirstColumn="0" w:firstRowLastColumn="0" w:lastRowFirstColumn="0" w:lastRowLastColumn="0"/>
            <w:tcW w:w="1276" w:type="dxa"/>
          </w:tcPr>
          <w:p w14:paraId="56647A04" w14:textId="63ABB24D" w:rsidR="00BF2FE2" w:rsidRPr="00BF2FE2" w:rsidRDefault="00BF2FE2" w:rsidP="00BF2FE2">
            <w:pPr>
              <w:widowControl w:val="0"/>
              <w:tabs>
                <w:tab w:val="left" w:pos="0"/>
                <w:tab w:val="left" w:pos="3819"/>
                <w:tab w:val="left" w:pos="10098"/>
              </w:tabs>
              <w:autoSpaceDE w:val="0"/>
              <w:autoSpaceDN w:val="0"/>
              <w:adjustRightInd w:val="0"/>
              <w:spacing w:after="60"/>
              <w:ind w:right="-6"/>
              <w:rPr>
                <w:rFonts w:ascii="Times New Roman" w:hAnsi="Times New Roman"/>
                <w:color w:val="4472C4" w:themeColor="accent1"/>
                <w:sz w:val="22"/>
                <w:szCs w:val="22"/>
                <w:lang w:val="en-US"/>
              </w:rPr>
            </w:pPr>
            <w:r>
              <w:rPr>
                <w:rFonts w:ascii="Times New Roman" w:hAnsi="Times New Roman"/>
                <w:color w:val="4472C4" w:themeColor="accent1"/>
                <w:sz w:val="22"/>
                <w:szCs w:val="22"/>
                <w:lang w:val="en-US"/>
              </w:rPr>
              <w:t>50</w:t>
            </w:r>
          </w:p>
        </w:tc>
      </w:tr>
      <w:tr w:rsidR="00BF2FE2" w:rsidRPr="00070CF6" w14:paraId="52296333" w14:textId="67A9E19D" w:rsidTr="00BF2FE2">
        <w:tc>
          <w:tcPr>
            <w:cnfStyle w:val="000010000000" w:firstRow="0" w:lastRow="0" w:firstColumn="0" w:lastColumn="0" w:oddVBand="1" w:evenVBand="0" w:oddHBand="0" w:evenHBand="0" w:firstRowFirstColumn="0" w:firstRowLastColumn="0" w:lastRowFirstColumn="0" w:lastRowLastColumn="0"/>
            <w:tcW w:w="1838" w:type="dxa"/>
          </w:tcPr>
          <w:p w14:paraId="2CE21EDB" w14:textId="0E8FEFC9" w:rsidR="00BF2FE2" w:rsidRPr="00BF2FE2" w:rsidRDefault="00BF2FE2" w:rsidP="00BF2FE2">
            <w:pPr>
              <w:widowControl w:val="0"/>
              <w:tabs>
                <w:tab w:val="left" w:pos="0"/>
                <w:tab w:val="left" w:pos="3819"/>
                <w:tab w:val="left" w:pos="10098"/>
              </w:tabs>
              <w:autoSpaceDE w:val="0"/>
              <w:autoSpaceDN w:val="0"/>
              <w:adjustRightInd w:val="0"/>
              <w:spacing w:after="60"/>
              <w:ind w:right="-6"/>
              <w:rPr>
                <w:rFonts w:ascii="Times New Roman" w:hAnsi="Times New Roman"/>
                <w:color w:val="4472C4" w:themeColor="accent1"/>
                <w:sz w:val="22"/>
                <w:szCs w:val="22"/>
                <w:lang w:val="en-US"/>
              </w:rPr>
            </w:pPr>
            <w:r>
              <w:rPr>
                <w:rFonts w:ascii="Times New Roman" w:hAnsi="Times New Roman"/>
                <w:color w:val="4472C4" w:themeColor="accent1"/>
                <w:sz w:val="22"/>
                <w:szCs w:val="22"/>
                <w:lang w:val="en-US"/>
              </w:rPr>
              <w:t>train-best</w:t>
            </w:r>
            <w:r>
              <w:rPr>
                <w:rFonts w:ascii="Times New Roman" w:hAnsi="Times New Roman"/>
                <w:color w:val="4472C4" w:themeColor="accent1"/>
                <w:sz w:val="22"/>
                <w:szCs w:val="22"/>
                <w:lang w:val="en-US"/>
              </w:rPr>
              <w:t>1</w:t>
            </w:r>
            <w:r>
              <w:rPr>
                <w:rFonts w:ascii="Times New Roman" w:hAnsi="Times New Roman"/>
                <w:color w:val="4472C4" w:themeColor="accent1"/>
                <w:sz w:val="22"/>
                <w:szCs w:val="22"/>
                <w:lang w:val="en-US"/>
              </w:rPr>
              <w:t>0.csv</w:t>
            </w:r>
          </w:p>
        </w:tc>
        <w:tc>
          <w:tcPr>
            <w:tcW w:w="1276" w:type="dxa"/>
          </w:tcPr>
          <w:p w14:paraId="79C69404" w14:textId="4065F1B4" w:rsidR="00BF2FE2" w:rsidRPr="00BF2FE2" w:rsidRDefault="00BF2FE2" w:rsidP="00BF2FE2">
            <w:pPr>
              <w:widowControl w:val="0"/>
              <w:tabs>
                <w:tab w:val="left" w:pos="0"/>
                <w:tab w:val="left" w:pos="3819"/>
                <w:tab w:val="left" w:pos="10098"/>
              </w:tabs>
              <w:autoSpaceDE w:val="0"/>
              <w:autoSpaceDN w:val="0"/>
              <w:adjustRightInd w:val="0"/>
              <w:spacing w:after="60"/>
              <w:ind w:right="-6"/>
              <w:cnfStyle w:val="000000000000" w:firstRow="0" w:lastRow="0" w:firstColumn="0" w:lastColumn="0" w:oddVBand="0" w:evenVBand="0" w:oddHBand="0" w:evenHBand="0" w:firstRowFirstColumn="0" w:firstRowLastColumn="0" w:lastRowFirstColumn="0" w:lastRowLastColumn="0"/>
              <w:rPr>
                <w:rFonts w:ascii="Times New Roman" w:hAnsi="Times New Roman"/>
                <w:color w:val="4472C4" w:themeColor="accent1"/>
                <w:sz w:val="22"/>
                <w:szCs w:val="22"/>
                <w:lang w:val="en-US"/>
              </w:rPr>
            </w:pPr>
            <w:r w:rsidRPr="00BF2FE2">
              <w:rPr>
                <w:rFonts w:ascii="Times New Roman" w:hAnsi="Times New Roman"/>
                <w:color w:val="4472C4" w:themeColor="accent1"/>
                <w:sz w:val="22"/>
                <w:szCs w:val="22"/>
                <w:lang w:val="en-US"/>
              </w:rPr>
              <w:t>122637</w:t>
            </w:r>
          </w:p>
        </w:tc>
        <w:tc>
          <w:tcPr>
            <w:cnfStyle w:val="000010000000" w:firstRow="0" w:lastRow="0" w:firstColumn="0" w:lastColumn="0" w:oddVBand="1" w:evenVBand="0" w:oddHBand="0" w:evenHBand="0" w:firstRowFirstColumn="0" w:firstRowLastColumn="0" w:lastRowFirstColumn="0" w:lastRowLastColumn="0"/>
            <w:tcW w:w="1276" w:type="dxa"/>
          </w:tcPr>
          <w:p w14:paraId="7B412F08" w14:textId="02D0F4E1" w:rsidR="00BF2FE2" w:rsidRPr="00BF2FE2" w:rsidRDefault="00BF2FE2" w:rsidP="00BF2FE2">
            <w:pPr>
              <w:widowControl w:val="0"/>
              <w:tabs>
                <w:tab w:val="left" w:pos="0"/>
                <w:tab w:val="left" w:pos="3819"/>
                <w:tab w:val="left" w:pos="10098"/>
              </w:tabs>
              <w:autoSpaceDE w:val="0"/>
              <w:autoSpaceDN w:val="0"/>
              <w:adjustRightInd w:val="0"/>
              <w:spacing w:after="60"/>
              <w:ind w:right="-6"/>
              <w:rPr>
                <w:rFonts w:ascii="Times New Roman" w:hAnsi="Times New Roman"/>
                <w:color w:val="4472C4" w:themeColor="accent1"/>
                <w:sz w:val="22"/>
                <w:szCs w:val="22"/>
                <w:lang w:val="en-US"/>
              </w:rPr>
            </w:pPr>
            <w:r>
              <w:rPr>
                <w:rFonts w:ascii="Times New Roman" w:hAnsi="Times New Roman"/>
                <w:color w:val="4472C4" w:themeColor="accent1"/>
                <w:sz w:val="22"/>
                <w:szCs w:val="22"/>
                <w:lang w:val="en-US"/>
              </w:rPr>
              <w:t>10</w:t>
            </w:r>
          </w:p>
        </w:tc>
      </w:tr>
      <w:tr w:rsidR="00BF2FE2" w:rsidRPr="00070CF6" w14:paraId="04F547B4" w14:textId="77777777" w:rsidTr="00BF2FE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838" w:type="dxa"/>
          </w:tcPr>
          <w:p w14:paraId="47BA0D04" w14:textId="254D05F2" w:rsidR="00BF2FE2" w:rsidRDefault="00BF2FE2" w:rsidP="00BF2FE2">
            <w:pPr>
              <w:widowControl w:val="0"/>
              <w:tabs>
                <w:tab w:val="left" w:pos="0"/>
                <w:tab w:val="left" w:pos="3819"/>
                <w:tab w:val="left" w:pos="10098"/>
              </w:tabs>
              <w:autoSpaceDE w:val="0"/>
              <w:autoSpaceDN w:val="0"/>
              <w:adjustRightInd w:val="0"/>
              <w:spacing w:after="60"/>
              <w:ind w:right="-6"/>
              <w:rPr>
                <w:rFonts w:ascii="Times New Roman" w:hAnsi="Times New Roman"/>
                <w:color w:val="4472C4" w:themeColor="accent1"/>
                <w:sz w:val="22"/>
                <w:szCs w:val="22"/>
                <w:lang w:val="en-US"/>
              </w:rPr>
            </w:pPr>
            <w:r>
              <w:rPr>
                <w:rFonts w:ascii="Times New Roman" w:hAnsi="Times New Roman"/>
                <w:color w:val="4472C4" w:themeColor="accent1"/>
                <w:sz w:val="22"/>
                <w:szCs w:val="22"/>
                <w:lang w:val="en-US"/>
              </w:rPr>
              <w:t>dev-best10.csv</w:t>
            </w:r>
          </w:p>
        </w:tc>
        <w:tc>
          <w:tcPr>
            <w:tcW w:w="1276" w:type="dxa"/>
          </w:tcPr>
          <w:p w14:paraId="47922E64" w14:textId="79262018" w:rsidR="00BF2FE2" w:rsidRPr="00BF2FE2" w:rsidRDefault="00BF2FE2" w:rsidP="00BF2FE2">
            <w:pPr>
              <w:widowControl w:val="0"/>
              <w:tabs>
                <w:tab w:val="left" w:pos="0"/>
                <w:tab w:val="left" w:pos="3819"/>
                <w:tab w:val="left" w:pos="10098"/>
              </w:tabs>
              <w:autoSpaceDE w:val="0"/>
              <w:autoSpaceDN w:val="0"/>
              <w:adjustRightInd w:val="0"/>
              <w:spacing w:after="60"/>
              <w:ind w:right="-6"/>
              <w:cnfStyle w:val="000000100000" w:firstRow="0" w:lastRow="0" w:firstColumn="0" w:lastColumn="0" w:oddVBand="0" w:evenVBand="0" w:oddHBand="1" w:evenHBand="0" w:firstRowFirstColumn="0" w:firstRowLastColumn="0" w:lastRowFirstColumn="0" w:lastRowLastColumn="0"/>
              <w:rPr>
                <w:rFonts w:ascii="Times New Roman" w:hAnsi="Times New Roman"/>
                <w:color w:val="4472C4" w:themeColor="accent1"/>
                <w:sz w:val="22"/>
                <w:szCs w:val="22"/>
                <w:lang w:val="en-US"/>
              </w:rPr>
            </w:pPr>
            <w:r w:rsidRPr="00BF2FE2">
              <w:rPr>
                <w:rFonts w:ascii="Times New Roman" w:hAnsi="Times New Roman"/>
                <w:color w:val="4472C4" w:themeColor="accent1"/>
                <w:sz w:val="22"/>
                <w:szCs w:val="22"/>
                <w:lang w:val="en-US"/>
              </w:rPr>
              <w:t>56194</w:t>
            </w:r>
          </w:p>
        </w:tc>
        <w:tc>
          <w:tcPr>
            <w:cnfStyle w:val="000010000000" w:firstRow="0" w:lastRow="0" w:firstColumn="0" w:lastColumn="0" w:oddVBand="1" w:evenVBand="0" w:oddHBand="0" w:evenHBand="0" w:firstRowFirstColumn="0" w:firstRowLastColumn="0" w:lastRowFirstColumn="0" w:lastRowLastColumn="0"/>
            <w:tcW w:w="1276" w:type="dxa"/>
          </w:tcPr>
          <w:p w14:paraId="4E0A874C" w14:textId="642C839C" w:rsidR="00BF2FE2" w:rsidRPr="00BF2FE2" w:rsidRDefault="00BF2FE2" w:rsidP="00BF2FE2">
            <w:pPr>
              <w:widowControl w:val="0"/>
              <w:tabs>
                <w:tab w:val="left" w:pos="0"/>
                <w:tab w:val="left" w:pos="3819"/>
                <w:tab w:val="left" w:pos="10098"/>
              </w:tabs>
              <w:autoSpaceDE w:val="0"/>
              <w:autoSpaceDN w:val="0"/>
              <w:adjustRightInd w:val="0"/>
              <w:spacing w:after="60"/>
              <w:ind w:right="-6"/>
              <w:rPr>
                <w:rFonts w:ascii="Times New Roman" w:hAnsi="Times New Roman"/>
                <w:color w:val="4472C4" w:themeColor="accent1"/>
                <w:sz w:val="22"/>
                <w:szCs w:val="22"/>
                <w:lang w:val="en-US"/>
              </w:rPr>
            </w:pPr>
            <w:r>
              <w:rPr>
                <w:rFonts w:ascii="Times New Roman" w:hAnsi="Times New Roman"/>
                <w:color w:val="4472C4" w:themeColor="accent1"/>
                <w:sz w:val="22"/>
                <w:szCs w:val="22"/>
                <w:lang w:val="en-US"/>
              </w:rPr>
              <w:t>10</w:t>
            </w:r>
          </w:p>
        </w:tc>
      </w:tr>
    </w:tbl>
    <w:p w14:paraId="4A962EBE" w14:textId="5DE13448" w:rsidR="00295B48" w:rsidRPr="00BF2FE2" w:rsidRDefault="00D8522E" w:rsidP="001A6012">
      <w:pPr>
        <w:widowControl w:val="0"/>
        <w:autoSpaceDE w:val="0"/>
        <w:autoSpaceDN w:val="0"/>
        <w:adjustRightInd w:val="0"/>
        <w:spacing w:before="120" w:after="240"/>
        <w:ind w:right="-6"/>
        <w:jc w:val="center"/>
        <w:rPr>
          <w:rFonts w:ascii="Times New Roman" w:hAnsi="Times New Roman"/>
          <w:color w:val="4472C4" w:themeColor="accent1"/>
          <w:sz w:val="22"/>
          <w:szCs w:val="22"/>
          <w:lang w:val="en-US"/>
        </w:rPr>
      </w:pPr>
      <w:bookmarkStart w:id="0" w:name="_Hlk526954194"/>
      <w:r w:rsidRPr="00BF2FE2">
        <w:rPr>
          <w:rFonts w:ascii="Times" w:hAnsi="Times" w:cs="Times"/>
          <w:color w:val="4472C4" w:themeColor="accent1"/>
          <w:sz w:val="22"/>
          <w:szCs w:val="22"/>
          <w:lang w:val="en-US"/>
        </w:rPr>
        <w:t xml:space="preserve">Table 1: </w:t>
      </w:r>
      <w:bookmarkEnd w:id="0"/>
      <w:r w:rsidR="00BF2FE2">
        <w:rPr>
          <w:rFonts w:ascii="Times" w:hAnsi="Times" w:cs="Times"/>
          <w:color w:val="4472C4" w:themeColor="accent1"/>
          <w:sz w:val="22"/>
          <w:szCs w:val="22"/>
          <w:lang w:val="en-US"/>
        </w:rPr>
        <w:t>Number of tweets and features</w:t>
      </w:r>
    </w:p>
    <w:p w14:paraId="7E8C08A2" w14:textId="15FB1056" w:rsidR="00295B48" w:rsidRPr="000E6FF7" w:rsidRDefault="00560C67" w:rsidP="00295B48">
      <w:pPr>
        <w:widowControl w:val="0"/>
        <w:tabs>
          <w:tab w:val="left" w:pos="576"/>
        </w:tabs>
        <w:autoSpaceDE w:val="0"/>
        <w:autoSpaceDN w:val="0"/>
        <w:adjustRightInd w:val="0"/>
        <w:spacing w:before="120" w:after="120"/>
        <w:ind w:right="-6"/>
        <w:rPr>
          <w:rFonts w:ascii="Times" w:hAnsi="Times" w:cs="Times"/>
          <w:b/>
          <w:bCs/>
          <w:sz w:val="22"/>
          <w:szCs w:val="22"/>
          <w:lang w:val="en-US"/>
        </w:rPr>
      </w:pPr>
      <w:r w:rsidRPr="000E6FF7">
        <w:rPr>
          <w:rFonts w:ascii="Times" w:hAnsi="Times" w:cs="Times"/>
          <w:b/>
          <w:bCs/>
          <w:sz w:val="22"/>
          <w:szCs w:val="22"/>
          <w:lang w:val="en-US"/>
        </w:rPr>
        <w:t>3</w:t>
      </w:r>
      <w:r w:rsidR="00295B48" w:rsidRPr="000E6FF7">
        <w:rPr>
          <w:rFonts w:ascii="Times" w:hAnsi="Times" w:cs="Times"/>
          <w:b/>
          <w:bCs/>
          <w:sz w:val="22"/>
          <w:szCs w:val="22"/>
          <w:lang w:val="en-US"/>
        </w:rPr>
        <w:t>.1.</w:t>
      </w:r>
      <w:r w:rsidR="00295B48" w:rsidRPr="000E6FF7">
        <w:rPr>
          <w:rFonts w:ascii="Times" w:hAnsi="Times" w:cs="Times"/>
          <w:b/>
          <w:bCs/>
          <w:sz w:val="22"/>
          <w:szCs w:val="22"/>
          <w:lang w:val="en-US"/>
        </w:rPr>
        <w:tab/>
      </w:r>
      <w:r w:rsidR="008C75AA">
        <w:rPr>
          <w:rFonts w:ascii="Times" w:hAnsi="Times" w:cs="Times"/>
          <w:b/>
          <w:bCs/>
          <w:sz w:val="22"/>
          <w:szCs w:val="22"/>
          <w:lang w:val="en-US"/>
        </w:rPr>
        <w:t>Differences</w:t>
      </w:r>
    </w:p>
    <w:p w14:paraId="5D343858" w14:textId="55A4FD0E" w:rsidR="00295B48" w:rsidRPr="008C75AA" w:rsidRDefault="008C75AA" w:rsidP="00295B48">
      <w:pPr>
        <w:widowControl w:val="0"/>
        <w:autoSpaceDE w:val="0"/>
        <w:autoSpaceDN w:val="0"/>
        <w:adjustRightInd w:val="0"/>
        <w:ind w:right="-6" w:firstLine="198"/>
        <w:jc w:val="both"/>
        <w:rPr>
          <w:rFonts w:ascii="Times New Roman" w:hAnsi="Times New Roman"/>
          <w:color w:val="4472C4" w:themeColor="accent1"/>
          <w:sz w:val="22"/>
          <w:szCs w:val="22"/>
          <w:lang w:val="en-US"/>
        </w:rPr>
      </w:pPr>
      <w:r>
        <w:rPr>
          <w:rFonts w:ascii="Times New Roman" w:hAnsi="Times New Roman"/>
          <w:color w:val="4472C4" w:themeColor="accent1"/>
          <w:sz w:val="22"/>
          <w:szCs w:val="22"/>
          <w:lang w:val="en-US"/>
        </w:rPr>
        <w:t xml:space="preserve">A significant difference the processed datasets possess in comparison to the raw data, is that non-English characters have been removed, and the remaining had their cases folded. Hyperlinks and hashtags have also been stripped out. </w:t>
      </w:r>
    </w:p>
    <w:p w14:paraId="37626DCC" w14:textId="77777777" w:rsidR="001A6012" w:rsidRPr="000E6FF7" w:rsidRDefault="001A6012" w:rsidP="00295B48">
      <w:pPr>
        <w:widowControl w:val="0"/>
        <w:autoSpaceDE w:val="0"/>
        <w:autoSpaceDN w:val="0"/>
        <w:adjustRightInd w:val="0"/>
        <w:ind w:right="-6" w:firstLine="198"/>
        <w:jc w:val="both"/>
        <w:rPr>
          <w:rFonts w:ascii="Times New Roman" w:hAnsi="Times New Roman"/>
          <w:sz w:val="22"/>
          <w:szCs w:val="22"/>
          <w:lang w:val="en-US"/>
        </w:rPr>
      </w:pPr>
    </w:p>
    <w:p w14:paraId="561AFF2E" w14:textId="45800F20" w:rsidR="001A6012" w:rsidRPr="000E6FF7" w:rsidRDefault="00560C67" w:rsidP="001A6012">
      <w:pPr>
        <w:widowControl w:val="0"/>
        <w:tabs>
          <w:tab w:val="left" w:pos="576"/>
        </w:tabs>
        <w:autoSpaceDE w:val="0"/>
        <w:autoSpaceDN w:val="0"/>
        <w:adjustRightInd w:val="0"/>
        <w:spacing w:before="120" w:after="120"/>
        <w:ind w:right="-6"/>
        <w:rPr>
          <w:rFonts w:ascii="Times" w:hAnsi="Times" w:cs="Times"/>
          <w:b/>
          <w:bCs/>
          <w:sz w:val="22"/>
          <w:szCs w:val="22"/>
          <w:lang w:val="en-US"/>
        </w:rPr>
      </w:pPr>
      <w:r w:rsidRPr="000E6FF7">
        <w:rPr>
          <w:rFonts w:ascii="Times" w:hAnsi="Times" w:cs="Times"/>
          <w:b/>
          <w:bCs/>
          <w:sz w:val="22"/>
          <w:szCs w:val="22"/>
          <w:lang w:val="en-US"/>
        </w:rPr>
        <w:t>3</w:t>
      </w:r>
      <w:r w:rsidR="001A6012" w:rsidRPr="000E6FF7">
        <w:rPr>
          <w:rFonts w:ascii="Times" w:hAnsi="Times" w:cs="Times"/>
          <w:b/>
          <w:bCs/>
          <w:sz w:val="22"/>
          <w:szCs w:val="22"/>
          <w:lang w:val="en-US"/>
        </w:rPr>
        <w:t>.2.</w:t>
      </w:r>
      <w:r w:rsidR="001A6012" w:rsidRPr="000E6FF7">
        <w:rPr>
          <w:rFonts w:ascii="Times" w:hAnsi="Times" w:cs="Times"/>
          <w:b/>
          <w:bCs/>
          <w:sz w:val="22"/>
          <w:szCs w:val="22"/>
          <w:lang w:val="en-US"/>
        </w:rPr>
        <w:tab/>
      </w:r>
      <w:r w:rsidR="00870CD9">
        <w:rPr>
          <w:rFonts w:ascii="Times" w:hAnsi="Times" w:cs="Times"/>
          <w:b/>
          <w:bCs/>
          <w:sz w:val="22"/>
          <w:szCs w:val="22"/>
          <w:lang w:val="en-US"/>
        </w:rPr>
        <w:t>Terminology</w:t>
      </w:r>
    </w:p>
    <w:p w14:paraId="64BC59E8" w14:textId="39BB06DC" w:rsidR="001A6012" w:rsidRDefault="001C30E1" w:rsidP="00560C67">
      <w:pPr>
        <w:widowControl w:val="0"/>
        <w:autoSpaceDE w:val="0"/>
        <w:autoSpaceDN w:val="0"/>
        <w:adjustRightInd w:val="0"/>
        <w:ind w:right="-6" w:firstLine="198"/>
        <w:jc w:val="both"/>
        <w:rPr>
          <w:rFonts w:ascii="Times New Roman" w:hAnsi="Times New Roman"/>
          <w:color w:val="4472C4" w:themeColor="accent1"/>
          <w:sz w:val="22"/>
          <w:szCs w:val="22"/>
          <w:lang w:val="en-US"/>
        </w:rPr>
      </w:pPr>
      <w:r>
        <w:rPr>
          <w:rFonts w:ascii="Times New Roman" w:hAnsi="Times New Roman"/>
          <w:color w:val="4472C4" w:themeColor="accent1"/>
          <w:sz w:val="22"/>
          <w:szCs w:val="22"/>
          <w:lang w:val="en-US"/>
        </w:rPr>
        <w:t>The following lists the descriptions of the</w:t>
      </w:r>
      <w:r w:rsidR="0015061A">
        <w:rPr>
          <w:rFonts w:ascii="Times New Roman" w:hAnsi="Times New Roman"/>
          <w:color w:val="4472C4" w:themeColor="accent1"/>
          <w:sz w:val="22"/>
          <w:szCs w:val="22"/>
          <w:lang w:val="en-US"/>
        </w:rPr>
        <w:t xml:space="preserve"> class</w:t>
      </w:r>
      <w:r>
        <w:rPr>
          <w:rFonts w:ascii="Times New Roman" w:hAnsi="Times New Roman"/>
          <w:color w:val="4472C4" w:themeColor="accent1"/>
          <w:sz w:val="22"/>
          <w:szCs w:val="22"/>
          <w:lang w:val="en-US"/>
        </w:rPr>
        <w:t xml:space="preserve"> labels present in the dataset</w:t>
      </w:r>
      <w:r w:rsidR="001F7FB4">
        <w:rPr>
          <w:rFonts w:ascii="Times New Roman" w:hAnsi="Times New Roman"/>
          <w:color w:val="4472C4" w:themeColor="accent1"/>
          <w:sz w:val="22"/>
          <w:szCs w:val="22"/>
          <w:lang w:val="en-US"/>
        </w:rPr>
        <w:t xml:space="preserve"> [CITATION]</w:t>
      </w:r>
      <w:r>
        <w:rPr>
          <w:rFonts w:ascii="Times New Roman" w:hAnsi="Times New Roman"/>
          <w:color w:val="4472C4" w:themeColor="accent1"/>
          <w:sz w:val="22"/>
          <w:szCs w:val="22"/>
          <w:lang w:val="en-US"/>
        </w:rPr>
        <w:t>:</w:t>
      </w:r>
    </w:p>
    <w:p w14:paraId="04FBB3AC" w14:textId="77777777" w:rsidR="0015061A" w:rsidRDefault="0015061A" w:rsidP="0015061A">
      <w:pPr>
        <w:widowControl w:val="0"/>
        <w:autoSpaceDE w:val="0"/>
        <w:autoSpaceDN w:val="0"/>
        <w:adjustRightInd w:val="0"/>
        <w:ind w:right="-6"/>
        <w:jc w:val="both"/>
        <w:rPr>
          <w:rFonts w:ascii="Times New Roman" w:hAnsi="Times New Roman"/>
          <w:color w:val="4472C4" w:themeColor="accent1"/>
          <w:sz w:val="22"/>
          <w:szCs w:val="22"/>
          <w:lang w:val="en-US"/>
        </w:rPr>
      </w:pPr>
    </w:p>
    <w:tbl>
      <w:tblPr>
        <w:tblStyle w:val="GridTable5Dark-Accent4"/>
        <w:tblW w:w="4536" w:type="dxa"/>
        <w:tblLayout w:type="fixed"/>
        <w:tblLook w:val="0000" w:firstRow="0" w:lastRow="0" w:firstColumn="0" w:lastColumn="0" w:noHBand="0" w:noVBand="0"/>
      </w:tblPr>
      <w:tblGrid>
        <w:gridCol w:w="1838"/>
        <w:gridCol w:w="2698"/>
      </w:tblGrid>
      <w:tr w:rsidR="0015061A" w:rsidRPr="00070CF6" w14:paraId="69527E73" w14:textId="77777777" w:rsidTr="0015061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838" w:type="dxa"/>
          </w:tcPr>
          <w:p w14:paraId="2B6C7036" w14:textId="00632FAF" w:rsidR="0015061A" w:rsidRPr="0015061A" w:rsidRDefault="0015061A" w:rsidP="00465B15">
            <w:pPr>
              <w:widowControl w:val="0"/>
              <w:tabs>
                <w:tab w:val="left" w:pos="0"/>
                <w:tab w:val="left" w:pos="3819"/>
                <w:tab w:val="left" w:pos="10098"/>
              </w:tabs>
              <w:autoSpaceDE w:val="0"/>
              <w:autoSpaceDN w:val="0"/>
              <w:adjustRightInd w:val="0"/>
              <w:spacing w:after="60"/>
              <w:ind w:right="-6"/>
              <w:rPr>
                <w:rFonts w:ascii="Times New Roman" w:hAnsi="Times New Roman"/>
                <w:color w:val="4472C4" w:themeColor="accent1"/>
                <w:sz w:val="22"/>
                <w:szCs w:val="22"/>
                <w:lang w:val="en-US"/>
              </w:rPr>
            </w:pPr>
            <w:r w:rsidRPr="0015061A">
              <w:rPr>
                <w:rFonts w:ascii="Times New Roman" w:hAnsi="Times New Roman"/>
                <w:color w:val="4472C4" w:themeColor="accent1"/>
                <w:sz w:val="22"/>
                <w:szCs w:val="22"/>
                <w:lang w:val="en-US"/>
              </w:rPr>
              <w:t>Class</w:t>
            </w:r>
          </w:p>
        </w:tc>
        <w:tc>
          <w:tcPr>
            <w:tcW w:w="2698" w:type="dxa"/>
          </w:tcPr>
          <w:p w14:paraId="7A19A054" w14:textId="35FEA8CC" w:rsidR="0015061A" w:rsidRPr="0015061A" w:rsidRDefault="0015061A" w:rsidP="00465B15">
            <w:pPr>
              <w:widowControl w:val="0"/>
              <w:tabs>
                <w:tab w:val="left" w:pos="0"/>
                <w:tab w:val="left" w:pos="3819"/>
                <w:tab w:val="left" w:pos="10098"/>
              </w:tabs>
              <w:autoSpaceDE w:val="0"/>
              <w:autoSpaceDN w:val="0"/>
              <w:adjustRightInd w:val="0"/>
              <w:spacing w:after="60"/>
              <w:ind w:right="-6"/>
              <w:cnfStyle w:val="000000100000" w:firstRow="0" w:lastRow="0" w:firstColumn="0" w:lastColumn="0" w:oddVBand="0" w:evenVBand="0" w:oddHBand="1" w:evenHBand="0" w:firstRowFirstColumn="0" w:firstRowLastColumn="0" w:lastRowFirstColumn="0" w:lastRowLastColumn="0"/>
              <w:rPr>
                <w:rFonts w:ascii="Times New Roman" w:hAnsi="Times New Roman"/>
                <w:color w:val="4472C4" w:themeColor="accent1"/>
                <w:sz w:val="22"/>
                <w:szCs w:val="22"/>
                <w:lang w:val="en-US"/>
              </w:rPr>
            </w:pPr>
            <w:r w:rsidRPr="0015061A">
              <w:rPr>
                <w:rFonts w:ascii="Times" w:hAnsi="Times" w:cs="Times"/>
                <w:color w:val="4472C4" w:themeColor="accent1"/>
                <w:sz w:val="22"/>
                <w:szCs w:val="22"/>
                <w:lang w:val="en-US"/>
              </w:rPr>
              <w:t>Description</w:t>
            </w:r>
          </w:p>
        </w:tc>
      </w:tr>
      <w:tr w:rsidR="0015061A" w:rsidRPr="00070CF6" w14:paraId="59B571B9" w14:textId="77777777" w:rsidTr="0015061A">
        <w:tc>
          <w:tcPr>
            <w:cnfStyle w:val="000010000000" w:firstRow="0" w:lastRow="0" w:firstColumn="0" w:lastColumn="0" w:oddVBand="1" w:evenVBand="0" w:oddHBand="0" w:evenHBand="0" w:firstRowFirstColumn="0" w:firstRowLastColumn="0" w:lastRowFirstColumn="0" w:lastRowLastColumn="0"/>
            <w:tcW w:w="1838" w:type="dxa"/>
          </w:tcPr>
          <w:p w14:paraId="1CC9F7B8" w14:textId="79D98691" w:rsidR="0015061A" w:rsidRPr="00070CF6" w:rsidRDefault="0015061A" w:rsidP="00465B15">
            <w:pPr>
              <w:widowControl w:val="0"/>
              <w:tabs>
                <w:tab w:val="left" w:pos="0"/>
                <w:tab w:val="left" w:pos="3819"/>
                <w:tab w:val="left" w:pos="10098"/>
              </w:tabs>
              <w:autoSpaceDE w:val="0"/>
              <w:autoSpaceDN w:val="0"/>
              <w:adjustRightInd w:val="0"/>
              <w:spacing w:after="60"/>
              <w:ind w:right="-6"/>
              <w:rPr>
                <w:rFonts w:ascii="Times New Roman" w:hAnsi="Times New Roman"/>
                <w:color w:val="FF0000"/>
                <w:sz w:val="22"/>
                <w:szCs w:val="22"/>
                <w:lang w:val="en-US"/>
              </w:rPr>
            </w:pPr>
            <w:proofErr w:type="spellStart"/>
            <w:r>
              <w:rPr>
                <w:rFonts w:ascii="Times New Roman" w:hAnsi="Times New Roman"/>
                <w:color w:val="4472C4" w:themeColor="accent1"/>
                <w:sz w:val="22"/>
                <w:szCs w:val="22"/>
                <w:lang w:val="en-US"/>
              </w:rPr>
              <w:t>RightTroll</w:t>
            </w:r>
            <w:proofErr w:type="spellEnd"/>
          </w:p>
        </w:tc>
        <w:tc>
          <w:tcPr>
            <w:tcW w:w="2698" w:type="dxa"/>
          </w:tcPr>
          <w:p w14:paraId="0B30FD94" w14:textId="1FAA9A03" w:rsidR="0015061A" w:rsidRPr="00070CF6" w:rsidRDefault="0015061A" w:rsidP="00465B15">
            <w:pPr>
              <w:widowControl w:val="0"/>
              <w:tabs>
                <w:tab w:val="left" w:pos="0"/>
                <w:tab w:val="left" w:pos="3819"/>
                <w:tab w:val="left" w:pos="10098"/>
              </w:tabs>
              <w:autoSpaceDE w:val="0"/>
              <w:autoSpaceDN w:val="0"/>
              <w:adjustRightInd w:val="0"/>
              <w:spacing w:after="60"/>
              <w:ind w:right="-6"/>
              <w:cnfStyle w:val="000000000000" w:firstRow="0" w:lastRow="0" w:firstColumn="0" w:lastColumn="0" w:oddVBand="0" w:evenVBand="0" w:oddHBand="0" w:evenHBand="0" w:firstRowFirstColumn="0" w:firstRowLastColumn="0" w:lastRowFirstColumn="0" w:lastRowLastColumn="0"/>
              <w:rPr>
                <w:rFonts w:ascii="Times New Roman" w:hAnsi="Times New Roman"/>
                <w:color w:val="FF0000"/>
                <w:sz w:val="22"/>
                <w:szCs w:val="22"/>
                <w:lang w:val="en-US"/>
              </w:rPr>
            </w:pPr>
            <w:r>
              <w:rPr>
                <w:rFonts w:ascii="Times New Roman" w:hAnsi="Times New Roman"/>
                <w:color w:val="4472C4" w:themeColor="accent1"/>
                <w:sz w:val="22"/>
                <w:szCs w:val="22"/>
                <w:lang w:val="en-US"/>
              </w:rPr>
              <w:t>Broadcast nativist and right-learning populist messages</w:t>
            </w:r>
          </w:p>
        </w:tc>
      </w:tr>
      <w:tr w:rsidR="0015061A" w:rsidRPr="00070CF6" w14:paraId="158791BC" w14:textId="77777777" w:rsidTr="0015061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838" w:type="dxa"/>
          </w:tcPr>
          <w:p w14:paraId="20D8A824" w14:textId="6A3A5001" w:rsidR="0015061A" w:rsidRPr="00070CF6" w:rsidRDefault="0015061A" w:rsidP="00465B15">
            <w:pPr>
              <w:widowControl w:val="0"/>
              <w:tabs>
                <w:tab w:val="left" w:pos="0"/>
                <w:tab w:val="left" w:pos="3819"/>
                <w:tab w:val="left" w:pos="10098"/>
              </w:tabs>
              <w:autoSpaceDE w:val="0"/>
              <w:autoSpaceDN w:val="0"/>
              <w:adjustRightInd w:val="0"/>
              <w:spacing w:after="60"/>
              <w:ind w:right="-6"/>
              <w:rPr>
                <w:rFonts w:ascii="Times New Roman" w:hAnsi="Times New Roman"/>
                <w:color w:val="FF0000"/>
                <w:sz w:val="22"/>
                <w:szCs w:val="22"/>
                <w:lang w:val="en-US"/>
              </w:rPr>
            </w:pPr>
            <w:proofErr w:type="spellStart"/>
            <w:r>
              <w:rPr>
                <w:rFonts w:ascii="Times New Roman" w:hAnsi="Times New Roman"/>
                <w:color w:val="4472C4" w:themeColor="accent1"/>
                <w:sz w:val="22"/>
                <w:szCs w:val="22"/>
                <w:lang w:val="en-US"/>
              </w:rPr>
              <w:t>LeftTroll</w:t>
            </w:r>
            <w:proofErr w:type="spellEnd"/>
          </w:p>
        </w:tc>
        <w:tc>
          <w:tcPr>
            <w:tcW w:w="2698" w:type="dxa"/>
          </w:tcPr>
          <w:p w14:paraId="32B73011" w14:textId="1F5C9FFC" w:rsidR="0015061A" w:rsidRPr="00070CF6" w:rsidRDefault="0015061A" w:rsidP="00465B15">
            <w:pPr>
              <w:widowControl w:val="0"/>
              <w:tabs>
                <w:tab w:val="left" w:pos="0"/>
                <w:tab w:val="left" w:pos="3819"/>
                <w:tab w:val="left" w:pos="10098"/>
              </w:tabs>
              <w:autoSpaceDE w:val="0"/>
              <w:autoSpaceDN w:val="0"/>
              <w:adjustRightInd w:val="0"/>
              <w:spacing w:after="60"/>
              <w:ind w:right="-6"/>
              <w:cnfStyle w:val="000000100000" w:firstRow="0" w:lastRow="0" w:firstColumn="0" w:lastColumn="0" w:oddVBand="0" w:evenVBand="0" w:oddHBand="1" w:evenHBand="0" w:firstRowFirstColumn="0" w:firstRowLastColumn="0" w:lastRowFirstColumn="0" w:lastRowLastColumn="0"/>
              <w:rPr>
                <w:rFonts w:ascii="Times New Roman" w:hAnsi="Times New Roman"/>
                <w:color w:val="FF0000"/>
                <w:sz w:val="22"/>
                <w:szCs w:val="22"/>
                <w:lang w:val="en-US"/>
              </w:rPr>
            </w:pPr>
            <w:r>
              <w:rPr>
                <w:rFonts w:ascii="Times New Roman" w:hAnsi="Times New Roman"/>
                <w:color w:val="4472C4" w:themeColor="accent1"/>
                <w:sz w:val="22"/>
                <w:szCs w:val="22"/>
                <w:lang w:val="en-US"/>
              </w:rPr>
              <w:t>Sent socially liberal messages, with an overwhelming focus on cultural identity</w:t>
            </w:r>
          </w:p>
        </w:tc>
      </w:tr>
      <w:tr w:rsidR="0015061A" w:rsidRPr="00070CF6" w14:paraId="01B5F617" w14:textId="77777777" w:rsidTr="0015061A">
        <w:tc>
          <w:tcPr>
            <w:cnfStyle w:val="000010000000" w:firstRow="0" w:lastRow="0" w:firstColumn="0" w:lastColumn="0" w:oddVBand="1" w:evenVBand="0" w:oddHBand="0" w:evenHBand="0" w:firstRowFirstColumn="0" w:firstRowLastColumn="0" w:lastRowFirstColumn="0" w:lastRowLastColumn="0"/>
            <w:tcW w:w="1838" w:type="dxa"/>
          </w:tcPr>
          <w:p w14:paraId="0CEEA85A" w14:textId="5C23CC21" w:rsidR="0015061A" w:rsidRPr="00070CF6" w:rsidRDefault="0015061A" w:rsidP="00465B15">
            <w:pPr>
              <w:widowControl w:val="0"/>
              <w:tabs>
                <w:tab w:val="left" w:pos="0"/>
                <w:tab w:val="left" w:pos="3819"/>
                <w:tab w:val="left" w:pos="10098"/>
              </w:tabs>
              <w:autoSpaceDE w:val="0"/>
              <w:autoSpaceDN w:val="0"/>
              <w:adjustRightInd w:val="0"/>
              <w:spacing w:after="60"/>
              <w:ind w:right="-6"/>
              <w:rPr>
                <w:rFonts w:ascii="Times New Roman" w:hAnsi="Times New Roman"/>
                <w:color w:val="FF0000"/>
                <w:sz w:val="22"/>
                <w:szCs w:val="22"/>
                <w:lang w:val="en-US"/>
              </w:rPr>
            </w:pPr>
            <w:r>
              <w:rPr>
                <w:rFonts w:ascii="Times New Roman" w:hAnsi="Times New Roman"/>
                <w:color w:val="4472C4" w:themeColor="accent1"/>
                <w:sz w:val="22"/>
                <w:szCs w:val="22"/>
                <w:lang w:val="en-US"/>
              </w:rPr>
              <w:lastRenderedPageBreak/>
              <w:t>Other</w:t>
            </w:r>
          </w:p>
        </w:tc>
        <w:tc>
          <w:tcPr>
            <w:tcW w:w="2698" w:type="dxa"/>
          </w:tcPr>
          <w:p w14:paraId="3ABD2A03" w14:textId="2A43E5D5" w:rsidR="0015061A" w:rsidRPr="00070CF6" w:rsidRDefault="0015061A" w:rsidP="00465B15">
            <w:pPr>
              <w:widowControl w:val="0"/>
              <w:tabs>
                <w:tab w:val="left" w:pos="0"/>
                <w:tab w:val="left" w:pos="3819"/>
                <w:tab w:val="left" w:pos="10098"/>
              </w:tabs>
              <w:autoSpaceDE w:val="0"/>
              <w:autoSpaceDN w:val="0"/>
              <w:adjustRightInd w:val="0"/>
              <w:spacing w:after="60"/>
              <w:ind w:right="-6"/>
              <w:cnfStyle w:val="000000000000" w:firstRow="0" w:lastRow="0" w:firstColumn="0" w:lastColumn="0" w:oddVBand="0" w:evenVBand="0" w:oddHBand="0" w:evenHBand="0" w:firstRowFirstColumn="0" w:firstRowLastColumn="0" w:lastRowFirstColumn="0" w:lastRowLastColumn="0"/>
              <w:rPr>
                <w:rFonts w:ascii="Times New Roman" w:hAnsi="Times New Roman"/>
                <w:color w:val="FF0000"/>
                <w:sz w:val="22"/>
                <w:szCs w:val="22"/>
                <w:lang w:val="en-US"/>
              </w:rPr>
            </w:pPr>
            <w:r>
              <w:rPr>
                <w:rFonts w:ascii="Times New Roman" w:hAnsi="Times New Roman"/>
                <w:color w:val="4472C4" w:themeColor="accent1"/>
                <w:sz w:val="22"/>
                <w:szCs w:val="22"/>
                <w:lang w:val="en-US"/>
              </w:rPr>
              <w:t>An amalgamation of several other categories of trolls, including “</w:t>
            </w:r>
            <w:proofErr w:type="spellStart"/>
            <w:r>
              <w:rPr>
                <w:rFonts w:ascii="Times New Roman" w:hAnsi="Times New Roman"/>
                <w:color w:val="4472C4" w:themeColor="accent1"/>
                <w:sz w:val="22"/>
                <w:szCs w:val="22"/>
                <w:lang w:val="en-US"/>
              </w:rPr>
              <w:t>HashtagGamer</w:t>
            </w:r>
            <w:proofErr w:type="spellEnd"/>
            <w:r>
              <w:rPr>
                <w:rFonts w:ascii="Times New Roman" w:hAnsi="Times New Roman"/>
                <w:color w:val="4472C4" w:themeColor="accent1"/>
                <w:sz w:val="22"/>
                <w:szCs w:val="22"/>
                <w:lang w:val="en-US"/>
              </w:rPr>
              <w:t>”, “Commercial”, “</w:t>
            </w:r>
            <w:proofErr w:type="spellStart"/>
            <w:r>
              <w:rPr>
                <w:rFonts w:ascii="Times New Roman" w:hAnsi="Times New Roman"/>
                <w:color w:val="4472C4" w:themeColor="accent1"/>
                <w:sz w:val="22"/>
                <w:szCs w:val="22"/>
                <w:lang w:val="en-US"/>
              </w:rPr>
              <w:t>NewsFeed</w:t>
            </w:r>
            <w:proofErr w:type="spellEnd"/>
            <w:r>
              <w:rPr>
                <w:rFonts w:ascii="Times New Roman" w:hAnsi="Times New Roman"/>
                <w:color w:val="4472C4" w:themeColor="accent1"/>
                <w:sz w:val="22"/>
                <w:szCs w:val="22"/>
                <w:lang w:val="en-US"/>
              </w:rPr>
              <w:t>”, and others.</w:t>
            </w:r>
          </w:p>
        </w:tc>
      </w:tr>
    </w:tbl>
    <w:p w14:paraId="700505A0" w14:textId="3B225EAD" w:rsidR="001C30E1" w:rsidRDefault="001C30E1" w:rsidP="001C30E1">
      <w:pPr>
        <w:widowControl w:val="0"/>
        <w:autoSpaceDE w:val="0"/>
        <w:autoSpaceDN w:val="0"/>
        <w:adjustRightInd w:val="0"/>
        <w:ind w:right="-6"/>
        <w:jc w:val="both"/>
        <w:rPr>
          <w:rFonts w:ascii="Times" w:hAnsi="Times" w:cs="Times"/>
          <w:color w:val="FF0000"/>
          <w:sz w:val="22"/>
          <w:szCs w:val="22"/>
          <w:lang w:val="en-US"/>
        </w:rPr>
      </w:pPr>
      <w:r>
        <w:rPr>
          <w:rFonts w:ascii="Times New Roman" w:hAnsi="Times New Roman"/>
          <w:color w:val="4472C4" w:themeColor="accent1"/>
          <w:sz w:val="22"/>
          <w:szCs w:val="22"/>
          <w:lang w:val="en-US"/>
        </w:rPr>
        <w:tab/>
      </w:r>
      <w:r w:rsidR="0015061A">
        <w:rPr>
          <w:rFonts w:ascii="Times" w:hAnsi="Times" w:cs="Times"/>
          <w:color w:val="4472C4" w:themeColor="accent1"/>
          <w:sz w:val="22"/>
          <w:szCs w:val="22"/>
          <w:lang w:val="en-US"/>
        </w:rPr>
        <w:t>Table: Descriptions of class labels</w:t>
      </w:r>
    </w:p>
    <w:p w14:paraId="4EB08481" w14:textId="77777777" w:rsidR="0015061A" w:rsidRDefault="0015061A" w:rsidP="001C30E1">
      <w:pPr>
        <w:widowControl w:val="0"/>
        <w:autoSpaceDE w:val="0"/>
        <w:autoSpaceDN w:val="0"/>
        <w:adjustRightInd w:val="0"/>
        <w:ind w:right="-6"/>
        <w:jc w:val="both"/>
        <w:rPr>
          <w:rFonts w:ascii="Times New Roman" w:hAnsi="Times New Roman"/>
          <w:color w:val="4472C4" w:themeColor="accent1"/>
          <w:sz w:val="22"/>
          <w:szCs w:val="22"/>
          <w:lang w:val="en-US"/>
        </w:rPr>
      </w:pPr>
    </w:p>
    <w:p w14:paraId="5E93F193" w14:textId="19ECD714" w:rsidR="001C30E1" w:rsidRDefault="0015061A" w:rsidP="00560C67">
      <w:pPr>
        <w:widowControl w:val="0"/>
        <w:autoSpaceDE w:val="0"/>
        <w:autoSpaceDN w:val="0"/>
        <w:adjustRightInd w:val="0"/>
        <w:ind w:right="-6" w:firstLine="198"/>
        <w:jc w:val="both"/>
        <w:rPr>
          <w:rFonts w:ascii="Times New Roman" w:hAnsi="Times New Roman"/>
          <w:color w:val="4472C4" w:themeColor="accent1"/>
          <w:sz w:val="22"/>
          <w:szCs w:val="22"/>
          <w:lang w:val="en-US"/>
        </w:rPr>
      </w:pPr>
      <w:r>
        <w:rPr>
          <w:rFonts w:ascii="Times New Roman" w:hAnsi="Times New Roman"/>
          <w:color w:val="4472C4" w:themeColor="accent1"/>
          <w:sz w:val="22"/>
          <w:szCs w:val="22"/>
          <w:lang w:val="en-US"/>
        </w:rPr>
        <w:t>With the ‘Other’ class, this implies that t</w:t>
      </w:r>
      <w:r w:rsidR="001C30E1">
        <w:rPr>
          <w:rFonts w:ascii="Times New Roman" w:hAnsi="Times New Roman"/>
          <w:color w:val="4472C4" w:themeColor="accent1"/>
          <w:sz w:val="22"/>
          <w:szCs w:val="22"/>
          <w:lang w:val="en-US"/>
        </w:rPr>
        <w:t xml:space="preserve">he tweet is from someone who might reasonably have been a right/left troll, but </w:t>
      </w:r>
      <w:proofErr w:type="gramStart"/>
      <w:r w:rsidR="001C30E1">
        <w:rPr>
          <w:rFonts w:ascii="Times New Roman" w:hAnsi="Times New Roman"/>
          <w:color w:val="4472C4" w:themeColor="accent1"/>
          <w:sz w:val="22"/>
          <w:szCs w:val="22"/>
          <w:lang w:val="en-US"/>
        </w:rPr>
        <w:t>actually w</w:t>
      </w:r>
      <w:r w:rsidR="008D1F2C">
        <w:rPr>
          <w:rFonts w:ascii="Times New Roman" w:hAnsi="Times New Roman"/>
          <w:color w:val="4472C4" w:themeColor="accent1"/>
          <w:sz w:val="22"/>
          <w:szCs w:val="22"/>
          <w:lang w:val="en-US"/>
        </w:rPr>
        <w:t>as</w:t>
      </w:r>
      <w:proofErr w:type="gramEnd"/>
      <w:r w:rsidR="008D1F2C">
        <w:rPr>
          <w:rFonts w:ascii="Times New Roman" w:hAnsi="Times New Roman"/>
          <w:color w:val="4472C4" w:themeColor="accent1"/>
          <w:sz w:val="22"/>
          <w:szCs w:val="22"/>
          <w:lang w:val="en-US"/>
        </w:rPr>
        <w:t xml:space="preserve"> not</w:t>
      </w:r>
      <w:r w:rsidR="001C30E1">
        <w:rPr>
          <w:rFonts w:ascii="Times New Roman" w:hAnsi="Times New Roman"/>
          <w:color w:val="4472C4" w:themeColor="accent1"/>
          <w:sz w:val="22"/>
          <w:szCs w:val="22"/>
          <w:lang w:val="en-US"/>
        </w:rPr>
        <w:t>, although they might still have been some other kind of troll.</w:t>
      </w:r>
    </w:p>
    <w:p w14:paraId="28D1FD16" w14:textId="41C52160" w:rsidR="001A6012" w:rsidRPr="000E6FF7" w:rsidRDefault="00560C67" w:rsidP="001A6012">
      <w:pPr>
        <w:widowControl w:val="0"/>
        <w:tabs>
          <w:tab w:val="left" w:pos="576"/>
        </w:tabs>
        <w:autoSpaceDE w:val="0"/>
        <w:autoSpaceDN w:val="0"/>
        <w:adjustRightInd w:val="0"/>
        <w:spacing w:before="120" w:after="120"/>
        <w:ind w:right="-6"/>
        <w:rPr>
          <w:rFonts w:ascii="Times" w:hAnsi="Times" w:cs="Times"/>
          <w:b/>
          <w:bCs/>
          <w:sz w:val="22"/>
          <w:szCs w:val="22"/>
          <w:lang w:val="en-US"/>
        </w:rPr>
      </w:pPr>
      <w:r w:rsidRPr="000E6FF7">
        <w:rPr>
          <w:rFonts w:ascii="Times" w:hAnsi="Times" w:cs="Times"/>
          <w:b/>
          <w:bCs/>
          <w:sz w:val="22"/>
          <w:szCs w:val="22"/>
          <w:lang w:val="en-US"/>
        </w:rPr>
        <w:t>3</w:t>
      </w:r>
      <w:r w:rsidR="001A6012" w:rsidRPr="000E6FF7">
        <w:rPr>
          <w:rFonts w:ascii="Times" w:hAnsi="Times" w:cs="Times"/>
          <w:b/>
          <w:bCs/>
          <w:sz w:val="22"/>
          <w:szCs w:val="22"/>
          <w:lang w:val="en-US"/>
        </w:rPr>
        <w:t>.</w:t>
      </w:r>
      <w:r w:rsidR="007F1B8B">
        <w:rPr>
          <w:rFonts w:ascii="Times" w:hAnsi="Times" w:cs="Times"/>
          <w:b/>
          <w:bCs/>
          <w:sz w:val="22"/>
          <w:szCs w:val="22"/>
          <w:lang w:val="en-US"/>
        </w:rPr>
        <w:t>4</w:t>
      </w:r>
      <w:r w:rsidR="001A6012" w:rsidRPr="000E6FF7">
        <w:rPr>
          <w:rFonts w:ascii="Times" w:hAnsi="Times" w:cs="Times"/>
          <w:b/>
          <w:bCs/>
          <w:sz w:val="22"/>
          <w:szCs w:val="22"/>
          <w:lang w:val="en-US"/>
        </w:rPr>
        <w:t>.</w:t>
      </w:r>
      <w:r w:rsidR="001A6012" w:rsidRPr="000E6FF7">
        <w:rPr>
          <w:rFonts w:ascii="Times" w:hAnsi="Times" w:cs="Times"/>
          <w:b/>
          <w:bCs/>
          <w:sz w:val="22"/>
          <w:szCs w:val="22"/>
          <w:lang w:val="en-US"/>
        </w:rPr>
        <w:tab/>
      </w:r>
      <w:r w:rsidRPr="000E6FF7">
        <w:rPr>
          <w:rFonts w:ascii="Times" w:hAnsi="Times" w:cs="Times"/>
          <w:b/>
          <w:bCs/>
          <w:sz w:val="22"/>
          <w:szCs w:val="22"/>
          <w:lang w:val="en-US"/>
        </w:rPr>
        <w:t>Limitations</w:t>
      </w:r>
    </w:p>
    <w:p w14:paraId="1AE70CBC" w14:textId="5F019A74" w:rsidR="001A6012" w:rsidRPr="008D1F2C" w:rsidRDefault="008D1F2C" w:rsidP="001A6012">
      <w:pPr>
        <w:widowControl w:val="0"/>
        <w:autoSpaceDE w:val="0"/>
        <w:autoSpaceDN w:val="0"/>
        <w:adjustRightInd w:val="0"/>
        <w:ind w:right="-6" w:firstLine="198"/>
        <w:jc w:val="both"/>
        <w:rPr>
          <w:rFonts w:ascii="Times New Roman" w:hAnsi="Times New Roman"/>
          <w:color w:val="4472C4" w:themeColor="accent1"/>
          <w:sz w:val="22"/>
          <w:szCs w:val="22"/>
          <w:lang w:val="en-US"/>
        </w:rPr>
      </w:pPr>
      <w:r w:rsidRPr="008D1F2C">
        <w:rPr>
          <w:rFonts w:ascii="Times New Roman" w:hAnsi="Times New Roman"/>
          <w:color w:val="4472C4" w:themeColor="accent1"/>
          <w:sz w:val="22"/>
          <w:szCs w:val="22"/>
          <w:lang w:val="en-US"/>
        </w:rPr>
        <w:t>As the raw tweet data is primarily written in Russian, it may be somewhat subjective to only evaluate trolls based solely on English text, as it is possible that troll tweets can also be written in Russian. Further, the fact that the top X words chosen as features may not necessarily represent all the words given in the data, although this would help to avoid overfitting the dataset.</w:t>
      </w:r>
    </w:p>
    <w:p w14:paraId="5B8F4E33" w14:textId="453CA995" w:rsidR="008D1F2C" w:rsidRPr="008D1F2C" w:rsidRDefault="008D1F2C" w:rsidP="001A6012">
      <w:pPr>
        <w:widowControl w:val="0"/>
        <w:autoSpaceDE w:val="0"/>
        <w:autoSpaceDN w:val="0"/>
        <w:adjustRightInd w:val="0"/>
        <w:ind w:right="-6" w:firstLine="198"/>
        <w:jc w:val="both"/>
        <w:rPr>
          <w:rFonts w:ascii="Times New Roman" w:hAnsi="Times New Roman"/>
          <w:color w:val="4472C4" w:themeColor="accent1"/>
          <w:sz w:val="22"/>
          <w:szCs w:val="22"/>
          <w:lang w:val="en-US"/>
        </w:rPr>
      </w:pPr>
      <w:r w:rsidRPr="008D1F2C">
        <w:rPr>
          <w:rFonts w:ascii="Times New Roman" w:hAnsi="Times New Roman"/>
          <w:color w:val="4472C4" w:themeColor="accent1"/>
          <w:sz w:val="22"/>
          <w:szCs w:val="22"/>
          <w:lang w:val="en-US"/>
        </w:rPr>
        <w:t>Another observation would be that the left and right troll refer to specific groups of tweeters who are centered around a</w:t>
      </w:r>
      <w:r>
        <w:rPr>
          <w:rFonts w:ascii="Times New Roman" w:hAnsi="Times New Roman"/>
          <w:color w:val="4472C4" w:themeColor="accent1"/>
          <w:sz w:val="22"/>
          <w:szCs w:val="22"/>
          <w:lang w:val="en-US"/>
        </w:rPr>
        <w:t>n</w:t>
      </w:r>
      <w:r w:rsidRPr="008D1F2C">
        <w:rPr>
          <w:rFonts w:ascii="Times New Roman" w:hAnsi="Times New Roman"/>
          <w:color w:val="4472C4" w:themeColor="accent1"/>
          <w:sz w:val="22"/>
          <w:szCs w:val="22"/>
          <w:lang w:val="en-US"/>
        </w:rPr>
        <w:t xml:space="preserve"> election consisting of a set number of candidates</w:t>
      </w:r>
      <w:r>
        <w:rPr>
          <w:rFonts w:ascii="Times New Roman" w:hAnsi="Times New Roman"/>
          <w:color w:val="4472C4" w:themeColor="accent1"/>
          <w:sz w:val="22"/>
          <w:szCs w:val="22"/>
          <w:lang w:val="en-US"/>
        </w:rPr>
        <w:t xml:space="preserve"> from different parties</w:t>
      </w:r>
      <w:r w:rsidRPr="008D1F2C">
        <w:rPr>
          <w:rFonts w:ascii="Times New Roman" w:hAnsi="Times New Roman"/>
          <w:color w:val="4472C4" w:themeColor="accent1"/>
          <w:sz w:val="22"/>
          <w:szCs w:val="22"/>
          <w:lang w:val="en-US"/>
        </w:rPr>
        <w:t xml:space="preserve">. In future elections however, these candidates, or even parties, may </w:t>
      </w:r>
      <w:r>
        <w:rPr>
          <w:rFonts w:ascii="Times New Roman" w:hAnsi="Times New Roman"/>
          <w:color w:val="4472C4" w:themeColor="accent1"/>
          <w:sz w:val="22"/>
          <w:szCs w:val="22"/>
          <w:lang w:val="en-US"/>
        </w:rPr>
        <w:t xml:space="preserve">very well </w:t>
      </w:r>
      <w:r w:rsidRPr="008D1F2C">
        <w:rPr>
          <w:rFonts w:ascii="Times New Roman" w:hAnsi="Times New Roman"/>
          <w:color w:val="4472C4" w:themeColor="accent1"/>
          <w:sz w:val="22"/>
          <w:szCs w:val="22"/>
          <w:lang w:val="en-US"/>
        </w:rPr>
        <w:t>change.</w:t>
      </w:r>
    </w:p>
    <w:p w14:paraId="2CE056AC" w14:textId="368096A6" w:rsidR="00295B48" w:rsidRPr="000E6FF7" w:rsidRDefault="0002746A" w:rsidP="00295B48">
      <w:pPr>
        <w:widowControl w:val="0"/>
        <w:tabs>
          <w:tab w:val="left" w:pos="432"/>
          <w:tab w:val="left" w:pos="1404"/>
        </w:tabs>
        <w:autoSpaceDE w:val="0"/>
        <w:autoSpaceDN w:val="0"/>
        <w:adjustRightInd w:val="0"/>
        <w:spacing w:before="240" w:after="120"/>
        <w:ind w:right="-6"/>
        <w:rPr>
          <w:rFonts w:ascii="Times New Roman" w:hAnsi="Times New Roman"/>
          <w:sz w:val="22"/>
          <w:szCs w:val="22"/>
          <w:lang w:val="en-US"/>
        </w:rPr>
      </w:pPr>
      <w:r w:rsidRPr="000E6FF7">
        <w:rPr>
          <w:rFonts w:ascii="Times" w:hAnsi="Times" w:cs="Times"/>
          <w:b/>
          <w:bCs/>
          <w:sz w:val="22"/>
          <w:szCs w:val="22"/>
          <w:lang w:val="en-US"/>
        </w:rPr>
        <w:t>4</w:t>
      </w:r>
      <w:r w:rsidR="00295B48" w:rsidRPr="000E6FF7">
        <w:rPr>
          <w:rFonts w:ascii="Times" w:hAnsi="Times" w:cs="Times"/>
          <w:b/>
          <w:bCs/>
          <w:sz w:val="22"/>
          <w:szCs w:val="22"/>
          <w:lang w:val="en-US"/>
        </w:rPr>
        <w:t>.</w:t>
      </w:r>
      <w:r w:rsidR="00295B48" w:rsidRPr="000E6FF7">
        <w:rPr>
          <w:rFonts w:ascii="Times" w:hAnsi="Times" w:cs="Times"/>
          <w:b/>
          <w:bCs/>
          <w:sz w:val="22"/>
          <w:szCs w:val="22"/>
          <w:lang w:val="en-US"/>
        </w:rPr>
        <w:tab/>
      </w:r>
      <w:r w:rsidR="006963C1">
        <w:rPr>
          <w:rFonts w:ascii="Times" w:hAnsi="Times" w:cs="Times"/>
          <w:b/>
          <w:bCs/>
          <w:sz w:val="22"/>
          <w:szCs w:val="22"/>
          <w:lang w:val="en-US"/>
        </w:rPr>
        <w:t>Problem</w:t>
      </w:r>
    </w:p>
    <w:p w14:paraId="3569DE2D" w14:textId="2B198C2E" w:rsidR="00295B48" w:rsidRPr="00070CF6" w:rsidRDefault="006963C1" w:rsidP="00295B48">
      <w:pPr>
        <w:widowControl w:val="0"/>
        <w:autoSpaceDE w:val="0"/>
        <w:autoSpaceDN w:val="0"/>
        <w:adjustRightInd w:val="0"/>
        <w:ind w:right="-6" w:firstLine="198"/>
        <w:jc w:val="both"/>
        <w:rPr>
          <w:rFonts w:ascii="Times New Roman" w:hAnsi="Times New Roman"/>
          <w:color w:val="FF0000"/>
          <w:sz w:val="22"/>
          <w:szCs w:val="22"/>
          <w:lang w:val="en-US"/>
        </w:rPr>
      </w:pPr>
      <w:r>
        <w:rPr>
          <w:rFonts w:ascii="Times New Roman" w:hAnsi="Times New Roman"/>
          <w:color w:val="4472C4" w:themeColor="accent1"/>
          <w:sz w:val="22"/>
          <w:szCs w:val="22"/>
          <w:lang w:val="en-US"/>
        </w:rPr>
        <w:t xml:space="preserve">Seeing as there are three classes of trolls labelled in the data, this implies a multiclass classification problem. Binary classifiers would require a slight change in approach to be applied to multiclass domains. In the case of </w:t>
      </w:r>
      <w:proofErr w:type="spellStart"/>
      <w:r>
        <w:rPr>
          <w:rFonts w:ascii="Times New Roman" w:hAnsi="Times New Roman"/>
          <w:color w:val="4472C4" w:themeColor="accent1"/>
          <w:sz w:val="22"/>
          <w:szCs w:val="22"/>
          <w:lang w:val="en-US"/>
        </w:rPr>
        <w:t>scikit</w:t>
      </w:r>
      <w:proofErr w:type="spellEnd"/>
      <w:r>
        <w:rPr>
          <w:rFonts w:ascii="Times New Roman" w:hAnsi="Times New Roman"/>
          <w:color w:val="4472C4" w:themeColor="accent1"/>
          <w:sz w:val="22"/>
          <w:szCs w:val="22"/>
          <w:lang w:val="en-US"/>
        </w:rPr>
        <w:t>-learn, classifiers like SVM can have the ‘</w:t>
      </w:r>
      <w:proofErr w:type="spellStart"/>
      <w:r>
        <w:rPr>
          <w:rFonts w:ascii="Times New Roman" w:hAnsi="Times New Roman"/>
          <w:color w:val="4472C4" w:themeColor="accent1"/>
          <w:sz w:val="22"/>
          <w:szCs w:val="22"/>
          <w:lang w:val="en-US"/>
        </w:rPr>
        <w:t>multi_class</w:t>
      </w:r>
      <w:proofErr w:type="spellEnd"/>
      <w:r>
        <w:rPr>
          <w:rFonts w:ascii="Times New Roman" w:hAnsi="Times New Roman"/>
          <w:color w:val="4472C4" w:themeColor="accent1"/>
          <w:sz w:val="22"/>
          <w:szCs w:val="22"/>
          <w:lang w:val="en-US"/>
        </w:rPr>
        <w:t>’ parameter set to achieve this.</w:t>
      </w:r>
    </w:p>
    <w:p w14:paraId="397D2815" w14:textId="335693FD" w:rsidR="00295B48" w:rsidRPr="000E6FF7" w:rsidRDefault="0002746A" w:rsidP="00295B48">
      <w:pPr>
        <w:widowControl w:val="0"/>
        <w:tabs>
          <w:tab w:val="left" w:pos="576"/>
        </w:tabs>
        <w:autoSpaceDE w:val="0"/>
        <w:autoSpaceDN w:val="0"/>
        <w:adjustRightInd w:val="0"/>
        <w:spacing w:before="120" w:after="120"/>
        <w:ind w:right="-6"/>
        <w:rPr>
          <w:rFonts w:ascii="Times" w:hAnsi="Times" w:cs="Times"/>
          <w:b/>
          <w:bCs/>
          <w:sz w:val="22"/>
          <w:szCs w:val="22"/>
          <w:lang w:val="en-US"/>
        </w:rPr>
      </w:pPr>
      <w:r w:rsidRPr="000E6FF7">
        <w:rPr>
          <w:rFonts w:ascii="Times" w:hAnsi="Times" w:cs="Times"/>
          <w:b/>
          <w:bCs/>
          <w:sz w:val="22"/>
          <w:szCs w:val="22"/>
          <w:lang w:val="en-US"/>
        </w:rPr>
        <w:t>4</w:t>
      </w:r>
      <w:r w:rsidR="00295B48" w:rsidRPr="000E6FF7">
        <w:rPr>
          <w:rFonts w:ascii="Times" w:hAnsi="Times" w:cs="Times"/>
          <w:b/>
          <w:bCs/>
          <w:sz w:val="22"/>
          <w:szCs w:val="22"/>
          <w:lang w:val="en-US"/>
        </w:rPr>
        <w:t>.1.</w:t>
      </w:r>
      <w:r w:rsidR="00295B48" w:rsidRPr="000E6FF7">
        <w:rPr>
          <w:rFonts w:ascii="Times" w:hAnsi="Times" w:cs="Times"/>
          <w:b/>
          <w:bCs/>
          <w:sz w:val="22"/>
          <w:szCs w:val="22"/>
          <w:lang w:val="en-US"/>
        </w:rPr>
        <w:tab/>
      </w:r>
      <w:r w:rsidR="006963C1">
        <w:rPr>
          <w:rFonts w:ascii="Times" w:hAnsi="Times" w:cs="Times"/>
          <w:b/>
          <w:bCs/>
          <w:sz w:val="22"/>
          <w:szCs w:val="22"/>
          <w:lang w:val="en-US"/>
        </w:rPr>
        <w:t>Methodology</w:t>
      </w:r>
    </w:p>
    <w:p w14:paraId="16C2AE0C" w14:textId="2E62092C" w:rsidR="00EE4557" w:rsidRPr="006963C1" w:rsidRDefault="006963C1" w:rsidP="006963C1">
      <w:pPr>
        <w:widowControl w:val="0"/>
        <w:autoSpaceDE w:val="0"/>
        <w:autoSpaceDN w:val="0"/>
        <w:adjustRightInd w:val="0"/>
        <w:ind w:right="-6" w:firstLine="198"/>
        <w:jc w:val="both"/>
        <w:rPr>
          <w:rFonts w:ascii="Times New Roman" w:hAnsi="Times New Roman"/>
          <w:color w:val="FF0000"/>
          <w:sz w:val="22"/>
          <w:szCs w:val="22"/>
          <w:lang w:val="en-US"/>
        </w:rPr>
      </w:pPr>
      <w:r w:rsidRPr="00BF2FE2">
        <w:rPr>
          <w:rFonts w:ascii="Times New Roman" w:hAnsi="Times New Roman"/>
          <w:color w:val="4472C4" w:themeColor="accent1"/>
          <w:sz w:val="22"/>
          <w:szCs w:val="22"/>
          <w:lang w:val="en-US"/>
        </w:rPr>
        <w:t xml:space="preserve">The system leverages a couple of supervised </w:t>
      </w:r>
      <w:proofErr w:type="gramStart"/>
      <w:r w:rsidRPr="00BF2FE2">
        <w:rPr>
          <w:rFonts w:ascii="Times New Roman" w:hAnsi="Times New Roman"/>
          <w:color w:val="4472C4" w:themeColor="accent1"/>
          <w:sz w:val="22"/>
          <w:szCs w:val="22"/>
          <w:lang w:val="en-US"/>
        </w:rPr>
        <w:t>machine</w:t>
      </w:r>
      <w:proofErr w:type="gramEnd"/>
      <w:r>
        <w:rPr>
          <w:rFonts w:ascii="Times New Roman" w:hAnsi="Times New Roman"/>
          <w:color w:val="4472C4" w:themeColor="accent1"/>
          <w:sz w:val="22"/>
          <w:szCs w:val="22"/>
          <w:lang w:val="en-US"/>
        </w:rPr>
        <w:t xml:space="preserve"> </w:t>
      </w:r>
      <w:r w:rsidRPr="00BF2FE2">
        <w:rPr>
          <w:rFonts w:ascii="Times New Roman" w:hAnsi="Times New Roman"/>
          <w:color w:val="4472C4" w:themeColor="accent1"/>
          <w:sz w:val="22"/>
          <w:szCs w:val="22"/>
          <w:lang w:val="en-US"/>
        </w:rPr>
        <w:t xml:space="preserve">learning algorithms, using the Python </w:t>
      </w:r>
      <w:proofErr w:type="spellStart"/>
      <w:r w:rsidRPr="00BF2FE2">
        <w:rPr>
          <w:rFonts w:ascii="Times New Roman" w:hAnsi="Times New Roman"/>
          <w:color w:val="4472C4" w:themeColor="accent1"/>
          <w:sz w:val="22"/>
          <w:szCs w:val="22"/>
          <w:lang w:val="en-US"/>
        </w:rPr>
        <w:t>scikit</w:t>
      </w:r>
      <w:proofErr w:type="spellEnd"/>
      <w:r w:rsidRPr="00BF2FE2">
        <w:rPr>
          <w:rFonts w:ascii="Times New Roman" w:hAnsi="Times New Roman"/>
          <w:color w:val="4472C4" w:themeColor="accent1"/>
          <w:sz w:val="22"/>
          <w:szCs w:val="22"/>
          <w:lang w:val="en-US"/>
        </w:rPr>
        <w:t xml:space="preserve">-learn library [CITATION]. </w:t>
      </w:r>
      <w:r>
        <w:rPr>
          <w:rFonts w:ascii="Times New Roman" w:hAnsi="Times New Roman"/>
          <w:color w:val="4472C4" w:themeColor="accent1"/>
          <w:sz w:val="22"/>
          <w:szCs w:val="22"/>
          <w:lang w:val="en-US"/>
        </w:rPr>
        <w:t xml:space="preserve">Given that the labels have been provided, the algorithms are first fitted using the training data and evaluated using the development dataset. </w:t>
      </w:r>
      <w:r w:rsidRPr="00BF2FE2">
        <w:rPr>
          <w:rFonts w:ascii="Times New Roman" w:hAnsi="Times New Roman"/>
          <w:color w:val="4472C4" w:themeColor="accent1"/>
          <w:sz w:val="22"/>
          <w:szCs w:val="22"/>
          <w:lang w:val="en-US"/>
        </w:rPr>
        <w:t>An outline and short description of the different algorithms are described below.</w:t>
      </w:r>
      <w:r w:rsidRPr="000E6FF7">
        <w:rPr>
          <w:rFonts w:ascii="Times New Roman" w:hAnsi="Times New Roman"/>
          <w:sz w:val="22"/>
          <w:szCs w:val="22"/>
          <w:lang w:val="en-US"/>
        </w:rPr>
        <w:t xml:space="preserve"> </w:t>
      </w:r>
    </w:p>
    <w:p w14:paraId="03C94B54" w14:textId="495B8C9F" w:rsidR="007A36DE" w:rsidRPr="000E6FF7" w:rsidRDefault="0002746A" w:rsidP="007A36DE">
      <w:pPr>
        <w:widowControl w:val="0"/>
        <w:tabs>
          <w:tab w:val="left" w:pos="576"/>
        </w:tabs>
        <w:autoSpaceDE w:val="0"/>
        <w:autoSpaceDN w:val="0"/>
        <w:adjustRightInd w:val="0"/>
        <w:spacing w:before="120" w:after="120"/>
        <w:ind w:right="-6"/>
        <w:rPr>
          <w:rFonts w:ascii="Times" w:hAnsi="Times" w:cs="Times"/>
          <w:b/>
          <w:bCs/>
          <w:sz w:val="22"/>
          <w:szCs w:val="22"/>
          <w:lang w:val="en-US"/>
        </w:rPr>
      </w:pPr>
      <w:r w:rsidRPr="000E6FF7">
        <w:rPr>
          <w:rFonts w:ascii="Times" w:hAnsi="Times" w:cs="Times"/>
          <w:b/>
          <w:bCs/>
          <w:sz w:val="22"/>
          <w:szCs w:val="22"/>
          <w:lang w:val="en-US"/>
        </w:rPr>
        <w:t>4</w:t>
      </w:r>
      <w:r w:rsidR="007A36DE" w:rsidRPr="000E6FF7">
        <w:rPr>
          <w:rFonts w:ascii="Times" w:hAnsi="Times" w:cs="Times"/>
          <w:b/>
          <w:bCs/>
          <w:sz w:val="22"/>
          <w:szCs w:val="22"/>
          <w:lang w:val="en-US"/>
        </w:rPr>
        <w:t>.2.</w:t>
      </w:r>
      <w:r w:rsidR="007A36DE" w:rsidRPr="000E6FF7">
        <w:rPr>
          <w:rFonts w:ascii="Times" w:hAnsi="Times" w:cs="Times"/>
          <w:b/>
          <w:bCs/>
          <w:sz w:val="22"/>
          <w:szCs w:val="22"/>
          <w:lang w:val="en-US"/>
        </w:rPr>
        <w:tab/>
      </w:r>
      <w:r w:rsidR="006963C1">
        <w:rPr>
          <w:rFonts w:ascii="Times" w:hAnsi="Times" w:cs="Times"/>
          <w:b/>
          <w:bCs/>
          <w:sz w:val="22"/>
          <w:szCs w:val="22"/>
          <w:lang w:val="en-US"/>
        </w:rPr>
        <w:t>Decision Tree</w:t>
      </w:r>
    </w:p>
    <w:p w14:paraId="5C5B8EAF" w14:textId="39526470" w:rsidR="007A36DE" w:rsidRPr="00070CF6" w:rsidRDefault="007A36DE" w:rsidP="007A36DE">
      <w:pPr>
        <w:widowControl w:val="0"/>
        <w:autoSpaceDE w:val="0"/>
        <w:autoSpaceDN w:val="0"/>
        <w:adjustRightInd w:val="0"/>
        <w:ind w:right="-6" w:firstLine="198"/>
        <w:jc w:val="both"/>
        <w:rPr>
          <w:rFonts w:ascii="Times New Roman" w:hAnsi="Times New Roman"/>
          <w:color w:val="FF0000"/>
          <w:sz w:val="22"/>
          <w:szCs w:val="22"/>
          <w:lang w:val="en-US"/>
        </w:rPr>
      </w:pPr>
      <w:r w:rsidRPr="00070CF6">
        <w:rPr>
          <w:rFonts w:ascii="Times New Roman" w:hAnsi="Times New Roman"/>
          <w:color w:val="FF0000"/>
          <w:sz w:val="22"/>
          <w:szCs w:val="22"/>
          <w:lang w:val="en-US"/>
        </w:rPr>
        <w:t xml:space="preserve">Edit Distance is a widely used distance metric designed to determine similarity between two strings. </w:t>
      </w:r>
      <w:r w:rsidR="00AA2D42" w:rsidRPr="00070CF6">
        <w:rPr>
          <w:rFonts w:ascii="Times New Roman" w:hAnsi="Times New Roman"/>
          <w:color w:val="FF0000"/>
          <w:sz w:val="22"/>
          <w:szCs w:val="22"/>
          <w:lang w:val="en-US"/>
        </w:rPr>
        <w:t>The system uses three different</w:t>
      </w:r>
      <w:r w:rsidR="00EE30CF" w:rsidRPr="00070CF6">
        <w:rPr>
          <w:rFonts w:ascii="Times New Roman" w:hAnsi="Times New Roman"/>
          <w:color w:val="FF0000"/>
          <w:sz w:val="22"/>
          <w:szCs w:val="22"/>
          <w:lang w:val="en-US"/>
        </w:rPr>
        <w:t xml:space="preserve"> variants, namely global edit distanc</w:t>
      </w:r>
      <w:r w:rsidR="00AA2D42" w:rsidRPr="00070CF6">
        <w:rPr>
          <w:rFonts w:ascii="Times New Roman" w:hAnsi="Times New Roman"/>
          <w:color w:val="FF0000"/>
          <w:sz w:val="22"/>
          <w:szCs w:val="22"/>
          <w:lang w:val="en-US"/>
        </w:rPr>
        <w:t>e,</w:t>
      </w:r>
      <w:r w:rsidR="00EE30CF" w:rsidRPr="00070CF6">
        <w:rPr>
          <w:rFonts w:ascii="Times New Roman" w:hAnsi="Times New Roman"/>
          <w:color w:val="FF0000"/>
          <w:sz w:val="22"/>
          <w:szCs w:val="22"/>
          <w:lang w:val="en-US"/>
        </w:rPr>
        <w:t xml:space="preserve"> local edit distance</w:t>
      </w:r>
      <w:r w:rsidR="00AA2D42" w:rsidRPr="00070CF6">
        <w:rPr>
          <w:rFonts w:ascii="Times New Roman" w:hAnsi="Times New Roman"/>
          <w:color w:val="FF0000"/>
          <w:sz w:val="22"/>
          <w:szCs w:val="22"/>
          <w:lang w:val="en-US"/>
        </w:rPr>
        <w:t xml:space="preserve">, and </w:t>
      </w:r>
      <w:proofErr w:type="spellStart"/>
      <w:r w:rsidR="00AA2D42" w:rsidRPr="00070CF6">
        <w:rPr>
          <w:rFonts w:ascii="Times New Roman" w:hAnsi="Times New Roman"/>
          <w:color w:val="FF0000"/>
          <w:sz w:val="22"/>
          <w:szCs w:val="22"/>
          <w:lang w:val="en-US"/>
        </w:rPr>
        <w:t>Damerau-Levenshtein</w:t>
      </w:r>
      <w:proofErr w:type="spellEnd"/>
      <w:r w:rsidR="00AA2D42" w:rsidRPr="00070CF6">
        <w:rPr>
          <w:rFonts w:ascii="Times New Roman" w:hAnsi="Times New Roman"/>
          <w:color w:val="FF0000"/>
          <w:sz w:val="22"/>
          <w:szCs w:val="22"/>
          <w:lang w:val="en-US"/>
        </w:rPr>
        <w:t xml:space="preserve"> distance</w:t>
      </w:r>
      <w:r w:rsidR="00EE30CF" w:rsidRPr="00070CF6">
        <w:rPr>
          <w:rFonts w:ascii="Times New Roman" w:hAnsi="Times New Roman"/>
          <w:color w:val="FF0000"/>
          <w:sz w:val="22"/>
          <w:szCs w:val="22"/>
          <w:lang w:val="en-US"/>
        </w:rPr>
        <w:t>.</w:t>
      </w:r>
    </w:p>
    <w:p w14:paraId="3F7DC01E" w14:textId="02240492" w:rsidR="004D017F" w:rsidRPr="00070CF6" w:rsidRDefault="00AA2D42" w:rsidP="007A36DE">
      <w:pPr>
        <w:widowControl w:val="0"/>
        <w:autoSpaceDE w:val="0"/>
        <w:autoSpaceDN w:val="0"/>
        <w:adjustRightInd w:val="0"/>
        <w:ind w:right="-6" w:firstLine="198"/>
        <w:jc w:val="both"/>
        <w:rPr>
          <w:rFonts w:ascii="Times New Roman" w:hAnsi="Times New Roman"/>
          <w:color w:val="FF0000"/>
          <w:sz w:val="22"/>
          <w:szCs w:val="22"/>
          <w:lang w:val="en-US"/>
        </w:rPr>
      </w:pPr>
      <w:r w:rsidRPr="00070CF6">
        <w:rPr>
          <w:rFonts w:ascii="Times New Roman" w:hAnsi="Times New Roman"/>
          <w:color w:val="FF0000"/>
          <w:sz w:val="22"/>
          <w:szCs w:val="22"/>
          <w:lang w:val="en-US"/>
        </w:rPr>
        <w:t>The basic idea behind g</w:t>
      </w:r>
      <w:r w:rsidR="004D017F" w:rsidRPr="00070CF6">
        <w:rPr>
          <w:rFonts w:ascii="Times New Roman" w:hAnsi="Times New Roman"/>
          <w:color w:val="FF0000"/>
          <w:sz w:val="22"/>
          <w:szCs w:val="22"/>
          <w:lang w:val="en-US"/>
        </w:rPr>
        <w:t xml:space="preserve">lobal edit distance </w:t>
      </w:r>
      <w:r w:rsidRPr="00070CF6">
        <w:rPr>
          <w:rFonts w:ascii="Times New Roman" w:hAnsi="Times New Roman"/>
          <w:color w:val="FF0000"/>
          <w:sz w:val="22"/>
          <w:szCs w:val="22"/>
          <w:lang w:val="en-US"/>
        </w:rPr>
        <w:t xml:space="preserve">is </w:t>
      </w:r>
      <w:r w:rsidR="004D017F" w:rsidRPr="00070CF6">
        <w:rPr>
          <w:rFonts w:ascii="Times New Roman" w:hAnsi="Times New Roman"/>
          <w:color w:val="FF0000"/>
          <w:sz w:val="22"/>
          <w:szCs w:val="22"/>
          <w:lang w:val="en-US"/>
        </w:rPr>
        <w:t>transform</w:t>
      </w:r>
      <w:r w:rsidRPr="00070CF6">
        <w:rPr>
          <w:rFonts w:ascii="Times New Roman" w:hAnsi="Times New Roman"/>
          <w:color w:val="FF0000"/>
          <w:sz w:val="22"/>
          <w:szCs w:val="22"/>
          <w:lang w:val="en-US"/>
        </w:rPr>
        <w:t>ing</w:t>
      </w:r>
      <w:r w:rsidR="004D017F" w:rsidRPr="00070CF6">
        <w:rPr>
          <w:rFonts w:ascii="Times New Roman" w:hAnsi="Times New Roman"/>
          <w:color w:val="FF0000"/>
          <w:sz w:val="22"/>
          <w:szCs w:val="22"/>
          <w:lang w:val="en-US"/>
        </w:rPr>
        <w:t xml:space="preserve"> an input string into each dictionary entry based on scores associated with insert, delete, replace, and match operations</w:t>
      </w:r>
      <w:r w:rsidRPr="00070CF6">
        <w:rPr>
          <w:rFonts w:ascii="Times New Roman" w:hAnsi="Times New Roman"/>
          <w:color w:val="FF0000"/>
          <w:sz w:val="22"/>
          <w:szCs w:val="22"/>
          <w:lang w:val="en-US"/>
        </w:rPr>
        <w:t xml:space="preserve"> (Langmead, 2018)</w:t>
      </w:r>
      <w:r w:rsidR="004D017F" w:rsidRPr="00070CF6">
        <w:rPr>
          <w:rFonts w:ascii="Times New Roman" w:hAnsi="Times New Roman"/>
          <w:color w:val="FF0000"/>
          <w:sz w:val="22"/>
          <w:szCs w:val="22"/>
          <w:lang w:val="en-US"/>
        </w:rPr>
        <w:t>.</w:t>
      </w:r>
    </w:p>
    <w:p w14:paraId="2FB42D1E" w14:textId="5EB05D7E" w:rsidR="007A36DE" w:rsidRPr="00070CF6" w:rsidRDefault="00AA2D42" w:rsidP="00AA2D42">
      <w:pPr>
        <w:widowControl w:val="0"/>
        <w:autoSpaceDE w:val="0"/>
        <w:autoSpaceDN w:val="0"/>
        <w:adjustRightInd w:val="0"/>
        <w:ind w:right="-6" w:firstLine="198"/>
        <w:rPr>
          <w:rFonts w:ascii="Times New Roman" w:hAnsi="Times New Roman"/>
          <w:color w:val="FF0000"/>
          <w:sz w:val="22"/>
          <w:szCs w:val="22"/>
          <w:lang w:val="en-US"/>
        </w:rPr>
      </w:pPr>
      <w:r w:rsidRPr="00070CF6">
        <w:rPr>
          <w:rFonts w:ascii="Times New Roman" w:hAnsi="Times New Roman"/>
          <w:color w:val="FF0000"/>
          <w:sz w:val="22"/>
          <w:szCs w:val="22"/>
          <w:lang w:val="en-US"/>
        </w:rPr>
        <w:t>Local edit distance is based around the idea of finding the longest matching substring of the word.</w:t>
      </w:r>
    </w:p>
    <w:p w14:paraId="2E33B4A9" w14:textId="2DF713BB" w:rsidR="00CA471D" w:rsidRPr="000E6FF7" w:rsidRDefault="0002746A" w:rsidP="00CA471D">
      <w:pPr>
        <w:widowControl w:val="0"/>
        <w:tabs>
          <w:tab w:val="left" w:pos="576"/>
        </w:tabs>
        <w:autoSpaceDE w:val="0"/>
        <w:autoSpaceDN w:val="0"/>
        <w:adjustRightInd w:val="0"/>
        <w:spacing w:before="120" w:after="120"/>
        <w:ind w:right="-6"/>
        <w:rPr>
          <w:rFonts w:ascii="Times" w:hAnsi="Times" w:cs="Times"/>
          <w:b/>
          <w:bCs/>
          <w:sz w:val="22"/>
          <w:szCs w:val="22"/>
          <w:lang w:val="en-US"/>
        </w:rPr>
      </w:pPr>
      <w:r w:rsidRPr="000E6FF7">
        <w:rPr>
          <w:rFonts w:ascii="Times" w:hAnsi="Times" w:cs="Times"/>
          <w:b/>
          <w:bCs/>
          <w:sz w:val="22"/>
          <w:szCs w:val="22"/>
          <w:lang w:val="en-US"/>
        </w:rPr>
        <w:t>4</w:t>
      </w:r>
      <w:r w:rsidR="00CA471D" w:rsidRPr="000E6FF7">
        <w:rPr>
          <w:rFonts w:ascii="Times" w:hAnsi="Times" w:cs="Times"/>
          <w:b/>
          <w:bCs/>
          <w:sz w:val="22"/>
          <w:szCs w:val="22"/>
          <w:lang w:val="en-US"/>
        </w:rPr>
        <w:t>.</w:t>
      </w:r>
      <w:r w:rsidR="007A36DE" w:rsidRPr="000E6FF7">
        <w:rPr>
          <w:rFonts w:ascii="Times" w:hAnsi="Times" w:cs="Times"/>
          <w:b/>
          <w:bCs/>
          <w:sz w:val="22"/>
          <w:szCs w:val="22"/>
          <w:lang w:val="en-US"/>
        </w:rPr>
        <w:t>3</w:t>
      </w:r>
      <w:r w:rsidR="00CA471D" w:rsidRPr="000E6FF7">
        <w:rPr>
          <w:rFonts w:ascii="Times" w:hAnsi="Times" w:cs="Times"/>
          <w:b/>
          <w:bCs/>
          <w:sz w:val="22"/>
          <w:szCs w:val="22"/>
          <w:lang w:val="en-US"/>
        </w:rPr>
        <w:t>.</w:t>
      </w:r>
      <w:r w:rsidR="00CA471D" w:rsidRPr="000E6FF7">
        <w:rPr>
          <w:rFonts w:ascii="Times" w:hAnsi="Times" w:cs="Times"/>
          <w:b/>
          <w:bCs/>
          <w:sz w:val="22"/>
          <w:szCs w:val="22"/>
          <w:lang w:val="en-US"/>
        </w:rPr>
        <w:tab/>
      </w:r>
      <w:r w:rsidR="006963C1">
        <w:rPr>
          <w:rFonts w:ascii="Times" w:hAnsi="Times" w:cs="Times"/>
          <w:b/>
          <w:bCs/>
          <w:sz w:val="22"/>
          <w:szCs w:val="22"/>
          <w:lang w:val="en-US"/>
        </w:rPr>
        <w:t>Random Forest</w:t>
      </w:r>
    </w:p>
    <w:p w14:paraId="10A68C4B" w14:textId="77777777" w:rsidR="00CA471D" w:rsidRPr="00070CF6" w:rsidRDefault="00C140B1" w:rsidP="00CA471D">
      <w:pPr>
        <w:widowControl w:val="0"/>
        <w:autoSpaceDE w:val="0"/>
        <w:autoSpaceDN w:val="0"/>
        <w:adjustRightInd w:val="0"/>
        <w:ind w:right="-6" w:firstLine="198"/>
        <w:jc w:val="both"/>
        <w:rPr>
          <w:rFonts w:ascii="Times New Roman" w:hAnsi="Times New Roman"/>
          <w:color w:val="FF0000"/>
          <w:sz w:val="22"/>
          <w:szCs w:val="22"/>
          <w:lang w:val="en-US"/>
        </w:rPr>
      </w:pPr>
      <w:r w:rsidRPr="00070CF6">
        <w:rPr>
          <w:rFonts w:ascii="Times New Roman" w:hAnsi="Times New Roman"/>
          <w:color w:val="FF0000"/>
          <w:sz w:val="22"/>
          <w:szCs w:val="22"/>
          <w:lang w:val="en-US"/>
        </w:rPr>
        <w:t xml:space="preserve">The concept of </w:t>
      </w:r>
      <w:proofErr w:type="spellStart"/>
      <w:r w:rsidRPr="00070CF6">
        <w:rPr>
          <w:rFonts w:ascii="Times New Roman" w:hAnsi="Times New Roman"/>
          <w:color w:val="FF0000"/>
          <w:sz w:val="22"/>
          <w:szCs w:val="22"/>
          <w:lang w:val="en-US"/>
        </w:rPr>
        <w:t>neighbourhood</w:t>
      </w:r>
      <w:proofErr w:type="spellEnd"/>
      <w:r w:rsidRPr="00070CF6">
        <w:rPr>
          <w:rFonts w:ascii="Times New Roman" w:hAnsi="Times New Roman"/>
          <w:color w:val="FF0000"/>
          <w:sz w:val="22"/>
          <w:szCs w:val="22"/>
          <w:lang w:val="en-US"/>
        </w:rPr>
        <w:t xml:space="preserve"> search</w:t>
      </w:r>
      <w:r w:rsidR="0058157A" w:rsidRPr="00070CF6">
        <w:rPr>
          <w:rFonts w:ascii="Times New Roman" w:hAnsi="Times New Roman"/>
          <w:color w:val="FF0000"/>
          <w:sz w:val="22"/>
          <w:szCs w:val="22"/>
          <w:lang w:val="en-US"/>
        </w:rPr>
        <w:t xml:space="preserve"> is somewhat akin to edit distance, in which the algorithm generates all variants of a string s that </w:t>
      </w:r>
      <w:proofErr w:type="spellStart"/>
      <w:r w:rsidR="0058157A" w:rsidRPr="00070CF6">
        <w:rPr>
          <w:rFonts w:ascii="Times New Roman" w:hAnsi="Times New Roman"/>
          <w:color w:val="FF0000"/>
          <w:sz w:val="22"/>
          <w:szCs w:val="22"/>
          <w:lang w:val="en-US"/>
        </w:rPr>
        <w:t>utilise</w:t>
      </w:r>
      <w:proofErr w:type="spellEnd"/>
      <w:r w:rsidR="0058157A" w:rsidRPr="00070CF6">
        <w:rPr>
          <w:rFonts w:ascii="Times New Roman" w:hAnsi="Times New Roman"/>
          <w:color w:val="FF0000"/>
          <w:sz w:val="22"/>
          <w:szCs w:val="22"/>
          <w:lang w:val="en-US"/>
        </w:rPr>
        <w:t xml:space="preserve"> at most k changes, be it insertions, deletions, or replacements</w:t>
      </w:r>
      <w:r w:rsidR="007A36DE" w:rsidRPr="00070CF6">
        <w:rPr>
          <w:rFonts w:ascii="Times New Roman" w:hAnsi="Times New Roman"/>
          <w:color w:val="FF0000"/>
          <w:sz w:val="22"/>
          <w:szCs w:val="22"/>
          <w:lang w:val="en-US"/>
        </w:rPr>
        <w:t xml:space="preserve"> (Nicholson et al. 2017)</w:t>
      </w:r>
      <w:r w:rsidR="0058157A" w:rsidRPr="00070CF6">
        <w:rPr>
          <w:rFonts w:ascii="Times New Roman" w:hAnsi="Times New Roman"/>
          <w:color w:val="FF0000"/>
          <w:sz w:val="22"/>
          <w:szCs w:val="22"/>
          <w:lang w:val="en-US"/>
        </w:rPr>
        <w:t>.</w:t>
      </w:r>
    </w:p>
    <w:p w14:paraId="7B729432" w14:textId="6FE946A7" w:rsidR="00295B48" w:rsidRPr="00070CF6" w:rsidRDefault="001552C1" w:rsidP="007F1B8B">
      <w:pPr>
        <w:widowControl w:val="0"/>
        <w:autoSpaceDE w:val="0"/>
        <w:autoSpaceDN w:val="0"/>
        <w:adjustRightInd w:val="0"/>
        <w:ind w:right="-6" w:firstLine="198"/>
        <w:jc w:val="both"/>
        <w:rPr>
          <w:rFonts w:ascii="Times New Roman" w:hAnsi="Times New Roman"/>
          <w:color w:val="FF0000"/>
          <w:sz w:val="22"/>
          <w:szCs w:val="22"/>
          <w:lang w:val="en-US"/>
        </w:rPr>
      </w:pPr>
      <w:r w:rsidRPr="00070CF6">
        <w:rPr>
          <w:rFonts w:ascii="Times New Roman" w:hAnsi="Times New Roman"/>
          <w:color w:val="FF0000"/>
          <w:sz w:val="22"/>
          <w:szCs w:val="22"/>
          <w:lang w:val="en-US"/>
        </w:rPr>
        <w:t>However, since the dictionary is known, we can, given a parameter, search the dictionary via running the Needleman-Wuns</w:t>
      </w:r>
      <w:r w:rsidR="007A36DE" w:rsidRPr="00070CF6">
        <w:rPr>
          <w:rFonts w:ascii="Times New Roman" w:hAnsi="Times New Roman"/>
          <w:color w:val="FF0000"/>
          <w:sz w:val="22"/>
          <w:szCs w:val="22"/>
          <w:lang w:val="en-US"/>
        </w:rPr>
        <w:t>c</w:t>
      </w:r>
      <w:r w:rsidRPr="00070CF6">
        <w:rPr>
          <w:rFonts w:ascii="Times New Roman" w:hAnsi="Times New Roman"/>
          <w:color w:val="FF0000"/>
          <w:sz w:val="22"/>
          <w:szCs w:val="22"/>
          <w:lang w:val="en-US"/>
        </w:rPr>
        <w:t xml:space="preserve">h algorithm with </w:t>
      </w:r>
      <w:proofErr w:type="spellStart"/>
      <w:r w:rsidRPr="00070CF6">
        <w:rPr>
          <w:rFonts w:ascii="Times New Roman" w:hAnsi="Times New Roman"/>
          <w:color w:val="FF0000"/>
          <w:sz w:val="22"/>
          <w:szCs w:val="22"/>
          <w:lang w:val="en-US"/>
        </w:rPr>
        <w:t>Levenshtein</w:t>
      </w:r>
      <w:proofErr w:type="spellEnd"/>
      <w:r w:rsidRPr="00070CF6">
        <w:rPr>
          <w:rFonts w:ascii="Times New Roman" w:hAnsi="Times New Roman"/>
          <w:color w:val="FF0000"/>
          <w:sz w:val="22"/>
          <w:szCs w:val="22"/>
          <w:lang w:val="en-US"/>
        </w:rPr>
        <w:t xml:space="preserve"> Distance parameters, </w:t>
      </w:r>
      <w:r w:rsidR="007A36DE" w:rsidRPr="00070CF6">
        <w:rPr>
          <w:rFonts w:ascii="Times New Roman" w:hAnsi="Times New Roman"/>
          <w:color w:val="FF0000"/>
          <w:sz w:val="22"/>
          <w:szCs w:val="22"/>
          <w:lang w:val="en-US"/>
        </w:rPr>
        <w:t>and returning words that match the score.</w:t>
      </w:r>
    </w:p>
    <w:p w14:paraId="75AC4463" w14:textId="77777777" w:rsidR="00295B48" w:rsidRPr="000E6FF7" w:rsidRDefault="0002746A" w:rsidP="00295B48">
      <w:pPr>
        <w:widowControl w:val="0"/>
        <w:tabs>
          <w:tab w:val="left" w:pos="432"/>
          <w:tab w:val="left" w:pos="1404"/>
        </w:tabs>
        <w:autoSpaceDE w:val="0"/>
        <w:autoSpaceDN w:val="0"/>
        <w:adjustRightInd w:val="0"/>
        <w:spacing w:before="240" w:after="120"/>
        <w:ind w:right="-6"/>
        <w:rPr>
          <w:rFonts w:ascii="Times New Roman" w:hAnsi="Times New Roman"/>
          <w:sz w:val="22"/>
          <w:szCs w:val="22"/>
          <w:lang w:val="en-US"/>
        </w:rPr>
      </w:pPr>
      <w:r w:rsidRPr="000E6FF7">
        <w:rPr>
          <w:rFonts w:ascii="Times" w:hAnsi="Times" w:cs="Times"/>
          <w:b/>
          <w:bCs/>
          <w:sz w:val="22"/>
          <w:szCs w:val="22"/>
          <w:lang w:val="en-US"/>
        </w:rPr>
        <w:t>5</w:t>
      </w:r>
      <w:r w:rsidR="00295B48" w:rsidRPr="000E6FF7">
        <w:rPr>
          <w:rFonts w:ascii="Times" w:hAnsi="Times" w:cs="Times"/>
          <w:b/>
          <w:bCs/>
          <w:sz w:val="22"/>
          <w:szCs w:val="22"/>
          <w:lang w:val="en-US"/>
        </w:rPr>
        <w:t>.</w:t>
      </w:r>
      <w:r w:rsidR="00295B48" w:rsidRPr="000E6FF7">
        <w:rPr>
          <w:rFonts w:ascii="Times" w:hAnsi="Times" w:cs="Times"/>
          <w:b/>
          <w:bCs/>
          <w:sz w:val="22"/>
          <w:szCs w:val="22"/>
          <w:lang w:val="en-US"/>
        </w:rPr>
        <w:tab/>
        <w:t>Results</w:t>
      </w:r>
    </w:p>
    <w:p w14:paraId="7D04DCE5" w14:textId="3FF972F8" w:rsidR="0015061A" w:rsidRPr="00070CF6" w:rsidRDefault="00295B48" w:rsidP="0015061A">
      <w:pPr>
        <w:widowControl w:val="0"/>
        <w:autoSpaceDE w:val="0"/>
        <w:autoSpaceDN w:val="0"/>
        <w:adjustRightInd w:val="0"/>
        <w:ind w:right="-6" w:firstLine="199"/>
        <w:jc w:val="both"/>
        <w:rPr>
          <w:rFonts w:ascii="Times New Roman" w:hAnsi="Times New Roman"/>
          <w:color w:val="FF0000"/>
          <w:sz w:val="22"/>
          <w:szCs w:val="22"/>
          <w:lang w:val="en-US"/>
        </w:rPr>
      </w:pPr>
      <w:r w:rsidRPr="0015061A">
        <w:rPr>
          <w:rFonts w:ascii="Times New Roman" w:hAnsi="Times New Roman"/>
          <w:color w:val="4472C4" w:themeColor="accent1"/>
          <w:sz w:val="22"/>
          <w:szCs w:val="22"/>
          <w:lang w:val="en-US"/>
        </w:rPr>
        <w:t xml:space="preserve">The performance of the system was </w:t>
      </w:r>
      <w:r w:rsidR="00047CA5" w:rsidRPr="0015061A">
        <w:rPr>
          <w:rFonts w:ascii="Times New Roman" w:hAnsi="Times New Roman"/>
          <w:color w:val="4472C4" w:themeColor="accent1"/>
          <w:sz w:val="22"/>
          <w:szCs w:val="22"/>
          <w:lang w:val="en-US"/>
        </w:rPr>
        <w:t xml:space="preserve">measured using </w:t>
      </w:r>
      <w:r w:rsidR="0015061A">
        <w:rPr>
          <w:rFonts w:ascii="Times New Roman" w:hAnsi="Times New Roman"/>
          <w:color w:val="4472C4" w:themeColor="accent1"/>
          <w:sz w:val="22"/>
          <w:szCs w:val="22"/>
          <w:lang w:val="en-US"/>
        </w:rPr>
        <w:t>accuracy, which is given by the number of correct predictions the classifier made on the ‘dev’ dataset, after being trained on the ‘train’ dataset.</w:t>
      </w:r>
    </w:p>
    <w:p w14:paraId="3B85A649" w14:textId="77777777" w:rsidR="00251858" w:rsidRPr="000E6FF7" w:rsidRDefault="00251858" w:rsidP="00251858">
      <w:pPr>
        <w:widowControl w:val="0"/>
        <w:autoSpaceDE w:val="0"/>
        <w:autoSpaceDN w:val="0"/>
        <w:adjustRightInd w:val="0"/>
        <w:ind w:right="-6"/>
        <w:jc w:val="both"/>
        <w:rPr>
          <w:rFonts w:ascii="Times New Roman" w:hAnsi="Times New Roman"/>
          <w:sz w:val="22"/>
          <w:szCs w:val="22"/>
          <w:lang w:val="en-US"/>
        </w:rPr>
      </w:pPr>
    </w:p>
    <w:tbl>
      <w:tblPr>
        <w:tblStyle w:val="GridTable5Dark-Accent2"/>
        <w:tblW w:w="0" w:type="auto"/>
        <w:tblLook w:val="04A0" w:firstRow="1" w:lastRow="0" w:firstColumn="1" w:lastColumn="0" w:noHBand="0" w:noVBand="1"/>
      </w:tblPr>
      <w:tblGrid>
        <w:gridCol w:w="1194"/>
        <w:gridCol w:w="1187"/>
        <w:gridCol w:w="974"/>
        <w:gridCol w:w="1096"/>
      </w:tblGrid>
      <w:tr w:rsidR="007133AF" w:rsidRPr="007133AF" w14:paraId="618C674E" w14:textId="77777777" w:rsidTr="00426F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1" w:type="dxa"/>
          </w:tcPr>
          <w:p w14:paraId="1149239A" w14:textId="3BF9BA57" w:rsidR="00A96614" w:rsidRPr="00990A8F" w:rsidRDefault="007133AF" w:rsidP="00251858">
            <w:pPr>
              <w:widowControl w:val="0"/>
              <w:autoSpaceDE w:val="0"/>
              <w:autoSpaceDN w:val="0"/>
              <w:adjustRightInd w:val="0"/>
              <w:ind w:right="-6"/>
              <w:jc w:val="both"/>
              <w:rPr>
                <w:rFonts w:ascii="Times New Roman" w:hAnsi="Times New Roman"/>
                <w:b w:val="0"/>
                <w:sz w:val="22"/>
                <w:szCs w:val="22"/>
                <w:lang w:val="en-US"/>
              </w:rPr>
            </w:pPr>
            <w:r w:rsidRPr="00990A8F">
              <w:rPr>
                <w:rFonts w:ascii="Times New Roman" w:hAnsi="Times New Roman"/>
                <w:b w:val="0"/>
                <w:sz w:val="22"/>
                <w:szCs w:val="22"/>
                <w:lang w:val="en-US"/>
              </w:rPr>
              <w:t>Classifier</w:t>
            </w:r>
          </w:p>
        </w:tc>
        <w:tc>
          <w:tcPr>
            <w:tcW w:w="1218" w:type="dxa"/>
          </w:tcPr>
          <w:p w14:paraId="3DE77FB2" w14:textId="4468A684" w:rsidR="00A96614" w:rsidRPr="00990A8F" w:rsidRDefault="007133AF" w:rsidP="00251858">
            <w:pPr>
              <w:widowControl w:val="0"/>
              <w:autoSpaceDE w:val="0"/>
              <w:autoSpaceDN w:val="0"/>
              <w:adjustRightInd w:val="0"/>
              <w:ind w:right="-6"/>
              <w:jc w:val="both"/>
              <w:cnfStyle w:val="100000000000" w:firstRow="1" w:lastRow="0" w:firstColumn="0" w:lastColumn="0" w:oddVBand="0" w:evenVBand="0" w:oddHBand="0" w:evenHBand="0" w:firstRowFirstColumn="0" w:firstRowLastColumn="0" w:lastRowFirstColumn="0" w:lastRowLastColumn="0"/>
              <w:rPr>
                <w:rFonts w:ascii="Times New Roman" w:hAnsi="Times New Roman"/>
                <w:b w:val="0"/>
                <w:sz w:val="22"/>
                <w:szCs w:val="22"/>
                <w:lang w:val="en-US"/>
              </w:rPr>
            </w:pPr>
            <w:r w:rsidRPr="00990A8F">
              <w:rPr>
                <w:rFonts w:ascii="Times New Roman" w:hAnsi="Times New Roman"/>
                <w:b w:val="0"/>
                <w:sz w:val="22"/>
                <w:szCs w:val="22"/>
                <w:lang w:val="en-US"/>
              </w:rPr>
              <w:t>Parameter</w:t>
            </w:r>
          </w:p>
        </w:tc>
        <w:tc>
          <w:tcPr>
            <w:tcW w:w="1012" w:type="dxa"/>
          </w:tcPr>
          <w:p w14:paraId="751AA4B4" w14:textId="02D1FE4C" w:rsidR="00A96614" w:rsidRPr="00990A8F" w:rsidRDefault="007133AF" w:rsidP="00251858">
            <w:pPr>
              <w:widowControl w:val="0"/>
              <w:autoSpaceDE w:val="0"/>
              <w:autoSpaceDN w:val="0"/>
              <w:adjustRightInd w:val="0"/>
              <w:ind w:right="-6"/>
              <w:jc w:val="both"/>
              <w:cnfStyle w:val="100000000000" w:firstRow="1" w:lastRow="0" w:firstColumn="0" w:lastColumn="0" w:oddVBand="0" w:evenVBand="0" w:oddHBand="0" w:evenHBand="0" w:firstRowFirstColumn="0" w:firstRowLastColumn="0" w:lastRowFirstColumn="0" w:lastRowLastColumn="0"/>
              <w:rPr>
                <w:rFonts w:ascii="Times New Roman" w:hAnsi="Times New Roman"/>
                <w:b w:val="0"/>
                <w:sz w:val="22"/>
                <w:szCs w:val="22"/>
                <w:lang w:val="en-US"/>
              </w:rPr>
            </w:pPr>
            <w:r w:rsidRPr="00990A8F">
              <w:rPr>
                <w:rFonts w:ascii="Times New Roman" w:hAnsi="Times New Roman"/>
                <w:b w:val="0"/>
                <w:sz w:val="22"/>
                <w:szCs w:val="22"/>
                <w:lang w:val="en-US"/>
              </w:rPr>
              <w:t>Dataset</w:t>
            </w:r>
          </w:p>
        </w:tc>
        <w:tc>
          <w:tcPr>
            <w:tcW w:w="1110" w:type="dxa"/>
          </w:tcPr>
          <w:p w14:paraId="1A2D93D1" w14:textId="5539A7DC" w:rsidR="00A96614" w:rsidRPr="00990A8F" w:rsidRDefault="007133AF" w:rsidP="00251858">
            <w:pPr>
              <w:widowControl w:val="0"/>
              <w:autoSpaceDE w:val="0"/>
              <w:autoSpaceDN w:val="0"/>
              <w:adjustRightInd w:val="0"/>
              <w:ind w:right="-6"/>
              <w:jc w:val="both"/>
              <w:cnfStyle w:val="100000000000" w:firstRow="1" w:lastRow="0" w:firstColumn="0" w:lastColumn="0" w:oddVBand="0" w:evenVBand="0" w:oddHBand="0" w:evenHBand="0" w:firstRowFirstColumn="0" w:firstRowLastColumn="0" w:lastRowFirstColumn="0" w:lastRowLastColumn="0"/>
              <w:rPr>
                <w:rFonts w:ascii="Times New Roman" w:hAnsi="Times New Roman"/>
                <w:b w:val="0"/>
                <w:sz w:val="22"/>
                <w:szCs w:val="22"/>
                <w:lang w:val="en-US"/>
              </w:rPr>
            </w:pPr>
            <w:r w:rsidRPr="00990A8F">
              <w:rPr>
                <w:rFonts w:ascii="Times New Roman" w:hAnsi="Times New Roman"/>
                <w:b w:val="0"/>
                <w:sz w:val="22"/>
                <w:szCs w:val="22"/>
                <w:lang w:val="en-US"/>
              </w:rPr>
              <w:t>Accuracy</w:t>
            </w:r>
          </w:p>
        </w:tc>
      </w:tr>
      <w:tr w:rsidR="007133AF" w:rsidRPr="007133AF" w14:paraId="65D02EB8" w14:textId="77777777" w:rsidTr="00426F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1" w:type="dxa"/>
          </w:tcPr>
          <w:p w14:paraId="626405E2" w14:textId="33296EC0" w:rsidR="00A96614" w:rsidRPr="00990A8F" w:rsidRDefault="00426F88" w:rsidP="00251858">
            <w:pPr>
              <w:widowControl w:val="0"/>
              <w:autoSpaceDE w:val="0"/>
              <w:autoSpaceDN w:val="0"/>
              <w:adjustRightInd w:val="0"/>
              <w:ind w:right="-6"/>
              <w:jc w:val="both"/>
              <w:rPr>
                <w:rFonts w:ascii="Times New Roman" w:hAnsi="Times New Roman"/>
                <w:b w:val="0"/>
                <w:sz w:val="22"/>
                <w:szCs w:val="22"/>
                <w:lang w:val="en-US"/>
              </w:rPr>
            </w:pPr>
            <w:r w:rsidRPr="00990A8F">
              <w:rPr>
                <w:rFonts w:ascii="Times New Roman" w:hAnsi="Times New Roman"/>
                <w:b w:val="0"/>
                <w:sz w:val="22"/>
                <w:szCs w:val="22"/>
                <w:lang w:val="en-US"/>
              </w:rPr>
              <w:t>Decision Tree</w:t>
            </w:r>
          </w:p>
        </w:tc>
        <w:tc>
          <w:tcPr>
            <w:tcW w:w="1218" w:type="dxa"/>
          </w:tcPr>
          <w:p w14:paraId="3DBD612D" w14:textId="77777777" w:rsidR="00A96614" w:rsidRDefault="00426F88" w:rsidP="00251858">
            <w:pPr>
              <w:widowControl w:val="0"/>
              <w:autoSpaceDE w:val="0"/>
              <w:autoSpaceDN w:val="0"/>
              <w:adjustRightInd w:val="0"/>
              <w:ind w:right="-6"/>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lang w:val="en-US"/>
              </w:rPr>
            </w:pPr>
            <w:r>
              <w:rPr>
                <w:rFonts w:ascii="Times New Roman" w:hAnsi="Times New Roman"/>
                <w:sz w:val="22"/>
                <w:szCs w:val="22"/>
                <w:lang w:val="en-US"/>
              </w:rPr>
              <w:t>Gini</w:t>
            </w:r>
          </w:p>
          <w:p w14:paraId="3242942E" w14:textId="589AE18F" w:rsidR="00426F88" w:rsidRPr="007133AF" w:rsidRDefault="00426F88" w:rsidP="00251858">
            <w:pPr>
              <w:widowControl w:val="0"/>
              <w:autoSpaceDE w:val="0"/>
              <w:autoSpaceDN w:val="0"/>
              <w:adjustRightInd w:val="0"/>
              <w:ind w:right="-6"/>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lang w:val="en-US"/>
              </w:rPr>
            </w:pPr>
            <w:r>
              <w:rPr>
                <w:rFonts w:ascii="Times New Roman" w:hAnsi="Times New Roman"/>
                <w:sz w:val="22"/>
                <w:szCs w:val="22"/>
                <w:lang w:val="en-US"/>
              </w:rPr>
              <w:t>1,1,1,1</w:t>
            </w:r>
          </w:p>
        </w:tc>
        <w:tc>
          <w:tcPr>
            <w:tcW w:w="1012" w:type="dxa"/>
          </w:tcPr>
          <w:p w14:paraId="0BBA76D3" w14:textId="77777777" w:rsidR="00426F88" w:rsidRDefault="00426F88" w:rsidP="00251858">
            <w:pPr>
              <w:widowControl w:val="0"/>
              <w:autoSpaceDE w:val="0"/>
              <w:autoSpaceDN w:val="0"/>
              <w:adjustRightInd w:val="0"/>
              <w:ind w:right="-6"/>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lang w:val="en-US"/>
              </w:rPr>
            </w:pPr>
            <w:r>
              <w:rPr>
                <w:rFonts w:ascii="Times New Roman" w:hAnsi="Times New Roman"/>
                <w:sz w:val="22"/>
                <w:szCs w:val="22"/>
                <w:lang w:val="en-US"/>
              </w:rPr>
              <w:t>large</w:t>
            </w:r>
          </w:p>
          <w:p w14:paraId="3F3B83D3" w14:textId="400144D5" w:rsidR="00A96614" w:rsidRPr="007133AF" w:rsidRDefault="00426F88" w:rsidP="00251858">
            <w:pPr>
              <w:widowControl w:val="0"/>
              <w:autoSpaceDE w:val="0"/>
              <w:autoSpaceDN w:val="0"/>
              <w:adjustRightInd w:val="0"/>
              <w:ind w:right="-6"/>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lang w:val="en-US"/>
              </w:rPr>
            </w:pPr>
            <w:r>
              <w:rPr>
                <w:rFonts w:ascii="Times New Roman" w:hAnsi="Times New Roman"/>
                <w:sz w:val="22"/>
                <w:szCs w:val="22"/>
                <w:lang w:val="en-US"/>
              </w:rPr>
              <w:t>best</w:t>
            </w:r>
          </w:p>
        </w:tc>
        <w:tc>
          <w:tcPr>
            <w:tcW w:w="1110" w:type="dxa"/>
          </w:tcPr>
          <w:p w14:paraId="693D0AB2" w14:textId="0D6FAB5B" w:rsidR="00A96614" w:rsidRPr="007133AF" w:rsidRDefault="00426F88" w:rsidP="00251858">
            <w:pPr>
              <w:widowControl w:val="0"/>
              <w:autoSpaceDE w:val="0"/>
              <w:autoSpaceDN w:val="0"/>
              <w:adjustRightInd w:val="0"/>
              <w:ind w:right="-6"/>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lang w:val="en-US"/>
              </w:rPr>
            </w:pPr>
            <w:r>
              <w:rPr>
                <w:rFonts w:ascii="Times New Roman" w:hAnsi="Times New Roman"/>
                <w:sz w:val="22"/>
                <w:szCs w:val="22"/>
                <w:lang w:val="en-US"/>
              </w:rPr>
              <w:t>66.46%</w:t>
            </w:r>
          </w:p>
        </w:tc>
      </w:tr>
      <w:tr w:rsidR="007133AF" w:rsidRPr="007133AF" w14:paraId="3EA8C19C" w14:textId="77777777" w:rsidTr="00426F88">
        <w:tc>
          <w:tcPr>
            <w:cnfStyle w:val="001000000000" w:firstRow="0" w:lastRow="0" w:firstColumn="1" w:lastColumn="0" w:oddVBand="0" w:evenVBand="0" w:oddHBand="0" w:evenHBand="0" w:firstRowFirstColumn="0" w:firstRowLastColumn="0" w:lastRowFirstColumn="0" w:lastRowLastColumn="0"/>
            <w:tcW w:w="1111" w:type="dxa"/>
          </w:tcPr>
          <w:p w14:paraId="7E9D43CC" w14:textId="2986AF46" w:rsidR="00A96614" w:rsidRPr="00990A8F" w:rsidRDefault="00426F88" w:rsidP="00251858">
            <w:pPr>
              <w:widowControl w:val="0"/>
              <w:autoSpaceDE w:val="0"/>
              <w:autoSpaceDN w:val="0"/>
              <w:adjustRightInd w:val="0"/>
              <w:ind w:right="-6"/>
              <w:jc w:val="both"/>
              <w:rPr>
                <w:rFonts w:ascii="Times New Roman" w:hAnsi="Times New Roman"/>
                <w:b w:val="0"/>
                <w:sz w:val="22"/>
                <w:szCs w:val="22"/>
                <w:lang w:val="en-US"/>
              </w:rPr>
            </w:pPr>
            <w:r w:rsidRPr="00990A8F">
              <w:rPr>
                <w:rFonts w:ascii="Times New Roman" w:hAnsi="Times New Roman"/>
                <w:b w:val="0"/>
                <w:sz w:val="22"/>
                <w:szCs w:val="22"/>
                <w:lang w:val="en-US"/>
              </w:rPr>
              <w:t>Decision Tree</w:t>
            </w:r>
          </w:p>
        </w:tc>
        <w:tc>
          <w:tcPr>
            <w:tcW w:w="1218" w:type="dxa"/>
          </w:tcPr>
          <w:p w14:paraId="571F9CB3" w14:textId="77777777" w:rsidR="00A96614" w:rsidRDefault="00426F88" w:rsidP="00251858">
            <w:pPr>
              <w:widowControl w:val="0"/>
              <w:autoSpaceDE w:val="0"/>
              <w:autoSpaceDN w:val="0"/>
              <w:adjustRightInd w:val="0"/>
              <w:ind w:right="-6"/>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lang w:val="en-US"/>
              </w:rPr>
            </w:pPr>
            <w:r>
              <w:rPr>
                <w:rFonts w:ascii="Times New Roman" w:hAnsi="Times New Roman"/>
                <w:sz w:val="22"/>
                <w:szCs w:val="22"/>
                <w:lang w:val="en-US"/>
              </w:rPr>
              <w:t>Entropy</w:t>
            </w:r>
          </w:p>
          <w:p w14:paraId="723EEC15" w14:textId="03196C7D" w:rsidR="00426F88" w:rsidRPr="007133AF" w:rsidRDefault="00426F88" w:rsidP="00251858">
            <w:pPr>
              <w:widowControl w:val="0"/>
              <w:autoSpaceDE w:val="0"/>
              <w:autoSpaceDN w:val="0"/>
              <w:adjustRightInd w:val="0"/>
              <w:ind w:right="-6"/>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lang w:val="en-US"/>
              </w:rPr>
            </w:pPr>
            <w:r>
              <w:rPr>
                <w:rFonts w:ascii="Times New Roman" w:hAnsi="Times New Roman"/>
                <w:sz w:val="22"/>
                <w:szCs w:val="22"/>
                <w:lang w:val="en-US"/>
              </w:rPr>
              <w:t>1,1,1,2</w:t>
            </w:r>
          </w:p>
        </w:tc>
        <w:tc>
          <w:tcPr>
            <w:tcW w:w="1012" w:type="dxa"/>
          </w:tcPr>
          <w:p w14:paraId="349CCD63" w14:textId="77777777" w:rsidR="00A96614" w:rsidRDefault="00426F88" w:rsidP="00251858">
            <w:pPr>
              <w:widowControl w:val="0"/>
              <w:autoSpaceDE w:val="0"/>
              <w:autoSpaceDN w:val="0"/>
              <w:adjustRightInd w:val="0"/>
              <w:ind w:right="-6"/>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lang w:val="en-US"/>
              </w:rPr>
            </w:pPr>
            <w:r>
              <w:rPr>
                <w:rFonts w:ascii="Times New Roman" w:hAnsi="Times New Roman"/>
                <w:sz w:val="22"/>
                <w:szCs w:val="22"/>
                <w:lang w:val="en-US"/>
              </w:rPr>
              <w:t>large</w:t>
            </w:r>
          </w:p>
          <w:p w14:paraId="72F3CEF2" w14:textId="5E067A4F" w:rsidR="00426F88" w:rsidRPr="007133AF" w:rsidRDefault="00426F88" w:rsidP="00251858">
            <w:pPr>
              <w:widowControl w:val="0"/>
              <w:autoSpaceDE w:val="0"/>
              <w:autoSpaceDN w:val="0"/>
              <w:adjustRightInd w:val="0"/>
              <w:ind w:right="-6"/>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lang w:val="en-US"/>
              </w:rPr>
            </w:pPr>
            <w:r>
              <w:rPr>
                <w:rFonts w:ascii="Times New Roman" w:hAnsi="Times New Roman"/>
                <w:sz w:val="22"/>
                <w:szCs w:val="22"/>
                <w:lang w:val="en-US"/>
              </w:rPr>
              <w:t>best</w:t>
            </w:r>
          </w:p>
        </w:tc>
        <w:tc>
          <w:tcPr>
            <w:tcW w:w="1110" w:type="dxa"/>
          </w:tcPr>
          <w:p w14:paraId="0E571AB8" w14:textId="0D6F99E5" w:rsidR="00A96614" w:rsidRPr="007133AF" w:rsidRDefault="00426F88" w:rsidP="00251858">
            <w:pPr>
              <w:widowControl w:val="0"/>
              <w:autoSpaceDE w:val="0"/>
              <w:autoSpaceDN w:val="0"/>
              <w:adjustRightInd w:val="0"/>
              <w:ind w:right="-6"/>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lang w:val="en-US"/>
              </w:rPr>
            </w:pPr>
            <w:r>
              <w:rPr>
                <w:rFonts w:ascii="Times New Roman" w:hAnsi="Times New Roman"/>
                <w:sz w:val="22"/>
                <w:szCs w:val="22"/>
                <w:lang w:val="en-US"/>
              </w:rPr>
              <w:t>66.22%</w:t>
            </w:r>
          </w:p>
        </w:tc>
      </w:tr>
      <w:tr w:rsidR="007133AF" w:rsidRPr="007133AF" w14:paraId="5F45000C" w14:textId="77777777" w:rsidTr="00426F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1" w:type="dxa"/>
          </w:tcPr>
          <w:p w14:paraId="673D489B" w14:textId="1241468C" w:rsidR="00D4273B" w:rsidRPr="00990A8F" w:rsidRDefault="00426F88" w:rsidP="00251858">
            <w:pPr>
              <w:widowControl w:val="0"/>
              <w:autoSpaceDE w:val="0"/>
              <w:autoSpaceDN w:val="0"/>
              <w:adjustRightInd w:val="0"/>
              <w:ind w:right="-6"/>
              <w:jc w:val="both"/>
              <w:rPr>
                <w:rFonts w:ascii="Times New Roman" w:hAnsi="Times New Roman"/>
                <w:b w:val="0"/>
                <w:sz w:val="22"/>
                <w:szCs w:val="22"/>
                <w:lang w:val="en-US"/>
              </w:rPr>
            </w:pPr>
            <w:r w:rsidRPr="00990A8F">
              <w:rPr>
                <w:rFonts w:ascii="Times New Roman" w:hAnsi="Times New Roman"/>
                <w:b w:val="0"/>
                <w:sz w:val="22"/>
                <w:szCs w:val="22"/>
                <w:lang w:val="en-US"/>
              </w:rPr>
              <w:t>Random Forest</w:t>
            </w:r>
          </w:p>
        </w:tc>
        <w:tc>
          <w:tcPr>
            <w:tcW w:w="1218" w:type="dxa"/>
          </w:tcPr>
          <w:p w14:paraId="5C2B0435" w14:textId="77777777" w:rsidR="00990A8F" w:rsidRDefault="00990A8F" w:rsidP="00251858">
            <w:pPr>
              <w:widowControl w:val="0"/>
              <w:autoSpaceDE w:val="0"/>
              <w:autoSpaceDN w:val="0"/>
              <w:adjustRightInd w:val="0"/>
              <w:ind w:right="-6"/>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lang w:val="en-US"/>
              </w:rPr>
            </w:pPr>
            <w:r>
              <w:rPr>
                <w:rFonts w:ascii="Times New Roman" w:hAnsi="Times New Roman"/>
                <w:sz w:val="22"/>
                <w:szCs w:val="22"/>
                <w:lang w:val="en-US"/>
              </w:rPr>
              <w:t>None</w:t>
            </w:r>
          </w:p>
          <w:p w14:paraId="35173EFF" w14:textId="56678375" w:rsidR="00D4273B" w:rsidRPr="007133AF" w:rsidRDefault="00426F88" w:rsidP="00251858">
            <w:pPr>
              <w:widowControl w:val="0"/>
              <w:autoSpaceDE w:val="0"/>
              <w:autoSpaceDN w:val="0"/>
              <w:adjustRightInd w:val="0"/>
              <w:ind w:right="-6"/>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lang w:val="en-US"/>
              </w:rPr>
            </w:pPr>
            <w:r>
              <w:rPr>
                <w:rFonts w:ascii="Times New Roman" w:hAnsi="Times New Roman"/>
                <w:sz w:val="22"/>
                <w:szCs w:val="22"/>
                <w:lang w:val="en-US"/>
              </w:rPr>
              <w:t>1,1,7</w:t>
            </w:r>
          </w:p>
        </w:tc>
        <w:tc>
          <w:tcPr>
            <w:tcW w:w="1012" w:type="dxa"/>
          </w:tcPr>
          <w:p w14:paraId="73553D3D" w14:textId="77777777" w:rsidR="00990A8F" w:rsidRDefault="00990A8F" w:rsidP="00251858">
            <w:pPr>
              <w:widowControl w:val="0"/>
              <w:autoSpaceDE w:val="0"/>
              <w:autoSpaceDN w:val="0"/>
              <w:adjustRightInd w:val="0"/>
              <w:ind w:right="-6"/>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lang w:val="en-US"/>
              </w:rPr>
            </w:pPr>
            <w:r>
              <w:rPr>
                <w:rFonts w:ascii="Times New Roman" w:hAnsi="Times New Roman"/>
                <w:sz w:val="22"/>
                <w:szCs w:val="22"/>
                <w:lang w:val="en-US"/>
              </w:rPr>
              <w:t>large</w:t>
            </w:r>
          </w:p>
          <w:p w14:paraId="57D88A90" w14:textId="4634D17B" w:rsidR="00D4273B" w:rsidRPr="007133AF" w:rsidRDefault="00990A8F" w:rsidP="00251858">
            <w:pPr>
              <w:widowControl w:val="0"/>
              <w:autoSpaceDE w:val="0"/>
              <w:autoSpaceDN w:val="0"/>
              <w:adjustRightInd w:val="0"/>
              <w:ind w:right="-6"/>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lang w:val="en-US"/>
              </w:rPr>
            </w:pPr>
            <w:r>
              <w:rPr>
                <w:rFonts w:ascii="Times New Roman" w:hAnsi="Times New Roman"/>
                <w:sz w:val="22"/>
                <w:szCs w:val="22"/>
                <w:lang w:val="en-US"/>
              </w:rPr>
              <w:t>best</w:t>
            </w:r>
          </w:p>
        </w:tc>
        <w:tc>
          <w:tcPr>
            <w:tcW w:w="1110" w:type="dxa"/>
          </w:tcPr>
          <w:p w14:paraId="29488C8F" w14:textId="26EE0F71" w:rsidR="00D4273B" w:rsidRPr="007133AF" w:rsidRDefault="00292168" w:rsidP="00251858">
            <w:pPr>
              <w:widowControl w:val="0"/>
              <w:autoSpaceDE w:val="0"/>
              <w:autoSpaceDN w:val="0"/>
              <w:adjustRightInd w:val="0"/>
              <w:ind w:right="-6"/>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lang w:val="en-US"/>
              </w:rPr>
            </w:pPr>
            <w:r w:rsidRPr="00292168">
              <w:rPr>
                <w:rFonts w:ascii="Times New Roman" w:hAnsi="Times New Roman"/>
                <w:sz w:val="22"/>
                <w:szCs w:val="22"/>
                <w:lang w:val="en-US"/>
              </w:rPr>
              <w:t>69.93%</w:t>
            </w:r>
            <w:bookmarkStart w:id="1" w:name="_GoBack"/>
            <w:bookmarkEnd w:id="1"/>
          </w:p>
        </w:tc>
      </w:tr>
      <w:tr w:rsidR="007133AF" w:rsidRPr="007133AF" w14:paraId="7DA4F175" w14:textId="77777777" w:rsidTr="00426F88">
        <w:tc>
          <w:tcPr>
            <w:cnfStyle w:val="001000000000" w:firstRow="0" w:lastRow="0" w:firstColumn="1" w:lastColumn="0" w:oddVBand="0" w:evenVBand="0" w:oddHBand="0" w:evenHBand="0" w:firstRowFirstColumn="0" w:firstRowLastColumn="0" w:lastRowFirstColumn="0" w:lastRowLastColumn="0"/>
            <w:tcW w:w="1111" w:type="dxa"/>
          </w:tcPr>
          <w:p w14:paraId="05827334" w14:textId="4059429E" w:rsidR="00D4273B" w:rsidRPr="00990A8F" w:rsidRDefault="00990A8F" w:rsidP="00251858">
            <w:pPr>
              <w:widowControl w:val="0"/>
              <w:autoSpaceDE w:val="0"/>
              <w:autoSpaceDN w:val="0"/>
              <w:adjustRightInd w:val="0"/>
              <w:ind w:right="-6"/>
              <w:jc w:val="both"/>
              <w:rPr>
                <w:rFonts w:ascii="Times New Roman" w:hAnsi="Times New Roman"/>
                <w:b w:val="0"/>
                <w:sz w:val="22"/>
                <w:szCs w:val="22"/>
                <w:lang w:val="en-US"/>
              </w:rPr>
            </w:pPr>
            <w:r w:rsidRPr="00990A8F">
              <w:rPr>
                <w:rFonts w:ascii="Times New Roman" w:hAnsi="Times New Roman"/>
                <w:b w:val="0"/>
                <w:sz w:val="22"/>
                <w:szCs w:val="22"/>
                <w:lang w:val="en-US"/>
              </w:rPr>
              <w:t>Naïve Bayes</w:t>
            </w:r>
          </w:p>
        </w:tc>
        <w:tc>
          <w:tcPr>
            <w:tcW w:w="1218" w:type="dxa"/>
          </w:tcPr>
          <w:p w14:paraId="57341E87" w14:textId="77777777" w:rsidR="00D4273B" w:rsidRDefault="00990A8F" w:rsidP="00251858">
            <w:pPr>
              <w:widowControl w:val="0"/>
              <w:autoSpaceDE w:val="0"/>
              <w:autoSpaceDN w:val="0"/>
              <w:adjustRightInd w:val="0"/>
              <w:ind w:right="-6"/>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lang w:val="en-US"/>
              </w:rPr>
            </w:pPr>
            <w:r>
              <w:rPr>
                <w:rFonts w:ascii="Times New Roman" w:hAnsi="Times New Roman"/>
                <w:sz w:val="22"/>
                <w:szCs w:val="22"/>
                <w:lang w:val="en-US"/>
              </w:rPr>
              <w:t>Gaussian</w:t>
            </w:r>
          </w:p>
          <w:p w14:paraId="788A4969" w14:textId="08F73F2E" w:rsidR="00990A8F" w:rsidRPr="007133AF" w:rsidRDefault="00990A8F" w:rsidP="00251858">
            <w:pPr>
              <w:widowControl w:val="0"/>
              <w:autoSpaceDE w:val="0"/>
              <w:autoSpaceDN w:val="0"/>
              <w:adjustRightInd w:val="0"/>
              <w:ind w:right="-6"/>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lang w:val="en-US"/>
              </w:rPr>
            </w:pPr>
            <w:r>
              <w:rPr>
                <w:rFonts w:ascii="Times New Roman" w:hAnsi="Times New Roman"/>
                <w:sz w:val="22"/>
                <w:szCs w:val="22"/>
                <w:lang w:val="en-US"/>
              </w:rPr>
              <w:t>1,1,5,1</w:t>
            </w:r>
          </w:p>
        </w:tc>
        <w:tc>
          <w:tcPr>
            <w:tcW w:w="1012" w:type="dxa"/>
          </w:tcPr>
          <w:p w14:paraId="4D3A499C" w14:textId="77777777" w:rsidR="00990A8F" w:rsidRDefault="00990A8F" w:rsidP="00990A8F">
            <w:pPr>
              <w:widowControl w:val="0"/>
              <w:autoSpaceDE w:val="0"/>
              <w:autoSpaceDN w:val="0"/>
              <w:adjustRightInd w:val="0"/>
              <w:ind w:right="-6"/>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lang w:val="en-US"/>
              </w:rPr>
            </w:pPr>
            <w:r>
              <w:rPr>
                <w:rFonts w:ascii="Times New Roman" w:hAnsi="Times New Roman"/>
                <w:sz w:val="22"/>
                <w:szCs w:val="22"/>
                <w:lang w:val="en-US"/>
              </w:rPr>
              <w:t>large</w:t>
            </w:r>
          </w:p>
          <w:p w14:paraId="6C2F31D6" w14:textId="5026C162" w:rsidR="00D4273B" w:rsidRPr="007133AF" w:rsidRDefault="00990A8F" w:rsidP="00990A8F">
            <w:pPr>
              <w:widowControl w:val="0"/>
              <w:autoSpaceDE w:val="0"/>
              <w:autoSpaceDN w:val="0"/>
              <w:adjustRightInd w:val="0"/>
              <w:ind w:right="-6"/>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lang w:val="en-US"/>
              </w:rPr>
            </w:pPr>
            <w:r>
              <w:rPr>
                <w:rFonts w:ascii="Times New Roman" w:hAnsi="Times New Roman"/>
                <w:sz w:val="22"/>
                <w:szCs w:val="22"/>
                <w:lang w:val="en-US"/>
              </w:rPr>
              <w:t>best</w:t>
            </w:r>
          </w:p>
        </w:tc>
        <w:tc>
          <w:tcPr>
            <w:tcW w:w="1110" w:type="dxa"/>
          </w:tcPr>
          <w:p w14:paraId="6997BFC6" w14:textId="6E0CF1C2" w:rsidR="00D4273B" w:rsidRPr="007133AF" w:rsidRDefault="00990A8F" w:rsidP="00251858">
            <w:pPr>
              <w:widowControl w:val="0"/>
              <w:autoSpaceDE w:val="0"/>
              <w:autoSpaceDN w:val="0"/>
              <w:adjustRightInd w:val="0"/>
              <w:ind w:right="-6"/>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lang w:val="en-US"/>
              </w:rPr>
            </w:pPr>
            <w:r w:rsidRPr="00990A8F">
              <w:rPr>
                <w:rFonts w:ascii="Times New Roman" w:hAnsi="Times New Roman"/>
                <w:sz w:val="22"/>
                <w:szCs w:val="22"/>
                <w:lang w:val="en-US"/>
              </w:rPr>
              <w:t>70.43%</w:t>
            </w:r>
          </w:p>
        </w:tc>
      </w:tr>
      <w:tr w:rsidR="007133AF" w:rsidRPr="007133AF" w14:paraId="1DE1575D" w14:textId="77777777" w:rsidTr="00426F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1" w:type="dxa"/>
          </w:tcPr>
          <w:p w14:paraId="5EE6012D" w14:textId="383E1C02" w:rsidR="00D4273B" w:rsidRPr="00990A8F" w:rsidRDefault="00990A8F" w:rsidP="00251858">
            <w:pPr>
              <w:widowControl w:val="0"/>
              <w:autoSpaceDE w:val="0"/>
              <w:autoSpaceDN w:val="0"/>
              <w:adjustRightInd w:val="0"/>
              <w:ind w:right="-6"/>
              <w:jc w:val="both"/>
              <w:rPr>
                <w:rFonts w:ascii="Times New Roman" w:hAnsi="Times New Roman"/>
                <w:b w:val="0"/>
                <w:sz w:val="22"/>
                <w:szCs w:val="22"/>
                <w:lang w:val="en-US"/>
              </w:rPr>
            </w:pPr>
            <w:r w:rsidRPr="00990A8F">
              <w:rPr>
                <w:rFonts w:ascii="Times New Roman" w:hAnsi="Times New Roman"/>
                <w:b w:val="0"/>
                <w:sz w:val="22"/>
                <w:szCs w:val="22"/>
                <w:lang w:val="en-US"/>
              </w:rPr>
              <w:t>Naïve Bayes</w:t>
            </w:r>
          </w:p>
        </w:tc>
        <w:tc>
          <w:tcPr>
            <w:tcW w:w="1218" w:type="dxa"/>
          </w:tcPr>
          <w:p w14:paraId="7C06B567" w14:textId="77777777" w:rsidR="00D4273B" w:rsidRDefault="00990A8F" w:rsidP="00251858">
            <w:pPr>
              <w:widowControl w:val="0"/>
              <w:autoSpaceDE w:val="0"/>
              <w:autoSpaceDN w:val="0"/>
              <w:adjustRightInd w:val="0"/>
              <w:ind w:right="-6"/>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lang w:val="en-US"/>
              </w:rPr>
            </w:pPr>
            <w:r>
              <w:rPr>
                <w:rFonts w:ascii="Times New Roman" w:hAnsi="Times New Roman"/>
                <w:sz w:val="22"/>
                <w:szCs w:val="22"/>
                <w:lang w:val="en-US"/>
              </w:rPr>
              <w:t>Bernoulli</w:t>
            </w:r>
          </w:p>
          <w:p w14:paraId="38C7F5DD" w14:textId="0D019266" w:rsidR="00990A8F" w:rsidRPr="007133AF" w:rsidRDefault="00990A8F" w:rsidP="00251858">
            <w:pPr>
              <w:widowControl w:val="0"/>
              <w:autoSpaceDE w:val="0"/>
              <w:autoSpaceDN w:val="0"/>
              <w:adjustRightInd w:val="0"/>
              <w:ind w:right="-6"/>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lang w:val="en-US"/>
              </w:rPr>
            </w:pPr>
            <w:r>
              <w:rPr>
                <w:rFonts w:ascii="Times New Roman" w:hAnsi="Times New Roman"/>
                <w:sz w:val="22"/>
                <w:szCs w:val="22"/>
                <w:lang w:val="en-US"/>
              </w:rPr>
              <w:t>1,1,5,2</w:t>
            </w:r>
          </w:p>
        </w:tc>
        <w:tc>
          <w:tcPr>
            <w:tcW w:w="1012" w:type="dxa"/>
          </w:tcPr>
          <w:p w14:paraId="616E2840" w14:textId="76E0540C" w:rsidR="00D4273B" w:rsidRDefault="00990A8F" w:rsidP="00251858">
            <w:pPr>
              <w:widowControl w:val="0"/>
              <w:autoSpaceDE w:val="0"/>
              <w:autoSpaceDN w:val="0"/>
              <w:adjustRightInd w:val="0"/>
              <w:ind w:right="-6"/>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lang w:val="en-US"/>
              </w:rPr>
            </w:pPr>
            <w:r>
              <w:rPr>
                <w:rFonts w:ascii="Times New Roman" w:hAnsi="Times New Roman"/>
                <w:sz w:val="22"/>
                <w:szCs w:val="22"/>
                <w:lang w:val="en-US"/>
              </w:rPr>
              <w:t>large</w:t>
            </w:r>
          </w:p>
          <w:p w14:paraId="6A2FE2F1" w14:textId="3CDCB9D8" w:rsidR="00990A8F" w:rsidRPr="007133AF" w:rsidRDefault="00990A8F" w:rsidP="00251858">
            <w:pPr>
              <w:widowControl w:val="0"/>
              <w:autoSpaceDE w:val="0"/>
              <w:autoSpaceDN w:val="0"/>
              <w:adjustRightInd w:val="0"/>
              <w:ind w:right="-6"/>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lang w:val="en-US"/>
              </w:rPr>
            </w:pPr>
            <w:r>
              <w:rPr>
                <w:rFonts w:ascii="Times New Roman" w:hAnsi="Times New Roman"/>
                <w:sz w:val="22"/>
                <w:szCs w:val="22"/>
                <w:lang w:val="en-US"/>
              </w:rPr>
              <w:t>best</w:t>
            </w:r>
          </w:p>
        </w:tc>
        <w:tc>
          <w:tcPr>
            <w:tcW w:w="1110" w:type="dxa"/>
          </w:tcPr>
          <w:p w14:paraId="4A223894" w14:textId="170E7E61" w:rsidR="00D4273B" w:rsidRPr="007133AF" w:rsidRDefault="00990A8F" w:rsidP="00251858">
            <w:pPr>
              <w:widowControl w:val="0"/>
              <w:autoSpaceDE w:val="0"/>
              <w:autoSpaceDN w:val="0"/>
              <w:adjustRightInd w:val="0"/>
              <w:ind w:right="-6"/>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lang w:val="en-US"/>
              </w:rPr>
            </w:pPr>
            <w:r w:rsidRPr="00990A8F">
              <w:rPr>
                <w:rFonts w:ascii="Times New Roman" w:hAnsi="Times New Roman"/>
                <w:sz w:val="22"/>
                <w:szCs w:val="22"/>
                <w:lang w:val="en-US"/>
              </w:rPr>
              <w:t>70.33%</w:t>
            </w:r>
          </w:p>
        </w:tc>
      </w:tr>
      <w:tr w:rsidR="00990A8F" w:rsidRPr="007133AF" w14:paraId="55D41FC8" w14:textId="77777777" w:rsidTr="00426F88">
        <w:tc>
          <w:tcPr>
            <w:cnfStyle w:val="001000000000" w:firstRow="0" w:lastRow="0" w:firstColumn="1" w:lastColumn="0" w:oddVBand="0" w:evenVBand="0" w:oddHBand="0" w:evenHBand="0" w:firstRowFirstColumn="0" w:firstRowLastColumn="0" w:lastRowFirstColumn="0" w:lastRowLastColumn="0"/>
            <w:tcW w:w="1111" w:type="dxa"/>
          </w:tcPr>
          <w:p w14:paraId="2125B929" w14:textId="527488D6" w:rsidR="00990A8F" w:rsidRPr="00990A8F" w:rsidRDefault="00990A8F" w:rsidP="00251858">
            <w:pPr>
              <w:widowControl w:val="0"/>
              <w:autoSpaceDE w:val="0"/>
              <w:autoSpaceDN w:val="0"/>
              <w:adjustRightInd w:val="0"/>
              <w:ind w:right="-6"/>
              <w:jc w:val="both"/>
              <w:rPr>
                <w:rFonts w:ascii="Times New Roman" w:hAnsi="Times New Roman"/>
                <w:b w:val="0"/>
                <w:sz w:val="22"/>
                <w:szCs w:val="22"/>
                <w:lang w:val="en-US"/>
              </w:rPr>
            </w:pPr>
            <w:r w:rsidRPr="00990A8F">
              <w:rPr>
                <w:rFonts w:ascii="Times New Roman" w:hAnsi="Times New Roman"/>
                <w:b w:val="0"/>
                <w:sz w:val="22"/>
                <w:szCs w:val="22"/>
                <w:lang w:val="en-US"/>
              </w:rPr>
              <w:t>Logistic Regression</w:t>
            </w:r>
          </w:p>
        </w:tc>
        <w:tc>
          <w:tcPr>
            <w:tcW w:w="1218" w:type="dxa"/>
          </w:tcPr>
          <w:p w14:paraId="3F3D10D1" w14:textId="78D68518" w:rsidR="00990A8F" w:rsidRDefault="00990A8F" w:rsidP="00251858">
            <w:pPr>
              <w:widowControl w:val="0"/>
              <w:autoSpaceDE w:val="0"/>
              <w:autoSpaceDN w:val="0"/>
              <w:adjustRightInd w:val="0"/>
              <w:ind w:right="-6"/>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lang w:val="en-US"/>
              </w:rPr>
            </w:pPr>
            <w:r>
              <w:rPr>
                <w:rFonts w:ascii="Times New Roman" w:hAnsi="Times New Roman"/>
                <w:sz w:val="22"/>
                <w:szCs w:val="22"/>
                <w:lang w:val="en-US"/>
              </w:rPr>
              <w:t>1,2,2</w:t>
            </w:r>
          </w:p>
        </w:tc>
        <w:tc>
          <w:tcPr>
            <w:tcW w:w="1012" w:type="dxa"/>
          </w:tcPr>
          <w:p w14:paraId="6D2697E2" w14:textId="0B4AF852" w:rsidR="00990A8F" w:rsidRDefault="00990A8F" w:rsidP="00251858">
            <w:pPr>
              <w:widowControl w:val="0"/>
              <w:autoSpaceDE w:val="0"/>
              <w:autoSpaceDN w:val="0"/>
              <w:adjustRightInd w:val="0"/>
              <w:ind w:right="-6"/>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lang w:val="en-US"/>
              </w:rPr>
            </w:pPr>
            <w:r>
              <w:rPr>
                <w:rFonts w:ascii="Times New Roman" w:hAnsi="Times New Roman"/>
                <w:sz w:val="22"/>
                <w:szCs w:val="22"/>
                <w:lang w:val="en-US"/>
              </w:rPr>
              <w:t>large</w:t>
            </w:r>
          </w:p>
          <w:p w14:paraId="24BB013D" w14:textId="5C3772D6" w:rsidR="00990A8F" w:rsidRDefault="00990A8F" w:rsidP="00251858">
            <w:pPr>
              <w:widowControl w:val="0"/>
              <w:autoSpaceDE w:val="0"/>
              <w:autoSpaceDN w:val="0"/>
              <w:adjustRightInd w:val="0"/>
              <w:ind w:right="-6"/>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lang w:val="en-US"/>
              </w:rPr>
            </w:pPr>
            <w:r>
              <w:rPr>
                <w:rFonts w:ascii="Times New Roman" w:hAnsi="Times New Roman"/>
                <w:sz w:val="22"/>
                <w:szCs w:val="22"/>
                <w:lang w:val="en-US"/>
              </w:rPr>
              <w:t>best</w:t>
            </w:r>
          </w:p>
        </w:tc>
        <w:tc>
          <w:tcPr>
            <w:tcW w:w="1110" w:type="dxa"/>
          </w:tcPr>
          <w:p w14:paraId="352B366F" w14:textId="5D7B5570" w:rsidR="00990A8F" w:rsidRPr="00990A8F" w:rsidRDefault="00990A8F" w:rsidP="00251858">
            <w:pPr>
              <w:widowControl w:val="0"/>
              <w:autoSpaceDE w:val="0"/>
              <w:autoSpaceDN w:val="0"/>
              <w:adjustRightInd w:val="0"/>
              <w:ind w:right="-6"/>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lang w:val="en-US"/>
              </w:rPr>
            </w:pPr>
            <w:r w:rsidRPr="00990A8F">
              <w:rPr>
                <w:rFonts w:ascii="Times New Roman" w:hAnsi="Times New Roman"/>
                <w:sz w:val="22"/>
                <w:szCs w:val="22"/>
                <w:lang w:val="en-US"/>
              </w:rPr>
              <w:t>70.20%</w:t>
            </w:r>
          </w:p>
        </w:tc>
      </w:tr>
      <w:tr w:rsidR="00090D00" w:rsidRPr="007133AF" w14:paraId="7F6EB659" w14:textId="77777777" w:rsidTr="00426F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1" w:type="dxa"/>
          </w:tcPr>
          <w:p w14:paraId="485646D8" w14:textId="6BC393AD" w:rsidR="00090D00" w:rsidRPr="00990A8F" w:rsidRDefault="00090D00" w:rsidP="00251858">
            <w:pPr>
              <w:widowControl w:val="0"/>
              <w:autoSpaceDE w:val="0"/>
              <w:autoSpaceDN w:val="0"/>
              <w:adjustRightInd w:val="0"/>
              <w:ind w:right="-6"/>
              <w:jc w:val="both"/>
              <w:rPr>
                <w:rFonts w:ascii="Times New Roman" w:hAnsi="Times New Roman"/>
                <w:b w:val="0"/>
                <w:sz w:val="22"/>
                <w:szCs w:val="22"/>
                <w:lang w:val="en-US"/>
              </w:rPr>
            </w:pPr>
            <w:r>
              <w:rPr>
                <w:rFonts w:ascii="Times New Roman" w:hAnsi="Times New Roman"/>
                <w:b w:val="0"/>
                <w:sz w:val="22"/>
                <w:szCs w:val="22"/>
                <w:lang w:val="en-US"/>
              </w:rPr>
              <w:t>SVM</w:t>
            </w:r>
          </w:p>
        </w:tc>
        <w:tc>
          <w:tcPr>
            <w:tcW w:w="1218" w:type="dxa"/>
          </w:tcPr>
          <w:p w14:paraId="30E89BAB" w14:textId="733B21FD" w:rsidR="00090D00" w:rsidRDefault="00090D00" w:rsidP="00251858">
            <w:pPr>
              <w:widowControl w:val="0"/>
              <w:autoSpaceDE w:val="0"/>
              <w:autoSpaceDN w:val="0"/>
              <w:adjustRightInd w:val="0"/>
              <w:ind w:right="-6"/>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lang w:val="en-US"/>
              </w:rPr>
            </w:pPr>
            <w:r>
              <w:rPr>
                <w:rFonts w:ascii="Times New Roman" w:hAnsi="Times New Roman"/>
                <w:sz w:val="22"/>
                <w:szCs w:val="22"/>
                <w:lang w:val="en-US"/>
              </w:rPr>
              <w:t>1,1,8</w:t>
            </w:r>
          </w:p>
        </w:tc>
        <w:tc>
          <w:tcPr>
            <w:tcW w:w="1012" w:type="dxa"/>
          </w:tcPr>
          <w:p w14:paraId="311E90D7" w14:textId="77777777" w:rsidR="00090D00" w:rsidRDefault="0015061A" w:rsidP="00251858">
            <w:pPr>
              <w:widowControl w:val="0"/>
              <w:autoSpaceDE w:val="0"/>
              <w:autoSpaceDN w:val="0"/>
              <w:adjustRightInd w:val="0"/>
              <w:ind w:right="-6"/>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lang w:val="en-US"/>
              </w:rPr>
            </w:pPr>
            <w:r>
              <w:rPr>
                <w:rFonts w:ascii="Times New Roman" w:hAnsi="Times New Roman"/>
                <w:sz w:val="22"/>
                <w:szCs w:val="22"/>
                <w:lang w:val="en-US"/>
              </w:rPr>
              <w:t>large</w:t>
            </w:r>
          </w:p>
          <w:p w14:paraId="66A8C8BC" w14:textId="4C55A425" w:rsidR="0015061A" w:rsidRDefault="0015061A" w:rsidP="00251858">
            <w:pPr>
              <w:widowControl w:val="0"/>
              <w:autoSpaceDE w:val="0"/>
              <w:autoSpaceDN w:val="0"/>
              <w:adjustRightInd w:val="0"/>
              <w:ind w:right="-6"/>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lang w:val="en-US"/>
              </w:rPr>
            </w:pPr>
            <w:r>
              <w:rPr>
                <w:rFonts w:ascii="Times New Roman" w:hAnsi="Times New Roman"/>
                <w:sz w:val="22"/>
                <w:szCs w:val="22"/>
                <w:lang w:val="en-US"/>
              </w:rPr>
              <w:t>best</w:t>
            </w:r>
          </w:p>
        </w:tc>
        <w:tc>
          <w:tcPr>
            <w:tcW w:w="1110" w:type="dxa"/>
          </w:tcPr>
          <w:p w14:paraId="7429B76D" w14:textId="3A2D1694" w:rsidR="00090D00" w:rsidRPr="00990A8F" w:rsidRDefault="00090D00" w:rsidP="00251858">
            <w:pPr>
              <w:widowControl w:val="0"/>
              <w:autoSpaceDE w:val="0"/>
              <w:autoSpaceDN w:val="0"/>
              <w:adjustRightInd w:val="0"/>
              <w:ind w:right="-6"/>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lang w:val="en-US"/>
              </w:rPr>
            </w:pPr>
            <w:r w:rsidRPr="00090D00">
              <w:rPr>
                <w:rFonts w:ascii="Times New Roman" w:hAnsi="Times New Roman"/>
                <w:sz w:val="22"/>
                <w:szCs w:val="22"/>
                <w:lang w:val="en-US"/>
              </w:rPr>
              <w:t>69.68%</w:t>
            </w:r>
          </w:p>
        </w:tc>
      </w:tr>
    </w:tbl>
    <w:p w14:paraId="65EE48AD" w14:textId="0BA937B9" w:rsidR="00E200B9" w:rsidRPr="0015061A" w:rsidRDefault="00E200B9" w:rsidP="00E200B9">
      <w:pPr>
        <w:widowControl w:val="0"/>
        <w:autoSpaceDE w:val="0"/>
        <w:autoSpaceDN w:val="0"/>
        <w:adjustRightInd w:val="0"/>
        <w:spacing w:before="120" w:after="240"/>
        <w:ind w:right="-6"/>
        <w:jc w:val="center"/>
        <w:rPr>
          <w:rFonts w:ascii="Times" w:hAnsi="Times" w:cs="Times"/>
          <w:color w:val="4472C4" w:themeColor="accent1"/>
          <w:sz w:val="22"/>
          <w:szCs w:val="22"/>
          <w:lang w:val="en-US"/>
        </w:rPr>
      </w:pPr>
      <w:r w:rsidRPr="0015061A">
        <w:rPr>
          <w:rFonts w:ascii="Times" w:hAnsi="Times" w:cs="Times"/>
          <w:color w:val="4472C4" w:themeColor="accent1"/>
          <w:sz w:val="22"/>
          <w:szCs w:val="22"/>
          <w:lang w:val="en-US"/>
        </w:rPr>
        <w:t>Table 2: Overall Comparison</w:t>
      </w:r>
    </w:p>
    <w:p w14:paraId="7BB9087B" w14:textId="580F9581" w:rsidR="00EE08A2" w:rsidRPr="000E6FF7" w:rsidRDefault="00EE08A2" w:rsidP="00EE08A2">
      <w:pPr>
        <w:widowControl w:val="0"/>
        <w:tabs>
          <w:tab w:val="left" w:pos="576"/>
        </w:tabs>
        <w:autoSpaceDE w:val="0"/>
        <w:autoSpaceDN w:val="0"/>
        <w:adjustRightInd w:val="0"/>
        <w:spacing w:before="120" w:after="120"/>
        <w:ind w:right="-6"/>
        <w:rPr>
          <w:rFonts w:ascii="Times" w:hAnsi="Times" w:cs="Times"/>
          <w:b/>
          <w:bCs/>
          <w:sz w:val="22"/>
          <w:szCs w:val="22"/>
          <w:lang w:val="en-US"/>
        </w:rPr>
      </w:pPr>
      <w:r w:rsidRPr="000E6FF7">
        <w:rPr>
          <w:rFonts w:ascii="Times" w:hAnsi="Times" w:cs="Times"/>
          <w:b/>
          <w:bCs/>
          <w:sz w:val="22"/>
          <w:szCs w:val="22"/>
          <w:lang w:val="en-US"/>
        </w:rPr>
        <w:t>5.</w:t>
      </w:r>
      <w:r>
        <w:rPr>
          <w:rFonts w:ascii="Times" w:hAnsi="Times" w:cs="Times"/>
          <w:b/>
          <w:bCs/>
          <w:sz w:val="22"/>
          <w:szCs w:val="22"/>
          <w:lang w:val="en-US"/>
        </w:rPr>
        <w:t>3</w:t>
      </w:r>
      <w:r w:rsidRPr="000E6FF7">
        <w:rPr>
          <w:rFonts w:ascii="Times" w:hAnsi="Times" w:cs="Times"/>
          <w:b/>
          <w:bCs/>
          <w:sz w:val="22"/>
          <w:szCs w:val="22"/>
          <w:lang w:val="en-US"/>
        </w:rPr>
        <w:t>.</w:t>
      </w:r>
      <w:r w:rsidRPr="000E6FF7">
        <w:rPr>
          <w:rFonts w:ascii="Times" w:hAnsi="Times" w:cs="Times"/>
          <w:b/>
          <w:bCs/>
          <w:sz w:val="22"/>
          <w:szCs w:val="22"/>
          <w:lang w:val="en-US"/>
        </w:rPr>
        <w:tab/>
      </w:r>
      <w:r w:rsidR="00AA2D42">
        <w:rPr>
          <w:rFonts w:ascii="Times" w:hAnsi="Times" w:cs="Times"/>
          <w:b/>
          <w:bCs/>
          <w:sz w:val="22"/>
          <w:szCs w:val="22"/>
          <w:lang w:val="en-US"/>
        </w:rPr>
        <w:t>Comparing Datasets</w:t>
      </w:r>
    </w:p>
    <w:p w14:paraId="0487594A" w14:textId="310CC509" w:rsidR="00EE08A2" w:rsidRPr="00070CF6" w:rsidRDefault="00AA2D42" w:rsidP="00EE08A2">
      <w:pPr>
        <w:widowControl w:val="0"/>
        <w:autoSpaceDE w:val="0"/>
        <w:autoSpaceDN w:val="0"/>
        <w:adjustRightInd w:val="0"/>
        <w:ind w:right="-6" w:firstLine="199"/>
        <w:jc w:val="both"/>
        <w:rPr>
          <w:rFonts w:ascii="Times New Roman" w:hAnsi="Times New Roman"/>
          <w:color w:val="FF0000"/>
          <w:sz w:val="22"/>
          <w:szCs w:val="22"/>
          <w:lang w:val="en-US"/>
        </w:rPr>
      </w:pPr>
      <w:r w:rsidRPr="00070CF6">
        <w:rPr>
          <w:rFonts w:ascii="Times New Roman" w:hAnsi="Times New Roman"/>
          <w:color w:val="FF0000"/>
          <w:sz w:val="22"/>
          <w:szCs w:val="22"/>
          <w:lang w:val="en-US"/>
        </w:rPr>
        <w:t>The N-Gram algorithm has also been run on the Birkbeck dataset, with N = 2. Results are shown below, comparing both datasets.</w:t>
      </w:r>
      <w:r w:rsidR="003158EF" w:rsidRPr="00070CF6">
        <w:rPr>
          <w:rFonts w:ascii="Times New Roman" w:hAnsi="Times New Roman"/>
          <w:color w:val="FF0000"/>
          <w:sz w:val="22"/>
          <w:szCs w:val="22"/>
          <w:lang w:val="en-US"/>
        </w:rPr>
        <w:t xml:space="preserve"> The algorithm performs much more poorly on written misspellings.</w:t>
      </w:r>
    </w:p>
    <w:p w14:paraId="27B727FE" w14:textId="77777777" w:rsidR="00AA2D42" w:rsidRPr="00070CF6" w:rsidRDefault="00AA2D42" w:rsidP="00AA2D42">
      <w:pPr>
        <w:widowControl w:val="0"/>
        <w:autoSpaceDE w:val="0"/>
        <w:autoSpaceDN w:val="0"/>
        <w:adjustRightInd w:val="0"/>
        <w:ind w:right="-6"/>
        <w:jc w:val="both"/>
        <w:rPr>
          <w:rFonts w:ascii="Times New Roman" w:hAnsi="Times New Roman"/>
          <w:color w:val="FF0000"/>
          <w:sz w:val="22"/>
          <w:szCs w:val="22"/>
          <w:lang w:val="en-US"/>
        </w:rPr>
      </w:pPr>
    </w:p>
    <w:tbl>
      <w:tblPr>
        <w:tblStyle w:val="GridTable5Dark-Accent1"/>
        <w:tblW w:w="0" w:type="auto"/>
        <w:tblLook w:val="04A0" w:firstRow="1" w:lastRow="0" w:firstColumn="1" w:lastColumn="0" w:noHBand="0" w:noVBand="1"/>
      </w:tblPr>
      <w:tblGrid>
        <w:gridCol w:w="1196"/>
        <w:gridCol w:w="1111"/>
        <w:gridCol w:w="1103"/>
        <w:gridCol w:w="1041"/>
      </w:tblGrid>
      <w:tr w:rsidR="00070CF6" w:rsidRPr="00070CF6" w14:paraId="53AFF5E9" w14:textId="77777777" w:rsidTr="007F1B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6" w:type="dxa"/>
          </w:tcPr>
          <w:p w14:paraId="7DDCA4D0" w14:textId="09BA7308" w:rsidR="00AA2D42" w:rsidRPr="00070CF6" w:rsidRDefault="00AA2D42" w:rsidP="003A7395">
            <w:pPr>
              <w:widowControl w:val="0"/>
              <w:autoSpaceDE w:val="0"/>
              <w:autoSpaceDN w:val="0"/>
              <w:adjustRightInd w:val="0"/>
              <w:ind w:right="-6"/>
              <w:jc w:val="both"/>
              <w:rPr>
                <w:rFonts w:ascii="Times New Roman" w:hAnsi="Times New Roman"/>
                <w:color w:val="FF0000"/>
                <w:sz w:val="22"/>
                <w:szCs w:val="22"/>
                <w:lang w:val="en-US"/>
              </w:rPr>
            </w:pPr>
            <w:r w:rsidRPr="00070CF6">
              <w:rPr>
                <w:rFonts w:ascii="Times New Roman" w:hAnsi="Times New Roman"/>
                <w:color w:val="FF0000"/>
                <w:sz w:val="22"/>
                <w:szCs w:val="22"/>
                <w:lang w:val="en-US"/>
              </w:rPr>
              <w:t>Dataset</w:t>
            </w:r>
          </w:p>
        </w:tc>
        <w:tc>
          <w:tcPr>
            <w:tcW w:w="1111" w:type="dxa"/>
          </w:tcPr>
          <w:p w14:paraId="14ABAC5D" w14:textId="77777777" w:rsidR="00AA2D42" w:rsidRPr="00070CF6" w:rsidRDefault="00AA2D42" w:rsidP="003A7395">
            <w:pPr>
              <w:widowControl w:val="0"/>
              <w:autoSpaceDE w:val="0"/>
              <w:autoSpaceDN w:val="0"/>
              <w:adjustRightInd w:val="0"/>
              <w:ind w:right="-6"/>
              <w:jc w:val="both"/>
              <w:cnfStyle w:val="100000000000" w:firstRow="1" w:lastRow="0" w:firstColumn="0" w:lastColumn="0" w:oddVBand="0" w:evenVBand="0" w:oddHBand="0" w:evenHBand="0" w:firstRowFirstColumn="0" w:firstRowLastColumn="0" w:lastRowFirstColumn="0" w:lastRowLastColumn="0"/>
              <w:rPr>
                <w:rFonts w:ascii="Times New Roman" w:hAnsi="Times New Roman"/>
                <w:color w:val="FF0000"/>
                <w:sz w:val="22"/>
                <w:szCs w:val="22"/>
                <w:lang w:val="en-US"/>
              </w:rPr>
            </w:pPr>
            <w:r w:rsidRPr="00070CF6">
              <w:rPr>
                <w:rFonts w:ascii="Times New Roman" w:hAnsi="Times New Roman"/>
                <w:color w:val="FF0000"/>
                <w:sz w:val="22"/>
                <w:szCs w:val="22"/>
                <w:lang w:val="en-US"/>
              </w:rPr>
              <w:t>Accuracy</w:t>
            </w:r>
          </w:p>
        </w:tc>
        <w:tc>
          <w:tcPr>
            <w:tcW w:w="1103" w:type="dxa"/>
          </w:tcPr>
          <w:p w14:paraId="19001560" w14:textId="77777777" w:rsidR="00AA2D42" w:rsidRPr="00070CF6" w:rsidRDefault="00AA2D42" w:rsidP="003A7395">
            <w:pPr>
              <w:widowControl w:val="0"/>
              <w:autoSpaceDE w:val="0"/>
              <w:autoSpaceDN w:val="0"/>
              <w:adjustRightInd w:val="0"/>
              <w:ind w:right="-6"/>
              <w:jc w:val="both"/>
              <w:cnfStyle w:val="100000000000" w:firstRow="1" w:lastRow="0" w:firstColumn="0" w:lastColumn="0" w:oddVBand="0" w:evenVBand="0" w:oddHBand="0" w:evenHBand="0" w:firstRowFirstColumn="0" w:firstRowLastColumn="0" w:lastRowFirstColumn="0" w:lastRowLastColumn="0"/>
              <w:rPr>
                <w:rFonts w:ascii="Times New Roman" w:hAnsi="Times New Roman"/>
                <w:color w:val="FF0000"/>
                <w:sz w:val="22"/>
                <w:szCs w:val="22"/>
                <w:lang w:val="en-US"/>
              </w:rPr>
            </w:pPr>
            <w:r w:rsidRPr="00070CF6">
              <w:rPr>
                <w:rFonts w:ascii="Times New Roman" w:hAnsi="Times New Roman"/>
                <w:color w:val="FF0000"/>
                <w:sz w:val="22"/>
                <w:szCs w:val="22"/>
                <w:lang w:val="en-US"/>
              </w:rPr>
              <w:t>Precision</w:t>
            </w:r>
          </w:p>
        </w:tc>
        <w:tc>
          <w:tcPr>
            <w:tcW w:w="1041" w:type="dxa"/>
          </w:tcPr>
          <w:p w14:paraId="3340B015" w14:textId="77777777" w:rsidR="00AA2D42" w:rsidRPr="00070CF6" w:rsidRDefault="00AA2D42" w:rsidP="003A7395">
            <w:pPr>
              <w:widowControl w:val="0"/>
              <w:autoSpaceDE w:val="0"/>
              <w:autoSpaceDN w:val="0"/>
              <w:adjustRightInd w:val="0"/>
              <w:ind w:right="-6"/>
              <w:jc w:val="both"/>
              <w:cnfStyle w:val="100000000000" w:firstRow="1" w:lastRow="0" w:firstColumn="0" w:lastColumn="0" w:oddVBand="0" w:evenVBand="0" w:oddHBand="0" w:evenHBand="0" w:firstRowFirstColumn="0" w:firstRowLastColumn="0" w:lastRowFirstColumn="0" w:lastRowLastColumn="0"/>
              <w:rPr>
                <w:rFonts w:ascii="Times New Roman" w:hAnsi="Times New Roman"/>
                <w:color w:val="FF0000"/>
                <w:sz w:val="22"/>
                <w:szCs w:val="22"/>
                <w:lang w:val="en-US"/>
              </w:rPr>
            </w:pPr>
            <w:r w:rsidRPr="00070CF6">
              <w:rPr>
                <w:rFonts w:ascii="Times New Roman" w:hAnsi="Times New Roman"/>
                <w:color w:val="FF0000"/>
                <w:sz w:val="22"/>
                <w:szCs w:val="22"/>
                <w:lang w:val="en-US"/>
              </w:rPr>
              <w:t>Recall</w:t>
            </w:r>
          </w:p>
        </w:tc>
      </w:tr>
      <w:tr w:rsidR="00070CF6" w:rsidRPr="00070CF6" w14:paraId="48C4D1E4" w14:textId="77777777" w:rsidTr="007F1B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6" w:type="dxa"/>
          </w:tcPr>
          <w:p w14:paraId="09704C08" w14:textId="0EBDBC27" w:rsidR="00AA2D42" w:rsidRPr="00070CF6" w:rsidRDefault="00AA2D42" w:rsidP="003A7395">
            <w:pPr>
              <w:widowControl w:val="0"/>
              <w:autoSpaceDE w:val="0"/>
              <w:autoSpaceDN w:val="0"/>
              <w:adjustRightInd w:val="0"/>
              <w:ind w:right="-6"/>
              <w:jc w:val="both"/>
              <w:rPr>
                <w:rFonts w:ascii="Times New Roman" w:hAnsi="Times New Roman"/>
                <w:color w:val="FF0000"/>
                <w:sz w:val="22"/>
                <w:szCs w:val="22"/>
                <w:lang w:val="en-US"/>
              </w:rPr>
            </w:pPr>
            <w:r w:rsidRPr="00070CF6">
              <w:rPr>
                <w:rFonts w:ascii="Times New Roman" w:hAnsi="Times New Roman"/>
                <w:color w:val="FF0000"/>
                <w:sz w:val="22"/>
                <w:szCs w:val="22"/>
                <w:lang w:val="en-US"/>
              </w:rPr>
              <w:t>Wikipedia</w:t>
            </w:r>
          </w:p>
        </w:tc>
        <w:tc>
          <w:tcPr>
            <w:tcW w:w="1111" w:type="dxa"/>
          </w:tcPr>
          <w:p w14:paraId="3421920B" w14:textId="77777777" w:rsidR="00AA2D42" w:rsidRPr="00070CF6" w:rsidRDefault="00AA2D42" w:rsidP="003A7395">
            <w:pPr>
              <w:widowControl w:val="0"/>
              <w:autoSpaceDE w:val="0"/>
              <w:autoSpaceDN w:val="0"/>
              <w:adjustRightInd w:val="0"/>
              <w:ind w:right="-6"/>
              <w:jc w:val="both"/>
              <w:cnfStyle w:val="000000100000" w:firstRow="0" w:lastRow="0" w:firstColumn="0" w:lastColumn="0" w:oddVBand="0" w:evenVBand="0" w:oddHBand="1" w:evenHBand="0" w:firstRowFirstColumn="0" w:firstRowLastColumn="0" w:lastRowFirstColumn="0" w:lastRowLastColumn="0"/>
              <w:rPr>
                <w:rFonts w:ascii="Times New Roman" w:hAnsi="Times New Roman"/>
                <w:color w:val="FF0000"/>
                <w:sz w:val="22"/>
                <w:szCs w:val="22"/>
                <w:lang w:val="en-US"/>
              </w:rPr>
            </w:pPr>
            <w:r w:rsidRPr="00070CF6">
              <w:rPr>
                <w:rFonts w:ascii="Times New Roman" w:hAnsi="Times New Roman"/>
                <w:color w:val="FF0000"/>
                <w:sz w:val="22"/>
                <w:szCs w:val="22"/>
                <w:lang w:val="en-US"/>
              </w:rPr>
              <w:t>55.47%</w:t>
            </w:r>
          </w:p>
        </w:tc>
        <w:tc>
          <w:tcPr>
            <w:tcW w:w="1103" w:type="dxa"/>
          </w:tcPr>
          <w:p w14:paraId="06EC8040" w14:textId="77777777" w:rsidR="00AA2D42" w:rsidRPr="00070CF6" w:rsidRDefault="00AA2D42" w:rsidP="003A7395">
            <w:pPr>
              <w:widowControl w:val="0"/>
              <w:autoSpaceDE w:val="0"/>
              <w:autoSpaceDN w:val="0"/>
              <w:adjustRightInd w:val="0"/>
              <w:ind w:right="-6"/>
              <w:jc w:val="both"/>
              <w:cnfStyle w:val="000000100000" w:firstRow="0" w:lastRow="0" w:firstColumn="0" w:lastColumn="0" w:oddVBand="0" w:evenVBand="0" w:oddHBand="1" w:evenHBand="0" w:firstRowFirstColumn="0" w:firstRowLastColumn="0" w:lastRowFirstColumn="0" w:lastRowLastColumn="0"/>
              <w:rPr>
                <w:rFonts w:ascii="Times New Roman" w:hAnsi="Times New Roman"/>
                <w:color w:val="FF0000"/>
                <w:sz w:val="22"/>
                <w:szCs w:val="22"/>
                <w:lang w:val="en-US"/>
              </w:rPr>
            </w:pPr>
            <w:r w:rsidRPr="00070CF6">
              <w:rPr>
                <w:rFonts w:ascii="Times New Roman" w:hAnsi="Times New Roman"/>
                <w:color w:val="FF0000"/>
                <w:sz w:val="22"/>
                <w:szCs w:val="22"/>
                <w:lang w:val="en-US"/>
              </w:rPr>
              <w:t>68.06%</w:t>
            </w:r>
          </w:p>
        </w:tc>
        <w:tc>
          <w:tcPr>
            <w:tcW w:w="1041" w:type="dxa"/>
          </w:tcPr>
          <w:p w14:paraId="3A00B8F8" w14:textId="77777777" w:rsidR="00AA2D42" w:rsidRPr="00070CF6" w:rsidRDefault="00AA2D42" w:rsidP="003A7395">
            <w:pPr>
              <w:widowControl w:val="0"/>
              <w:autoSpaceDE w:val="0"/>
              <w:autoSpaceDN w:val="0"/>
              <w:adjustRightInd w:val="0"/>
              <w:ind w:right="-6"/>
              <w:jc w:val="both"/>
              <w:cnfStyle w:val="000000100000" w:firstRow="0" w:lastRow="0" w:firstColumn="0" w:lastColumn="0" w:oddVBand="0" w:evenVBand="0" w:oddHBand="1" w:evenHBand="0" w:firstRowFirstColumn="0" w:firstRowLastColumn="0" w:lastRowFirstColumn="0" w:lastRowLastColumn="0"/>
              <w:rPr>
                <w:rFonts w:ascii="Times New Roman" w:hAnsi="Times New Roman"/>
                <w:color w:val="FF0000"/>
                <w:sz w:val="22"/>
                <w:szCs w:val="22"/>
                <w:lang w:val="en-US"/>
              </w:rPr>
            </w:pPr>
            <w:r w:rsidRPr="00070CF6">
              <w:rPr>
                <w:rFonts w:ascii="Times New Roman" w:hAnsi="Times New Roman"/>
                <w:color w:val="FF0000"/>
                <w:sz w:val="22"/>
                <w:szCs w:val="22"/>
                <w:lang w:val="en-US"/>
              </w:rPr>
              <w:t>81.50%</w:t>
            </w:r>
          </w:p>
        </w:tc>
      </w:tr>
      <w:tr w:rsidR="00070CF6" w:rsidRPr="00070CF6" w14:paraId="6236C136" w14:textId="77777777" w:rsidTr="007F1B8B">
        <w:tc>
          <w:tcPr>
            <w:cnfStyle w:val="001000000000" w:firstRow="0" w:lastRow="0" w:firstColumn="1" w:lastColumn="0" w:oddVBand="0" w:evenVBand="0" w:oddHBand="0" w:evenHBand="0" w:firstRowFirstColumn="0" w:firstRowLastColumn="0" w:lastRowFirstColumn="0" w:lastRowLastColumn="0"/>
            <w:tcW w:w="1196" w:type="dxa"/>
          </w:tcPr>
          <w:p w14:paraId="6E214CF7" w14:textId="62710E49" w:rsidR="00AA2D42" w:rsidRPr="00070CF6" w:rsidRDefault="00AA2D42" w:rsidP="003A7395">
            <w:pPr>
              <w:widowControl w:val="0"/>
              <w:autoSpaceDE w:val="0"/>
              <w:autoSpaceDN w:val="0"/>
              <w:adjustRightInd w:val="0"/>
              <w:ind w:right="-6"/>
              <w:jc w:val="both"/>
              <w:rPr>
                <w:rFonts w:ascii="Times New Roman" w:hAnsi="Times New Roman"/>
                <w:color w:val="FF0000"/>
                <w:sz w:val="22"/>
                <w:szCs w:val="22"/>
                <w:lang w:val="en-US"/>
              </w:rPr>
            </w:pPr>
            <w:r w:rsidRPr="00070CF6">
              <w:rPr>
                <w:rFonts w:ascii="Times New Roman" w:hAnsi="Times New Roman"/>
                <w:color w:val="FF0000"/>
                <w:sz w:val="22"/>
                <w:szCs w:val="22"/>
                <w:lang w:val="en-US"/>
              </w:rPr>
              <w:t>Birkbeck</w:t>
            </w:r>
          </w:p>
        </w:tc>
        <w:tc>
          <w:tcPr>
            <w:tcW w:w="1111" w:type="dxa"/>
          </w:tcPr>
          <w:p w14:paraId="0E92A16F" w14:textId="6455B163" w:rsidR="00AA2D42" w:rsidRPr="00070CF6" w:rsidRDefault="00AA2D42" w:rsidP="003A7395">
            <w:pPr>
              <w:widowControl w:val="0"/>
              <w:autoSpaceDE w:val="0"/>
              <w:autoSpaceDN w:val="0"/>
              <w:adjustRightInd w:val="0"/>
              <w:ind w:right="-6"/>
              <w:jc w:val="both"/>
              <w:cnfStyle w:val="000000000000" w:firstRow="0" w:lastRow="0" w:firstColumn="0" w:lastColumn="0" w:oddVBand="0" w:evenVBand="0" w:oddHBand="0" w:evenHBand="0" w:firstRowFirstColumn="0" w:firstRowLastColumn="0" w:lastRowFirstColumn="0" w:lastRowLastColumn="0"/>
              <w:rPr>
                <w:rFonts w:ascii="Times New Roman" w:hAnsi="Times New Roman"/>
                <w:color w:val="FF0000"/>
                <w:sz w:val="22"/>
                <w:szCs w:val="22"/>
                <w:lang w:val="en-US"/>
              </w:rPr>
            </w:pPr>
            <w:r w:rsidRPr="00070CF6">
              <w:rPr>
                <w:rFonts w:ascii="Times New Roman" w:hAnsi="Times New Roman"/>
                <w:color w:val="FF0000"/>
                <w:sz w:val="22"/>
                <w:szCs w:val="22"/>
                <w:lang w:val="en-US"/>
              </w:rPr>
              <w:t>19.17%</w:t>
            </w:r>
          </w:p>
        </w:tc>
        <w:tc>
          <w:tcPr>
            <w:tcW w:w="1103" w:type="dxa"/>
          </w:tcPr>
          <w:p w14:paraId="2A47E2FC" w14:textId="26D43916" w:rsidR="00AA2D42" w:rsidRPr="00070CF6" w:rsidRDefault="00AA2D42" w:rsidP="003A7395">
            <w:pPr>
              <w:widowControl w:val="0"/>
              <w:autoSpaceDE w:val="0"/>
              <w:autoSpaceDN w:val="0"/>
              <w:adjustRightInd w:val="0"/>
              <w:ind w:right="-6"/>
              <w:jc w:val="both"/>
              <w:cnfStyle w:val="000000000000" w:firstRow="0" w:lastRow="0" w:firstColumn="0" w:lastColumn="0" w:oddVBand="0" w:evenVBand="0" w:oddHBand="0" w:evenHBand="0" w:firstRowFirstColumn="0" w:firstRowLastColumn="0" w:lastRowFirstColumn="0" w:lastRowLastColumn="0"/>
              <w:rPr>
                <w:rFonts w:ascii="Times New Roman" w:hAnsi="Times New Roman"/>
                <w:color w:val="FF0000"/>
                <w:sz w:val="22"/>
                <w:szCs w:val="22"/>
                <w:lang w:val="en-US"/>
              </w:rPr>
            </w:pPr>
            <w:r w:rsidRPr="00070CF6">
              <w:rPr>
                <w:rFonts w:ascii="Times New Roman" w:hAnsi="Times New Roman"/>
                <w:color w:val="FF0000"/>
                <w:sz w:val="22"/>
                <w:szCs w:val="22"/>
                <w:lang w:val="en-US"/>
              </w:rPr>
              <w:t>7.43%</w:t>
            </w:r>
          </w:p>
        </w:tc>
        <w:tc>
          <w:tcPr>
            <w:tcW w:w="1041" w:type="dxa"/>
          </w:tcPr>
          <w:p w14:paraId="22DBB836" w14:textId="2D57DFFD" w:rsidR="00AA2D42" w:rsidRPr="00070CF6" w:rsidRDefault="00AA2D42" w:rsidP="003A7395">
            <w:pPr>
              <w:widowControl w:val="0"/>
              <w:autoSpaceDE w:val="0"/>
              <w:autoSpaceDN w:val="0"/>
              <w:adjustRightInd w:val="0"/>
              <w:ind w:right="-6"/>
              <w:jc w:val="both"/>
              <w:cnfStyle w:val="000000000000" w:firstRow="0" w:lastRow="0" w:firstColumn="0" w:lastColumn="0" w:oddVBand="0" w:evenVBand="0" w:oddHBand="0" w:evenHBand="0" w:firstRowFirstColumn="0" w:firstRowLastColumn="0" w:lastRowFirstColumn="0" w:lastRowLastColumn="0"/>
              <w:rPr>
                <w:rFonts w:ascii="Times New Roman" w:hAnsi="Times New Roman"/>
                <w:color w:val="FF0000"/>
                <w:sz w:val="22"/>
                <w:szCs w:val="22"/>
                <w:lang w:val="en-US"/>
              </w:rPr>
            </w:pPr>
            <w:r w:rsidRPr="00070CF6">
              <w:rPr>
                <w:rFonts w:ascii="Times New Roman" w:hAnsi="Times New Roman"/>
                <w:color w:val="FF0000"/>
                <w:sz w:val="22"/>
                <w:szCs w:val="22"/>
                <w:lang w:val="en-US"/>
              </w:rPr>
              <w:t>37.16%</w:t>
            </w:r>
          </w:p>
        </w:tc>
      </w:tr>
    </w:tbl>
    <w:p w14:paraId="09E74232" w14:textId="304DFF52" w:rsidR="00E200B9" w:rsidRPr="00070CF6" w:rsidRDefault="007F1B8B" w:rsidP="007F1B8B">
      <w:pPr>
        <w:widowControl w:val="0"/>
        <w:autoSpaceDE w:val="0"/>
        <w:autoSpaceDN w:val="0"/>
        <w:adjustRightInd w:val="0"/>
        <w:spacing w:before="120" w:after="240"/>
        <w:ind w:right="-6"/>
        <w:jc w:val="center"/>
        <w:rPr>
          <w:rFonts w:ascii="Times" w:hAnsi="Times" w:cs="Times"/>
          <w:color w:val="FF0000"/>
          <w:sz w:val="22"/>
          <w:szCs w:val="22"/>
          <w:lang w:val="en-US"/>
        </w:rPr>
      </w:pPr>
      <w:r w:rsidRPr="00070CF6">
        <w:rPr>
          <w:rFonts w:ascii="Times" w:hAnsi="Times" w:cs="Times"/>
          <w:color w:val="FF0000"/>
          <w:sz w:val="22"/>
          <w:szCs w:val="22"/>
          <w:lang w:val="en-US"/>
        </w:rPr>
        <w:t>Table 2: Dataset Comparison</w:t>
      </w:r>
    </w:p>
    <w:p w14:paraId="6B8D8BE6" w14:textId="156B7E46" w:rsidR="00E200B9" w:rsidRPr="00070CF6" w:rsidRDefault="00E200B9" w:rsidP="00A262EA">
      <w:pPr>
        <w:widowControl w:val="0"/>
        <w:autoSpaceDE w:val="0"/>
        <w:autoSpaceDN w:val="0"/>
        <w:adjustRightInd w:val="0"/>
        <w:ind w:right="-6"/>
        <w:jc w:val="center"/>
        <w:rPr>
          <w:rFonts w:ascii="Times New Roman" w:hAnsi="Times New Roman"/>
          <w:color w:val="FF0000"/>
          <w:sz w:val="22"/>
          <w:szCs w:val="22"/>
          <w:lang w:val="en-US"/>
        </w:rPr>
      </w:pPr>
      <w:r w:rsidRPr="00070CF6">
        <w:rPr>
          <w:noProof/>
          <w:color w:val="FF0000"/>
        </w:rPr>
        <w:lastRenderedPageBreak/>
        <w:drawing>
          <wp:inline distT="0" distB="0" distL="0" distR="0" wp14:anchorId="651ABCDD" wp14:editId="5F1EFF84">
            <wp:extent cx="2832735" cy="2472613"/>
            <wp:effectExtent l="0" t="0" r="5715" b="4445"/>
            <wp:docPr id="1" name="Chart 1">
              <a:extLst xmlns:a="http://schemas.openxmlformats.org/drawingml/2006/main">
                <a:ext uri="{FF2B5EF4-FFF2-40B4-BE49-F238E27FC236}">
                  <a16:creationId xmlns:a16="http://schemas.microsoft.com/office/drawing/2014/main" id="{8ABBAC7D-3826-4E2D-8C77-DE29937D012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sidRPr="00070CF6">
        <w:rPr>
          <w:rFonts w:ascii="Times" w:hAnsi="Times" w:cs="Times"/>
          <w:color w:val="FF0000"/>
          <w:sz w:val="22"/>
          <w:szCs w:val="22"/>
          <w:lang w:val="en-US"/>
        </w:rPr>
        <w:t>Graph 1: Overall Comparison</w:t>
      </w:r>
    </w:p>
    <w:p w14:paraId="3275AAA1" w14:textId="20BC2E69" w:rsidR="00A262EA" w:rsidRPr="00070CF6" w:rsidRDefault="00A262EA" w:rsidP="00A262EA">
      <w:pPr>
        <w:widowControl w:val="0"/>
        <w:autoSpaceDE w:val="0"/>
        <w:autoSpaceDN w:val="0"/>
        <w:adjustRightInd w:val="0"/>
        <w:spacing w:before="120" w:after="240"/>
        <w:ind w:right="-6"/>
        <w:jc w:val="center"/>
        <w:rPr>
          <w:rFonts w:ascii="Times" w:hAnsi="Times" w:cs="Times"/>
          <w:color w:val="FF0000"/>
          <w:sz w:val="22"/>
          <w:szCs w:val="22"/>
          <w:lang w:val="en-US"/>
        </w:rPr>
      </w:pPr>
      <w:r w:rsidRPr="00070CF6">
        <w:rPr>
          <w:noProof/>
          <w:color w:val="FF0000"/>
        </w:rPr>
        <w:drawing>
          <wp:inline distT="0" distB="0" distL="0" distR="0" wp14:anchorId="31CDAE18" wp14:editId="3FF11F91">
            <wp:extent cx="2832735" cy="1936102"/>
            <wp:effectExtent l="0" t="0" r="5715" b="7620"/>
            <wp:docPr id="2" name="Chart 2">
              <a:extLst xmlns:a="http://schemas.openxmlformats.org/drawingml/2006/main">
                <a:ext uri="{FF2B5EF4-FFF2-40B4-BE49-F238E27FC236}">
                  <a16:creationId xmlns:a16="http://schemas.microsoft.com/office/drawing/2014/main" id="{ECEEAFB6-FB94-48D2-83B8-F02706DBDF2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sidRPr="00070CF6">
        <w:rPr>
          <w:rFonts w:ascii="Times" w:hAnsi="Times" w:cs="Times"/>
          <w:color w:val="FF0000"/>
          <w:sz w:val="22"/>
          <w:szCs w:val="22"/>
          <w:lang w:val="en-US"/>
        </w:rPr>
        <w:t xml:space="preserve"> Graph 2: Accuracy Comparison</w:t>
      </w:r>
    </w:p>
    <w:p w14:paraId="027B8BA4" w14:textId="23857C36" w:rsidR="00A262EA" w:rsidRPr="00070CF6" w:rsidRDefault="00A262EA" w:rsidP="00A262EA">
      <w:pPr>
        <w:widowControl w:val="0"/>
        <w:autoSpaceDE w:val="0"/>
        <w:autoSpaceDN w:val="0"/>
        <w:adjustRightInd w:val="0"/>
        <w:spacing w:before="120" w:after="240"/>
        <w:ind w:right="-6"/>
        <w:jc w:val="center"/>
        <w:rPr>
          <w:rFonts w:ascii="Times" w:hAnsi="Times" w:cs="Times"/>
          <w:color w:val="FF0000"/>
          <w:sz w:val="22"/>
          <w:szCs w:val="22"/>
          <w:lang w:val="en-US"/>
        </w:rPr>
      </w:pPr>
      <w:r w:rsidRPr="00070CF6">
        <w:rPr>
          <w:noProof/>
          <w:color w:val="FF0000"/>
        </w:rPr>
        <w:drawing>
          <wp:inline distT="0" distB="0" distL="0" distR="0" wp14:anchorId="34F00ABA" wp14:editId="2D6FB693">
            <wp:extent cx="2832735" cy="1880119"/>
            <wp:effectExtent l="0" t="0" r="5715" b="6350"/>
            <wp:docPr id="4" name="Chart 4">
              <a:extLst xmlns:a="http://schemas.openxmlformats.org/drawingml/2006/main">
                <a:ext uri="{FF2B5EF4-FFF2-40B4-BE49-F238E27FC236}">
                  <a16:creationId xmlns:a16="http://schemas.microsoft.com/office/drawing/2014/main" id="{A47CF092-F774-4C86-A12C-CB9F37B9D2E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sidRPr="00070CF6">
        <w:rPr>
          <w:rFonts w:ascii="Times" w:hAnsi="Times" w:cs="Times"/>
          <w:color w:val="FF0000"/>
          <w:sz w:val="22"/>
          <w:szCs w:val="22"/>
          <w:lang w:val="en-US"/>
        </w:rPr>
        <w:t xml:space="preserve"> Graph 3: Precision Comparison</w:t>
      </w:r>
    </w:p>
    <w:p w14:paraId="0AD2D165" w14:textId="7F5DCBCB" w:rsidR="00E200B9" w:rsidRPr="00070CF6" w:rsidRDefault="00A262EA" w:rsidP="00A262EA">
      <w:pPr>
        <w:widowControl w:val="0"/>
        <w:autoSpaceDE w:val="0"/>
        <w:autoSpaceDN w:val="0"/>
        <w:adjustRightInd w:val="0"/>
        <w:spacing w:before="120" w:after="240"/>
        <w:ind w:right="-6"/>
        <w:jc w:val="center"/>
        <w:rPr>
          <w:rFonts w:ascii="Times New Roman" w:hAnsi="Times New Roman"/>
          <w:color w:val="FF0000"/>
          <w:sz w:val="22"/>
          <w:szCs w:val="22"/>
          <w:lang w:val="en-US"/>
        </w:rPr>
      </w:pPr>
      <w:r w:rsidRPr="00070CF6">
        <w:rPr>
          <w:noProof/>
          <w:color w:val="FF0000"/>
        </w:rPr>
        <w:drawing>
          <wp:inline distT="0" distB="0" distL="0" distR="0" wp14:anchorId="22621DC6" wp14:editId="2AFFCAEB">
            <wp:extent cx="2832735" cy="1908110"/>
            <wp:effectExtent l="0" t="0" r="5715" b="0"/>
            <wp:docPr id="6" name="Chart 6">
              <a:extLst xmlns:a="http://schemas.openxmlformats.org/drawingml/2006/main">
                <a:ext uri="{FF2B5EF4-FFF2-40B4-BE49-F238E27FC236}">
                  <a16:creationId xmlns:a16="http://schemas.microsoft.com/office/drawing/2014/main" id="{46B2005D-BB5B-4A95-965B-40E14E3BED7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sidRPr="00070CF6">
        <w:rPr>
          <w:rFonts w:ascii="Times" w:hAnsi="Times" w:cs="Times"/>
          <w:color w:val="FF0000"/>
          <w:sz w:val="22"/>
          <w:szCs w:val="22"/>
          <w:lang w:val="en-US"/>
        </w:rPr>
        <w:t xml:space="preserve"> Graph 4: Recall Comparison </w:t>
      </w:r>
    </w:p>
    <w:p w14:paraId="21AB19B3" w14:textId="77777777" w:rsidR="00295B48" w:rsidRPr="000E6FF7" w:rsidRDefault="0002746A" w:rsidP="00295B48">
      <w:pPr>
        <w:widowControl w:val="0"/>
        <w:tabs>
          <w:tab w:val="left" w:pos="432"/>
          <w:tab w:val="left" w:pos="1404"/>
        </w:tabs>
        <w:autoSpaceDE w:val="0"/>
        <w:autoSpaceDN w:val="0"/>
        <w:adjustRightInd w:val="0"/>
        <w:spacing w:before="240" w:after="120"/>
        <w:ind w:right="-6"/>
        <w:rPr>
          <w:rFonts w:ascii="Times New Roman" w:hAnsi="Times New Roman"/>
          <w:sz w:val="22"/>
          <w:szCs w:val="22"/>
          <w:lang w:val="en-US"/>
        </w:rPr>
      </w:pPr>
      <w:r w:rsidRPr="000E6FF7">
        <w:rPr>
          <w:rFonts w:ascii="Times" w:hAnsi="Times" w:cs="Times"/>
          <w:b/>
          <w:bCs/>
          <w:sz w:val="22"/>
          <w:szCs w:val="22"/>
          <w:lang w:val="en-US"/>
        </w:rPr>
        <w:t>6</w:t>
      </w:r>
      <w:r w:rsidR="00295B48" w:rsidRPr="000E6FF7">
        <w:rPr>
          <w:rFonts w:ascii="Times" w:hAnsi="Times" w:cs="Times"/>
          <w:b/>
          <w:bCs/>
          <w:sz w:val="22"/>
          <w:szCs w:val="22"/>
          <w:lang w:val="en-US"/>
        </w:rPr>
        <w:t>.</w:t>
      </w:r>
      <w:r w:rsidR="00295B48" w:rsidRPr="000E6FF7">
        <w:rPr>
          <w:rFonts w:ascii="Times" w:hAnsi="Times" w:cs="Times"/>
          <w:b/>
          <w:bCs/>
          <w:sz w:val="22"/>
          <w:szCs w:val="22"/>
          <w:lang w:val="en-US"/>
        </w:rPr>
        <w:tab/>
        <w:t>Discussion</w:t>
      </w:r>
    </w:p>
    <w:p w14:paraId="3C05BE6C" w14:textId="75DBC9F6" w:rsidR="00C140B1" w:rsidRPr="00070CF6" w:rsidRDefault="00C140B1" w:rsidP="00295B48">
      <w:pPr>
        <w:widowControl w:val="0"/>
        <w:autoSpaceDE w:val="0"/>
        <w:autoSpaceDN w:val="0"/>
        <w:adjustRightInd w:val="0"/>
        <w:ind w:right="-6" w:firstLine="198"/>
        <w:jc w:val="both"/>
        <w:rPr>
          <w:rFonts w:ascii="Times New Roman" w:hAnsi="Times New Roman"/>
          <w:color w:val="FF0000"/>
          <w:sz w:val="22"/>
          <w:szCs w:val="22"/>
          <w:lang w:val="en-US"/>
        </w:rPr>
      </w:pPr>
      <w:r w:rsidRPr="00070CF6">
        <w:rPr>
          <w:rFonts w:ascii="Times New Roman" w:hAnsi="Times New Roman"/>
          <w:color w:val="FF0000"/>
          <w:sz w:val="22"/>
          <w:szCs w:val="22"/>
          <w:lang w:val="en-US"/>
        </w:rPr>
        <w:t>The</w:t>
      </w:r>
      <w:r w:rsidR="00D8522E" w:rsidRPr="00070CF6">
        <w:rPr>
          <w:rFonts w:ascii="Times New Roman" w:hAnsi="Times New Roman"/>
          <w:color w:val="FF0000"/>
          <w:sz w:val="22"/>
          <w:szCs w:val="22"/>
          <w:lang w:val="en-US"/>
        </w:rPr>
        <w:t xml:space="preserve"> results show </w:t>
      </w:r>
      <w:r w:rsidR="00560C67" w:rsidRPr="00070CF6">
        <w:rPr>
          <w:rFonts w:ascii="Times New Roman" w:hAnsi="Times New Roman"/>
          <w:color w:val="FF0000"/>
          <w:sz w:val="22"/>
          <w:szCs w:val="22"/>
          <w:lang w:val="en-US"/>
        </w:rPr>
        <w:t xml:space="preserve">that, in terms of </w:t>
      </w:r>
      <w:r w:rsidR="007F1B8B" w:rsidRPr="00070CF6">
        <w:rPr>
          <w:rFonts w:ascii="Times New Roman" w:hAnsi="Times New Roman"/>
          <w:color w:val="FF0000"/>
          <w:sz w:val="22"/>
          <w:szCs w:val="22"/>
          <w:lang w:val="en-US"/>
        </w:rPr>
        <w:t xml:space="preserve">precision and recall, </w:t>
      </w:r>
      <w:proofErr w:type="spellStart"/>
      <w:r w:rsidR="007F1B8B" w:rsidRPr="00070CF6">
        <w:rPr>
          <w:rFonts w:ascii="Times New Roman" w:hAnsi="Times New Roman"/>
          <w:color w:val="FF0000"/>
          <w:sz w:val="22"/>
          <w:szCs w:val="22"/>
          <w:lang w:val="en-US"/>
        </w:rPr>
        <w:t>Damerau-Levenshtein</w:t>
      </w:r>
      <w:proofErr w:type="spellEnd"/>
      <w:r w:rsidR="007F1B8B" w:rsidRPr="00070CF6">
        <w:rPr>
          <w:rFonts w:ascii="Times New Roman" w:hAnsi="Times New Roman"/>
          <w:color w:val="FF0000"/>
          <w:sz w:val="22"/>
          <w:szCs w:val="22"/>
          <w:lang w:val="en-US"/>
        </w:rPr>
        <w:t xml:space="preserve"> outperforms the rest. Accuracy is rather similar, </w:t>
      </w:r>
      <w:proofErr w:type="gramStart"/>
      <w:r w:rsidR="007F1B8B" w:rsidRPr="00070CF6">
        <w:rPr>
          <w:rFonts w:ascii="Times New Roman" w:hAnsi="Times New Roman"/>
          <w:color w:val="FF0000"/>
          <w:sz w:val="22"/>
          <w:szCs w:val="22"/>
          <w:lang w:val="en-US"/>
        </w:rPr>
        <w:t>with the exception of</w:t>
      </w:r>
      <w:proofErr w:type="gramEnd"/>
      <w:r w:rsidR="007F1B8B" w:rsidRPr="00070CF6">
        <w:rPr>
          <w:rFonts w:ascii="Times New Roman" w:hAnsi="Times New Roman"/>
          <w:color w:val="FF0000"/>
          <w:sz w:val="22"/>
          <w:szCs w:val="22"/>
          <w:lang w:val="en-US"/>
        </w:rPr>
        <w:t xml:space="preserve"> local edit distance. </w:t>
      </w:r>
    </w:p>
    <w:p w14:paraId="6075A335" w14:textId="77777777" w:rsidR="0002746A" w:rsidRPr="005247D6" w:rsidRDefault="0002746A" w:rsidP="005247D6">
      <w:pPr>
        <w:widowControl w:val="0"/>
        <w:tabs>
          <w:tab w:val="left" w:pos="576"/>
        </w:tabs>
        <w:autoSpaceDE w:val="0"/>
        <w:autoSpaceDN w:val="0"/>
        <w:adjustRightInd w:val="0"/>
        <w:spacing w:before="120" w:after="120"/>
        <w:ind w:right="-6"/>
        <w:rPr>
          <w:rFonts w:ascii="Times" w:hAnsi="Times" w:cs="Times"/>
          <w:b/>
          <w:bCs/>
          <w:sz w:val="22"/>
          <w:szCs w:val="22"/>
          <w:lang w:val="en-US"/>
        </w:rPr>
      </w:pPr>
      <w:r w:rsidRPr="000E6FF7">
        <w:rPr>
          <w:rFonts w:ascii="Times" w:hAnsi="Times" w:cs="Times"/>
          <w:b/>
          <w:bCs/>
          <w:sz w:val="22"/>
          <w:szCs w:val="22"/>
          <w:lang w:val="en-US"/>
        </w:rPr>
        <w:t>6.1.</w:t>
      </w:r>
      <w:r w:rsidRPr="000E6FF7">
        <w:rPr>
          <w:rFonts w:ascii="Times" w:hAnsi="Times" w:cs="Times"/>
          <w:b/>
          <w:bCs/>
          <w:sz w:val="22"/>
          <w:szCs w:val="22"/>
          <w:lang w:val="en-US"/>
        </w:rPr>
        <w:tab/>
      </w:r>
      <w:proofErr w:type="spellStart"/>
      <w:r w:rsidR="004311E8" w:rsidRPr="000E6FF7">
        <w:rPr>
          <w:rFonts w:ascii="Times" w:hAnsi="Times" w:cs="Times"/>
          <w:b/>
          <w:bCs/>
          <w:sz w:val="22"/>
          <w:szCs w:val="22"/>
          <w:lang w:val="en-US"/>
        </w:rPr>
        <w:t>Neighbourhood</w:t>
      </w:r>
      <w:proofErr w:type="spellEnd"/>
      <w:r w:rsidR="004311E8" w:rsidRPr="000E6FF7">
        <w:rPr>
          <w:rFonts w:ascii="Times" w:hAnsi="Times" w:cs="Times"/>
          <w:b/>
          <w:bCs/>
          <w:sz w:val="22"/>
          <w:szCs w:val="22"/>
          <w:lang w:val="en-US"/>
        </w:rPr>
        <w:t xml:space="preserve"> Search</w:t>
      </w:r>
    </w:p>
    <w:tbl>
      <w:tblPr>
        <w:tblStyle w:val="GridTable5Dark-Accent4"/>
        <w:tblW w:w="0" w:type="auto"/>
        <w:tblLook w:val="04A0" w:firstRow="1" w:lastRow="0" w:firstColumn="1" w:lastColumn="0" w:noHBand="0" w:noVBand="1"/>
      </w:tblPr>
      <w:tblGrid>
        <w:gridCol w:w="2225"/>
        <w:gridCol w:w="2226"/>
      </w:tblGrid>
      <w:tr w:rsidR="00070CF6" w:rsidRPr="00070CF6" w14:paraId="558360A4" w14:textId="77777777" w:rsidTr="00960A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5" w:type="dxa"/>
          </w:tcPr>
          <w:p w14:paraId="7E525104" w14:textId="21141F20" w:rsidR="00AA2D42" w:rsidRPr="00070CF6" w:rsidRDefault="00AA2D42" w:rsidP="0002746A">
            <w:pPr>
              <w:widowControl w:val="0"/>
              <w:autoSpaceDE w:val="0"/>
              <w:autoSpaceDN w:val="0"/>
              <w:adjustRightInd w:val="0"/>
              <w:ind w:right="-6"/>
              <w:jc w:val="both"/>
              <w:rPr>
                <w:rFonts w:ascii="Times New Roman" w:hAnsi="Times New Roman"/>
                <w:color w:val="FF0000"/>
                <w:sz w:val="22"/>
                <w:szCs w:val="22"/>
                <w:lang w:val="en-US"/>
              </w:rPr>
            </w:pPr>
            <w:r w:rsidRPr="00070CF6">
              <w:rPr>
                <w:rFonts w:ascii="Times New Roman" w:hAnsi="Times New Roman"/>
                <w:color w:val="FF0000"/>
                <w:sz w:val="22"/>
                <w:szCs w:val="22"/>
                <w:lang w:val="en-US"/>
              </w:rPr>
              <w:t>Misspelled</w:t>
            </w:r>
          </w:p>
        </w:tc>
        <w:tc>
          <w:tcPr>
            <w:tcW w:w="2226" w:type="dxa"/>
          </w:tcPr>
          <w:p w14:paraId="36FAFB31" w14:textId="4EBC18E6" w:rsidR="00AA2D42" w:rsidRPr="00070CF6" w:rsidRDefault="00AA2D42" w:rsidP="0002746A">
            <w:pPr>
              <w:widowControl w:val="0"/>
              <w:autoSpaceDE w:val="0"/>
              <w:autoSpaceDN w:val="0"/>
              <w:adjustRightInd w:val="0"/>
              <w:ind w:right="-6"/>
              <w:jc w:val="both"/>
              <w:cnfStyle w:val="100000000000" w:firstRow="1" w:lastRow="0" w:firstColumn="0" w:lastColumn="0" w:oddVBand="0" w:evenVBand="0" w:oddHBand="0" w:evenHBand="0" w:firstRowFirstColumn="0" w:firstRowLastColumn="0" w:lastRowFirstColumn="0" w:lastRowLastColumn="0"/>
              <w:rPr>
                <w:rFonts w:ascii="Times New Roman" w:hAnsi="Times New Roman"/>
                <w:color w:val="FF0000"/>
                <w:sz w:val="22"/>
                <w:szCs w:val="22"/>
                <w:lang w:val="en-US"/>
              </w:rPr>
            </w:pPr>
            <w:r w:rsidRPr="00070CF6">
              <w:rPr>
                <w:rFonts w:ascii="Times New Roman" w:hAnsi="Times New Roman"/>
                <w:color w:val="FF0000"/>
                <w:sz w:val="22"/>
                <w:szCs w:val="22"/>
                <w:lang w:val="en-US"/>
              </w:rPr>
              <w:t>Correct</w:t>
            </w:r>
          </w:p>
        </w:tc>
      </w:tr>
      <w:tr w:rsidR="00070CF6" w:rsidRPr="00070CF6" w14:paraId="7C6A3ECD" w14:textId="77777777" w:rsidTr="00960A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5" w:type="dxa"/>
          </w:tcPr>
          <w:p w14:paraId="2C1F4540" w14:textId="599A2D60" w:rsidR="00AA2D42" w:rsidRPr="00070CF6" w:rsidRDefault="00AA2D42" w:rsidP="0002746A">
            <w:pPr>
              <w:widowControl w:val="0"/>
              <w:autoSpaceDE w:val="0"/>
              <w:autoSpaceDN w:val="0"/>
              <w:adjustRightInd w:val="0"/>
              <w:ind w:right="-6"/>
              <w:jc w:val="both"/>
              <w:rPr>
                <w:rFonts w:ascii="Times New Roman" w:hAnsi="Times New Roman"/>
                <w:color w:val="FF0000"/>
                <w:sz w:val="22"/>
                <w:szCs w:val="22"/>
                <w:lang w:val="en-US"/>
              </w:rPr>
            </w:pPr>
            <w:r w:rsidRPr="00070CF6">
              <w:rPr>
                <w:rFonts w:ascii="Times New Roman" w:hAnsi="Times New Roman"/>
                <w:color w:val="FF0000"/>
                <w:sz w:val="22"/>
                <w:szCs w:val="22"/>
                <w:lang w:val="en-US"/>
              </w:rPr>
              <w:t>'</w:t>
            </w:r>
            <w:proofErr w:type="spellStart"/>
            <w:r w:rsidRPr="00070CF6">
              <w:rPr>
                <w:rFonts w:ascii="Times New Roman" w:hAnsi="Times New Roman"/>
                <w:color w:val="FF0000"/>
                <w:sz w:val="22"/>
                <w:szCs w:val="22"/>
                <w:lang w:val="en-US"/>
              </w:rPr>
              <w:t>appereance</w:t>
            </w:r>
            <w:proofErr w:type="spellEnd"/>
            <w:r w:rsidRPr="00070CF6">
              <w:rPr>
                <w:rFonts w:ascii="Times New Roman" w:hAnsi="Times New Roman"/>
                <w:color w:val="FF0000"/>
                <w:sz w:val="22"/>
                <w:szCs w:val="22"/>
                <w:lang w:val="en-US"/>
              </w:rPr>
              <w:t>'</w:t>
            </w:r>
          </w:p>
        </w:tc>
        <w:tc>
          <w:tcPr>
            <w:tcW w:w="2226" w:type="dxa"/>
          </w:tcPr>
          <w:p w14:paraId="46B081A4" w14:textId="315BEC6B" w:rsidR="00AA2D42" w:rsidRPr="00070CF6" w:rsidRDefault="00AA2D42" w:rsidP="0002746A">
            <w:pPr>
              <w:widowControl w:val="0"/>
              <w:autoSpaceDE w:val="0"/>
              <w:autoSpaceDN w:val="0"/>
              <w:adjustRightInd w:val="0"/>
              <w:ind w:right="-6"/>
              <w:jc w:val="both"/>
              <w:cnfStyle w:val="000000100000" w:firstRow="0" w:lastRow="0" w:firstColumn="0" w:lastColumn="0" w:oddVBand="0" w:evenVBand="0" w:oddHBand="1" w:evenHBand="0" w:firstRowFirstColumn="0" w:firstRowLastColumn="0" w:lastRowFirstColumn="0" w:lastRowLastColumn="0"/>
              <w:rPr>
                <w:rFonts w:ascii="Times New Roman" w:hAnsi="Times New Roman"/>
                <w:color w:val="FF0000"/>
                <w:sz w:val="22"/>
                <w:szCs w:val="22"/>
                <w:lang w:val="en-US"/>
              </w:rPr>
            </w:pPr>
            <w:r w:rsidRPr="00070CF6">
              <w:rPr>
                <w:rFonts w:ascii="Times New Roman" w:hAnsi="Times New Roman"/>
                <w:color w:val="FF0000"/>
                <w:sz w:val="22"/>
                <w:szCs w:val="22"/>
                <w:lang w:val="en-US"/>
              </w:rPr>
              <w:t>'appearance'</w:t>
            </w:r>
          </w:p>
        </w:tc>
      </w:tr>
      <w:tr w:rsidR="00070CF6" w:rsidRPr="00070CF6" w14:paraId="0F6823CB" w14:textId="77777777" w:rsidTr="00960A05">
        <w:tc>
          <w:tcPr>
            <w:cnfStyle w:val="001000000000" w:firstRow="0" w:lastRow="0" w:firstColumn="1" w:lastColumn="0" w:oddVBand="0" w:evenVBand="0" w:oddHBand="0" w:evenHBand="0" w:firstRowFirstColumn="0" w:firstRowLastColumn="0" w:lastRowFirstColumn="0" w:lastRowLastColumn="0"/>
            <w:tcW w:w="2225" w:type="dxa"/>
          </w:tcPr>
          <w:p w14:paraId="3FB31C30" w14:textId="2931E7E8" w:rsidR="00AA2D42" w:rsidRPr="00070CF6" w:rsidRDefault="00AA2D42" w:rsidP="0002746A">
            <w:pPr>
              <w:widowControl w:val="0"/>
              <w:autoSpaceDE w:val="0"/>
              <w:autoSpaceDN w:val="0"/>
              <w:adjustRightInd w:val="0"/>
              <w:ind w:right="-6"/>
              <w:jc w:val="both"/>
              <w:rPr>
                <w:rFonts w:ascii="Times New Roman" w:hAnsi="Times New Roman"/>
                <w:color w:val="FF0000"/>
                <w:sz w:val="22"/>
                <w:szCs w:val="22"/>
                <w:lang w:val="en-US"/>
              </w:rPr>
            </w:pPr>
            <w:r w:rsidRPr="00070CF6">
              <w:rPr>
                <w:rFonts w:ascii="Times New Roman" w:hAnsi="Times New Roman"/>
                <w:color w:val="FF0000"/>
                <w:sz w:val="22"/>
                <w:szCs w:val="22"/>
                <w:lang w:val="en-US"/>
              </w:rPr>
              <w:t>'</w:t>
            </w:r>
            <w:proofErr w:type="spellStart"/>
            <w:r w:rsidRPr="00070CF6">
              <w:rPr>
                <w:rFonts w:ascii="Times New Roman" w:hAnsi="Times New Roman"/>
                <w:color w:val="FF0000"/>
                <w:sz w:val="22"/>
                <w:szCs w:val="22"/>
                <w:lang w:val="en-US"/>
              </w:rPr>
              <w:t>catapillers</w:t>
            </w:r>
            <w:proofErr w:type="spellEnd"/>
            <w:r w:rsidRPr="00070CF6">
              <w:rPr>
                <w:rFonts w:ascii="Times New Roman" w:hAnsi="Times New Roman"/>
                <w:color w:val="FF0000"/>
                <w:sz w:val="22"/>
                <w:szCs w:val="22"/>
                <w:lang w:val="en-US"/>
              </w:rPr>
              <w:t>'</w:t>
            </w:r>
          </w:p>
        </w:tc>
        <w:tc>
          <w:tcPr>
            <w:tcW w:w="2226" w:type="dxa"/>
          </w:tcPr>
          <w:p w14:paraId="554D3E9E" w14:textId="1A6885EA" w:rsidR="00AA2D42" w:rsidRPr="00070CF6" w:rsidRDefault="00AA2D42" w:rsidP="0002746A">
            <w:pPr>
              <w:widowControl w:val="0"/>
              <w:autoSpaceDE w:val="0"/>
              <w:autoSpaceDN w:val="0"/>
              <w:adjustRightInd w:val="0"/>
              <w:ind w:right="-6"/>
              <w:jc w:val="both"/>
              <w:cnfStyle w:val="000000000000" w:firstRow="0" w:lastRow="0" w:firstColumn="0" w:lastColumn="0" w:oddVBand="0" w:evenVBand="0" w:oddHBand="0" w:evenHBand="0" w:firstRowFirstColumn="0" w:firstRowLastColumn="0" w:lastRowFirstColumn="0" w:lastRowLastColumn="0"/>
              <w:rPr>
                <w:rFonts w:ascii="Times New Roman" w:hAnsi="Times New Roman"/>
                <w:color w:val="FF0000"/>
                <w:sz w:val="22"/>
                <w:szCs w:val="22"/>
                <w:lang w:val="en-US"/>
              </w:rPr>
            </w:pPr>
            <w:r w:rsidRPr="00070CF6">
              <w:rPr>
                <w:rFonts w:ascii="Times New Roman" w:hAnsi="Times New Roman"/>
                <w:color w:val="FF0000"/>
                <w:sz w:val="22"/>
                <w:szCs w:val="22"/>
                <w:lang w:val="en-US"/>
              </w:rPr>
              <w:t>'caterpillars'</w:t>
            </w:r>
          </w:p>
        </w:tc>
      </w:tr>
      <w:tr w:rsidR="00070CF6" w:rsidRPr="00070CF6" w14:paraId="01FDB178" w14:textId="77777777" w:rsidTr="00960A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5" w:type="dxa"/>
          </w:tcPr>
          <w:p w14:paraId="61C9B877" w14:textId="7C8E06DB" w:rsidR="00AA2D42" w:rsidRPr="00070CF6" w:rsidRDefault="00AA2D42" w:rsidP="0002746A">
            <w:pPr>
              <w:widowControl w:val="0"/>
              <w:autoSpaceDE w:val="0"/>
              <w:autoSpaceDN w:val="0"/>
              <w:adjustRightInd w:val="0"/>
              <w:ind w:right="-6"/>
              <w:jc w:val="both"/>
              <w:rPr>
                <w:rFonts w:ascii="Times New Roman" w:hAnsi="Times New Roman"/>
                <w:color w:val="FF0000"/>
                <w:sz w:val="22"/>
                <w:szCs w:val="22"/>
                <w:lang w:val="en-US"/>
              </w:rPr>
            </w:pPr>
            <w:r w:rsidRPr="00070CF6">
              <w:rPr>
                <w:rFonts w:ascii="Times New Roman" w:hAnsi="Times New Roman"/>
                <w:color w:val="FF0000"/>
                <w:sz w:val="22"/>
                <w:szCs w:val="22"/>
                <w:lang w:val="en-US"/>
              </w:rPr>
              <w:t>'</w:t>
            </w:r>
            <w:proofErr w:type="spellStart"/>
            <w:r w:rsidRPr="00070CF6">
              <w:rPr>
                <w:rFonts w:ascii="Times New Roman" w:hAnsi="Times New Roman"/>
                <w:color w:val="FF0000"/>
                <w:sz w:val="22"/>
                <w:szCs w:val="22"/>
                <w:lang w:val="en-US"/>
              </w:rPr>
              <w:t>dissapears</w:t>
            </w:r>
            <w:proofErr w:type="spellEnd"/>
            <w:r w:rsidRPr="00070CF6">
              <w:rPr>
                <w:rFonts w:ascii="Times New Roman" w:hAnsi="Times New Roman"/>
                <w:color w:val="FF0000"/>
                <w:sz w:val="22"/>
                <w:szCs w:val="22"/>
                <w:lang w:val="en-US"/>
              </w:rPr>
              <w:t>'</w:t>
            </w:r>
          </w:p>
        </w:tc>
        <w:tc>
          <w:tcPr>
            <w:tcW w:w="2226" w:type="dxa"/>
          </w:tcPr>
          <w:p w14:paraId="12B6984E" w14:textId="52EFF940" w:rsidR="00AA2D42" w:rsidRPr="00070CF6" w:rsidRDefault="00AA2D42" w:rsidP="0002746A">
            <w:pPr>
              <w:widowControl w:val="0"/>
              <w:autoSpaceDE w:val="0"/>
              <w:autoSpaceDN w:val="0"/>
              <w:adjustRightInd w:val="0"/>
              <w:ind w:right="-6"/>
              <w:jc w:val="both"/>
              <w:cnfStyle w:val="000000100000" w:firstRow="0" w:lastRow="0" w:firstColumn="0" w:lastColumn="0" w:oddVBand="0" w:evenVBand="0" w:oddHBand="1" w:evenHBand="0" w:firstRowFirstColumn="0" w:firstRowLastColumn="0" w:lastRowFirstColumn="0" w:lastRowLastColumn="0"/>
              <w:rPr>
                <w:rFonts w:ascii="Times New Roman" w:hAnsi="Times New Roman"/>
                <w:color w:val="FF0000"/>
                <w:sz w:val="22"/>
                <w:szCs w:val="22"/>
                <w:lang w:val="en-US"/>
              </w:rPr>
            </w:pPr>
            <w:r w:rsidRPr="00070CF6">
              <w:rPr>
                <w:rFonts w:ascii="Times New Roman" w:hAnsi="Times New Roman"/>
                <w:color w:val="FF0000"/>
                <w:sz w:val="22"/>
                <w:szCs w:val="22"/>
                <w:lang w:val="en-US"/>
              </w:rPr>
              <w:t>'disappears'</w:t>
            </w:r>
          </w:p>
        </w:tc>
      </w:tr>
      <w:tr w:rsidR="00070CF6" w:rsidRPr="00070CF6" w14:paraId="71EBF0DA" w14:textId="77777777" w:rsidTr="00960A05">
        <w:tc>
          <w:tcPr>
            <w:cnfStyle w:val="001000000000" w:firstRow="0" w:lastRow="0" w:firstColumn="1" w:lastColumn="0" w:oddVBand="0" w:evenVBand="0" w:oddHBand="0" w:evenHBand="0" w:firstRowFirstColumn="0" w:firstRowLastColumn="0" w:lastRowFirstColumn="0" w:lastRowLastColumn="0"/>
            <w:tcW w:w="2225" w:type="dxa"/>
          </w:tcPr>
          <w:p w14:paraId="3854CA19" w14:textId="0383BE2E" w:rsidR="00AA2D42" w:rsidRPr="00070CF6" w:rsidRDefault="00AA2D42" w:rsidP="0002746A">
            <w:pPr>
              <w:widowControl w:val="0"/>
              <w:autoSpaceDE w:val="0"/>
              <w:autoSpaceDN w:val="0"/>
              <w:adjustRightInd w:val="0"/>
              <w:ind w:right="-6"/>
              <w:jc w:val="both"/>
              <w:rPr>
                <w:rFonts w:ascii="Times New Roman" w:hAnsi="Times New Roman"/>
                <w:color w:val="FF0000"/>
                <w:sz w:val="22"/>
                <w:szCs w:val="22"/>
                <w:lang w:val="en-US"/>
              </w:rPr>
            </w:pPr>
            <w:r w:rsidRPr="00070CF6">
              <w:rPr>
                <w:rFonts w:ascii="Times New Roman" w:hAnsi="Times New Roman"/>
                <w:color w:val="FF0000"/>
                <w:sz w:val="22"/>
                <w:szCs w:val="22"/>
                <w:lang w:val="en-US"/>
              </w:rPr>
              <w:t>'</w:t>
            </w:r>
            <w:proofErr w:type="spellStart"/>
            <w:r w:rsidRPr="00070CF6">
              <w:rPr>
                <w:rFonts w:ascii="Times New Roman" w:hAnsi="Times New Roman"/>
                <w:color w:val="FF0000"/>
                <w:sz w:val="22"/>
                <w:szCs w:val="22"/>
                <w:lang w:val="en-US"/>
              </w:rPr>
              <w:t>exculsivly</w:t>
            </w:r>
            <w:proofErr w:type="spellEnd"/>
            <w:r w:rsidRPr="00070CF6">
              <w:rPr>
                <w:rFonts w:ascii="Times New Roman" w:hAnsi="Times New Roman"/>
                <w:color w:val="FF0000"/>
                <w:sz w:val="22"/>
                <w:szCs w:val="22"/>
                <w:lang w:val="en-US"/>
              </w:rPr>
              <w:t>'</w:t>
            </w:r>
          </w:p>
        </w:tc>
        <w:tc>
          <w:tcPr>
            <w:tcW w:w="2226" w:type="dxa"/>
          </w:tcPr>
          <w:p w14:paraId="27DA0484" w14:textId="3269F2F0" w:rsidR="00AA2D42" w:rsidRPr="00070CF6" w:rsidRDefault="00AA2D42" w:rsidP="0002746A">
            <w:pPr>
              <w:widowControl w:val="0"/>
              <w:autoSpaceDE w:val="0"/>
              <w:autoSpaceDN w:val="0"/>
              <w:adjustRightInd w:val="0"/>
              <w:ind w:right="-6"/>
              <w:jc w:val="both"/>
              <w:cnfStyle w:val="000000000000" w:firstRow="0" w:lastRow="0" w:firstColumn="0" w:lastColumn="0" w:oddVBand="0" w:evenVBand="0" w:oddHBand="0" w:evenHBand="0" w:firstRowFirstColumn="0" w:firstRowLastColumn="0" w:lastRowFirstColumn="0" w:lastRowLastColumn="0"/>
              <w:rPr>
                <w:rFonts w:ascii="Times New Roman" w:hAnsi="Times New Roman"/>
                <w:color w:val="FF0000"/>
                <w:sz w:val="22"/>
                <w:szCs w:val="22"/>
                <w:lang w:val="en-US"/>
              </w:rPr>
            </w:pPr>
            <w:r w:rsidRPr="00070CF6">
              <w:rPr>
                <w:rFonts w:ascii="Times New Roman" w:hAnsi="Times New Roman"/>
                <w:color w:val="FF0000"/>
                <w:sz w:val="22"/>
                <w:szCs w:val="22"/>
                <w:lang w:val="en-US"/>
              </w:rPr>
              <w:t>'exclusively'</w:t>
            </w:r>
          </w:p>
        </w:tc>
      </w:tr>
      <w:tr w:rsidR="00070CF6" w:rsidRPr="00070CF6" w14:paraId="39AE07C0" w14:textId="77777777" w:rsidTr="00960A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5" w:type="dxa"/>
          </w:tcPr>
          <w:p w14:paraId="30C39B9E" w14:textId="646C189B" w:rsidR="00AA2D42" w:rsidRPr="00070CF6" w:rsidRDefault="00AA2D42" w:rsidP="0002746A">
            <w:pPr>
              <w:widowControl w:val="0"/>
              <w:autoSpaceDE w:val="0"/>
              <w:autoSpaceDN w:val="0"/>
              <w:adjustRightInd w:val="0"/>
              <w:ind w:right="-6"/>
              <w:jc w:val="both"/>
              <w:rPr>
                <w:rFonts w:ascii="Times New Roman" w:hAnsi="Times New Roman"/>
                <w:color w:val="FF0000"/>
                <w:sz w:val="22"/>
                <w:szCs w:val="22"/>
                <w:lang w:val="en-US"/>
              </w:rPr>
            </w:pPr>
            <w:r w:rsidRPr="00070CF6">
              <w:rPr>
                <w:rFonts w:ascii="Times New Roman" w:hAnsi="Times New Roman"/>
                <w:color w:val="FF0000"/>
                <w:sz w:val="22"/>
                <w:szCs w:val="22"/>
                <w:lang w:val="en-US"/>
              </w:rPr>
              <w:t>'</w:t>
            </w:r>
            <w:proofErr w:type="spellStart"/>
            <w:r w:rsidRPr="00070CF6">
              <w:rPr>
                <w:rFonts w:ascii="Times New Roman" w:hAnsi="Times New Roman"/>
                <w:color w:val="FF0000"/>
                <w:sz w:val="22"/>
                <w:szCs w:val="22"/>
                <w:lang w:val="en-US"/>
              </w:rPr>
              <w:t>governmnet</w:t>
            </w:r>
            <w:proofErr w:type="spellEnd"/>
            <w:r w:rsidRPr="00070CF6">
              <w:rPr>
                <w:rFonts w:ascii="Times New Roman" w:hAnsi="Times New Roman"/>
                <w:color w:val="FF0000"/>
                <w:sz w:val="22"/>
                <w:szCs w:val="22"/>
                <w:lang w:val="en-US"/>
              </w:rPr>
              <w:t>'</w:t>
            </w:r>
          </w:p>
        </w:tc>
        <w:tc>
          <w:tcPr>
            <w:tcW w:w="2226" w:type="dxa"/>
          </w:tcPr>
          <w:p w14:paraId="5B35CAB2" w14:textId="41C94DB0" w:rsidR="00AA2D42" w:rsidRPr="00070CF6" w:rsidRDefault="00AA2D42" w:rsidP="0002746A">
            <w:pPr>
              <w:widowControl w:val="0"/>
              <w:autoSpaceDE w:val="0"/>
              <w:autoSpaceDN w:val="0"/>
              <w:adjustRightInd w:val="0"/>
              <w:ind w:right="-6"/>
              <w:jc w:val="both"/>
              <w:cnfStyle w:val="000000100000" w:firstRow="0" w:lastRow="0" w:firstColumn="0" w:lastColumn="0" w:oddVBand="0" w:evenVBand="0" w:oddHBand="1" w:evenHBand="0" w:firstRowFirstColumn="0" w:firstRowLastColumn="0" w:lastRowFirstColumn="0" w:lastRowLastColumn="0"/>
              <w:rPr>
                <w:rFonts w:ascii="Times New Roman" w:hAnsi="Times New Roman"/>
                <w:color w:val="FF0000"/>
                <w:sz w:val="22"/>
                <w:szCs w:val="22"/>
                <w:lang w:val="en-US"/>
              </w:rPr>
            </w:pPr>
            <w:r w:rsidRPr="00070CF6">
              <w:rPr>
                <w:rFonts w:ascii="Times New Roman" w:hAnsi="Times New Roman"/>
                <w:color w:val="FF0000"/>
                <w:sz w:val="22"/>
                <w:szCs w:val="22"/>
                <w:lang w:val="en-US"/>
              </w:rPr>
              <w:t>'government'</w:t>
            </w:r>
          </w:p>
        </w:tc>
      </w:tr>
      <w:tr w:rsidR="00070CF6" w:rsidRPr="00070CF6" w14:paraId="1291E71F" w14:textId="77777777" w:rsidTr="00960A05">
        <w:tc>
          <w:tcPr>
            <w:cnfStyle w:val="001000000000" w:firstRow="0" w:lastRow="0" w:firstColumn="1" w:lastColumn="0" w:oddVBand="0" w:evenVBand="0" w:oddHBand="0" w:evenHBand="0" w:firstRowFirstColumn="0" w:firstRowLastColumn="0" w:lastRowFirstColumn="0" w:lastRowLastColumn="0"/>
            <w:tcW w:w="2225" w:type="dxa"/>
          </w:tcPr>
          <w:p w14:paraId="4D8A533A" w14:textId="025C49F6" w:rsidR="00AA2D42" w:rsidRPr="00070CF6" w:rsidRDefault="00AA2D42" w:rsidP="0002746A">
            <w:pPr>
              <w:widowControl w:val="0"/>
              <w:autoSpaceDE w:val="0"/>
              <w:autoSpaceDN w:val="0"/>
              <w:adjustRightInd w:val="0"/>
              <w:ind w:right="-6"/>
              <w:jc w:val="both"/>
              <w:rPr>
                <w:rFonts w:ascii="Times New Roman" w:hAnsi="Times New Roman"/>
                <w:color w:val="FF0000"/>
                <w:sz w:val="22"/>
                <w:szCs w:val="22"/>
                <w:lang w:val="en-US"/>
              </w:rPr>
            </w:pPr>
            <w:r w:rsidRPr="00070CF6">
              <w:rPr>
                <w:rFonts w:ascii="Times New Roman" w:hAnsi="Times New Roman"/>
                <w:color w:val="FF0000"/>
                <w:sz w:val="22"/>
                <w:szCs w:val="22"/>
                <w:lang w:val="en-US"/>
              </w:rPr>
              <w:t>'</w:t>
            </w:r>
            <w:proofErr w:type="spellStart"/>
            <w:r w:rsidRPr="00070CF6">
              <w:rPr>
                <w:rFonts w:ascii="Times New Roman" w:hAnsi="Times New Roman"/>
                <w:color w:val="FF0000"/>
                <w:sz w:val="22"/>
                <w:szCs w:val="22"/>
                <w:lang w:val="en-US"/>
              </w:rPr>
              <w:t>harrasment</w:t>
            </w:r>
            <w:proofErr w:type="spellEnd"/>
            <w:r w:rsidRPr="00070CF6">
              <w:rPr>
                <w:rFonts w:ascii="Times New Roman" w:hAnsi="Times New Roman"/>
                <w:color w:val="FF0000"/>
                <w:sz w:val="22"/>
                <w:szCs w:val="22"/>
                <w:lang w:val="en-US"/>
              </w:rPr>
              <w:t>'</w:t>
            </w:r>
          </w:p>
        </w:tc>
        <w:tc>
          <w:tcPr>
            <w:tcW w:w="2226" w:type="dxa"/>
          </w:tcPr>
          <w:p w14:paraId="4EA7B32F" w14:textId="2E30FA4F" w:rsidR="00AA2D42" w:rsidRPr="00070CF6" w:rsidRDefault="00AA2D42" w:rsidP="0002746A">
            <w:pPr>
              <w:widowControl w:val="0"/>
              <w:autoSpaceDE w:val="0"/>
              <w:autoSpaceDN w:val="0"/>
              <w:adjustRightInd w:val="0"/>
              <w:ind w:right="-6"/>
              <w:jc w:val="both"/>
              <w:cnfStyle w:val="000000000000" w:firstRow="0" w:lastRow="0" w:firstColumn="0" w:lastColumn="0" w:oddVBand="0" w:evenVBand="0" w:oddHBand="0" w:evenHBand="0" w:firstRowFirstColumn="0" w:firstRowLastColumn="0" w:lastRowFirstColumn="0" w:lastRowLastColumn="0"/>
              <w:rPr>
                <w:rFonts w:ascii="Times New Roman" w:hAnsi="Times New Roman"/>
                <w:color w:val="FF0000"/>
                <w:sz w:val="22"/>
                <w:szCs w:val="22"/>
                <w:lang w:val="en-US"/>
              </w:rPr>
            </w:pPr>
            <w:r w:rsidRPr="00070CF6">
              <w:rPr>
                <w:rFonts w:ascii="Times New Roman" w:hAnsi="Times New Roman"/>
                <w:color w:val="FF0000"/>
                <w:sz w:val="22"/>
                <w:szCs w:val="22"/>
                <w:lang w:val="en-US"/>
              </w:rPr>
              <w:t>'harassment'</w:t>
            </w:r>
          </w:p>
        </w:tc>
      </w:tr>
      <w:tr w:rsidR="00070CF6" w:rsidRPr="00070CF6" w14:paraId="5767A041" w14:textId="77777777" w:rsidTr="00960A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5" w:type="dxa"/>
          </w:tcPr>
          <w:p w14:paraId="1EABED77" w14:textId="3D7BCFF4" w:rsidR="00AA2D42" w:rsidRPr="00070CF6" w:rsidRDefault="00AA2D42" w:rsidP="0002746A">
            <w:pPr>
              <w:widowControl w:val="0"/>
              <w:autoSpaceDE w:val="0"/>
              <w:autoSpaceDN w:val="0"/>
              <w:adjustRightInd w:val="0"/>
              <w:ind w:right="-6"/>
              <w:jc w:val="both"/>
              <w:rPr>
                <w:rFonts w:ascii="Times New Roman" w:hAnsi="Times New Roman"/>
                <w:color w:val="FF0000"/>
                <w:sz w:val="22"/>
                <w:szCs w:val="22"/>
                <w:lang w:val="en-US"/>
              </w:rPr>
            </w:pPr>
            <w:r w:rsidRPr="00070CF6">
              <w:rPr>
                <w:rFonts w:ascii="Times New Roman" w:hAnsi="Times New Roman"/>
                <w:color w:val="FF0000"/>
                <w:sz w:val="22"/>
                <w:szCs w:val="22"/>
                <w:lang w:val="en-US"/>
              </w:rPr>
              <w:t>'</w:t>
            </w:r>
            <w:proofErr w:type="spellStart"/>
            <w:r w:rsidRPr="00070CF6">
              <w:rPr>
                <w:rFonts w:ascii="Times New Roman" w:hAnsi="Times New Roman"/>
                <w:color w:val="FF0000"/>
                <w:sz w:val="22"/>
                <w:szCs w:val="22"/>
                <w:lang w:val="en-US"/>
              </w:rPr>
              <w:t>moleclues</w:t>
            </w:r>
            <w:proofErr w:type="spellEnd"/>
            <w:r w:rsidRPr="00070CF6">
              <w:rPr>
                <w:rFonts w:ascii="Times New Roman" w:hAnsi="Times New Roman"/>
                <w:color w:val="FF0000"/>
                <w:sz w:val="22"/>
                <w:szCs w:val="22"/>
                <w:lang w:val="en-US"/>
              </w:rPr>
              <w:t>'</w:t>
            </w:r>
          </w:p>
        </w:tc>
        <w:tc>
          <w:tcPr>
            <w:tcW w:w="2226" w:type="dxa"/>
          </w:tcPr>
          <w:p w14:paraId="44C1BC75" w14:textId="1829AF4E" w:rsidR="00AA2D42" w:rsidRPr="00070CF6" w:rsidRDefault="00AA2D42" w:rsidP="0002746A">
            <w:pPr>
              <w:widowControl w:val="0"/>
              <w:autoSpaceDE w:val="0"/>
              <w:autoSpaceDN w:val="0"/>
              <w:adjustRightInd w:val="0"/>
              <w:ind w:right="-6"/>
              <w:jc w:val="both"/>
              <w:cnfStyle w:val="000000100000" w:firstRow="0" w:lastRow="0" w:firstColumn="0" w:lastColumn="0" w:oddVBand="0" w:evenVBand="0" w:oddHBand="1" w:evenHBand="0" w:firstRowFirstColumn="0" w:firstRowLastColumn="0" w:lastRowFirstColumn="0" w:lastRowLastColumn="0"/>
              <w:rPr>
                <w:rFonts w:ascii="Times New Roman" w:hAnsi="Times New Roman"/>
                <w:color w:val="FF0000"/>
                <w:sz w:val="22"/>
                <w:szCs w:val="22"/>
                <w:lang w:val="en-US"/>
              </w:rPr>
            </w:pPr>
            <w:r w:rsidRPr="00070CF6">
              <w:rPr>
                <w:rFonts w:ascii="Times New Roman" w:hAnsi="Times New Roman"/>
                <w:color w:val="FF0000"/>
                <w:sz w:val="22"/>
                <w:szCs w:val="22"/>
                <w:lang w:val="en-US"/>
              </w:rPr>
              <w:t>'molecules'</w:t>
            </w:r>
          </w:p>
        </w:tc>
      </w:tr>
      <w:tr w:rsidR="00070CF6" w:rsidRPr="00070CF6" w14:paraId="744163A2" w14:textId="77777777" w:rsidTr="00960A05">
        <w:tc>
          <w:tcPr>
            <w:cnfStyle w:val="001000000000" w:firstRow="0" w:lastRow="0" w:firstColumn="1" w:lastColumn="0" w:oddVBand="0" w:evenVBand="0" w:oddHBand="0" w:evenHBand="0" w:firstRowFirstColumn="0" w:firstRowLastColumn="0" w:lastRowFirstColumn="0" w:lastRowLastColumn="0"/>
            <w:tcW w:w="2225" w:type="dxa"/>
          </w:tcPr>
          <w:p w14:paraId="17020EFA" w14:textId="0B983AB0" w:rsidR="00AA2D42" w:rsidRPr="00070CF6" w:rsidRDefault="00AA2D42" w:rsidP="0002746A">
            <w:pPr>
              <w:widowControl w:val="0"/>
              <w:autoSpaceDE w:val="0"/>
              <w:autoSpaceDN w:val="0"/>
              <w:adjustRightInd w:val="0"/>
              <w:ind w:right="-6"/>
              <w:jc w:val="both"/>
              <w:rPr>
                <w:rFonts w:ascii="Times New Roman" w:hAnsi="Times New Roman"/>
                <w:color w:val="FF0000"/>
                <w:sz w:val="22"/>
                <w:szCs w:val="22"/>
                <w:lang w:val="en-US"/>
              </w:rPr>
            </w:pPr>
            <w:r w:rsidRPr="00070CF6">
              <w:rPr>
                <w:rFonts w:ascii="Times New Roman" w:hAnsi="Times New Roman"/>
                <w:color w:val="FF0000"/>
                <w:sz w:val="22"/>
                <w:szCs w:val="22"/>
                <w:lang w:val="en-US"/>
              </w:rPr>
              <w:t>'</w:t>
            </w:r>
            <w:proofErr w:type="spellStart"/>
            <w:r w:rsidRPr="00070CF6">
              <w:rPr>
                <w:rFonts w:ascii="Times New Roman" w:hAnsi="Times New Roman"/>
                <w:color w:val="FF0000"/>
                <w:sz w:val="22"/>
                <w:szCs w:val="22"/>
                <w:lang w:val="en-US"/>
              </w:rPr>
              <w:t>parituclar</w:t>
            </w:r>
            <w:proofErr w:type="spellEnd"/>
            <w:r w:rsidRPr="00070CF6">
              <w:rPr>
                <w:rFonts w:ascii="Times New Roman" w:hAnsi="Times New Roman"/>
                <w:color w:val="FF0000"/>
                <w:sz w:val="22"/>
                <w:szCs w:val="22"/>
                <w:lang w:val="en-US"/>
              </w:rPr>
              <w:t>'</w:t>
            </w:r>
          </w:p>
        </w:tc>
        <w:tc>
          <w:tcPr>
            <w:tcW w:w="2226" w:type="dxa"/>
          </w:tcPr>
          <w:p w14:paraId="450537FB" w14:textId="1D0C4255" w:rsidR="00AA2D42" w:rsidRPr="00070CF6" w:rsidRDefault="00AA2D42" w:rsidP="0002746A">
            <w:pPr>
              <w:widowControl w:val="0"/>
              <w:autoSpaceDE w:val="0"/>
              <w:autoSpaceDN w:val="0"/>
              <w:adjustRightInd w:val="0"/>
              <w:ind w:right="-6"/>
              <w:jc w:val="both"/>
              <w:cnfStyle w:val="000000000000" w:firstRow="0" w:lastRow="0" w:firstColumn="0" w:lastColumn="0" w:oddVBand="0" w:evenVBand="0" w:oddHBand="0" w:evenHBand="0" w:firstRowFirstColumn="0" w:firstRowLastColumn="0" w:lastRowFirstColumn="0" w:lastRowLastColumn="0"/>
              <w:rPr>
                <w:rFonts w:ascii="Times New Roman" w:hAnsi="Times New Roman"/>
                <w:color w:val="FF0000"/>
                <w:sz w:val="22"/>
                <w:szCs w:val="22"/>
                <w:lang w:val="en-US"/>
              </w:rPr>
            </w:pPr>
            <w:r w:rsidRPr="00070CF6">
              <w:rPr>
                <w:rFonts w:ascii="Times New Roman" w:hAnsi="Times New Roman"/>
                <w:color w:val="FF0000"/>
                <w:sz w:val="22"/>
                <w:szCs w:val="22"/>
                <w:lang w:val="en-US"/>
              </w:rPr>
              <w:t>'particular'</w:t>
            </w:r>
          </w:p>
        </w:tc>
      </w:tr>
      <w:tr w:rsidR="00070CF6" w:rsidRPr="00070CF6" w14:paraId="3FD44FEA" w14:textId="77777777" w:rsidTr="00960A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5" w:type="dxa"/>
          </w:tcPr>
          <w:p w14:paraId="53893679" w14:textId="4F0A9F7F" w:rsidR="00AA2D42" w:rsidRPr="00070CF6" w:rsidRDefault="00AA2D42" w:rsidP="0002746A">
            <w:pPr>
              <w:widowControl w:val="0"/>
              <w:autoSpaceDE w:val="0"/>
              <w:autoSpaceDN w:val="0"/>
              <w:adjustRightInd w:val="0"/>
              <w:ind w:right="-6"/>
              <w:jc w:val="both"/>
              <w:rPr>
                <w:rFonts w:ascii="Times New Roman" w:hAnsi="Times New Roman"/>
                <w:color w:val="FF0000"/>
                <w:sz w:val="22"/>
                <w:szCs w:val="22"/>
                <w:lang w:val="en-US"/>
              </w:rPr>
            </w:pPr>
            <w:r w:rsidRPr="00070CF6">
              <w:rPr>
                <w:rFonts w:ascii="Times New Roman" w:hAnsi="Times New Roman"/>
                <w:color w:val="FF0000"/>
                <w:sz w:val="22"/>
                <w:szCs w:val="22"/>
                <w:lang w:val="en-US"/>
              </w:rPr>
              <w:t>'</w:t>
            </w:r>
            <w:proofErr w:type="spellStart"/>
            <w:r w:rsidRPr="00070CF6">
              <w:rPr>
                <w:rFonts w:ascii="Times New Roman" w:hAnsi="Times New Roman"/>
                <w:color w:val="FF0000"/>
                <w:sz w:val="22"/>
                <w:szCs w:val="22"/>
                <w:lang w:val="en-US"/>
              </w:rPr>
              <w:t>resssurecting</w:t>
            </w:r>
            <w:proofErr w:type="spellEnd"/>
            <w:r w:rsidRPr="00070CF6">
              <w:rPr>
                <w:rFonts w:ascii="Times New Roman" w:hAnsi="Times New Roman"/>
                <w:color w:val="FF0000"/>
                <w:sz w:val="22"/>
                <w:szCs w:val="22"/>
                <w:lang w:val="en-US"/>
              </w:rPr>
              <w:t>'</w:t>
            </w:r>
          </w:p>
        </w:tc>
        <w:tc>
          <w:tcPr>
            <w:tcW w:w="2226" w:type="dxa"/>
          </w:tcPr>
          <w:p w14:paraId="51FBB179" w14:textId="5AC0941B" w:rsidR="00AA2D42" w:rsidRPr="00070CF6" w:rsidRDefault="00AA2D42" w:rsidP="0002746A">
            <w:pPr>
              <w:widowControl w:val="0"/>
              <w:autoSpaceDE w:val="0"/>
              <w:autoSpaceDN w:val="0"/>
              <w:adjustRightInd w:val="0"/>
              <w:ind w:right="-6"/>
              <w:jc w:val="both"/>
              <w:cnfStyle w:val="000000100000" w:firstRow="0" w:lastRow="0" w:firstColumn="0" w:lastColumn="0" w:oddVBand="0" w:evenVBand="0" w:oddHBand="1" w:evenHBand="0" w:firstRowFirstColumn="0" w:firstRowLastColumn="0" w:lastRowFirstColumn="0" w:lastRowLastColumn="0"/>
              <w:rPr>
                <w:rFonts w:ascii="Times New Roman" w:hAnsi="Times New Roman"/>
                <w:color w:val="FF0000"/>
                <w:sz w:val="22"/>
                <w:szCs w:val="22"/>
                <w:lang w:val="en-US"/>
              </w:rPr>
            </w:pPr>
            <w:r w:rsidRPr="00070CF6">
              <w:rPr>
                <w:rFonts w:ascii="Times New Roman" w:hAnsi="Times New Roman"/>
                <w:color w:val="FF0000"/>
                <w:sz w:val="22"/>
                <w:szCs w:val="22"/>
                <w:lang w:val="en-US"/>
              </w:rPr>
              <w:t>'resurrecting'</w:t>
            </w:r>
          </w:p>
        </w:tc>
      </w:tr>
      <w:tr w:rsidR="00070CF6" w:rsidRPr="00070CF6" w14:paraId="5856C152" w14:textId="77777777" w:rsidTr="00960A05">
        <w:tc>
          <w:tcPr>
            <w:cnfStyle w:val="001000000000" w:firstRow="0" w:lastRow="0" w:firstColumn="1" w:lastColumn="0" w:oddVBand="0" w:evenVBand="0" w:oddHBand="0" w:evenHBand="0" w:firstRowFirstColumn="0" w:firstRowLastColumn="0" w:lastRowFirstColumn="0" w:lastRowLastColumn="0"/>
            <w:tcW w:w="2225" w:type="dxa"/>
          </w:tcPr>
          <w:p w14:paraId="05A245D7" w14:textId="13433BFC" w:rsidR="00AA2D42" w:rsidRPr="00070CF6" w:rsidRDefault="00AA2D42" w:rsidP="0002746A">
            <w:pPr>
              <w:widowControl w:val="0"/>
              <w:autoSpaceDE w:val="0"/>
              <w:autoSpaceDN w:val="0"/>
              <w:adjustRightInd w:val="0"/>
              <w:ind w:right="-6"/>
              <w:jc w:val="both"/>
              <w:rPr>
                <w:rFonts w:ascii="Times New Roman" w:hAnsi="Times New Roman"/>
                <w:color w:val="FF0000"/>
                <w:sz w:val="22"/>
                <w:szCs w:val="22"/>
                <w:lang w:val="en-US"/>
              </w:rPr>
            </w:pPr>
            <w:r w:rsidRPr="00070CF6">
              <w:rPr>
                <w:rFonts w:ascii="Times New Roman" w:hAnsi="Times New Roman"/>
                <w:color w:val="FF0000"/>
                <w:sz w:val="22"/>
                <w:szCs w:val="22"/>
                <w:lang w:val="en-US"/>
              </w:rPr>
              <w:t>'</w:t>
            </w:r>
            <w:proofErr w:type="spellStart"/>
            <w:r w:rsidRPr="00070CF6">
              <w:rPr>
                <w:rFonts w:ascii="Times New Roman" w:hAnsi="Times New Roman"/>
                <w:color w:val="FF0000"/>
                <w:sz w:val="22"/>
                <w:szCs w:val="22"/>
                <w:lang w:val="en-US"/>
              </w:rPr>
              <w:t>startegic</w:t>
            </w:r>
            <w:proofErr w:type="spellEnd"/>
            <w:r w:rsidRPr="00070CF6">
              <w:rPr>
                <w:rFonts w:ascii="Times New Roman" w:hAnsi="Times New Roman"/>
                <w:color w:val="FF0000"/>
                <w:sz w:val="22"/>
                <w:szCs w:val="22"/>
                <w:lang w:val="en-US"/>
              </w:rPr>
              <w:t>'</w:t>
            </w:r>
          </w:p>
        </w:tc>
        <w:tc>
          <w:tcPr>
            <w:tcW w:w="2226" w:type="dxa"/>
          </w:tcPr>
          <w:p w14:paraId="3D5DF397" w14:textId="48D41580" w:rsidR="00AA2D42" w:rsidRPr="00070CF6" w:rsidRDefault="00AA2D42" w:rsidP="0002746A">
            <w:pPr>
              <w:widowControl w:val="0"/>
              <w:autoSpaceDE w:val="0"/>
              <w:autoSpaceDN w:val="0"/>
              <w:adjustRightInd w:val="0"/>
              <w:ind w:right="-6"/>
              <w:jc w:val="both"/>
              <w:cnfStyle w:val="000000000000" w:firstRow="0" w:lastRow="0" w:firstColumn="0" w:lastColumn="0" w:oddVBand="0" w:evenVBand="0" w:oddHBand="0" w:evenHBand="0" w:firstRowFirstColumn="0" w:firstRowLastColumn="0" w:lastRowFirstColumn="0" w:lastRowLastColumn="0"/>
              <w:rPr>
                <w:rFonts w:ascii="Times New Roman" w:hAnsi="Times New Roman"/>
                <w:color w:val="FF0000"/>
                <w:sz w:val="22"/>
                <w:szCs w:val="22"/>
                <w:lang w:val="en-US"/>
              </w:rPr>
            </w:pPr>
            <w:r w:rsidRPr="00070CF6">
              <w:rPr>
                <w:rFonts w:ascii="Times New Roman" w:hAnsi="Times New Roman"/>
                <w:color w:val="FF0000"/>
                <w:sz w:val="22"/>
                <w:szCs w:val="22"/>
                <w:lang w:val="en-US"/>
              </w:rPr>
              <w:t>'strategic'</w:t>
            </w:r>
          </w:p>
        </w:tc>
      </w:tr>
      <w:tr w:rsidR="00070CF6" w:rsidRPr="00070CF6" w14:paraId="5A579A36" w14:textId="77777777" w:rsidTr="00960A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5" w:type="dxa"/>
          </w:tcPr>
          <w:p w14:paraId="42859E64" w14:textId="6DC3F5D0" w:rsidR="00AA2D42" w:rsidRPr="00070CF6" w:rsidRDefault="00AA2D42" w:rsidP="0002746A">
            <w:pPr>
              <w:widowControl w:val="0"/>
              <w:autoSpaceDE w:val="0"/>
              <w:autoSpaceDN w:val="0"/>
              <w:adjustRightInd w:val="0"/>
              <w:ind w:right="-6"/>
              <w:jc w:val="both"/>
              <w:rPr>
                <w:rFonts w:ascii="Times New Roman" w:hAnsi="Times New Roman"/>
                <w:color w:val="FF0000"/>
                <w:sz w:val="22"/>
                <w:szCs w:val="22"/>
                <w:lang w:val="en-US"/>
              </w:rPr>
            </w:pPr>
            <w:r w:rsidRPr="00070CF6">
              <w:rPr>
                <w:rFonts w:ascii="Times New Roman" w:hAnsi="Times New Roman"/>
                <w:color w:val="FF0000"/>
                <w:sz w:val="22"/>
                <w:szCs w:val="22"/>
                <w:lang w:val="en-US"/>
              </w:rPr>
              <w:t>'</w:t>
            </w:r>
            <w:proofErr w:type="spellStart"/>
            <w:r w:rsidRPr="00070CF6">
              <w:rPr>
                <w:rFonts w:ascii="Times New Roman" w:hAnsi="Times New Roman"/>
                <w:color w:val="FF0000"/>
                <w:sz w:val="22"/>
                <w:szCs w:val="22"/>
                <w:lang w:val="en-US"/>
              </w:rPr>
              <w:t>unfortunatley</w:t>
            </w:r>
            <w:proofErr w:type="spellEnd"/>
            <w:r w:rsidRPr="00070CF6">
              <w:rPr>
                <w:rFonts w:ascii="Times New Roman" w:hAnsi="Times New Roman"/>
                <w:color w:val="FF0000"/>
                <w:sz w:val="22"/>
                <w:szCs w:val="22"/>
                <w:lang w:val="en-US"/>
              </w:rPr>
              <w:t>'</w:t>
            </w:r>
          </w:p>
        </w:tc>
        <w:tc>
          <w:tcPr>
            <w:tcW w:w="2226" w:type="dxa"/>
          </w:tcPr>
          <w:p w14:paraId="1B1A4862" w14:textId="75199B82" w:rsidR="00AA2D42" w:rsidRPr="00070CF6" w:rsidRDefault="00AA2D42" w:rsidP="0002746A">
            <w:pPr>
              <w:widowControl w:val="0"/>
              <w:autoSpaceDE w:val="0"/>
              <w:autoSpaceDN w:val="0"/>
              <w:adjustRightInd w:val="0"/>
              <w:ind w:right="-6"/>
              <w:jc w:val="both"/>
              <w:cnfStyle w:val="000000100000" w:firstRow="0" w:lastRow="0" w:firstColumn="0" w:lastColumn="0" w:oddVBand="0" w:evenVBand="0" w:oddHBand="1" w:evenHBand="0" w:firstRowFirstColumn="0" w:firstRowLastColumn="0" w:lastRowFirstColumn="0" w:lastRowLastColumn="0"/>
              <w:rPr>
                <w:rFonts w:ascii="Times New Roman" w:hAnsi="Times New Roman"/>
                <w:color w:val="FF0000"/>
                <w:sz w:val="22"/>
                <w:szCs w:val="22"/>
                <w:lang w:val="en-US"/>
              </w:rPr>
            </w:pPr>
            <w:r w:rsidRPr="00070CF6">
              <w:rPr>
                <w:rFonts w:ascii="Times New Roman" w:hAnsi="Times New Roman"/>
                <w:color w:val="FF0000"/>
                <w:sz w:val="22"/>
                <w:szCs w:val="22"/>
                <w:lang w:val="en-US"/>
              </w:rPr>
              <w:t>'</w:t>
            </w:r>
            <w:proofErr w:type="gramStart"/>
            <w:r w:rsidRPr="00070CF6">
              <w:rPr>
                <w:rFonts w:ascii="Times New Roman" w:hAnsi="Times New Roman"/>
                <w:color w:val="FF0000"/>
                <w:sz w:val="22"/>
                <w:szCs w:val="22"/>
                <w:lang w:val="en-US"/>
              </w:rPr>
              <w:t>unfortunately</w:t>
            </w:r>
            <w:proofErr w:type="gramEnd"/>
            <w:r w:rsidRPr="00070CF6">
              <w:rPr>
                <w:rFonts w:ascii="Times New Roman" w:hAnsi="Times New Roman"/>
                <w:color w:val="FF0000"/>
                <w:sz w:val="22"/>
                <w:szCs w:val="22"/>
                <w:lang w:val="en-US"/>
              </w:rPr>
              <w:t>'</w:t>
            </w:r>
          </w:p>
        </w:tc>
      </w:tr>
    </w:tbl>
    <w:p w14:paraId="572FD472" w14:textId="375C1A7A" w:rsidR="00960A05" w:rsidRPr="00070CF6" w:rsidRDefault="007F1B8B" w:rsidP="007F1B8B">
      <w:pPr>
        <w:widowControl w:val="0"/>
        <w:autoSpaceDE w:val="0"/>
        <w:autoSpaceDN w:val="0"/>
        <w:adjustRightInd w:val="0"/>
        <w:spacing w:before="120" w:after="240"/>
        <w:ind w:right="-6"/>
        <w:jc w:val="center"/>
        <w:rPr>
          <w:rFonts w:ascii="Times" w:hAnsi="Times" w:cs="Times"/>
          <w:color w:val="FF0000"/>
          <w:sz w:val="22"/>
          <w:szCs w:val="22"/>
          <w:lang w:val="en-US"/>
        </w:rPr>
      </w:pPr>
      <w:r w:rsidRPr="00070CF6">
        <w:rPr>
          <w:rFonts w:ascii="Times" w:hAnsi="Times" w:cs="Times"/>
          <w:color w:val="FF0000"/>
          <w:sz w:val="22"/>
          <w:szCs w:val="22"/>
          <w:lang w:val="en-US"/>
        </w:rPr>
        <w:t xml:space="preserve">Table 4: </w:t>
      </w:r>
      <w:r w:rsidRPr="00070CF6">
        <w:rPr>
          <w:rFonts w:ascii="Times New Roman" w:hAnsi="Times New Roman"/>
          <w:color w:val="FF0000"/>
          <w:sz w:val="22"/>
          <w:szCs w:val="22"/>
          <w:lang w:val="en-US"/>
        </w:rPr>
        <w:t xml:space="preserve">Sample of misspelled words not detected by </w:t>
      </w:r>
      <w:proofErr w:type="spellStart"/>
      <w:r w:rsidRPr="00070CF6">
        <w:rPr>
          <w:rFonts w:ascii="Times New Roman" w:hAnsi="Times New Roman"/>
          <w:color w:val="FF0000"/>
          <w:sz w:val="22"/>
          <w:szCs w:val="22"/>
          <w:lang w:val="en-US"/>
        </w:rPr>
        <w:t>neighbourhood</w:t>
      </w:r>
      <w:proofErr w:type="spellEnd"/>
      <w:r w:rsidRPr="00070CF6">
        <w:rPr>
          <w:rFonts w:ascii="Times New Roman" w:hAnsi="Times New Roman"/>
          <w:color w:val="FF0000"/>
          <w:sz w:val="22"/>
          <w:szCs w:val="22"/>
          <w:lang w:val="en-US"/>
        </w:rPr>
        <w:t xml:space="preserve"> of 1</w:t>
      </w:r>
    </w:p>
    <w:p w14:paraId="2AAB8B9C" w14:textId="03971C93" w:rsidR="004311E8" w:rsidRPr="00070CF6" w:rsidRDefault="004311E8" w:rsidP="00100077">
      <w:pPr>
        <w:widowControl w:val="0"/>
        <w:autoSpaceDE w:val="0"/>
        <w:autoSpaceDN w:val="0"/>
        <w:adjustRightInd w:val="0"/>
        <w:ind w:right="-6" w:firstLine="198"/>
        <w:jc w:val="both"/>
        <w:rPr>
          <w:rFonts w:ascii="Times New Roman" w:hAnsi="Times New Roman"/>
          <w:color w:val="FF0000"/>
          <w:sz w:val="22"/>
          <w:szCs w:val="22"/>
          <w:lang w:val="en-US"/>
        </w:rPr>
      </w:pPr>
      <w:r w:rsidRPr="00070CF6">
        <w:rPr>
          <w:rFonts w:ascii="Times New Roman" w:hAnsi="Times New Roman"/>
          <w:color w:val="FF0000"/>
          <w:sz w:val="22"/>
          <w:szCs w:val="22"/>
          <w:lang w:val="en-US"/>
        </w:rPr>
        <w:t xml:space="preserve">While at first glance, </w:t>
      </w:r>
      <w:r w:rsidR="00100077" w:rsidRPr="00070CF6">
        <w:rPr>
          <w:rFonts w:ascii="Times New Roman" w:hAnsi="Times New Roman"/>
          <w:color w:val="FF0000"/>
          <w:sz w:val="22"/>
          <w:szCs w:val="22"/>
          <w:lang w:val="en-US"/>
        </w:rPr>
        <w:t>even though</w:t>
      </w:r>
      <w:r w:rsidRPr="00070CF6">
        <w:rPr>
          <w:rFonts w:ascii="Times New Roman" w:hAnsi="Times New Roman"/>
          <w:color w:val="FF0000"/>
          <w:sz w:val="22"/>
          <w:szCs w:val="22"/>
          <w:lang w:val="en-US"/>
        </w:rPr>
        <w:t xml:space="preserve"> the misspelled words look almost identical to </w:t>
      </w:r>
      <w:r w:rsidR="00100077" w:rsidRPr="00070CF6">
        <w:rPr>
          <w:rFonts w:ascii="Times New Roman" w:hAnsi="Times New Roman"/>
          <w:color w:val="FF0000"/>
          <w:sz w:val="22"/>
          <w:szCs w:val="22"/>
          <w:lang w:val="en-US"/>
        </w:rPr>
        <w:t>the correct word, they went undetected due to being just out of the boundary.</w:t>
      </w:r>
    </w:p>
    <w:p w14:paraId="1217B34C" w14:textId="1026FF6E" w:rsidR="00100077" w:rsidRPr="00070CF6" w:rsidRDefault="00100077" w:rsidP="00100077">
      <w:pPr>
        <w:widowControl w:val="0"/>
        <w:autoSpaceDE w:val="0"/>
        <w:autoSpaceDN w:val="0"/>
        <w:adjustRightInd w:val="0"/>
        <w:ind w:right="-6" w:firstLine="198"/>
        <w:jc w:val="both"/>
        <w:rPr>
          <w:rFonts w:ascii="Times New Roman" w:hAnsi="Times New Roman"/>
          <w:color w:val="FF0000"/>
          <w:sz w:val="22"/>
          <w:szCs w:val="22"/>
          <w:lang w:val="en-US"/>
        </w:rPr>
      </w:pPr>
      <w:r w:rsidRPr="00070CF6">
        <w:rPr>
          <w:rFonts w:ascii="Times New Roman" w:hAnsi="Times New Roman"/>
          <w:color w:val="FF0000"/>
          <w:sz w:val="22"/>
          <w:szCs w:val="22"/>
          <w:lang w:val="en-US"/>
        </w:rPr>
        <w:t xml:space="preserve">Increasing the </w:t>
      </w:r>
      <w:proofErr w:type="spellStart"/>
      <w:r w:rsidRPr="00070CF6">
        <w:rPr>
          <w:rFonts w:ascii="Times New Roman" w:hAnsi="Times New Roman"/>
          <w:color w:val="FF0000"/>
          <w:sz w:val="22"/>
          <w:szCs w:val="22"/>
          <w:lang w:val="en-US"/>
        </w:rPr>
        <w:t>neighbourhood</w:t>
      </w:r>
      <w:proofErr w:type="spellEnd"/>
      <w:r w:rsidRPr="00070CF6">
        <w:rPr>
          <w:rFonts w:ascii="Times New Roman" w:hAnsi="Times New Roman"/>
          <w:color w:val="FF0000"/>
          <w:sz w:val="22"/>
          <w:szCs w:val="22"/>
          <w:lang w:val="en-US"/>
        </w:rPr>
        <w:t xml:space="preserve"> to higher values</w:t>
      </w:r>
      <w:r w:rsidR="00C358BC" w:rsidRPr="00070CF6">
        <w:rPr>
          <w:rFonts w:ascii="Times New Roman" w:hAnsi="Times New Roman"/>
          <w:color w:val="FF0000"/>
          <w:sz w:val="22"/>
          <w:szCs w:val="22"/>
          <w:lang w:val="en-US"/>
        </w:rPr>
        <w:t xml:space="preserve"> may detect the error, but also</w:t>
      </w:r>
      <w:r w:rsidRPr="00070CF6">
        <w:rPr>
          <w:rFonts w:ascii="Times New Roman" w:hAnsi="Times New Roman"/>
          <w:color w:val="FF0000"/>
          <w:sz w:val="22"/>
          <w:szCs w:val="22"/>
          <w:lang w:val="en-US"/>
        </w:rPr>
        <w:t xml:space="preserve"> produces many more results</w:t>
      </w:r>
      <w:r w:rsidR="00C358BC" w:rsidRPr="00070CF6">
        <w:rPr>
          <w:rFonts w:ascii="Times New Roman" w:hAnsi="Times New Roman"/>
          <w:color w:val="FF0000"/>
          <w:sz w:val="22"/>
          <w:szCs w:val="22"/>
          <w:lang w:val="en-US"/>
        </w:rPr>
        <w:t>, hence lowering the precision.</w:t>
      </w:r>
    </w:p>
    <w:p w14:paraId="1EE03593" w14:textId="77777777" w:rsidR="007F1B8B" w:rsidRPr="00070CF6" w:rsidRDefault="005247D6" w:rsidP="00100077">
      <w:pPr>
        <w:widowControl w:val="0"/>
        <w:autoSpaceDE w:val="0"/>
        <w:autoSpaceDN w:val="0"/>
        <w:adjustRightInd w:val="0"/>
        <w:ind w:right="-6" w:firstLine="198"/>
        <w:jc w:val="both"/>
        <w:rPr>
          <w:rFonts w:ascii="Times New Roman" w:hAnsi="Times New Roman"/>
          <w:color w:val="FF0000"/>
          <w:sz w:val="22"/>
          <w:szCs w:val="22"/>
          <w:lang w:val="en-US"/>
        </w:rPr>
      </w:pPr>
      <w:proofErr w:type="spellStart"/>
      <w:r w:rsidRPr="00070CF6">
        <w:rPr>
          <w:rFonts w:ascii="Times New Roman" w:hAnsi="Times New Roman"/>
          <w:color w:val="FF0000"/>
          <w:sz w:val="22"/>
          <w:szCs w:val="22"/>
          <w:lang w:val="en-US"/>
        </w:rPr>
        <w:t>Neighbourhood</w:t>
      </w:r>
      <w:proofErr w:type="spellEnd"/>
      <w:r w:rsidRPr="00070CF6">
        <w:rPr>
          <w:rFonts w:ascii="Times New Roman" w:hAnsi="Times New Roman"/>
          <w:color w:val="FF0000"/>
          <w:sz w:val="22"/>
          <w:szCs w:val="22"/>
          <w:lang w:val="en-US"/>
        </w:rPr>
        <w:t xml:space="preserve"> search has the advantage that it is not affected by the fact that some misspelled tokens are present in the dictionary, given that a </w:t>
      </w:r>
      <w:proofErr w:type="spellStart"/>
      <w:r w:rsidRPr="00070CF6">
        <w:rPr>
          <w:rFonts w:ascii="Times New Roman" w:hAnsi="Times New Roman"/>
          <w:color w:val="FF0000"/>
          <w:sz w:val="22"/>
          <w:szCs w:val="22"/>
          <w:lang w:val="en-US"/>
        </w:rPr>
        <w:t>neighbourhood</w:t>
      </w:r>
      <w:proofErr w:type="spellEnd"/>
      <w:r w:rsidRPr="00070CF6">
        <w:rPr>
          <w:rFonts w:ascii="Times New Roman" w:hAnsi="Times New Roman"/>
          <w:color w:val="FF0000"/>
          <w:sz w:val="22"/>
          <w:szCs w:val="22"/>
          <w:lang w:val="en-US"/>
        </w:rPr>
        <w:t xml:space="preserve"> of &gt; 0 is specified.</w:t>
      </w:r>
    </w:p>
    <w:p w14:paraId="4321D117" w14:textId="24C7C673" w:rsidR="005247D6" w:rsidRPr="00070CF6" w:rsidRDefault="007F1B8B" w:rsidP="007F1B8B">
      <w:pPr>
        <w:widowControl w:val="0"/>
        <w:autoSpaceDE w:val="0"/>
        <w:autoSpaceDN w:val="0"/>
        <w:adjustRightInd w:val="0"/>
        <w:ind w:right="-6" w:firstLine="198"/>
        <w:jc w:val="both"/>
        <w:rPr>
          <w:rFonts w:ascii="Times New Roman" w:hAnsi="Times New Roman"/>
          <w:color w:val="FF0000"/>
          <w:sz w:val="22"/>
          <w:szCs w:val="22"/>
          <w:lang w:val="en-US"/>
        </w:rPr>
      </w:pPr>
      <w:r w:rsidRPr="00070CF6">
        <w:rPr>
          <w:rFonts w:ascii="Times New Roman" w:hAnsi="Times New Roman"/>
          <w:color w:val="FF0000"/>
          <w:sz w:val="22"/>
          <w:szCs w:val="22"/>
          <w:lang w:val="en-US"/>
        </w:rPr>
        <w:t>This method has one major pitfall, in which it might not return any matches, especially if the dictionary is small, or if words are exceptionally longer than the rest.</w:t>
      </w:r>
    </w:p>
    <w:p w14:paraId="324612FF" w14:textId="77777777" w:rsidR="005247D6" w:rsidRPr="00070CF6" w:rsidRDefault="005247D6" w:rsidP="005247D6">
      <w:pPr>
        <w:widowControl w:val="0"/>
        <w:tabs>
          <w:tab w:val="left" w:pos="576"/>
        </w:tabs>
        <w:autoSpaceDE w:val="0"/>
        <w:autoSpaceDN w:val="0"/>
        <w:adjustRightInd w:val="0"/>
        <w:spacing w:before="120" w:after="120"/>
        <w:ind w:right="-6"/>
        <w:rPr>
          <w:rFonts w:ascii="Times" w:hAnsi="Times" w:cs="Times"/>
          <w:b/>
          <w:bCs/>
          <w:color w:val="FF0000"/>
          <w:sz w:val="22"/>
          <w:szCs w:val="22"/>
          <w:lang w:val="en-US"/>
        </w:rPr>
      </w:pPr>
      <w:r w:rsidRPr="00070CF6">
        <w:rPr>
          <w:rFonts w:ascii="Times" w:hAnsi="Times" w:cs="Times"/>
          <w:b/>
          <w:bCs/>
          <w:color w:val="FF0000"/>
          <w:sz w:val="22"/>
          <w:szCs w:val="22"/>
          <w:lang w:val="en-US"/>
        </w:rPr>
        <w:t>6.1.</w:t>
      </w:r>
      <w:r w:rsidRPr="00070CF6">
        <w:rPr>
          <w:rFonts w:ascii="Times" w:hAnsi="Times" w:cs="Times"/>
          <w:b/>
          <w:bCs/>
          <w:color w:val="FF0000"/>
          <w:sz w:val="22"/>
          <w:szCs w:val="22"/>
          <w:lang w:val="en-US"/>
        </w:rPr>
        <w:tab/>
        <w:t>N-Grams</w:t>
      </w:r>
    </w:p>
    <w:p w14:paraId="455396CE" w14:textId="77777777" w:rsidR="00560C67" w:rsidRPr="00070CF6" w:rsidRDefault="00560C67" w:rsidP="00295B48">
      <w:pPr>
        <w:widowControl w:val="0"/>
        <w:autoSpaceDE w:val="0"/>
        <w:autoSpaceDN w:val="0"/>
        <w:adjustRightInd w:val="0"/>
        <w:ind w:right="-6" w:firstLine="198"/>
        <w:jc w:val="both"/>
        <w:rPr>
          <w:rFonts w:ascii="Times New Roman" w:hAnsi="Times New Roman"/>
          <w:color w:val="FF0000"/>
          <w:sz w:val="22"/>
          <w:szCs w:val="22"/>
          <w:lang w:val="en-US"/>
        </w:rPr>
      </w:pPr>
      <w:r w:rsidRPr="00070CF6">
        <w:rPr>
          <w:rFonts w:ascii="Times New Roman" w:hAnsi="Times New Roman"/>
          <w:color w:val="FF0000"/>
          <w:sz w:val="22"/>
          <w:szCs w:val="22"/>
          <w:lang w:val="en-US"/>
        </w:rPr>
        <w:t xml:space="preserve">N-grams however, is more consistent, as it does not rely on having a word </w:t>
      </w:r>
      <w:r w:rsidR="002721D8" w:rsidRPr="00070CF6">
        <w:rPr>
          <w:rFonts w:ascii="Times New Roman" w:hAnsi="Times New Roman"/>
          <w:color w:val="FF0000"/>
          <w:sz w:val="22"/>
          <w:szCs w:val="22"/>
          <w:lang w:val="en-US"/>
        </w:rPr>
        <w:t>present in the dictionary. It is less sensitive to how strings are ordered, as matches can be anywhere, but is more sensitive to longer substrings.</w:t>
      </w:r>
    </w:p>
    <w:p w14:paraId="0510A406" w14:textId="2D254B07" w:rsidR="002721D8" w:rsidRPr="00070CF6" w:rsidRDefault="002721D8" w:rsidP="005247D6">
      <w:pPr>
        <w:widowControl w:val="0"/>
        <w:autoSpaceDE w:val="0"/>
        <w:autoSpaceDN w:val="0"/>
        <w:adjustRightInd w:val="0"/>
        <w:ind w:right="-6" w:firstLine="198"/>
        <w:jc w:val="both"/>
        <w:rPr>
          <w:rFonts w:ascii="Times New Roman" w:hAnsi="Times New Roman"/>
          <w:color w:val="FF0000"/>
          <w:sz w:val="22"/>
          <w:szCs w:val="22"/>
          <w:lang w:val="en-US"/>
        </w:rPr>
      </w:pPr>
      <w:r w:rsidRPr="00070CF6">
        <w:rPr>
          <w:rFonts w:ascii="Times New Roman" w:hAnsi="Times New Roman"/>
          <w:color w:val="FF0000"/>
          <w:sz w:val="22"/>
          <w:szCs w:val="22"/>
          <w:lang w:val="en-US"/>
        </w:rPr>
        <w:t>In terms of typographical errors, n-grams vaguely demonstrates that people do think out loud while typing on the keyboard as each n-gram somewhat mimics the sound produced while ‘breaking-down’ words into smaller units of pronunciation.</w:t>
      </w:r>
    </w:p>
    <w:p w14:paraId="6F93EB07" w14:textId="02272082" w:rsidR="005247D6" w:rsidRPr="005247D6" w:rsidRDefault="005247D6" w:rsidP="005247D6">
      <w:pPr>
        <w:widowControl w:val="0"/>
        <w:tabs>
          <w:tab w:val="left" w:pos="576"/>
        </w:tabs>
        <w:autoSpaceDE w:val="0"/>
        <w:autoSpaceDN w:val="0"/>
        <w:adjustRightInd w:val="0"/>
        <w:spacing w:before="120" w:after="120"/>
        <w:ind w:right="-6"/>
        <w:rPr>
          <w:rFonts w:ascii="Times" w:hAnsi="Times" w:cs="Times"/>
          <w:b/>
          <w:bCs/>
          <w:sz w:val="22"/>
          <w:szCs w:val="22"/>
          <w:lang w:val="en-US"/>
        </w:rPr>
      </w:pPr>
      <w:r w:rsidRPr="000E6FF7">
        <w:rPr>
          <w:rFonts w:ascii="Times" w:hAnsi="Times" w:cs="Times"/>
          <w:b/>
          <w:bCs/>
          <w:sz w:val="22"/>
          <w:szCs w:val="22"/>
          <w:lang w:val="en-US"/>
        </w:rPr>
        <w:t>6.</w:t>
      </w:r>
      <w:r>
        <w:rPr>
          <w:rFonts w:ascii="Times" w:hAnsi="Times" w:cs="Times"/>
          <w:b/>
          <w:bCs/>
          <w:sz w:val="22"/>
          <w:szCs w:val="22"/>
          <w:lang w:val="en-US"/>
        </w:rPr>
        <w:t>3</w:t>
      </w:r>
      <w:r w:rsidRPr="000E6FF7">
        <w:rPr>
          <w:rFonts w:ascii="Times" w:hAnsi="Times" w:cs="Times"/>
          <w:b/>
          <w:bCs/>
          <w:sz w:val="22"/>
          <w:szCs w:val="22"/>
          <w:lang w:val="en-US"/>
        </w:rPr>
        <w:t>.</w:t>
      </w:r>
      <w:r w:rsidRPr="000E6FF7">
        <w:rPr>
          <w:rFonts w:ascii="Times" w:hAnsi="Times" w:cs="Times"/>
          <w:b/>
          <w:bCs/>
          <w:sz w:val="22"/>
          <w:szCs w:val="22"/>
          <w:lang w:val="en-US"/>
        </w:rPr>
        <w:tab/>
      </w:r>
      <w:r>
        <w:rPr>
          <w:rFonts w:ascii="Times" w:hAnsi="Times" w:cs="Times"/>
          <w:b/>
          <w:bCs/>
          <w:sz w:val="22"/>
          <w:szCs w:val="22"/>
          <w:lang w:val="en-US"/>
        </w:rPr>
        <w:t>Edit Distance</w:t>
      </w:r>
    </w:p>
    <w:p w14:paraId="14334939" w14:textId="42787CA9" w:rsidR="005247D6" w:rsidRPr="00070CF6" w:rsidRDefault="00D4273B" w:rsidP="005247D6">
      <w:pPr>
        <w:widowControl w:val="0"/>
        <w:autoSpaceDE w:val="0"/>
        <w:autoSpaceDN w:val="0"/>
        <w:adjustRightInd w:val="0"/>
        <w:ind w:right="-6" w:firstLine="198"/>
        <w:jc w:val="both"/>
        <w:rPr>
          <w:rFonts w:ascii="Times New Roman" w:hAnsi="Times New Roman"/>
          <w:color w:val="FF0000"/>
          <w:sz w:val="22"/>
          <w:szCs w:val="22"/>
          <w:lang w:val="en-US"/>
        </w:rPr>
      </w:pPr>
      <w:r w:rsidRPr="00070CF6">
        <w:rPr>
          <w:rFonts w:ascii="Times New Roman" w:hAnsi="Times New Roman"/>
          <w:color w:val="FF0000"/>
          <w:sz w:val="22"/>
          <w:szCs w:val="22"/>
          <w:lang w:val="en-US"/>
        </w:rPr>
        <w:t xml:space="preserve">Local edit distance performs the most poorly here, mainly </w:t>
      </w:r>
      <w:proofErr w:type="gramStart"/>
      <w:r w:rsidRPr="00070CF6">
        <w:rPr>
          <w:rFonts w:ascii="Times New Roman" w:hAnsi="Times New Roman"/>
          <w:color w:val="FF0000"/>
          <w:sz w:val="22"/>
          <w:szCs w:val="22"/>
          <w:lang w:val="en-US"/>
        </w:rPr>
        <w:t>due to the fact that</w:t>
      </w:r>
      <w:proofErr w:type="gramEnd"/>
      <w:r w:rsidRPr="00070CF6">
        <w:rPr>
          <w:rFonts w:ascii="Times New Roman" w:hAnsi="Times New Roman"/>
          <w:color w:val="FF0000"/>
          <w:sz w:val="22"/>
          <w:szCs w:val="22"/>
          <w:lang w:val="en-US"/>
        </w:rPr>
        <w:t xml:space="preserve"> the dictionary is relatively large, as well as having a relatively small alphabet size of 26. The bigger the number of </w:t>
      </w:r>
      <w:r w:rsidRPr="00070CF6">
        <w:rPr>
          <w:rFonts w:ascii="Times New Roman" w:hAnsi="Times New Roman"/>
          <w:color w:val="FF0000"/>
          <w:sz w:val="22"/>
          <w:szCs w:val="22"/>
          <w:lang w:val="en-US"/>
        </w:rPr>
        <w:lastRenderedPageBreak/>
        <w:t xml:space="preserve">words, the more likely that longer substrings are to match a </w:t>
      </w:r>
      <w:proofErr w:type="gramStart"/>
      <w:r w:rsidRPr="00070CF6">
        <w:rPr>
          <w:rFonts w:ascii="Times New Roman" w:hAnsi="Times New Roman"/>
          <w:color w:val="FF0000"/>
          <w:sz w:val="22"/>
          <w:szCs w:val="22"/>
          <w:lang w:val="en-US"/>
        </w:rPr>
        <w:t>particular string</w:t>
      </w:r>
      <w:proofErr w:type="gramEnd"/>
      <w:r w:rsidRPr="00070CF6">
        <w:rPr>
          <w:rFonts w:ascii="Times New Roman" w:hAnsi="Times New Roman"/>
          <w:color w:val="FF0000"/>
          <w:sz w:val="22"/>
          <w:szCs w:val="22"/>
          <w:lang w:val="en-US"/>
        </w:rPr>
        <w:t>. This causes the algorithm to return a much larger hence the low precision score.</w:t>
      </w:r>
    </w:p>
    <w:p w14:paraId="3A0366D0" w14:textId="3D13B870" w:rsidR="00D4273B" w:rsidRPr="00070CF6" w:rsidRDefault="00D4273B" w:rsidP="005247D6">
      <w:pPr>
        <w:widowControl w:val="0"/>
        <w:autoSpaceDE w:val="0"/>
        <w:autoSpaceDN w:val="0"/>
        <w:adjustRightInd w:val="0"/>
        <w:ind w:right="-6" w:firstLine="198"/>
        <w:jc w:val="both"/>
        <w:rPr>
          <w:rFonts w:ascii="Times New Roman" w:hAnsi="Times New Roman"/>
          <w:color w:val="FF0000"/>
          <w:sz w:val="22"/>
          <w:szCs w:val="22"/>
          <w:lang w:val="en-US"/>
        </w:rPr>
      </w:pPr>
      <w:r w:rsidRPr="00070CF6">
        <w:rPr>
          <w:rFonts w:ascii="Times New Roman" w:hAnsi="Times New Roman"/>
          <w:color w:val="FF0000"/>
          <w:sz w:val="22"/>
          <w:szCs w:val="22"/>
          <w:lang w:val="en-US"/>
        </w:rPr>
        <w:t xml:space="preserve">Based off the Needleman Wunsch algorithm, both </w:t>
      </w:r>
      <w:proofErr w:type="spellStart"/>
      <w:r w:rsidRPr="00070CF6">
        <w:rPr>
          <w:rFonts w:ascii="Times New Roman" w:hAnsi="Times New Roman"/>
          <w:color w:val="FF0000"/>
          <w:sz w:val="22"/>
          <w:szCs w:val="22"/>
          <w:lang w:val="en-US"/>
        </w:rPr>
        <w:t>Levenshtein</w:t>
      </w:r>
      <w:proofErr w:type="spellEnd"/>
      <w:r w:rsidRPr="00070CF6">
        <w:rPr>
          <w:rFonts w:ascii="Times New Roman" w:hAnsi="Times New Roman"/>
          <w:color w:val="FF0000"/>
          <w:sz w:val="22"/>
          <w:szCs w:val="22"/>
          <w:lang w:val="en-US"/>
        </w:rPr>
        <w:t xml:space="preserve"> distance and </w:t>
      </w:r>
      <w:proofErr w:type="spellStart"/>
      <w:r w:rsidRPr="00070CF6">
        <w:rPr>
          <w:rFonts w:ascii="Times New Roman" w:hAnsi="Times New Roman"/>
          <w:color w:val="FF0000"/>
          <w:sz w:val="22"/>
          <w:szCs w:val="22"/>
          <w:lang w:val="en-US"/>
        </w:rPr>
        <w:t>Damerau</w:t>
      </w:r>
      <w:r w:rsidR="00E200B9" w:rsidRPr="00070CF6">
        <w:rPr>
          <w:rFonts w:ascii="Times New Roman" w:hAnsi="Times New Roman"/>
          <w:color w:val="FF0000"/>
          <w:sz w:val="22"/>
          <w:szCs w:val="22"/>
          <w:lang w:val="en-US"/>
        </w:rPr>
        <w:t>-</w:t>
      </w:r>
      <w:r w:rsidRPr="00070CF6">
        <w:rPr>
          <w:rFonts w:ascii="Times New Roman" w:hAnsi="Times New Roman"/>
          <w:color w:val="FF0000"/>
          <w:sz w:val="22"/>
          <w:szCs w:val="22"/>
          <w:lang w:val="en-US"/>
        </w:rPr>
        <w:t>Levenshtein</w:t>
      </w:r>
      <w:proofErr w:type="spellEnd"/>
      <w:r w:rsidRPr="00070CF6">
        <w:rPr>
          <w:rFonts w:ascii="Times New Roman" w:hAnsi="Times New Roman"/>
          <w:color w:val="FF0000"/>
          <w:sz w:val="22"/>
          <w:szCs w:val="22"/>
          <w:lang w:val="en-US"/>
        </w:rPr>
        <w:t xml:space="preserve"> distance perform well on the dataset.</w:t>
      </w:r>
      <w:r w:rsidR="00AA2D42" w:rsidRPr="00070CF6">
        <w:rPr>
          <w:rFonts w:ascii="Times New Roman" w:hAnsi="Times New Roman"/>
          <w:color w:val="FF0000"/>
          <w:sz w:val="22"/>
          <w:szCs w:val="22"/>
          <w:lang w:val="en-US"/>
        </w:rPr>
        <w:t xml:space="preserve"> </w:t>
      </w:r>
      <w:proofErr w:type="spellStart"/>
      <w:r w:rsidR="0055158F" w:rsidRPr="00070CF6">
        <w:rPr>
          <w:rFonts w:ascii="Times New Roman" w:hAnsi="Times New Roman"/>
          <w:color w:val="FF0000"/>
          <w:sz w:val="22"/>
          <w:szCs w:val="22"/>
          <w:lang w:val="en-US"/>
        </w:rPr>
        <w:t>Damerau-Levenshtein</w:t>
      </w:r>
      <w:proofErr w:type="spellEnd"/>
      <w:r w:rsidR="0055158F" w:rsidRPr="00070CF6">
        <w:rPr>
          <w:rFonts w:ascii="Times New Roman" w:hAnsi="Times New Roman"/>
          <w:color w:val="FF0000"/>
          <w:sz w:val="22"/>
          <w:szCs w:val="22"/>
          <w:lang w:val="en-US"/>
        </w:rPr>
        <w:t xml:space="preserve"> is an improvement over </w:t>
      </w:r>
      <w:proofErr w:type="spellStart"/>
      <w:r w:rsidR="0055158F" w:rsidRPr="00070CF6">
        <w:rPr>
          <w:rFonts w:ascii="Times New Roman" w:hAnsi="Times New Roman"/>
          <w:color w:val="FF0000"/>
          <w:sz w:val="22"/>
          <w:szCs w:val="22"/>
          <w:lang w:val="en-US"/>
        </w:rPr>
        <w:t>Levenshtein</w:t>
      </w:r>
      <w:proofErr w:type="spellEnd"/>
      <w:r w:rsidR="0055158F" w:rsidRPr="00070CF6">
        <w:rPr>
          <w:rFonts w:ascii="Times New Roman" w:hAnsi="Times New Roman"/>
          <w:color w:val="FF0000"/>
          <w:sz w:val="22"/>
          <w:szCs w:val="22"/>
          <w:lang w:val="en-US"/>
        </w:rPr>
        <w:t>, whereby it also allows for transposition of two adjacent characters</w:t>
      </w:r>
      <w:r w:rsidR="00AD02FE" w:rsidRPr="00070CF6">
        <w:rPr>
          <w:rFonts w:ascii="Times New Roman" w:hAnsi="Times New Roman"/>
          <w:color w:val="FF0000"/>
          <w:sz w:val="22"/>
          <w:szCs w:val="22"/>
          <w:lang w:val="en-US"/>
        </w:rPr>
        <w:t xml:space="preserve"> (</w:t>
      </w:r>
      <w:proofErr w:type="spellStart"/>
      <w:r w:rsidR="00AD02FE" w:rsidRPr="00070CF6">
        <w:rPr>
          <w:rFonts w:ascii="Times New Roman" w:hAnsi="Times New Roman"/>
          <w:color w:val="FF0000"/>
          <w:sz w:val="22"/>
          <w:szCs w:val="22"/>
          <w:lang w:val="en-US"/>
        </w:rPr>
        <w:t>Setiadi</w:t>
      </w:r>
      <w:proofErr w:type="spellEnd"/>
      <w:r w:rsidR="00AD02FE" w:rsidRPr="00070CF6">
        <w:rPr>
          <w:rFonts w:ascii="Times New Roman" w:hAnsi="Times New Roman"/>
          <w:color w:val="FF0000"/>
          <w:sz w:val="22"/>
          <w:szCs w:val="22"/>
          <w:lang w:val="en-US"/>
        </w:rPr>
        <w:t>, 2018)</w:t>
      </w:r>
      <w:r w:rsidR="0055158F" w:rsidRPr="00070CF6">
        <w:rPr>
          <w:rFonts w:ascii="Times New Roman" w:hAnsi="Times New Roman"/>
          <w:color w:val="FF0000"/>
          <w:sz w:val="22"/>
          <w:szCs w:val="22"/>
          <w:lang w:val="en-US"/>
        </w:rPr>
        <w:t>.</w:t>
      </w:r>
    </w:p>
    <w:p w14:paraId="72B3D303" w14:textId="3BE95A5E" w:rsidR="0055158F" w:rsidRPr="00070CF6" w:rsidRDefault="0055158F" w:rsidP="007F1B8B">
      <w:pPr>
        <w:widowControl w:val="0"/>
        <w:autoSpaceDE w:val="0"/>
        <w:autoSpaceDN w:val="0"/>
        <w:adjustRightInd w:val="0"/>
        <w:ind w:right="-6" w:firstLine="198"/>
        <w:jc w:val="both"/>
        <w:rPr>
          <w:rFonts w:ascii="Times New Roman" w:hAnsi="Times New Roman"/>
          <w:color w:val="FF0000"/>
          <w:sz w:val="22"/>
          <w:szCs w:val="22"/>
          <w:lang w:val="en-US"/>
        </w:rPr>
      </w:pPr>
      <w:r w:rsidRPr="00070CF6">
        <w:rPr>
          <w:rFonts w:ascii="Times New Roman" w:hAnsi="Times New Roman"/>
          <w:color w:val="FF0000"/>
          <w:sz w:val="22"/>
          <w:szCs w:val="22"/>
          <w:lang w:val="en-US"/>
        </w:rPr>
        <w:t xml:space="preserve">This would consider misspellings that could be corrected with at most one edit operation, hence the higher overall score compared to </w:t>
      </w:r>
      <w:proofErr w:type="spellStart"/>
      <w:r w:rsidRPr="00070CF6">
        <w:rPr>
          <w:rFonts w:ascii="Times New Roman" w:hAnsi="Times New Roman"/>
          <w:color w:val="FF0000"/>
          <w:sz w:val="22"/>
          <w:szCs w:val="22"/>
          <w:lang w:val="en-US"/>
        </w:rPr>
        <w:t>Levenshtein</w:t>
      </w:r>
      <w:proofErr w:type="spellEnd"/>
      <w:r w:rsidRPr="00070CF6">
        <w:rPr>
          <w:rFonts w:ascii="Times New Roman" w:hAnsi="Times New Roman"/>
          <w:color w:val="FF0000"/>
          <w:sz w:val="22"/>
          <w:szCs w:val="22"/>
          <w:lang w:val="en-US"/>
        </w:rPr>
        <w:t>.</w:t>
      </w:r>
    </w:p>
    <w:p w14:paraId="023CA164" w14:textId="77777777" w:rsidR="007F1B8B" w:rsidRPr="00070CF6" w:rsidRDefault="007F1B8B" w:rsidP="007F1B8B">
      <w:pPr>
        <w:widowControl w:val="0"/>
        <w:autoSpaceDE w:val="0"/>
        <w:autoSpaceDN w:val="0"/>
        <w:adjustRightInd w:val="0"/>
        <w:ind w:right="-6" w:firstLine="198"/>
        <w:jc w:val="both"/>
        <w:rPr>
          <w:rFonts w:ascii="Times New Roman" w:hAnsi="Times New Roman"/>
          <w:color w:val="FF0000"/>
          <w:sz w:val="22"/>
          <w:szCs w:val="22"/>
          <w:lang w:val="en-US"/>
        </w:rPr>
      </w:pPr>
    </w:p>
    <w:p w14:paraId="4261E06E" w14:textId="77FBDFC1" w:rsidR="00960A05" w:rsidRPr="00070CF6" w:rsidRDefault="00960A05" w:rsidP="0055158F">
      <w:pPr>
        <w:widowControl w:val="0"/>
        <w:autoSpaceDE w:val="0"/>
        <w:autoSpaceDN w:val="0"/>
        <w:adjustRightInd w:val="0"/>
        <w:ind w:right="-6"/>
        <w:jc w:val="both"/>
        <w:rPr>
          <w:rFonts w:ascii="Times New Roman" w:hAnsi="Times New Roman"/>
          <w:color w:val="FF0000"/>
          <w:sz w:val="22"/>
          <w:szCs w:val="22"/>
          <w:lang w:val="en-US"/>
        </w:rPr>
      </w:pPr>
      <w:proofErr w:type="spellStart"/>
      <w:r w:rsidRPr="00070CF6">
        <w:rPr>
          <w:rFonts w:ascii="Times New Roman" w:hAnsi="Times New Roman"/>
          <w:color w:val="FF0000"/>
          <w:sz w:val="22"/>
          <w:szCs w:val="22"/>
          <w:lang w:val="en-US"/>
        </w:rPr>
        <w:t>Mispelled</w:t>
      </w:r>
      <w:proofErr w:type="spellEnd"/>
      <w:r w:rsidRPr="00070CF6">
        <w:rPr>
          <w:rFonts w:ascii="Times New Roman" w:hAnsi="Times New Roman"/>
          <w:color w:val="FF0000"/>
          <w:sz w:val="22"/>
          <w:szCs w:val="22"/>
          <w:lang w:val="en-US"/>
        </w:rPr>
        <w:t>:</w:t>
      </w:r>
      <w:r w:rsidR="003158EF" w:rsidRPr="00070CF6">
        <w:rPr>
          <w:rFonts w:ascii="Times New Roman" w:hAnsi="Times New Roman"/>
          <w:color w:val="FF0000"/>
          <w:sz w:val="22"/>
          <w:szCs w:val="22"/>
          <w:lang w:val="en-US"/>
        </w:rPr>
        <w:t xml:space="preserve"> </w:t>
      </w:r>
      <w:proofErr w:type="spellStart"/>
      <w:r w:rsidRPr="00070CF6">
        <w:rPr>
          <w:rFonts w:ascii="Times New Roman" w:hAnsi="Times New Roman"/>
          <w:color w:val="FF0000"/>
          <w:sz w:val="22"/>
          <w:szCs w:val="22"/>
          <w:lang w:val="en-US"/>
        </w:rPr>
        <w:t>acquiantence</w:t>
      </w:r>
      <w:proofErr w:type="spellEnd"/>
      <w:r w:rsidR="003158EF" w:rsidRPr="00070CF6">
        <w:rPr>
          <w:rFonts w:ascii="Times New Roman" w:hAnsi="Times New Roman"/>
          <w:color w:val="FF0000"/>
          <w:sz w:val="22"/>
          <w:szCs w:val="22"/>
          <w:lang w:val="en-US"/>
        </w:rPr>
        <w:tab/>
        <w:t xml:space="preserve"> </w:t>
      </w:r>
      <w:r w:rsidRPr="00070CF6">
        <w:rPr>
          <w:rFonts w:ascii="Times New Roman" w:hAnsi="Times New Roman"/>
          <w:color w:val="FF0000"/>
          <w:sz w:val="22"/>
          <w:szCs w:val="22"/>
          <w:lang w:val="en-US"/>
        </w:rPr>
        <w:t>Correct:</w:t>
      </w:r>
      <w:r w:rsidR="003158EF" w:rsidRPr="00070CF6">
        <w:rPr>
          <w:rFonts w:ascii="Times New Roman" w:hAnsi="Times New Roman"/>
          <w:color w:val="FF0000"/>
          <w:sz w:val="22"/>
          <w:szCs w:val="22"/>
          <w:lang w:val="en-US"/>
        </w:rPr>
        <w:t xml:space="preserve"> </w:t>
      </w:r>
      <w:r w:rsidRPr="00070CF6">
        <w:rPr>
          <w:rFonts w:ascii="Times New Roman" w:hAnsi="Times New Roman"/>
          <w:color w:val="FF0000"/>
          <w:sz w:val="22"/>
          <w:szCs w:val="22"/>
          <w:lang w:val="en-US"/>
        </w:rPr>
        <w:t>acquaintance</w:t>
      </w:r>
    </w:p>
    <w:tbl>
      <w:tblPr>
        <w:tblStyle w:val="GridTable5Dark-Accent6"/>
        <w:tblW w:w="0" w:type="auto"/>
        <w:tblLook w:val="04A0" w:firstRow="1" w:lastRow="0" w:firstColumn="1" w:lastColumn="0" w:noHBand="0" w:noVBand="1"/>
      </w:tblPr>
      <w:tblGrid>
        <w:gridCol w:w="2225"/>
        <w:gridCol w:w="2226"/>
      </w:tblGrid>
      <w:tr w:rsidR="00070CF6" w:rsidRPr="00070CF6" w14:paraId="53C6653E" w14:textId="77777777" w:rsidTr="00960A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5" w:type="dxa"/>
          </w:tcPr>
          <w:p w14:paraId="0D5FC951" w14:textId="435883D6" w:rsidR="00960A05" w:rsidRPr="00070CF6" w:rsidRDefault="00960A05" w:rsidP="0055158F">
            <w:pPr>
              <w:widowControl w:val="0"/>
              <w:autoSpaceDE w:val="0"/>
              <w:autoSpaceDN w:val="0"/>
              <w:adjustRightInd w:val="0"/>
              <w:ind w:right="-6"/>
              <w:jc w:val="both"/>
              <w:rPr>
                <w:rFonts w:ascii="Times New Roman" w:hAnsi="Times New Roman"/>
                <w:color w:val="FF0000"/>
                <w:sz w:val="22"/>
                <w:szCs w:val="22"/>
                <w:lang w:val="en-US"/>
              </w:rPr>
            </w:pPr>
            <w:r w:rsidRPr="00070CF6">
              <w:rPr>
                <w:rFonts w:ascii="Times New Roman" w:hAnsi="Times New Roman"/>
                <w:color w:val="FF0000"/>
                <w:sz w:val="22"/>
                <w:szCs w:val="22"/>
                <w:lang w:val="en-US"/>
              </w:rPr>
              <w:t>Algorithm</w:t>
            </w:r>
          </w:p>
        </w:tc>
        <w:tc>
          <w:tcPr>
            <w:tcW w:w="2226" w:type="dxa"/>
          </w:tcPr>
          <w:p w14:paraId="2EBAEA97" w14:textId="192FB80E" w:rsidR="00960A05" w:rsidRPr="00070CF6" w:rsidRDefault="00960A05" w:rsidP="0055158F">
            <w:pPr>
              <w:widowControl w:val="0"/>
              <w:autoSpaceDE w:val="0"/>
              <w:autoSpaceDN w:val="0"/>
              <w:adjustRightInd w:val="0"/>
              <w:ind w:right="-6"/>
              <w:jc w:val="both"/>
              <w:cnfStyle w:val="100000000000" w:firstRow="1" w:lastRow="0" w:firstColumn="0" w:lastColumn="0" w:oddVBand="0" w:evenVBand="0" w:oddHBand="0" w:evenHBand="0" w:firstRowFirstColumn="0" w:firstRowLastColumn="0" w:lastRowFirstColumn="0" w:lastRowLastColumn="0"/>
              <w:rPr>
                <w:rFonts w:ascii="Times New Roman" w:hAnsi="Times New Roman"/>
                <w:color w:val="FF0000"/>
                <w:sz w:val="22"/>
                <w:szCs w:val="22"/>
                <w:lang w:val="en-US"/>
              </w:rPr>
            </w:pPr>
            <w:r w:rsidRPr="00070CF6">
              <w:rPr>
                <w:rFonts w:ascii="Times New Roman" w:hAnsi="Times New Roman"/>
                <w:color w:val="FF0000"/>
                <w:sz w:val="22"/>
                <w:szCs w:val="22"/>
                <w:lang w:val="en-US"/>
              </w:rPr>
              <w:t>Matches Returned</w:t>
            </w:r>
          </w:p>
        </w:tc>
      </w:tr>
      <w:tr w:rsidR="00070CF6" w:rsidRPr="00070CF6" w14:paraId="20E0AB9D" w14:textId="77777777" w:rsidTr="00960A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5" w:type="dxa"/>
          </w:tcPr>
          <w:p w14:paraId="7D26D2D0" w14:textId="6EED558E" w:rsidR="00960A05" w:rsidRPr="00070CF6" w:rsidRDefault="00960A05" w:rsidP="0055158F">
            <w:pPr>
              <w:widowControl w:val="0"/>
              <w:autoSpaceDE w:val="0"/>
              <w:autoSpaceDN w:val="0"/>
              <w:adjustRightInd w:val="0"/>
              <w:ind w:right="-6"/>
              <w:jc w:val="both"/>
              <w:rPr>
                <w:rFonts w:ascii="Times New Roman" w:hAnsi="Times New Roman"/>
                <w:color w:val="FF0000"/>
                <w:sz w:val="22"/>
                <w:szCs w:val="22"/>
                <w:lang w:val="en-US"/>
              </w:rPr>
            </w:pPr>
            <w:proofErr w:type="spellStart"/>
            <w:r w:rsidRPr="00070CF6">
              <w:rPr>
                <w:rFonts w:ascii="Times New Roman" w:hAnsi="Times New Roman"/>
                <w:color w:val="FF0000"/>
                <w:sz w:val="22"/>
                <w:szCs w:val="22"/>
                <w:lang w:val="en-US"/>
              </w:rPr>
              <w:t>Levenshtein</w:t>
            </w:r>
            <w:proofErr w:type="spellEnd"/>
          </w:p>
        </w:tc>
        <w:tc>
          <w:tcPr>
            <w:tcW w:w="2226" w:type="dxa"/>
          </w:tcPr>
          <w:p w14:paraId="17BCAEE4" w14:textId="77777777" w:rsidR="00960A05" w:rsidRPr="00070CF6" w:rsidRDefault="00960A05" w:rsidP="00960A05">
            <w:pPr>
              <w:widowControl w:val="0"/>
              <w:autoSpaceDE w:val="0"/>
              <w:autoSpaceDN w:val="0"/>
              <w:adjustRightInd w:val="0"/>
              <w:ind w:right="-6"/>
              <w:jc w:val="both"/>
              <w:cnfStyle w:val="000000100000" w:firstRow="0" w:lastRow="0" w:firstColumn="0" w:lastColumn="0" w:oddVBand="0" w:evenVBand="0" w:oddHBand="1" w:evenHBand="0" w:firstRowFirstColumn="0" w:firstRowLastColumn="0" w:lastRowFirstColumn="0" w:lastRowLastColumn="0"/>
              <w:rPr>
                <w:rFonts w:ascii="Times New Roman" w:hAnsi="Times New Roman"/>
                <w:color w:val="FF0000"/>
                <w:sz w:val="22"/>
                <w:szCs w:val="22"/>
                <w:lang w:val="en-US"/>
              </w:rPr>
            </w:pPr>
            <w:r w:rsidRPr="00070CF6">
              <w:rPr>
                <w:rFonts w:ascii="Times New Roman" w:hAnsi="Times New Roman"/>
                <w:color w:val="FF0000"/>
                <w:sz w:val="22"/>
                <w:szCs w:val="22"/>
                <w:lang w:val="en-US"/>
              </w:rPr>
              <w:t>acquaintance,</w:t>
            </w:r>
          </w:p>
          <w:p w14:paraId="3C8E0C10" w14:textId="77777777" w:rsidR="00960A05" w:rsidRPr="00070CF6" w:rsidRDefault="00960A05" w:rsidP="00960A05">
            <w:pPr>
              <w:widowControl w:val="0"/>
              <w:autoSpaceDE w:val="0"/>
              <w:autoSpaceDN w:val="0"/>
              <w:adjustRightInd w:val="0"/>
              <w:ind w:right="-6"/>
              <w:jc w:val="both"/>
              <w:cnfStyle w:val="000000100000" w:firstRow="0" w:lastRow="0" w:firstColumn="0" w:lastColumn="0" w:oddVBand="0" w:evenVBand="0" w:oddHBand="1" w:evenHBand="0" w:firstRowFirstColumn="0" w:firstRowLastColumn="0" w:lastRowFirstColumn="0" w:lastRowLastColumn="0"/>
              <w:rPr>
                <w:rFonts w:ascii="Times New Roman" w:hAnsi="Times New Roman"/>
                <w:color w:val="FF0000"/>
                <w:sz w:val="22"/>
                <w:szCs w:val="22"/>
                <w:lang w:val="en-US"/>
              </w:rPr>
            </w:pPr>
            <w:r w:rsidRPr="00070CF6">
              <w:rPr>
                <w:rFonts w:ascii="Times New Roman" w:hAnsi="Times New Roman"/>
                <w:color w:val="FF0000"/>
                <w:sz w:val="22"/>
                <w:szCs w:val="22"/>
                <w:lang w:val="en-US"/>
              </w:rPr>
              <w:t>acquiescence,</w:t>
            </w:r>
          </w:p>
          <w:p w14:paraId="3071943C" w14:textId="77777777" w:rsidR="00960A05" w:rsidRPr="00070CF6" w:rsidRDefault="00960A05" w:rsidP="00960A05">
            <w:pPr>
              <w:widowControl w:val="0"/>
              <w:autoSpaceDE w:val="0"/>
              <w:autoSpaceDN w:val="0"/>
              <w:adjustRightInd w:val="0"/>
              <w:ind w:right="-6"/>
              <w:jc w:val="both"/>
              <w:cnfStyle w:val="000000100000" w:firstRow="0" w:lastRow="0" w:firstColumn="0" w:lastColumn="0" w:oddVBand="0" w:evenVBand="0" w:oddHBand="1" w:evenHBand="0" w:firstRowFirstColumn="0" w:firstRowLastColumn="0" w:lastRowFirstColumn="0" w:lastRowLastColumn="0"/>
              <w:rPr>
                <w:rFonts w:ascii="Times New Roman" w:hAnsi="Times New Roman"/>
                <w:color w:val="FF0000"/>
                <w:sz w:val="22"/>
                <w:szCs w:val="22"/>
                <w:lang w:val="en-US"/>
              </w:rPr>
            </w:pPr>
            <w:proofErr w:type="spellStart"/>
            <w:r w:rsidRPr="00070CF6">
              <w:rPr>
                <w:rFonts w:ascii="Times New Roman" w:hAnsi="Times New Roman"/>
                <w:color w:val="FF0000"/>
                <w:sz w:val="22"/>
                <w:szCs w:val="22"/>
                <w:lang w:val="en-US"/>
              </w:rPr>
              <w:t>acquiesence</w:t>
            </w:r>
            <w:proofErr w:type="spellEnd"/>
            <w:r w:rsidRPr="00070CF6">
              <w:rPr>
                <w:rFonts w:ascii="Times New Roman" w:hAnsi="Times New Roman"/>
                <w:color w:val="FF0000"/>
                <w:sz w:val="22"/>
                <w:szCs w:val="22"/>
                <w:lang w:val="en-US"/>
              </w:rPr>
              <w:t>,</w:t>
            </w:r>
          </w:p>
          <w:p w14:paraId="557266DA" w14:textId="10509425" w:rsidR="00960A05" w:rsidRPr="00070CF6" w:rsidRDefault="00960A05" w:rsidP="00960A05">
            <w:pPr>
              <w:widowControl w:val="0"/>
              <w:autoSpaceDE w:val="0"/>
              <w:autoSpaceDN w:val="0"/>
              <w:adjustRightInd w:val="0"/>
              <w:ind w:right="-6"/>
              <w:jc w:val="both"/>
              <w:cnfStyle w:val="000000100000" w:firstRow="0" w:lastRow="0" w:firstColumn="0" w:lastColumn="0" w:oddVBand="0" w:evenVBand="0" w:oddHBand="1" w:evenHBand="0" w:firstRowFirstColumn="0" w:firstRowLastColumn="0" w:lastRowFirstColumn="0" w:lastRowLastColumn="0"/>
              <w:rPr>
                <w:rFonts w:ascii="Times New Roman" w:hAnsi="Times New Roman"/>
                <w:color w:val="FF0000"/>
                <w:sz w:val="22"/>
                <w:szCs w:val="22"/>
                <w:lang w:val="en-US"/>
              </w:rPr>
            </w:pPr>
            <w:r w:rsidRPr="00070CF6">
              <w:rPr>
                <w:rFonts w:ascii="Times New Roman" w:hAnsi="Times New Roman"/>
                <w:color w:val="FF0000"/>
                <w:sz w:val="22"/>
                <w:szCs w:val="22"/>
                <w:lang w:val="en-US"/>
              </w:rPr>
              <w:t>acquittance</w:t>
            </w:r>
          </w:p>
        </w:tc>
      </w:tr>
      <w:tr w:rsidR="00070CF6" w:rsidRPr="00070CF6" w14:paraId="682B9B81" w14:textId="77777777" w:rsidTr="00960A05">
        <w:tc>
          <w:tcPr>
            <w:cnfStyle w:val="001000000000" w:firstRow="0" w:lastRow="0" w:firstColumn="1" w:lastColumn="0" w:oddVBand="0" w:evenVBand="0" w:oddHBand="0" w:evenHBand="0" w:firstRowFirstColumn="0" w:firstRowLastColumn="0" w:lastRowFirstColumn="0" w:lastRowLastColumn="0"/>
            <w:tcW w:w="2225" w:type="dxa"/>
          </w:tcPr>
          <w:p w14:paraId="6742B840" w14:textId="60935D5C" w:rsidR="00960A05" w:rsidRPr="00070CF6" w:rsidRDefault="00960A05" w:rsidP="0055158F">
            <w:pPr>
              <w:widowControl w:val="0"/>
              <w:autoSpaceDE w:val="0"/>
              <w:autoSpaceDN w:val="0"/>
              <w:adjustRightInd w:val="0"/>
              <w:ind w:right="-6"/>
              <w:jc w:val="both"/>
              <w:rPr>
                <w:rFonts w:ascii="Times New Roman" w:hAnsi="Times New Roman"/>
                <w:color w:val="FF0000"/>
                <w:sz w:val="22"/>
                <w:szCs w:val="22"/>
                <w:lang w:val="en-US"/>
              </w:rPr>
            </w:pPr>
            <w:proofErr w:type="spellStart"/>
            <w:r w:rsidRPr="00070CF6">
              <w:rPr>
                <w:rFonts w:ascii="Times New Roman" w:hAnsi="Times New Roman"/>
                <w:color w:val="FF0000"/>
                <w:sz w:val="22"/>
                <w:szCs w:val="22"/>
                <w:lang w:val="en-US"/>
              </w:rPr>
              <w:t>Damerau-Levenshtein</w:t>
            </w:r>
            <w:proofErr w:type="spellEnd"/>
          </w:p>
        </w:tc>
        <w:tc>
          <w:tcPr>
            <w:tcW w:w="2226" w:type="dxa"/>
          </w:tcPr>
          <w:p w14:paraId="05A36378" w14:textId="23F10A3A" w:rsidR="00960A05" w:rsidRPr="00070CF6" w:rsidRDefault="00960A05" w:rsidP="00960A05">
            <w:pPr>
              <w:widowControl w:val="0"/>
              <w:autoSpaceDE w:val="0"/>
              <w:autoSpaceDN w:val="0"/>
              <w:adjustRightInd w:val="0"/>
              <w:ind w:right="-6"/>
              <w:jc w:val="both"/>
              <w:cnfStyle w:val="000000000000" w:firstRow="0" w:lastRow="0" w:firstColumn="0" w:lastColumn="0" w:oddVBand="0" w:evenVBand="0" w:oddHBand="0" w:evenHBand="0" w:firstRowFirstColumn="0" w:firstRowLastColumn="0" w:lastRowFirstColumn="0" w:lastRowLastColumn="0"/>
              <w:rPr>
                <w:rFonts w:ascii="Times New Roman" w:hAnsi="Times New Roman"/>
                <w:color w:val="FF0000"/>
                <w:sz w:val="22"/>
                <w:szCs w:val="22"/>
                <w:lang w:val="en-US"/>
              </w:rPr>
            </w:pPr>
            <w:r w:rsidRPr="00070CF6">
              <w:rPr>
                <w:rFonts w:ascii="Times New Roman" w:hAnsi="Times New Roman"/>
                <w:color w:val="FF0000"/>
                <w:sz w:val="22"/>
                <w:szCs w:val="22"/>
                <w:lang w:val="en-US"/>
              </w:rPr>
              <w:t>acquaintance</w:t>
            </w:r>
          </w:p>
        </w:tc>
      </w:tr>
    </w:tbl>
    <w:p w14:paraId="2262804D" w14:textId="683F7C94" w:rsidR="00960A05" w:rsidRPr="00070CF6" w:rsidRDefault="00960A05" w:rsidP="0055158F">
      <w:pPr>
        <w:widowControl w:val="0"/>
        <w:autoSpaceDE w:val="0"/>
        <w:autoSpaceDN w:val="0"/>
        <w:adjustRightInd w:val="0"/>
        <w:ind w:right="-6"/>
        <w:jc w:val="both"/>
        <w:rPr>
          <w:rFonts w:ascii="Times New Roman" w:hAnsi="Times New Roman"/>
          <w:color w:val="FF0000"/>
          <w:sz w:val="22"/>
          <w:szCs w:val="22"/>
          <w:lang w:val="en-US"/>
        </w:rPr>
      </w:pPr>
    </w:p>
    <w:p w14:paraId="14822B56" w14:textId="34C66D75" w:rsidR="00960A05" w:rsidRPr="00070CF6" w:rsidRDefault="00960A05" w:rsidP="00960A05">
      <w:pPr>
        <w:widowControl w:val="0"/>
        <w:autoSpaceDE w:val="0"/>
        <w:autoSpaceDN w:val="0"/>
        <w:adjustRightInd w:val="0"/>
        <w:ind w:right="-6"/>
        <w:jc w:val="both"/>
        <w:rPr>
          <w:rFonts w:ascii="Times New Roman" w:hAnsi="Times New Roman"/>
          <w:color w:val="FF0000"/>
          <w:sz w:val="22"/>
          <w:szCs w:val="22"/>
          <w:lang w:val="en-US"/>
        </w:rPr>
      </w:pPr>
      <w:proofErr w:type="spellStart"/>
      <w:r w:rsidRPr="00070CF6">
        <w:rPr>
          <w:rFonts w:ascii="Times New Roman" w:hAnsi="Times New Roman"/>
          <w:color w:val="FF0000"/>
          <w:sz w:val="22"/>
          <w:szCs w:val="22"/>
          <w:lang w:val="en-US"/>
        </w:rPr>
        <w:t>Mispelled</w:t>
      </w:r>
      <w:proofErr w:type="spellEnd"/>
      <w:r w:rsidRPr="00070CF6">
        <w:rPr>
          <w:rFonts w:ascii="Times New Roman" w:hAnsi="Times New Roman"/>
          <w:color w:val="FF0000"/>
          <w:sz w:val="22"/>
          <w:szCs w:val="22"/>
          <w:lang w:val="en-US"/>
        </w:rPr>
        <w:t>:</w:t>
      </w:r>
      <w:r w:rsidR="003158EF" w:rsidRPr="00070CF6">
        <w:rPr>
          <w:rFonts w:ascii="Times New Roman" w:hAnsi="Times New Roman"/>
          <w:color w:val="FF0000"/>
          <w:sz w:val="22"/>
          <w:szCs w:val="22"/>
          <w:lang w:val="en-US"/>
        </w:rPr>
        <w:t xml:space="preserve"> dimensional</w:t>
      </w:r>
      <w:r w:rsidR="003158EF" w:rsidRPr="00070CF6">
        <w:rPr>
          <w:rFonts w:ascii="Times New Roman" w:hAnsi="Times New Roman"/>
          <w:color w:val="FF0000"/>
          <w:sz w:val="22"/>
          <w:szCs w:val="22"/>
          <w:lang w:val="en-US"/>
        </w:rPr>
        <w:tab/>
      </w:r>
      <w:r w:rsidRPr="00070CF6">
        <w:rPr>
          <w:rFonts w:ascii="Times New Roman" w:hAnsi="Times New Roman"/>
          <w:color w:val="FF0000"/>
          <w:sz w:val="22"/>
          <w:szCs w:val="22"/>
          <w:lang w:val="en-US"/>
        </w:rPr>
        <w:t>Correct:</w:t>
      </w:r>
      <w:r w:rsidR="003158EF" w:rsidRPr="00070CF6">
        <w:rPr>
          <w:rFonts w:ascii="Times New Roman" w:hAnsi="Times New Roman"/>
          <w:color w:val="FF0000"/>
          <w:sz w:val="22"/>
          <w:szCs w:val="22"/>
          <w:lang w:val="en-US"/>
        </w:rPr>
        <w:t xml:space="preserve"> </w:t>
      </w:r>
      <w:r w:rsidRPr="00070CF6">
        <w:rPr>
          <w:rFonts w:ascii="Times New Roman" w:hAnsi="Times New Roman"/>
          <w:color w:val="FF0000"/>
          <w:sz w:val="22"/>
          <w:szCs w:val="22"/>
          <w:lang w:val="en-US"/>
        </w:rPr>
        <w:t>dimensional</w:t>
      </w:r>
    </w:p>
    <w:tbl>
      <w:tblPr>
        <w:tblStyle w:val="GridTable5Dark-Accent6"/>
        <w:tblW w:w="0" w:type="auto"/>
        <w:tblLook w:val="04A0" w:firstRow="1" w:lastRow="0" w:firstColumn="1" w:lastColumn="0" w:noHBand="0" w:noVBand="1"/>
      </w:tblPr>
      <w:tblGrid>
        <w:gridCol w:w="2225"/>
        <w:gridCol w:w="2226"/>
      </w:tblGrid>
      <w:tr w:rsidR="00070CF6" w:rsidRPr="00070CF6" w14:paraId="054D6BE0" w14:textId="77777777" w:rsidTr="00960A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5" w:type="dxa"/>
          </w:tcPr>
          <w:p w14:paraId="60C54BF8" w14:textId="77777777" w:rsidR="00960A05" w:rsidRPr="00070CF6" w:rsidRDefault="00960A05" w:rsidP="003A7395">
            <w:pPr>
              <w:widowControl w:val="0"/>
              <w:autoSpaceDE w:val="0"/>
              <w:autoSpaceDN w:val="0"/>
              <w:adjustRightInd w:val="0"/>
              <w:ind w:right="-6"/>
              <w:jc w:val="both"/>
              <w:rPr>
                <w:rFonts w:ascii="Times New Roman" w:hAnsi="Times New Roman"/>
                <w:color w:val="FF0000"/>
                <w:sz w:val="22"/>
                <w:szCs w:val="22"/>
                <w:lang w:val="en-US"/>
              </w:rPr>
            </w:pPr>
            <w:r w:rsidRPr="00070CF6">
              <w:rPr>
                <w:rFonts w:ascii="Times New Roman" w:hAnsi="Times New Roman"/>
                <w:color w:val="FF0000"/>
                <w:sz w:val="22"/>
                <w:szCs w:val="22"/>
                <w:lang w:val="en-US"/>
              </w:rPr>
              <w:t>Algorithm</w:t>
            </w:r>
          </w:p>
        </w:tc>
        <w:tc>
          <w:tcPr>
            <w:tcW w:w="2226" w:type="dxa"/>
          </w:tcPr>
          <w:p w14:paraId="0C005F1C" w14:textId="77777777" w:rsidR="00960A05" w:rsidRPr="00070CF6" w:rsidRDefault="00960A05" w:rsidP="003A7395">
            <w:pPr>
              <w:widowControl w:val="0"/>
              <w:autoSpaceDE w:val="0"/>
              <w:autoSpaceDN w:val="0"/>
              <w:adjustRightInd w:val="0"/>
              <w:ind w:right="-6"/>
              <w:jc w:val="both"/>
              <w:cnfStyle w:val="100000000000" w:firstRow="1" w:lastRow="0" w:firstColumn="0" w:lastColumn="0" w:oddVBand="0" w:evenVBand="0" w:oddHBand="0" w:evenHBand="0" w:firstRowFirstColumn="0" w:firstRowLastColumn="0" w:lastRowFirstColumn="0" w:lastRowLastColumn="0"/>
              <w:rPr>
                <w:rFonts w:ascii="Times New Roman" w:hAnsi="Times New Roman"/>
                <w:color w:val="FF0000"/>
                <w:sz w:val="22"/>
                <w:szCs w:val="22"/>
                <w:lang w:val="en-US"/>
              </w:rPr>
            </w:pPr>
            <w:r w:rsidRPr="00070CF6">
              <w:rPr>
                <w:rFonts w:ascii="Times New Roman" w:hAnsi="Times New Roman"/>
                <w:color w:val="FF0000"/>
                <w:sz w:val="22"/>
                <w:szCs w:val="22"/>
                <w:lang w:val="en-US"/>
              </w:rPr>
              <w:t>Matches Returned</w:t>
            </w:r>
          </w:p>
        </w:tc>
      </w:tr>
      <w:tr w:rsidR="00070CF6" w:rsidRPr="00070CF6" w14:paraId="5669DC7D" w14:textId="77777777" w:rsidTr="00960A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5" w:type="dxa"/>
          </w:tcPr>
          <w:p w14:paraId="0630146B" w14:textId="77777777" w:rsidR="00960A05" w:rsidRPr="00070CF6" w:rsidRDefault="00960A05" w:rsidP="003A7395">
            <w:pPr>
              <w:widowControl w:val="0"/>
              <w:autoSpaceDE w:val="0"/>
              <w:autoSpaceDN w:val="0"/>
              <w:adjustRightInd w:val="0"/>
              <w:ind w:right="-6"/>
              <w:jc w:val="both"/>
              <w:rPr>
                <w:rFonts w:ascii="Times New Roman" w:hAnsi="Times New Roman"/>
                <w:color w:val="FF0000"/>
                <w:sz w:val="22"/>
                <w:szCs w:val="22"/>
                <w:lang w:val="en-US"/>
              </w:rPr>
            </w:pPr>
            <w:proofErr w:type="spellStart"/>
            <w:r w:rsidRPr="00070CF6">
              <w:rPr>
                <w:rFonts w:ascii="Times New Roman" w:hAnsi="Times New Roman"/>
                <w:color w:val="FF0000"/>
                <w:sz w:val="22"/>
                <w:szCs w:val="22"/>
                <w:lang w:val="en-US"/>
              </w:rPr>
              <w:t>Levenshtein</w:t>
            </w:r>
            <w:proofErr w:type="spellEnd"/>
          </w:p>
        </w:tc>
        <w:tc>
          <w:tcPr>
            <w:tcW w:w="2226" w:type="dxa"/>
          </w:tcPr>
          <w:p w14:paraId="7A021C95" w14:textId="77777777" w:rsidR="00960A05" w:rsidRPr="00070CF6" w:rsidRDefault="00960A05" w:rsidP="003A7395">
            <w:pPr>
              <w:widowControl w:val="0"/>
              <w:autoSpaceDE w:val="0"/>
              <w:autoSpaceDN w:val="0"/>
              <w:adjustRightInd w:val="0"/>
              <w:ind w:right="-6"/>
              <w:jc w:val="both"/>
              <w:cnfStyle w:val="000000100000" w:firstRow="0" w:lastRow="0" w:firstColumn="0" w:lastColumn="0" w:oddVBand="0" w:evenVBand="0" w:oddHBand="1" w:evenHBand="0" w:firstRowFirstColumn="0" w:firstRowLastColumn="0" w:lastRowFirstColumn="0" w:lastRowLastColumn="0"/>
              <w:rPr>
                <w:rFonts w:ascii="Times New Roman" w:hAnsi="Times New Roman"/>
                <w:color w:val="FF0000"/>
                <w:sz w:val="22"/>
                <w:szCs w:val="22"/>
                <w:lang w:val="en-US"/>
              </w:rPr>
            </w:pPr>
            <w:proofErr w:type="spellStart"/>
            <w:r w:rsidRPr="00070CF6">
              <w:rPr>
                <w:rFonts w:ascii="Times New Roman" w:hAnsi="Times New Roman"/>
                <w:color w:val="FF0000"/>
                <w:sz w:val="22"/>
                <w:szCs w:val="22"/>
                <w:lang w:val="en-US"/>
              </w:rPr>
              <w:t>digestional</w:t>
            </w:r>
            <w:proofErr w:type="spellEnd"/>
            <w:r w:rsidRPr="00070CF6">
              <w:rPr>
                <w:rFonts w:ascii="Times New Roman" w:hAnsi="Times New Roman"/>
                <w:color w:val="FF0000"/>
                <w:sz w:val="22"/>
                <w:szCs w:val="22"/>
                <w:lang w:val="en-US"/>
              </w:rPr>
              <w:t>,</w:t>
            </w:r>
          </w:p>
          <w:p w14:paraId="0EE3DB89" w14:textId="3E0F8846" w:rsidR="00960A05" w:rsidRPr="00070CF6" w:rsidRDefault="00960A05" w:rsidP="003A7395">
            <w:pPr>
              <w:widowControl w:val="0"/>
              <w:autoSpaceDE w:val="0"/>
              <w:autoSpaceDN w:val="0"/>
              <w:adjustRightInd w:val="0"/>
              <w:ind w:right="-6"/>
              <w:jc w:val="both"/>
              <w:cnfStyle w:val="000000100000" w:firstRow="0" w:lastRow="0" w:firstColumn="0" w:lastColumn="0" w:oddVBand="0" w:evenVBand="0" w:oddHBand="1" w:evenHBand="0" w:firstRowFirstColumn="0" w:firstRowLastColumn="0" w:lastRowFirstColumn="0" w:lastRowLastColumn="0"/>
              <w:rPr>
                <w:rFonts w:ascii="Times New Roman" w:hAnsi="Times New Roman"/>
                <w:color w:val="FF0000"/>
                <w:sz w:val="22"/>
                <w:szCs w:val="22"/>
                <w:lang w:val="en-US"/>
              </w:rPr>
            </w:pPr>
            <w:r w:rsidRPr="00070CF6">
              <w:rPr>
                <w:rFonts w:ascii="Times New Roman" w:hAnsi="Times New Roman"/>
                <w:color w:val="FF0000"/>
                <w:sz w:val="22"/>
                <w:szCs w:val="22"/>
                <w:lang w:val="en-US"/>
              </w:rPr>
              <w:t>dimensional</w:t>
            </w:r>
          </w:p>
        </w:tc>
      </w:tr>
      <w:tr w:rsidR="00070CF6" w:rsidRPr="00070CF6" w14:paraId="35414045" w14:textId="77777777" w:rsidTr="00960A05">
        <w:tc>
          <w:tcPr>
            <w:cnfStyle w:val="001000000000" w:firstRow="0" w:lastRow="0" w:firstColumn="1" w:lastColumn="0" w:oddVBand="0" w:evenVBand="0" w:oddHBand="0" w:evenHBand="0" w:firstRowFirstColumn="0" w:firstRowLastColumn="0" w:lastRowFirstColumn="0" w:lastRowLastColumn="0"/>
            <w:tcW w:w="2225" w:type="dxa"/>
          </w:tcPr>
          <w:p w14:paraId="363C9512" w14:textId="77777777" w:rsidR="00960A05" w:rsidRPr="00070CF6" w:rsidRDefault="00960A05" w:rsidP="003A7395">
            <w:pPr>
              <w:widowControl w:val="0"/>
              <w:autoSpaceDE w:val="0"/>
              <w:autoSpaceDN w:val="0"/>
              <w:adjustRightInd w:val="0"/>
              <w:ind w:right="-6"/>
              <w:jc w:val="both"/>
              <w:rPr>
                <w:rFonts w:ascii="Times New Roman" w:hAnsi="Times New Roman"/>
                <w:color w:val="FF0000"/>
                <w:sz w:val="22"/>
                <w:szCs w:val="22"/>
                <w:lang w:val="en-US"/>
              </w:rPr>
            </w:pPr>
            <w:proofErr w:type="spellStart"/>
            <w:r w:rsidRPr="00070CF6">
              <w:rPr>
                <w:rFonts w:ascii="Times New Roman" w:hAnsi="Times New Roman"/>
                <w:color w:val="FF0000"/>
                <w:sz w:val="22"/>
                <w:szCs w:val="22"/>
                <w:lang w:val="en-US"/>
              </w:rPr>
              <w:t>Damerau-Levenshtein</w:t>
            </w:r>
            <w:proofErr w:type="spellEnd"/>
          </w:p>
        </w:tc>
        <w:tc>
          <w:tcPr>
            <w:tcW w:w="2226" w:type="dxa"/>
          </w:tcPr>
          <w:p w14:paraId="4D2F93AD" w14:textId="66601862" w:rsidR="00960A05" w:rsidRPr="00070CF6" w:rsidRDefault="00960A05" w:rsidP="003A7395">
            <w:pPr>
              <w:widowControl w:val="0"/>
              <w:autoSpaceDE w:val="0"/>
              <w:autoSpaceDN w:val="0"/>
              <w:adjustRightInd w:val="0"/>
              <w:ind w:right="-6"/>
              <w:jc w:val="both"/>
              <w:cnfStyle w:val="000000000000" w:firstRow="0" w:lastRow="0" w:firstColumn="0" w:lastColumn="0" w:oddVBand="0" w:evenVBand="0" w:oddHBand="0" w:evenHBand="0" w:firstRowFirstColumn="0" w:firstRowLastColumn="0" w:lastRowFirstColumn="0" w:lastRowLastColumn="0"/>
              <w:rPr>
                <w:rFonts w:ascii="Times New Roman" w:hAnsi="Times New Roman"/>
                <w:color w:val="FF0000"/>
                <w:sz w:val="22"/>
                <w:szCs w:val="22"/>
                <w:lang w:val="en-US"/>
              </w:rPr>
            </w:pPr>
            <w:r w:rsidRPr="00070CF6">
              <w:rPr>
                <w:rFonts w:ascii="Times New Roman" w:hAnsi="Times New Roman"/>
                <w:color w:val="FF0000"/>
                <w:sz w:val="22"/>
                <w:szCs w:val="22"/>
                <w:lang w:val="en-US"/>
              </w:rPr>
              <w:t>dimensional</w:t>
            </w:r>
          </w:p>
        </w:tc>
      </w:tr>
    </w:tbl>
    <w:p w14:paraId="669B3818" w14:textId="477898EC" w:rsidR="00960A05" w:rsidRPr="00070CF6" w:rsidRDefault="00960A05" w:rsidP="0055158F">
      <w:pPr>
        <w:widowControl w:val="0"/>
        <w:autoSpaceDE w:val="0"/>
        <w:autoSpaceDN w:val="0"/>
        <w:adjustRightInd w:val="0"/>
        <w:ind w:right="-6"/>
        <w:jc w:val="both"/>
        <w:rPr>
          <w:rFonts w:ascii="Times New Roman" w:hAnsi="Times New Roman"/>
          <w:color w:val="FF0000"/>
          <w:sz w:val="22"/>
          <w:szCs w:val="22"/>
          <w:lang w:val="en-US"/>
        </w:rPr>
      </w:pPr>
    </w:p>
    <w:p w14:paraId="5A7CF44F" w14:textId="78B9C837" w:rsidR="00960A05" w:rsidRPr="00070CF6" w:rsidRDefault="00960A05" w:rsidP="00960A05">
      <w:pPr>
        <w:widowControl w:val="0"/>
        <w:autoSpaceDE w:val="0"/>
        <w:autoSpaceDN w:val="0"/>
        <w:adjustRightInd w:val="0"/>
        <w:ind w:right="-6"/>
        <w:jc w:val="both"/>
        <w:rPr>
          <w:rFonts w:ascii="Times New Roman" w:hAnsi="Times New Roman"/>
          <w:color w:val="FF0000"/>
          <w:sz w:val="22"/>
          <w:szCs w:val="22"/>
          <w:lang w:val="en-US"/>
        </w:rPr>
      </w:pPr>
      <w:proofErr w:type="spellStart"/>
      <w:r w:rsidRPr="00070CF6">
        <w:rPr>
          <w:rFonts w:ascii="Times New Roman" w:hAnsi="Times New Roman"/>
          <w:color w:val="FF0000"/>
          <w:sz w:val="22"/>
          <w:szCs w:val="22"/>
          <w:lang w:val="en-US"/>
        </w:rPr>
        <w:t>Mispelled</w:t>
      </w:r>
      <w:proofErr w:type="spellEnd"/>
      <w:r w:rsidRPr="00070CF6">
        <w:rPr>
          <w:rFonts w:ascii="Times New Roman" w:hAnsi="Times New Roman"/>
          <w:color w:val="FF0000"/>
          <w:sz w:val="22"/>
          <w:szCs w:val="22"/>
          <w:lang w:val="en-US"/>
        </w:rPr>
        <w:t>:</w:t>
      </w:r>
      <w:r w:rsidR="003158EF" w:rsidRPr="00070CF6">
        <w:rPr>
          <w:rFonts w:ascii="Times New Roman" w:hAnsi="Times New Roman"/>
          <w:color w:val="FF0000"/>
          <w:sz w:val="22"/>
          <w:szCs w:val="22"/>
          <w:lang w:val="en-US"/>
        </w:rPr>
        <w:t xml:space="preserve"> directly</w:t>
      </w:r>
      <w:r w:rsidR="003158EF" w:rsidRPr="00070CF6">
        <w:rPr>
          <w:rFonts w:ascii="Times New Roman" w:hAnsi="Times New Roman"/>
          <w:color w:val="FF0000"/>
          <w:sz w:val="22"/>
          <w:szCs w:val="22"/>
          <w:lang w:val="en-US"/>
        </w:rPr>
        <w:tab/>
      </w:r>
      <w:r w:rsidRPr="00070CF6">
        <w:rPr>
          <w:rFonts w:ascii="Times New Roman" w:hAnsi="Times New Roman"/>
          <w:color w:val="FF0000"/>
          <w:sz w:val="22"/>
          <w:szCs w:val="22"/>
          <w:lang w:val="en-US"/>
        </w:rPr>
        <w:t>Correct:</w:t>
      </w:r>
      <w:r w:rsidR="003158EF" w:rsidRPr="00070CF6">
        <w:rPr>
          <w:rFonts w:ascii="Times New Roman" w:hAnsi="Times New Roman"/>
          <w:color w:val="FF0000"/>
          <w:sz w:val="22"/>
          <w:szCs w:val="22"/>
          <w:lang w:val="en-US"/>
        </w:rPr>
        <w:t xml:space="preserve"> </w:t>
      </w:r>
      <w:r w:rsidRPr="00070CF6">
        <w:rPr>
          <w:rFonts w:ascii="Times New Roman" w:hAnsi="Times New Roman"/>
          <w:color w:val="FF0000"/>
          <w:sz w:val="22"/>
          <w:szCs w:val="22"/>
          <w:lang w:val="en-US"/>
        </w:rPr>
        <w:t>directly</w:t>
      </w:r>
    </w:p>
    <w:tbl>
      <w:tblPr>
        <w:tblStyle w:val="GridTable5Dark-Accent6"/>
        <w:tblW w:w="0" w:type="auto"/>
        <w:tblLook w:val="04A0" w:firstRow="1" w:lastRow="0" w:firstColumn="1" w:lastColumn="0" w:noHBand="0" w:noVBand="1"/>
      </w:tblPr>
      <w:tblGrid>
        <w:gridCol w:w="2225"/>
        <w:gridCol w:w="2226"/>
      </w:tblGrid>
      <w:tr w:rsidR="00070CF6" w:rsidRPr="00070CF6" w14:paraId="6FB48F36" w14:textId="77777777" w:rsidTr="00960A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5" w:type="dxa"/>
          </w:tcPr>
          <w:p w14:paraId="06B558AA" w14:textId="77777777" w:rsidR="00960A05" w:rsidRPr="00070CF6" w:rsidRDefault="00960A05" w:rsidP="003A7395">
            <w:pPr>
              <w:widowControl w:val="0"/>
              <w:autoSpaceDE w:val="0"/>
              <w:autoSpaceDN w:val="0"/>
              <w:adjustRightInd w:val="0"/>
              <w:ind w:right="-6"/>
              <w:jc w:val="both"/>
              <w:rPr>
                <w:rFonts w:ascii="Times New Roman" w:hAnsi="Times New Roman"/>
                <w:color w:val="FF0000"/>
                <w:sz w:val="22"/>
                <w:szCs w:val="22"/>
                <w:lang w:val="en-US"/>
              </w:rPr>
            </w:pPr>
            <w:r w:rsidRPr="00070CF6">
              <w:rPr>
                <w:rFonts w:ascii="Times New Roman" w:hAnsi="Times New Roman"/>
                <w:color w:val="FF0000"/>
                <w:sz w:val="22"/>
                <w:szCs w:val="22"/>
                <w:lang w:val="en-US"/>
              </w:rPr>
              <w:t>Algorithm</w:t>
            </w:r>
          </w:p>
        </w:tc>
        <w:tc>
          <w:tcPr>
            <w:tcW w:w="2226" w:type="dxa"/>
          </w:tcPr>
          <w:p w14:paraId="76171CB0" w14:textId="77777777" w:rsidR="00960A05" w:rsidRPr="00070CF6" w:rsidRDefault="00960A05" w:rsidP="003A7395">
            <w:pPr>
              <w:widowControl w:val="0"/>
              <w:autoSpaceDE w:val="0"/>
              <w:autoSpaceDN w:val="0"/>
              <w:adjustRightInd w:val="0"/>
              <w:ind w:right="-6"/>
              <w:jc w:val="both"/>
              <w:cnfStyle w:val="100000000000" w:firstRow="1" w:lastRow="0" w:firstColumn="0" w:lastColumn="0" w:oddVBand="0" w:evenVBand="0" w:oddHBand="0" w:evenHBand="0" w:firstRowFirstColumn="0" w:firstRowLastColumn="0" w:lastRowFirstColumn="0" w:lastRowLastColumn="0"/>
              <w:rPr>
                <w:rFonts w:ascii="Times New Roman" w:hAnsi="Times New Roman"/>
                <w:color w:val="FF0000"/>
                <w:sz w:val="22"/>
                <w:szCs w:val="22"/>
                <w:lang w:val="en-US"/>
              </w:rPr>
            </w:pPr>
            <w:r w:rsidRPr="00070CF6">
              <w:rPr>
                <w:rFonts w:ascii="Times New Roman" w:hAnsi="Times New Roman"/>
                <w:color w:val="FF0000"/>
                <w:sz w:val="22"/>
                <w:szCs w:val="22"/>
                <w:lang w:val="en-US"/>
              </w:rPr>
              <w:t>Matches Returned</w:t>
            </w:r>
          </w:p>
        </w:tc>
      </w:tr>
      <w:tr w:rsidR="00070CF6" w:rsidRPr="00070CF6" w14:paraId="0545E5BF" w14:textId="77777777" w:rsidTr="00960A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5" w:type="dxa"/>
          </w:tcPr>
          <w:p w14:paraId="7CE6ED72" w14:textId="77777777" w:rsidR="00960A05" w:rsidRPr="00070CF6" w:rsidRDefault="00960A05" w:rsidP="003A7395">
            <w:pPr>
              <w:widowControl w:val="0"/>
              <w:autoSpaceDE w:val="0"/>
              <w:autoSpaceDN w:val="0"/>
              <w:adjustRightInd w:val="0"/>
              <w:ind w:right="-6"/>
              <w:jc w:val="both"/>
              <w:rPr>
                <w:rFonts w:ascii="Times New Roman" w:hAnsi="Times New Roman"/>
                <w:color w:val="FF0000"/>
                <w:sz w:val="22"/>
                <w:szCs w:val="22"/>
                <w:lang w:val="en-US"/>
              </w:rPr>
            </w:pPr>
            <w:proofErr w:type="spellStart"/>
            <w:r w:rsidRPr="00070CF6">
              <w:rPr>
                <w:rFonts w:ascii="Times New Roman" w:hAnsi="Times New Roman"/>
                <w:color w:val="FF0000"/>
                <w:sz w:val="22"/>
                <w:szCs w:val="22"/>
                <w:lang w:val="en-US"/>
              </w:rPr>
              <w:t>Levenshtein</w:t>
            </w:r>
            <w:proofErr w:type="spellEnd"/>
          </w:p>
        </w:tc>
        <w:tc>
          <w:tcPr>
            <w:tcW w:w="2226" w:type="dxa"/>
          </w:tcPr>
          <w:p w14:paraId="40B24053" w14:textId="77777777" w:rsidR="00960A05" w:rsidRPr="00070CF6" w:rsidRDefault="00960A05" w:rsidP="003A7395">
            <w:pPr>
              <w:widowControl w:val="0"/>
              <w:autoSpaceDE w:val="0"/>
              <w:autoSpaceDN w:val="0"/>
              <w:adjustRightInd w:val="0"/>
              <w:ind w:right="-6"/>
              <w:jc w:val="both"/>
              <w:cnfStyle w:val="000000100000" w:firstRow="0" w:lastRow="0" w:firstColumn="0" w:lastColumn="0" w:oddVBand="0" w:evenVBand="0" w:oddHBand="1" w:evenHBand="0" w:firstRowFirstColumn="0" w:firstRowLastColumn="0" w:lastRowFirstColumn="0" w:lastRowLastColumn="0"/>
              <w:rPr>
                <w:rFonts w:ascii="Times New Roman" w:hAnsi="Times New Roman"/>
                <w:color w:val="FF0000"/>
                <w:sz w:val="22"/>
                <w:szCs w:val="22"/>
                <w:lang w:val="en-US"/>
              </w:rPr>
            </w:pPr>
            <w:proofErr w:type="spellStart"/>
            <w:r w:rsidRPr="00070CF6">
              <w:rPr>
                <w:rFonts w:ascii="Times New Roman" w:hAnsi="Times New Roman"/>
                <w:color w:val="FF0000"/>
                <w:sz w:val="22"/>
                <w:szCs w:val="22"/>
                <w:lang w:val="en-US"/>
              </w:rPr>
              <w:t>dejectly</w:t>
            </w:r>
            <w:proofErr w:type="spellEnd"/>
            <w:r w:rsidRPr="00070CF6">
              <w:rPr>
                <w:rFonts w:ascii="Times New Roman" w:hAnsi="Times New Roman"/>
                <w:color w:val="FF0000"/>
                <w:sz w:val="22"/>
                <w:szCs w:val="22"/>
                <w:lang w:val="en-US"/>
              </w:rPr>
              <w:t>,</w:t>
            </w:r>
          </w:p>
          <w:p w14:paraId="5BA5CD56" w14:textId="77777777" w:rsidR="00960A05" w:rsidRPr="00070CF6" w:rsidRDefault="00960A05" w:rsidP="003A7395">
            <w:pPr>
              <w:widowControl w:val="0"/>
              <w:autoSpaceDE w:val="0"/>
              <w:autoSpaceDN w:val="0"/>
              <w:adjustRightInd w:val="0"/>
              <w:ind w:right="-6"/>
              <w:jc w:val="both"/>
              <w:cnfStyle w:val="000000100000" w:firstRow="0" w:lastRow="0" w:firstColumn="0" w:lastColumn="0" w:oddVBand="0" w:evenVBand="0" w:oddHBand="1" w:evenHBand="0" w:firstRowFirstColumn="0" w:firstRowLastColumn="0" w:lastRowFirstColumn="0" w:lastRowLastColumn="0"/>
              <w:rPr>
                <w:rFonts w:ascii="Times New Roman" w:hAnsi="Times New Roman"/>
                <w:color w:val="FF0000"/>
                <w:sz w:val="22"/>
                <w:szCs w:val="22"/>
                <w:lang w:val="en-US"/>
              </w:rPr>
            </w:pPr>
            <w:r w:rsidRPr="00070CF6">
              <w:rPr>
                <w:rFonts w:ascii="Times New Roman" w:hAnsi="Times New Roman"/>
                <w:color w:val="FF0000"/>
                <w:sz w:val="22"/>
                <w:szCs w:val="22"/>
                <w:lang w:val="en-US"/>
              </w:rPr>
              <w:t>directly,</w:t>
            </w:r>
          </w:p>
          <w:p w14:paraId="1A2065B6" w14:textId="77777777" w:rsidR="00960A05" w:rsidRPr="00070CF6" w:rsidRDefault="00960A05" w:rsidP="003A7395">
            <w:pPr>
              <w:widowControl w:val="0"/>
              <w:autoSpaceDE w:val="0"/>
              <w:autoSpaceDN w:val="0"/>
              <w:adjustRightInd w:val="0"/>
              <w:ind w:right="-6"/>
              <w:jc w:val="both"/>
              <w:cnfStyle w:val="000000100000" w:firstRow="0" w:lastRow="0" w:firstColumn="0" w:lastColumn="0" w:oddVBand="0" w:evenVBand="0" w:oddHBand="1" w:evenHBand="0" w:firstRowFirstColumn="0" w:firstRowLastColumn="0" w:lastRowFirstColumn="0" w:lastRowLastColumn="0"/>
              <w:rPr>
                <w:rFonts w:ascii="Times New Roman" w:hAnsi="Times New Roman"/>
                <w:color w:val="FF0000"/>
                <w:sz w:val="22"/>
                <w:szCs w:val="22"/>
                <w:lang w:val="en-US"/>
              </w:rPr>
            </w:pPr>
            <w:r w:rsidRPr="00070CF6">
              <w:rPr>
                <w:rFonts w:ascii="Times New Roman" w:hAnsi="Times New Roman"/>
                <w:color w:val="FF0000"/>
                <w:sz w:val="22"/>
                <w:szCs w:val="22"/>
                <w:lang w:val="en-US"/>
              </w:rPr>
              <w:t>erectly,</w:t>
            </w:r>
          </w:p>
          <w:p w14:paraId="334013A2" w14:textId="77777777" w:rsidR="00960A05" w:rsidRPr="00070CF6" w:rsidRDefault="00960A05" w:rsidP="003A7395">
            <w:pPr>
              <w:widowControl w:val="0"/>
              <w:autoSpaceDE w:val="0"/>
              <w:autoSpaceDN w:val="0"/>
              <w:adjustRightInd w:val="0"/>
              <w:ind w:right="-6"/>
              <w:jc w:val="both"/>
              <w:cnfStyle w:val="000000100000" w:firstRow="0" w:lastRow="0" w:firstColumn="0" w:lastColumn="0" w:oddVBand="0" w:evenVBand="0" w:oddHBand="1" w:evenHBand="0" w:firstRowFirstColumn="0" w:firstRowLastColumn="0" w:lastRowFirstColumn="0" w:lastRowLastColumn="0"/>
              <w:rPr>
                <w:rFonts w:ascii="Times New Roman" w:hAnsi="Times New Roman"/>
                <w:color w:val="FF0000"/>
                <w:sz w:val="22"/>
                <w:szCs w:val="22"/>
                <w:lang w:val="en-US"/>
              </w:rPr>
            </w:pPr>
            <w:proofErr w:type="spellStart"/>
            <w:r w:rsidRPr="00070CF6">
              <w:rPr>
                <w:rFonts w:ascii="Times New Roman" w:hAnsi="Times New Roman"/>
                <w:color w:val="FF0000"/>
                <w:sz w:val="22"/>
                <w:szCs w:val="22"/>
                <w:lang w:val="en-US"/>
              </w:rPr>
              <w:t>oriently</w:t>
            </w:r>
            <w:proofErr w:type="spellEnd"/>
            <w:r w:rsidRPr="00070CF6">
              <w:rPr>
                <w:rFonts w:ascii="Times New Roman" w:hAnsi="Times New Roman"/>
                <w:color w:val="FF0000"/>
                <w:sz w:val="22"/>
                <w:szCs w:val="22"/>
                <w:lang w:val="en-US"/>
              </w:rPr>
              <w:t>,</w:t>
            </w:r>
          </w:p>
          <w:p w14:paraId="4CD79397" w14:textId="3C3DF8EE" w:rsidR="00960A05" w:rsidRPr="00070CF6" w:rsidRDefault="00960A05" w:rsidP="003A7395">
            <w:pPr>
              <w:widowControl w:val="0"/>
              <w:autoSpaceDE w:val="0"/>
              <w:autoSpaceDN w:val="0"/>
              <w:adjustRightInd w:val="0"/>
              <w:ind w:right="-6"/>
              <w:jc w:val="both"/>
              <w:cnfStyle w:val="000000100000" w:firstRow="0" w:lastRow="0" w:firstColumn="0" w:lastColumn="0" w:oddVBand="0" w:evenVBand="0" w:oddHBand="1" w:evenHBand="0" w:firstRowFirstColumn="0" w:firstRowLastColumn="0" w:lastRowFirstColumn="0" w:lastRowLastColumn="0"/>
              <w:rPr>
                <w:rFonts w:ascii="Times New Roman" w:hAnsi="Times New Roman"/>
                <w:color w:val="FF0000"/>
                <w:sz w:val="22"/>
                <w:szCs w:val="22"/>
                <w:lang w:val="en-US"/>
              </w:rPr>
            </w:pPr>
            <w:r w:rsidRPr="00070CF6">
              <w:rPr>
                <w:rFonts w:ascii="Times New Roman" w:hAnsi="Times New Roman"/>
                <w:color w:val="FF0000"/>
                <w:sz w:val="22"/>
                <w:szCs w:val="22"/>
                <w:lang w:val="en-US"/>
              </w:rPr>
              <w:t>priestly</w:t>
            </w:r>
          </w:p>
        </w:tc>
      </w:tr>
      <w:tr w:rsidR="00070CF6" w:rsidRPr="00070CF6" w14:paraId="18AC9F07" w14:textId="77777777" w:rsidTr="00960A05">
        <w:tc>
          <w:tcPr>
            <w:cnfStyle w:val="001000000000" w:firstRow="0" w:lastRow="0" w:firstColumn="1" w:lastColumn="0" w:oddVBand="0" w:evenVBand="0" w:oddHBand="0" w:evenHBand="0" w:firstRowFirstColumn="0" w:firstRowLastColumn="0" w:lastRowFirstColumn="0" w:lastRowLastColumn="0"/>
            <w:tcW w:w="2225" w:type="dxa"/>
          </w:tcPr>
          <w:p w14:paraId="658B745A" w14:textId="77777777" w:rsidR="00960A05" w:rsidRPr="00070CF6" w:rsidRDefault="00960A05" w:rsidP="003A7395">
            <w:pPr>
              <w:widowControl w:val="0"/>
              <w:autoSpaceDE w:val="0"/>
              <w:autoSpaceDN w:val="0"/>
              <w:adjustRightInd w:val="0"/>
              <w:ind w:right="-6"/>
              <w:jc w:val="both"/>
              <w:rPr>
                <w:rFonts w:ascii="Times New Roman" w:hAnsi="Times New Roman"/>
                <w:color w:val="FF0000"/>
                <w:sz w:val="22"/>
                <w:szCs w:val="22"/>
                <w:lang w:val="en-US"/>
              </w:rPr>
            </w:pPr>
            <w:proofErr w:type="spellStart"/>
            <w:r w:rsidRPr="00070CF6">
              <w:rPr>
                <w:rFonts w:ascii="Times New Roman" w:hAnsi="Times New Roman"/>
                <w:color w:val="FF0000"/>
                <w:sz w:val="22"/>
                <w:szCs w:val="22"/>
                <w:lang w:val="en-US"/>
              </w:rPr>
              <w:t>Damerau-Levenshtein</w:t>
            </w:r>
            <w:proofErr w:type="spellEnd"/>
          </w:p>
        </w:tc>
        <w:tc>
          <w:tcPr>
            <w:tcW w:w="2226" w:type="dxa"/>
          </w:tcPr>
          <w:p w14:paraId="31FB81BB" w14:textId="250B934D" w:rsidR="00960A05" w:rsidRPr="00070CF6" w:rsidRDefault="00960A05" w:rsidP="003A7395">
            <w:pPr>
              <w:widowControl w:val="0"/>
              <w:autoSpaceDE w:val="0"/>
              <w:autoSpaceDN w:val="0"/>
              <w:adjustRightInd w:val="0"/>
              <w:ind w:right="-6"/>
              <w:jc w:val="both"/>
              <w:cnfStyle w:val="000000000000" w:firstRow="0" w:lastRow="0" w:firstColumn="0" w:lastColumn="0" w:oddVBand="0" w:evenVBand="0" w:oddHBand="0" w:evenHBand="0" w:firstRowFirstColumn="0" w:firstRowLastColumn="0" w:lastRowFirstColumn="0" w:lastRowLastColumn="0"/>
              <w:rPr>
                <w:rFonts w:ascii="Times New Roman" w:hAnsi="Times New Roman"/>
                <w:color w:val="FF0000"/>
                <w:sz w:val="22"/>
                <w:szCs w:val="22"/>
                <w:lang w:val="en-US"/>
              </w:rPr>
            </w:pPr>
            <w:r w:rsidRPr="00070CF6">
              <w:rPr>
                <w:rFonts w:ascii="Times New Roman" w:hAnsi="Times New Roman"/>
                <w:color w:val="FF0000"/>
                <w:sz w:val="22"/>
                <w:szCs w:val="22"/>
                <w:lang w:val="en-US"/>
              </w:rPr>
              <w:t>directly</w:t>
            </w:r>
          </w:p>
        </w:tc>
      </w:tr>
    </w:tbl>
    <w:p w14:paraId="788F6096" w14:textId="1D8D1699" w:rsidR="00960A05" w:rsidRPr="00070CF6" w:rsidRDefault="007F1B8B" w:rsidP="007F1B8B">
      <w:pPr>
        <w:widowControl w:val="0"/>
        <w:autoSpaceDE w:val="0"/>
        <w:autoSpaceDN w:val="0"/>
        <w:adjustRightInd w:val="0"/>
        <w:spacing w:before="120" w:after="240"/>
        <w:ind w:right="-6"/>
        <w:jc w:val="center"/>
        <w:rPr>
          <w:rFonts w:ascii="Times" w:hAnsi="Times" w:cs="Times"/>
          <w:color w:val="FF0000"/>
          <w:sz w:val="22"/>
          <w:szCs w:val="22"/>
          <w:lang w:val="en-US"/>
        </w:rPr>
      </w:pPr>
      <w:r w:rsidRPr="00070CF6">
        <w:rPr>
          <w:rFonts w:ascii="Times" w:hAnsi="Times" w:cs="Times"/>
          <w:color w:val="FF0000"/>
          <w:sz w:val="22"/>
          <w:szCs w:val="22"/>
          <w:lang w:val="en-US"/>
        </w:rPr>
        <w:t xml:space="preserve">Tables 5: </w:t>
      </w:r>
      <w:r w:rsidRPr="00070CF6">
        <w:rPr>
          <w:rFonts w:ascii="Times New Roman" w:hAnsi="Times New Roman"/>
          <w:color w:val="FF0000"/>
          <w:sz w:val="22"/>
          <w:szCs w:val="22"/>
          <w:lang w:val="en-US"/>
        </w:rPr>
        <w:t xml:space="preserve">Sample of words </w:t>
      </w:r>
      <w:proofErr w:type="spellStart"/>
      <w:r w:rsidRPr="00070CF6">
        <w:rPr>
          <w:rFonts w:ascii="Times New Roman" w:hAnsi="Times New Roman"/>
          <w:color w:val="FF0000"/>
          <w:sz w:val="22"/>
          <w:szCs w:val="22"/>
          <w:lang w:val="en-US"/>
        </w:rPr>
        <w:t>Damerau-Levenshtein</w:t>
      </w:r>
      <w:proofErr w:type="spellEnd"/>
      <w:r w:rsidRPr="00070CF6">
        <w:rPr>
          <w:rFonts w:ascii="Times New Roman" w:hAnsi="Times New Roman"/>
          <w:color w:val="FF0000"/>
          <w:sz w:val="22"/>
          <w:szCs w:val="22"/>
          <w:lang w:val="en-US"/>
        </w:rPr>
        <w:t xml:space="preserve"> </w:t>
      </w:r>
      <w:proofErr w:type="gramStart"/>
      <w:r w:rsidRPr="00070CF6">
        <w:rPr>
          <w:rFonts w:ascii="Times New Roman" w:hAnsi="Times New Roman"/>
          <w:color w:val="FF0000"/>
          <w:sz w:val="22"/>
          <w:szCs w:val="22"/>
          <w:lang w:val="en-US"/>
        </w:rPr>
        <w:t>is able to</w:t>
      </w:r>
      <w:proofErr w:type="gramEnd"/>
      <w:r w:rsidRPr="00070CF6">
        <w:rPr>
          <w:rFonts w:ascii="Times New Roman" w:hAnsi="Times New Roman"/>
          <w:color w:val="FF0000"/>
          <w:sz w:val="22"/>
          <w:szCs w:val="22"/>
          <w:lang w:val="en-US"/>
        </w:rPr>
        <w:t xml:space="preserve"> correct, but not Levenshtein</w:t>
      </w:r>
    </w:p>
    <w:p w14:paraId="0E8CC18A" w14:textId="77777777" w:rsidR="004D017F" w:rsidRPr="000E6FF7" w:rsidRDefault="0002746A" w:rsidP="004D017F">
      <w:pPr>
        <w:widowControl w:val="0"/>
        <w:tabs>
          <w:tab w:val="left" w:pos="432"/>
          <w:tab w:val="left" w:pos="1404"/>
        </w:tabs>
        <w:autoSpaceDE w:val="0"/>
        <w:autoSpaceDN w:val="0"/>
        <w:adjustRightInd w:val="0"/>
        <w:spacing w:before="240" w:after="120"/>
        <w:ind w:right="-6"/>
        <w:rPr>
          <w:rFonts w:ascii="Times New Roman" w:hAnsi="Times New Roman"/>
          <w:sz w:val="22"/>
          <w:szCs w:val="22"/>
          <w:lang w:val="en-US"/>
        </w:rPr>
      </w:pPr>
      <w:r w:rsidRPr="000E6FF7">
        <w:rPr>
          <w:rFonts w:ascii="Times" w:hAnsi="Times" w:cs="Times"/>
          <w:b/>
          <w:bCs/>
          <w:sz w:val="22"/>
          <w:szCs w:val="22"/>
          <w:lang w:val="en-US"/>
        </w:rPr>
        <w:t>7</w:t>
      </w:r>
      <w:r w:rsidR="004D017F" w:rsidRPr="000E6FF7">
        <w:rPr>
          <w:rFonts w:ascii="Times" w:hAnsi="Times" w:cs="Times"/>
          <w:b/>
          <w:bCs/>
          <w:sz w:val="22"/>
          <w:szCs w:val="22"/>
          <w:lang w:val="en-US"/>
        </w:rPr>
        <w:t>.</w:t>
      </w:r>
      <w:r w:rsidR="004D017F" w:rsidRPr="000E6FF7">
        <w:rPr>
          <w:rFonts w:ascii="Times" w:hAnsi="Times" w:cs="Times"/>
          <w:b/>
          <w:bCs/>
          <w:sz w:val="22"/>
          <w:szCs w:val="22"/>
          <w:lang w:val="en-US"/>
        </w:rPr>
        <w:tab/>
        <w:t>Improvements</w:t>
      </w:r>
    </w:p>
    <w:p w14:paraId="48E97697" w14:textId="24ADDE7E" w:rsidR="00A96614" w:rsidRPr="00070CF6" w:rsidRDefault="004D017F" w:rsidP="00A96614">
      <w:pPr>
        <w:widowControl w:val="0"/>
        <w:autoSpaceDE w:val="0"/>
        <w:autoSpaceDN w:val="0"/>
        <w:adjustRightInd w:val="0"/>
        <w:ind w:right="-6" w:firstLine="198"/>
        <w:jc w:val="both"/>
        <w:rPr>
          <w:rFonts w:ascii="Times New Roman" w:hAnsi="Times New Roman"/>
          <w:color w:val="FF0000"/>
          <w:sz w:val="22"/>
          <w:szCs w:val="22"/>
          <w:lang w:val="en-US"/>
        </w:rPr>
      </w:pPr>
      <w:r w:rsidRPr="00C024B8">
        <w:rPr>
          <w:rFonts w:ascii="Times New Roman" w:hAnsi="Times New Roman"/>
          <w:color w:val="4472C4" w:themeColor="accent1"/>
          <w:sz w:val="22"/>
          <w:szCs w:val="22"/>
          <w:lang w:val="en-US"/>
        </w:rPr>
        <w:t xml:space="preserve">There are many </w:t>
      </w:r>
      <w:r w:rsidR="00C024B8" w:rsidRPr="00C024B8">
        <w:rPr>
          <w:rFonts w:ascii="Times New Roman" w:hAnsi="Times New Roman"/>
          <w:color w:val="4472C4" w:themeColor="accent1"/>
          <w:sz w:val="22"/>
          <w:szCs w:val="22"/>
          <w:lang w:val="en-US"/>
        </w:rPr>
        <w:t xml:space="preserve">possible </w:t>
      </w:r>
      <w:r w:rsidRPr="00C024B8">
        <w:rPr>
          <w:rFonts w:ascii="Times New Roman" w:hAnsi="Times New Roman"/>
          <w:color w:val="4472C4" w:themeColor="accent1"/>
          <w:sz w:val="22"/>
          <w:szCs w:val="22"/>
          <w:lang w:val="en-US"/>
        </w:rPr>
        <w:t xml:space="preserve">ways to improve on the methodology used in this </w:t>
      </w:r>
      <w:r w:rsidRPr="001F7FB4">
        <w:rPr>
          <w:rFonts w:ascii="Times New Roman" w:hAnsi="Times New Roman"/>
          <w:color w:val="4472C4" w:themeColor="accent1"/>
          <w:sz w:val="22"/>
          <w:szCs w:val="22"/>
          <w:lang w:val="en-US"/>
        </w:rPr>
        <w:t>project</w:t>
      </w:r>
      <w:r w:rsidR="007A008A" w:rsidRPr="001F7FB4">
        <w:rPr>
          <w:rFonts w:ascii="Times New Roman" w:hAnsi="Times New Roman"/>
          <w:color w:val="4472C4" w:themeColor="accent1"/>
          <w:sz w:val="22"/>
          <w:szCs w:val="22"/>
          <w:lang w:val="en-US"/>
        </w:rPr>
        <w:t xml:space="preserve">. </w:t>
      </w:r>
      <w:r w:rsidR="001F7FB4" w:rsidRPr="001F7FB4">
        <w:rPr>
          <w:rFonts w:ascii="Times New Roman" w:hAnsi="Times New Roman"/>
          <w:color w:val="4472C4" w:themeColor="accent1"/>
          <w:sz w:val="22"/>
          <w:szCs w:val="22"/>
          <w:lang w:val="en-US"/>
        </w:rPr>
        <w:t xml:space="preserve">One such is incorporating state-of-the-art deep learning methods, such as Convoluted Neural Networks. These methods </w:t>
      </w:r>
      <w:proofErr w:type="gramStart"/>
      <w:r w:rsidR="001F7FB4" w:rsidRPr="001F7FB4">
        <w:rPr>
          <w:rFonts w:ascii="Times New Roman" w:hAnsi="Times New Roman"/>
          <w:color w:val="4472C4" w:themeColor="accent1"/>
          <w:sz w:val="22"/>
          <w:szCs w:val="22"/>
          <w:lang w:val="en-US"/>
        </w:rPr>
        <w:t>have the ability to</w:t>
      </w:r>
      <w:proofErr w:type="gramEnd"/>
      <w:r w:rsidR="001F7FB4" w:rsidRPr="001F7FB4">
        <w:rPr>
          <w:rFonts w:ascii="Times New Roman" w:hAnsi="Times New Roman"/>
          <w:color w:val="4472C4" w:themeColor="accent1"/>
          <w:sz w:val="22"/>
          <w:szCs w:val="22"/>
          <w:lang w:val="en-US"/>
        </w:rPr>
        <w:t xml:space="preserve"> incrementally update its knowledge about troll users over time, with each new dataset fed in.</w:t>
      </w:r>
    </w:p>
    <w:p w14:paraId="3F77662F" w14:textId="77777777" w:rsidR="007A008A" w:rsidRPr="00070CF6" w:rsidRDefault="007A008A" w:rsidP="00222D32">
      <w:pPr>
        <w:widowControl w:val="0"/>
        <w:autoSpaceDE w:val="0"/>
        <w:autoSpaceDN w:val="0"/>
        <w:adjustRightInd w:val="0"/>
        <w:ind w:right="-6" w:firstLine="198"/>
        <w:rPr>
          <w:rFonts w:ascii="Times New Roman" w:hAnsi="Times New Roman"/>
          <w:color w:val="FF0000"/>
          <w:sz w:val="22"/>
          <w:szCs w:val="22"/>
          <w:lang w:val="en-US"/>
        </w:rPr>
      </w:pPr>
      <w:r w:rsidRPr="00070CF6">
        <w:rPr>
          <w:rFonts w:ascii="Times New Roman" w:hAnsi="Times New Roman"/>
          <w:color w:val="FF0000"/>
          <w:sz w:val="22"/>
          <w:szCs w:val="22"/>
          <w:lang w:val="en-US"/>
        </w:rPr>
        <w:t xml:space="preserve">Incorporation of an ensemble method such as bagging </w:t>
      </w:r>
      <w:r w:rsidR="00222D32" w:rsidRPr="00070CF6">
        <w:rPr>
          <w:rFonts w:ascii="Times New Roman" w:hAnsi="Times New Roman"/>
          <w:color w:val="FF0000"/>
          <w:sz w:val="22"/>
          <w:szCs w:val="22"/>
          <w:lang w:val="en-US"/>
        </w:rPr>
        <w:t>(</w:t>
      </w:r>
      <w:proofErr w:type="spellStart"/>
      <w:r w:rsidR="00222D32" w:rsidRPr="00070CF6">
        <w:rPr>
          <w:rFonts w:ascii="Times New Roman" w:hAnsi="Times New Roman"/>
          <w:color w:val="FF0000"/>
          <w:sz w:val="22"/>
          <w:szCs w:val="22"/>
          <w:lang w:val="en-US"/>
        </w:rPr>
        <w:t>Hauskrecht</w:t>
      </w:r>
      <w:proofErr w:type="spellEnd"/>
      <w:r w:rsidR="00222D32" w:rsidRPr="00070CF6">
        <w:rPr>
          <w:rFonts w:ascii="Times New Roman" w:hAnsi="Times New Roman"/>
          <w:color w:val="FF0000"/>
          <w:sz w:val="22"/>
          <w:szCs w:val="22"/>
          <w:lang w:val="en-US"/>
        </w:rPr>
        <w:t>, 2018)</w:t>
      </w:r>
      <w:r w:rsidRPr="00070CF6">
        <w:rPr>
          <w:rFonts w:ascii="Times New Roman" w:hAnsi="Times New Roman"/>
          <w:color w:val="FF0000"/>
          <w:sz w:val="22"/>
          <w:szCs w:val="22"/>
          <w:lang w:val="en-US"/>
        </w:rPr>
        <w:t xml:space="preserve">, which would, given all the results from the different algorithms, choose the best match based on majority vote. This is akin to a Random Forest classifier, which </w:t>
      </w:r>
      <w:r w:rsidRPr="00070CF6">
        <w:rPr>
          <w:rFonts w:ascii="Times New Roman" w:hAnsi="Times New Roman"/>
          <w:color w:val="FF0000"/>
          <w:sz w:val="22"/>
          <w:szCs w:val="22"/>
          <w:lang w:val="en-US"/>
        </w:rPr>
        <w:t>has the potential to be improved via boosting.</w:t>
      </w:r>
    </w:p>
    <w:p w14:paraId="77550EF3" w14:textId="3D3D51BA" w:rsidR="00222D32" w:rsidRPr="00070CF6" w:rsidRDefault="00A96614" w:rsidP="001F7FB4">
      <w:pPr>
        <w:widowControl w:val="0"/>
        <w:autoSpaceDE w:val="0"/>
        <w:autoSpaceDN w:val="0"/>
        <w:adjustRightInd w:val="0"/>
        <w:ind w:right="-6" w:firstLine="198"/>
        <w:rPr>
          <w:rFonts w:ascii="Times New Roman" w:hAnsi="Times New Roman"/>
          <w:color w:val="FF0000"/>
          <w:sz w:val="22"/>
          <w:szCs w:val="22"/>
          <w:lang w:val="en-US"/>
        </w:rPr>
      </w:pPr>
      <w:r w:rsidRPr="00070CF6">
        <w:rPr>
          <w:rFonts w:ascii="Times New Roman" w:hAnsi="Times New Roman"/>
          <w:color w:val="FF0000"/>
          <w:sz w:val="22"/>
          <w:szCs w:val="22"/>
          <w:lang w:val="en-US"/>
        </w:rPr>
        <w:t xml:space="preserve">Another way would be to implement a ‘keyboard-distance’ algorithm that </w:t>
      </w:r>
      <w:r w:rsidR="00032459" w:rsidRPr="00070CF6">
        <w:rPr>
          <w:rFonts w:ascii="Times New Roman" w:hAnsi="Times New Roman"/>
          <w:color w:val="FF0000"/>
          <w:sz w:val="22"/>
          <w:szCs w:val="22"/>
          <w:lang w:val="en-US"/>
        </w:rPr>
        <w:t xml:space="preserve">would determine the relative distance of each key to every other key, and base word distances on this. This might improve the typographical </w:t>
      </w:r>
      <w:r w:rsidR="00560C67" w:rsidRPr="00070CF6">
        <w:rPr>
          <w:rFonts w:ascii="Times New Roman" w:hAnsi="Times New Roman"/>
          <w:color w:val="FF0000"/>
          <w:sz w:val="22"/>
          <w:szCs w:val="22"/>
          <w:lang w:val="en-US"/>
        </w:rPr>
        <w:t>suggestions but</w:t>
      </w:r>
      <w:r w:rsidR="00032459" w:rsidRPr="00070CF6">
        <w:rPr>
          <w:rFonts w:ascii="Times New Roman" w:hAnsi="Times New Roman"/>
          <w:color w:val="FF0000"/>
          <w:sz w:val="22"/>
          <w:szCs w:val="22"/>
          <w:lang w:val="en-US"/>
        </w:rPr>
        <w:t xml:space="preserve"> may be tied to a specific keyboard layout such as QWERTY.</w:t>
      </w:r>
    </w:p>
    <w:p w14:paraId="152B6B94" w14:textId="77777777" w:rsidR="00295B48" w:rsidRPr="000E6FF7" w:rsidRDefault="0002746A" w:rsidP="00295B48">
      <w:pPr>
        <w:widowControl w:val="0"/>
        <w:tabs>
          <w:tab w:val="left" w:pos="432"/>
          <w:tab w:val="left" w:pos="1404"/>
        </w:tabs>
        <w:autoSpaceDE w:val="0"/>
        <w:autoSpaceDN w:val="0"/>
        <w:adjustRightInd w:val="0"/>
        <w:spacing w:before="240" w:after="120"/>
        <w:ind w:right="-6"/>
        <w:rPr>
          <w:rFonts w:ascii="Times New Roman" w:hAnsi="Times New Roman"/>
          <w:sz w:val="22"/>
          <w:szCs w:val="22"/>
          <w:lang w:val="en-US"/>
        </w:rPr>
      </w:pPr>
      <w:r w:rsidRPr="000E6FF7">
        <w:rPr>
          <w:rFonts w:ascii="Times" w:hAnsi="Times" w:cs="Times"/>
          <w:b/>
          <w:bCs/>
          <w:sz w:val="22"/>
          <w:szCs w:val="22"/>
          <w:lang w:val="en-US"/>
        </w:rPr>
        <w:t>8</w:t>
      </w:r>
      <w:r w:rsidR="00295B48" w:rsidRPr="000E6FF7">
        <w:rPr>
          <w:rFonts w:ascii="Times" w:hAnsi="Times" w:cs="Times"/>
          <w:b/>
          <w:bCs/>
          <w:sz w:val="22"/>
          <w:szCs w:val="22"/>
          <w:lang w:val="en-US"/>
        </w:rPr>
        <w:t>.</w:t>
      </w:r>
      <w:r w:rsidR="00295B48" w:rsidRPr="000E6FF7">
        <w:rPr>
          <w:rFonts w:ascii="Times" w:hAnsi="Times" w:cs="Times"/>
          <w:b/>
          <w:bCs/>
          <w:sz w:val="22"/>
          <w:szCs w:val="22"/>
          <w:lang w:val="en-US"/>
        </w:rPr>
        <w:tab/>
        <w:t>Conclusions</w:t>
      </w:r>
    </w:p>
    <w:p w14:paraId="1D7F7545" w14:textId="77777777" w:rsidR="007F1B8B" w:rsidRPr="00070CF6" w:rsidRDefault="00295B48" w:rsidP="009F0A36">
      <w:pPr>
        <w:widowControl w:val="0"/>
        <w:autoSpaceDE w:val="0"/>
        <w:autoSpaceDN w:val="0"/>
        <w:adjustRightInd w:val="0"/>
        <w:ind w:right="-6" w:firstLine="198"/>
        <w:jc w:val="both"/>
        <w:rPr>
          <w:rFonts w:ascii="Times New Roman" w:hAnsi="Times New Roman"/>
          <w:color w:val="FF0000"/>
          <w:sz w:val="22"/>
          <w:szCs w:val="22"/>
          <w:lang w:val="en-US"/>
        </w:rPr>
      </w:pPr>
      <w:r w:rsidRPr="00070CF6">
        <w:rPr>
          <w:rFonts w:ascii="Times New Roman" w:hAnsi="Times New Roman"/>
          <w:color w:val="FF0000"/>
          <w:sz w:val="22"/>
          <w:szCs w:val="22"/>
          <w:lang w:val="en-US"/>
        </w:rPr>
        <w:t xml:space="preserve">In all, </w:t>
      </w:r>
      <w:r w:rsidR="00EE30CF" w:rsidRPr="00070CF6">
        <w:rPr>
          <w:rFonts w:ascii="Times New Roman" w:hAnsi="Times New Roman"/>
          <w:color w:val="FF0000"/>
          <w:sz w:val="22"/>
          <w:szCs w:val="22"/>
          <w:lang w:val="en-US"/>
        </w:rPr>
        <w:t xml:space="preserve">while this analysis may be far from optimal, it </w:t>
      </w:r>
      <w:r w:rsidR="00A96614" w:rsidRPr="00070CF6">
        <w:rPr>
          <w:rFonts w:ascii="Times New Roman" w:hAnsi="Times New Roman"/>
          <w:color w:val="FF0000"/>
          <w:sz w:val="22"/>
          <w:szCs w:val="22"/>
          <w:lang w:val="en-US"/>
        </w:rPr>
        <w:t>suggests</w:t>
      </w:r>
      <w:r w:rsidR="00EE30CF" w:rsidRPr="00070CF6">
        <w:rPr>
          <w:rFonts w:ascii="Times New Roman" w:hAnsi="Times New Roman"/>
          <w:color w:val="FF0000"/>
          <w:sz w:val="22"/>
          <w:szCs w:val="22"/>
          <w:lang w:val="en-US"/>
        </w:rPr>
        <w:t xml:space="preserve"> that there are many different approaches and methods to determine the types and causes of typographical errors.</w:t>
      </w:r>
    </w:p>
    <w:p w14:paraId="3DCAC470" w14:textId="0FC1EBCB" w:rsidR="00295B48" w:rsidRPr="00070CF6" w:rsidRDefault="009F0A36" w:rsidP="009F0A36">
      <w:pPr>
        <w:widowControl w:val="0"/>
        <w:autoSpaceDE w:val="0"/>
        <w:autoSpaceDN w:val="0"/>
        <w:adjustRightInd w:val="0"/>
        <w:ind w:right="-6" w:firstLine="198"/>
        <w:jc w:val="both"/>
        <w:rPr>
          <w:rFonts w:ascii="Times New Roman" w:hAnsi="Times New Roman"/>
          <w:color w:val="FF0000"/>
          <w:sz w:val="22"/>
          <w:szCs w:val="22"/>
          <w:lang w:val="en-US"/>
        </w:rPr>
      </w:pPr>
      <w:r w:rsidRPr="00070CF6">
        <w:rPr>
          <w:rFonts w:ascii="Times New Roman" w:hAnsi="Times New Roman"/>
          <w:color w:val="FF0000"/>
          <w:sz w:val="22"/>
          <w:szCs w:val="22"/>
          <w:lang w:val="en-US"/>
        </w:rPr>
        <w:t xml:space="preserve">However, the algorithms chosen might not be close enough to be relevant in justifying the hypotheses stated initially. More advanced methods are required to further test the hypotheses, strengthening the </w:t>
      </w:r>
      <w:r w:rsidR="00DE5643" w:rsidRPr="00070CF6">
        <w:rPr>
          <w:rFonts w:ascii="Times New Roman" w:hAnsi="Times New Roman"/>
          <w:color w:val="FF0000"/>
          <w:sz w:val="22"/>
          <w:szCs w:val="22"/>
          <w:lang w:val="en-US"/>
        </w:rPr>
        <w:t>consensus that spelling correction is still</w:t>
      </w:r>
      <w:r w:rsidRPr="00070CF6">
        <w:rPr>
          <w:rFonts w:ascii="Times New Roman" w:hAnsi="Times New Roman"/>
          <w:color w:val="FF0000"/>
          <w:sz w:val="22"/>
          <w:szCs w:val="22"/>
          <w:lang w:val="en-US"/>
        </w:rPr>
        <w:t xml:space="preserve"> considered a knowledge task</w:t>
      </w:r>
      <w:r w:rsidR="00DE5643" w:rsidRPr="00070CF6">
        <w:rPr>
          <w:rFonts w:ascii="Times New Roman" w:hAnsi="Times New Roman"/>
          <w:color w:val="FF0000"/>
          <w:sz w:val="22"/>
          <w:szCs w:val="22"/>
          <w:lang w:val="en-US"/>
        </w:rPr>
        <w:t xml:space="preserve">, </w:t>
      </w:r>
      <w:r w:rsidRPr="00070CF6">
        <w:rPr>
          <w:rFonts w:ascii="Times New Roman" w:hAnsi="Times New Roman"/>
          <w:color w:val="FF0000"/>
          <w:sz w:val="22"/>
          <w:szCs w:val="22"/>
          <w:lang w:val="en-US"/>
        </w:rPr>
        <w:t>e</w:t>
      </w:r>
      <w:r w:rsidR="00EE30CF" w:rsidRPr="00070CF6">
        <w:rPr>
          <w:rFonts w:ascii="Times New Roman" w:hAnsi="Times New Roman"/>
          <w:color w:val="FF0000"/>
          <w:sz w:val="22"/>
          <w:szCs w:val="22"/>
          <w:lang w:val="en-US"/>
        </w:rPr>
        <w:t xml:space="preserve">ven with the many advancements in AI and machine learning, </w:t>
      </w:r>
    </w:p>
    <w:p w14:paraId="26DED4F4" w14:textId="77777777" w:rsidR="00295B48" w:rsidRPr="000E6FF7" w:rsidRDefault="00295B48" w:rsidP="00295B48">
      <w:pPr>
        <w:widowControl w:val="0"/>
        <w:autoSpaceDE w:val="0"/>
        <w:autoSpaceDN w:val="0"/>
        <w:adjustRightInd w:val="0"/>
        <w:ind w:right="-6" w:firstLine="198"/>
        <w:jc w:val="both"/>
        <w:rPr>
          <w:rFonts w:ascii="Times New Roman" w:hAnsi="Times New Roman"/>
          <w:sz w:val="22"/>
          <w:szCs w:val="22"/>
          <w:lang w:val="en-US"/>
        </w:rPr>
      </w:pPr>
    </w:p>
    <w:p w14:paraId="4D9C6D6E" w14:textId="77777777" w:rsidR="00295B48" w:rsidRPr="000E6FF7" w:rsidRDefault="00295B48" w:rsidP="00295B48">
      <w:pPr>
        <w:widowControl w:val="0"/>
        <w:tabs>
          <w:tab w:val="left" w:pos="540"/>
        </w:tabs>
        <w:autoSpaceDE w:val="0"/>
        <w:autoSpaceDN w:val="0"/>
        <w:adjustRightInd w:val="0"/>
        <w:ind w:right="-6"/>
        <w:rPr>
          <w:rFonts w:ascii="Times New Roman" w:hAnsi="Times New Roman"/>
          <w:sz w:val="22"/>
          <w:szCs w:val="22"/>
          <w:lang w:val="en-US"/>
        </w:rPr>
      </w:pPr>
      <w:r w:rsidRPr="000E6FF7">
        <w:rPr>
          <w:rFonts w:ascii="Times" w:hAnsi="Times" w:cs="Times"/>
          <w:b/>
          <w:bCs/>
          <w:sz w:val="22"/>
          <w:szCs w:val="22"/>
          <w:lang w:val="en-US"/>
        </w:rPr>
        <w:t xml:space="preserve">References </w:t>
      </w:r>
    </w:p>
    <w:p w14:paraId="051EF82B" w14:textId="77777777" w:rsidR="00032459" w:rsidRPr="000E6FF7" w:rsidRDefault="00032459" w:rsidP="00295B48">
      <w:pPr>
        <w:widowControl w:val="0"/>
        <w:autoSpaceDE w:val="0"/>
        <w:autoSpaceDN w:val="0"/>
        <w:adjustRightInd w:val="0"/>
        <w:ind w:right="-6"/>
        <w:rPr>
          <w:rFonts w:ascii="Times" w:hAnsi="Times" w:cs="Times"/>
          <w:sz w:val="22"/>
          <w:szCs w:val="22"/>
          <w:lang w:val="en-US"/>
        </w:rPr>
      </w:pPr>
    </w:p>
    <w:p w14:paraId="1D458EB5" w14:textId="77777777" w:rsidR="00660C28" w:rsidRDefault="00660C28" w:rsidP="00D8522E">
      <w:pPr>
        <w:widowControl w:val="0"/>
        <w:tabs>
          <w:tab w:val="left" w:pos="181"/>
          <w:tab w:val="left" w:pos="4000"/>
          <w:tab w:val="left" w:pos="10279"/>
        </w:tabs>
        <w:autoSpaceDE w:val="0"/>
        <w:autoSpaceDN w:val="0"/>
        <w:adjustRightInd w:val="0"/>
        <w:spacing w:after="60"/>
        <w:ind w:left="181" w:right="-6" w:hanging="181"/>
        <w:rPr>
          <w:rFonts w:ascii="Times" w:hAnsi="Times" w:cs="Times"/>
          <w:color w:val="4472C4" w:themeColor="accent1"/>
          <w:sz w:val="22"/>
          <w:szCs w:val="22"/>
          <w:lang w:val="en-US"/>
        </w:rPr>
      </w:pPr>
      <w:proofErr w:type="spellStart"/>
      <w:r w:rsidRPr="00660C28">
        <w:rPr>
          <w:rFonts w:ascii="Times" w:hAnsi="Times" w:cs="Times"/>
          <w:color w:val="4472C4" w:themeColor="accent1"/>
          <w:sz w:val="22"/>
          <w:szCs w:val="22"/>
          <w:lang w:val="en-US"/>
        </w:rPr>
        <w:t>Linvill</w:t>
      </w:r>
      <w:proofErr w:type="spellEnd"/>
      <w:r w:rsidRPr="00660C28">
        <w:rPr>
          <w:rFonts w:ascii="Times" w:hAnsi="Times" w:cs="Times"/>
          <w:color w:val="4472C4" w:themeColor="accent1"/>
          <w:sz w:val="22"/>
          <w:szCs w:val="22"/>
          <w:lang w:val="en-US"/>
        </w:rPr>
        <w:t>, Darren and Patrick Warren (2018) Troll factories: The Internet Research Agency and state-sponsored agenda building (working paper). Clemson University.</w:t>
      </w:r>
    </w:p>
    <w:p w14:paraId="28202E59" w14:textId="66D33622" w:rsidR="00660C28" w:rsidRDefault="00660C28" w:rsidP="00D8522E">
      <w:pPr>
        <w:widowControl w:val="0"/>
        <w:tabs>
          <w:tab w:val="left" w:pos="181"/>
          <w:tab w:val="left" w:pos="4000"/>
          <w:tab w:val="left" w:pos="10279"/>
        </w:tabs>
        <w:autoSpaceDE w:val="0"/>
        <w:autoSpaceDN w:val="0"/>
        <w:adjustRightInd w:val="0"/>
        <w:spacing w:after="60"/>
        <w:ind w:left="181" w:right="-6" w:hanging="181"/>
        <w:rPr>
          <w:rFonts w:ascii="Times New Roman" w:hAnsi="Times New Roman"/>
          <w:color w:val="4472C4" w:themeColor="accent1"/>
          <w:sz w:val="22"/>
          <w:szCs w:val="22"/>
          <w:lang w:val="en-US"/>
        </w:rPr>
      </w:pPr>
      <w:r w:rsidRPr="00660C28">
        <w:rPr>
          <w:rFonts w:ascii="Times New Roman" w:hAnsi="Times New Roman"/>
          <w:color w:val="4472C4" w:themeColor="accent1"/>
          <w:sz w:val="22"/>
          <w:szCs w:val="22"/>
          <w:lang w:val="en-US"/>
        </w:rPr>
        <w:t>Roeder,</w:t>
      </w:r>
      <w:r>
        <w:rPr>
          <w:rFonts w:ascii="Times New Roman" w:hAnsi="Times New Roman"/>
          <w:color w:val="4472C4" w:themeColor="accent1"/>
          <w:sz w:val="22"/>
          <w:szCs w:val="22"/>
          <w:lang w:val="en-US"/>
        </w:rPr>
        <w:t xml:space="preserve"> </w:t>
      </w:r>
      <w:r w:rsidRPr="00660C28">
        <w:rPr>
          <w:rFonts w:ascii="Times New Roman" w:hAnsi="Times New Roman"/>
          <w:color w:val="4472C4" w:themeColor="accent1"/>
          <w:sz w:val="22"/>
          <w:szCs w:val="22"/>
          <w:lang w:val="en-US"/>
        </w:rPr>
        <w:t>Oliver</w:t>
      </w:r>
      <w:r>
        <w:rPr>
          <w:rFonts w:ascii="Times New Roman" w:hAnsi="Times New Roman"/>
          <w:color w:val="4472C4" w:themeColor="accent1"/>
          <w:sz w:val="22"/>
          <w:szCs w:val="22"/>
          <w:lang w:val="en-US"/>
        </w:rPr>
        <w:t xml:space="preserve"> </w:t>
      </w:r>
      <w:r w:rsidRPr="00660C28">
        <w:rPr>
          <w:rFonts w:ascii="Times New Roman" w:hAnsi="Times New Roman"/>
          <w:color w:val="4472C4" w:themeColor="accent1"/>
          <w:sz w:val="22"/>
          <w:szCs w:val="22"/>
          <w:lang w:val="en-US"/>
        </w:rPr>
        <w:t>(2018)</w:t>
      </w:r>
      <w:r>
        <w:rPr>
          <w:rFonts w:ascii="Times New Roman" w:hAnsi="Times New Roman"/>
          <w:color w:val="4472C4" w:themeColor="accent1"/>
          <w:sz w:val="22"/>
          <w:szCs w:val="22"/>
          <w:lang w:val="en-US"/>
        </w:rPr>
        <w:t xml:space="preserve"> </w:t>
      </w:r>
      <w:r w:rsidRPr="00660C28">
        <w:rPr>
          <w:rFonts w:ascii="Times New Roman" w:hAnsi="Times New Roman"/>
          <w:color w:val="4472C4" w:themeColor="accent1"/>
          <w:sz w:val="22"/>
          <w:szCs w:val="22"/>
          <w:lang w:val="en-US"/>
        </w:rPr>
        <w:t>Why</w:t>
      </w:r>
      <w:r>
        <w:rPr>
          <w:rFonts w:ascii="Times New Roman" w:hAnsi="Times New Roman"/>
          <w:color w:val="4472C4" w:themeColor="accent1"/>
          <w:sz w:val="22"/>
          <w:szCs w:val="22"/>
          <w:lang w:val="en-US"/>
        </w:rPr>
        <w:t xml:space="preserve"> </w:t>
      </w:r>
      <w:r w:rsidRPr="00660C28">
        <w:rPr>
          <w:rFonts w:ascii="Times New Roman" w:hAnsi="Times New Roman"/>
          <w:color w:val="4472C4" w:themeColor="accent1"/>
          <w:sz w:val="22"/>
          <w:szCs w:val="22"/>
          <w:lang w:val="en-US"/>
        </w:rPr>
        <w:t>we’re</w:t>
      </w:r>
      <w:r>
        <w:rPr>
          <w:rFonts w:ascii="Times New Roman" w:hAnsi="Times New Roman"/>
          <w:color w:val="4472C4" w:themeColor="accent1"/>
          <w:sz w:val="22"/>
          <w:szCs w:val="22"/>
          <w:lang w:val="en-US"/>
        </w:rPr>
        <w:t xml:space="preserve"> </w:t>
      </w:r>
      <w:r w:rsidRPr="00660C28">
        <w:rPr>
          <w:rFonts w:ascii="Times New Roman" w:hAnsi="Times New Roman"/>
          <w:color w:val="4472C4" w:themeColor="accent1"/>
          <w:sz w:val="22"/>
          <w:szCs w:val="22"/>
          <w:lang w:val="en-US"/>
        </w:rPr>
        <w:t>sharing</w:t>
      </w:r>
      <w:r>
        <w:rPr>
          <w:rFonts w:ascii="Times New Roman" w:hAnsi="Times New Roman"/>
          <w:color w:val="4472C4" w:themeColor="accent1"/>
          <w:sz w:val="22"/>
          <w:szCs w:val="22"/>
          <w:lang w:val="en-US"/>
        </w:rPr>
        <w:t xml:space="preserve"> </w:t>
      </w:r>
      <w:r w:rsidRPr="00660C28">
        <w:rPr>
          <w:rFonts w:ascii="Times New Roman" w:hAnsi="Times New Roman"/>
          <w:color w:val="4472C4" w:themeColor="accent1"/>
          <w:sz w:val="22"/>
          <w:szCs w:val="22"/>
          <w:lang w:val="en-US"/>
        </w:rPr>
        <w:t>3</w:t>
      </w:r>
      <w:r>
        <w:rPr>
          <w:rFonts w:ascii="Times New Roman" w:hAnsi="Times New Roman"/>
          <w:color w:val="4472C4" w:themeColor="accent1"/>
          <w:sz w:val="22"/>
          <w:szCs w:val="22"/>
          <w:lang w:val="en-US"/>
        </w:rPr>
        <w:t xml:space="preserve"> </w:t>
      </w:r>
      <w:r w:rsidRPr="00660C28">
        <w:rPr>
          <w:rFonts w:ascii="Times New Roman" w:hAnsi="Times New Roman"/>
          <w:color w:val="4472C4" w:themeColor="accent1"/>
          <w:sz w:val="22"/>
          <w:szCs w:val="22"/>
          <w:lang w:val="en-US"/>
        </w:rPr>
        <w:t>million</w:t>
      </w:r>
      <w:r>
        <w:rPr>
          <w:rFonts w:ascii="Times New Roman" w:hAnsi="Times New Roman"/>
          <w:color w:val="4472C4" w:themeColor="accent1"/>
          <w:sz w:val="22"/>
          <w:szCs w:val="22"/>
          <w:lang w:val="en-US"/>
        </w:rPr>
        <w:t xml:space="preserve"> </w:t>
      </w:r>
      <w:r w:rsidRPr="00660C28">
        <w:rPr>
          <w:rFonts w:ascii="Times New Roman" w:hAnsi="Times New Roman"/>
          <w:color w:val="4472C4" w:themeColor="accent1"/>
          <w:sz w:val="22"/>
          <w:szCs w:val="22"/>
          <w:lang w:val="en-US"/>
        </w:rPr>
        <w:t>Russian</w:t>
      </w:r>
      <w:r>
        <w:rPr>
          <w:rFonts w:ascii="Times New Roman" w:hAnsi="Times New Roman"/>
          <w:color w:val="4472C4" w:themeColor="accent1"/>
          <w:sz w:val="22"/>
          <w:szCs w:val="22"/>
          <w:lang w:val="en-US"/>
        </w:rPr>
        <w:t xml:space="preserve"> </w:t>
      </w:r>
      <w:r w:rsidRPr="00660C28">
        <w:rPr>
          <w:rFonts w:ascii="Times New Roman" w:hAnsi="Times New Roman"/>
          <w:color w:val="4472C4" w:themeColor="accent1"/>
          <w:sz w:val="22"/>
          <w:szCs w:val="22"/>
          <w:lang w:val="en-US"/>
        </w:rPr>
        <w:t>troll</w:t>
      </w:r>
      <w:r>
        <w:rPr>
          <w:rFonts w:ascii="Times New Roman" w:hAnsi="Times New Roman"/>
          <w:color w:val="4472C4" w:themeColor="accent1"/>
          <w:sz w:val="22"/>
          <w:szCs w:val="22"/>
          <w:lang w:val="en-US"/>
        </w:rPr>
        <w:t xml:space="preserve"> </w:t>
      </w:r>
      <w:r w:rsidRPr="00660C28">
        <w:rPr>
          <w:rFonts w:ascii="Times New Roman" w:hAnsi="Times New Roman"/>
          <w:color w:val="4472C4" w:themeColor="accent1"/>
          <w:sz w:val="22"/>
          <w:szCs w:val="22"/>
          <w:lang w:val="en-US"/>
        </w:rPr>
        <w:t>tweets. In</w:t>
      </w:r>
      <w:r>
        <w:rPr>
          <w:rFonts w:ascii="Times New Roman" w:hAnsi="Times New Roman"/>
          <w:color w:val="4472C4" w:themeColor="accent1"/>
          <w:sz w:val="22"/>
          <w:szCs w:val="22"/>
          <w:lang w:val="en-US"/>
        </w:rPr>
        <w:t xml:space="preserve"> </w:t>
      </w:r>
      <w:r w:rsidRPr="00660C28">
        <w:rPr>
          <w:rFonts w:ascii="Times New Roman" w:hAnsi="Times New Roman"/>
          <w:color w:val="4472C4" w:themeColor="accent1"/>
          <w:sz w:val="22"/>
          <w:szCs w:val="22"/>
          <w:lang w:val="en-US"/>
        </w:rPr>
        <w:t>FiveThirtyEight. 31</w:t>
      </w:r>
      <w:r>
        <w:rPr>
          <w:rFonts w:ascii="Times New Roman" w:hAnsi="Times New Roman"/>
          <w:color w:val="4472C4" w:themeColor="accent1"/>
          <w:sz w:val="22"/>
          <w:szCs w:val="22"/>
          <w:lang w:val="en-US"/>
        </w:rPr>
        <w:t xml:space="preserve"> </w:t>
      </w:r>
      <w:r w:rsidRPr="00660C28">
        <w:rPr>
          <w:rFonts w:ascii="Times New Roman" w:hAnsi="Times New Roman"/>
          <w:color w:val="4472C4" w:themeColor="accent1"/>
          <w:sz w:val="22"/>
          <w:szCs w:val="22"/>
          <w:lang w:val="en-US"/>
        </w:rPr>
        <w:t>Jul</w:t>
      </w:r>
      <w:r>
        <w:rPr>
          <w:rFonts w:ascii="Times New Roman" w:hAnsi="Times New Roman"/>
          <w:color w:val="4472C4" w:themeColor="accent1"/>
          <w:sz w:val="22"/>
          <w:szCs w:val="22"/>
          <w:lang w:val="en-US"/>
        </w:rPr>
        <w:t xml:space="preserve"> </w:t>
      </w:r>
      <w:r w:rsidRPr="00660C28">
        <w:rPr>
          <w:rFonts w:ascii="Times New Roman" w:hAnsi="Times New Roman"/>
          <w:color w:val="4472C4" w:themeColor="accent1"/>
          <w:sz w:val="22"/>
          <w:szCs w:val="22"/>
          <w:lang w:val="en-US"/>
        </w:rPr>
        <w:t>2018,</w:t>
      </w:r>
      <w:r>
        <w:rPr>
          <w:rFonts w:ascii="Times New Roman" w:hAnsi="Times New Roman"/>
          <w:color w:val="4472C4" w:themeColor="accent1"/>
          <w:sz w:val="22"/>
          <w:szCs w:val="22"/>
          <w:lang w:val="en-US"/>
        </w:rPr>
        <w:t xml:space="preserve"> </w:t>
      </w:r>
      <w:r w:rsidRPr="00660C28">
        <w:rPr>
          <w:rFonts w:ascii="Times New Roman" w:hAnsi="Times New Roman"/>
          <w:color w:val="4472C4" w:themeColor="accent1"/>
          <w:sz w:val="22"/>
          <w:szCs w:val="22"/>
          <w:lang w:val="en-US"/>
        </w:rPr>
        <w:t>https://fivethirtyeight.com/features/why-were-sharing-3million-russian-troll-tweets/.</w:t>
      </w:r>
    </w:p>
    <w:p w14:paraId="259236F4" w14:textId="7822DA51" w:rsidR="00032459" w:rsidRPr="00694A9D" w:rsidRDefault="00694A9D" w:rsidP="00D8522E">
      <w:pPr>
        <w:widowControl w:val="0"/>
        <w:tabs>
          <w:tab w:val="left" w:pos="181"/>
          <w:tab w:val="left" w:pos="4000"/>
          <w:tab w:val="left" w:pos="10279"/>
        </w:tabs>
        <w:autoSpaceDE w:val="0"/>
        <w:autoSpaceDN w:val="0"/>
        <w:adjustRightInd w:val="0"/>
        <w:spacing w:after="60"/>
        <w:ind w:left="181" w:right="-6" w:hanging="181"/>
        <w:rPr>
          <w:rFonts w:ascii="Times New Roman" w:hAnsi="Times New Roman"/>
          <w:color w:val="4472C4" w:themeColor="accent1"/>
          <w:sz w:val="22"/>
          <w:szCs w:val="22"/>
          <w:lang w:val="en-US"/>
        </w:rPr>
      </w:pPr>
      <w:r w:rsidRPr="00694A9D">
        <w:rPr>
          <w:rFonts w:ascii="Times New Roman" w:hAnsi="Times New Roman"/>
          <w:color w:val="4472C4" w:themeColor="accent1"/>
          <w:sz w:val="22"/>
          <w:szCs w:val="22"/>
          <w:lang w:val="en-US"/>
        </w:rPr>
        <w:t>Roeder, O. (2018). 3 million Russian troll tweets. [online] GitHub. Available at: https://github.com/fivethirtyeight/russian-troll-tweets/</w:t>
      </w:r>
      <w:r w:rsidR="00C024B8">
        <w:rPr>
          <w:rFonts w:ascii="Times New Roman" w:hAnsi="Times New Roman"/>
          <w:color w:val="4472C4" w:themeColor="accent1"/>
          <w:sz w:val="22"/>
          <w:szCs w:val="22"/>
          <w:lang w:val="en-US"/>
        </w:rPr>
        <w:t>.</w:t>
      </w:r>
    </w:p>
    <w:p w14:paraId="7552E82F" w14:textId="765859CC" w:rsidR="00032459" w:rsidRPr="00070CF6" w:rsidRDefault="00C024B8" w:rsidP="00D8522E">
      <w:pPr>
        <w:widowControl w:val="0"/>
        <w:tabs>
          <w:tab w:val="left" w:pos="181"/>
          <w:tab w:val="left" w:pos="4000"/>
          <w:tab w:val="left" w:pos="10279"/>
        </w:tabs>
        <w:autoSpaceDE w:val="0"/>
        <w:autoSpaceDN w:val="0"/>
        <w:adjustRightInd w:val="0"/>
        <w:spacing w:after="60"/>
        <w:ind w:left="181" w:right="-6" w:hanging="181"/>
        <w:rPr>
          <w:rFonts w:ascii="Times New Roman" w:hAnsi="Times New Roman"/>
          <w:color w:val="FF0000"/>
          <w:sz w:val="22"/>
          <w:szCs w:val="22"/>
          <w:lang w:val="en-US"/>
        </w:rPr>
      </w:pPr>
      <w:r w:rsidRPr="00C024B8">
        <w:rPr>
          <w:rFonts w:ascii="Times New Roman" w:hAnsi="Times New Roman"/>
          <w:color w:val="4472C4" w:themeColor="accent1"/>
          <w:sz w:val="22"/>
          <w:szCs w:val="22"/>
          <w:lang w:val="en-US"/>
        </w:rPr>
        <w:t>Project 2: Twitter Trolls and the Tweeters who Love them. (2018). [</w:t>
      </w:r>
      <w:proofErr w:type="spellStart"/>
      <w:r w:rsidRPr="00C024B8">
        <w:rPr>
          <w:rFonts w:ascii="Times New Roman" w:hAnsi="Times New Roman"/>
          <w:color w:val="4472C4" w:themeColor="accent1"/>
          <w:sz w:val="22"/>
          <w:szCs w:val="22"/>
          <w:lang w:val="en-US"/>
        </w:rPr>
        <w:t>ebook</w:t>
      </w:r>
      <w:proofErr w:type="spellEnd"/>
      <w:r w:rsidRPr="00C024B8">
        <w:rPr>
          <w:rFonts w:ascii="Times New Roman" w:hAnsi="Times New Roman"/>
          <w:color w:val="4472C4" w:themeColor="accent1"/>
          <w:sz w:val="22"/>
          <w:szCs w:val="22"/>
          <w:lang w:val="en-US"/>
        </w:rPr>
        <w:t xml:space="preserve">] School of Computing and Information Systems, The University of </w:t>
      </w:r>
      <w:proofErr w:type="spellStart"/>
      <w:r w:rsidRPr="00C024B8">
        <w:rPr>
          <w:rFonts w:ascii="Times New Roman" w:hAnsi="Times New Roman"/>
          <w:color w:val="4472C4" w:themeColor="accent1"/>
          <w:sz w:val="22"/>
          <w:szCs w:val="22"/>
          <w:lang w:val="en-US"/>
        </w:rPr>
        <w:t>Melbourn</w:t>
      </w:r>
      <w:proofErr w:type="spellEnd"/>
      <w:r w:rsidRPr="00C024B8">
        <w:rPr>
          <w:rFonts w:ascii="Times New Roman" w:hAnsi="Times New Roman"/>
          <w:color w:val="4472C4" w:themeColor="accent1"/>
          <w:sz w:val="22"/>
          <w:szCs w:val="22"/>
          <w:lang w:val="en-US"/>
        </w:rPr>
        <w:t>. Available at: https://app.lms.unimelb.edu.au/bbcswebdav/pid-7024325-dt-content-rid-47549113_2/courses/COMP90049_2018_SM2/projects/2018S2-90049P2-spec.pdf.</w:t>
      </w:r>
    </w:p>
    <w:p w14:paraId="08A24019" w14:textId="77777777" w:rsidR="00032459" w:rsidRPr="00070CF6" w:rsidRDefault="00D8522E" w:rsidP="00D8522E">
      <w:pPr>
        <w:widowControl w:val="0"/>
        <w:tabs>
          <w:tab w:val="left" w:pos="181"/>
          <w:tab w:val="left" w:pos="4000"/>
          <w:tab w:val="left" w:pos="10279"/>
        </w:tabs>
        <w:autoSpaceDE w:val="0"/>
        <w:autoSpaceDN w:val="0"/>
        <w:adjustRightInd w:val="0"/>
        <w:spacing w:after="60"/>
        <w:ind w:left="181" w:right="-6" w:hanging="181"/>
        <w:rPr>
          <w:rFonts w:ascii="Times" w:hAnsi="Times" w:cs="Times"/>
          <w:color w:val="FF0000"/>
          <w:sz w:val="22"/>
          <w:szCs w:val="22"/>
          <w:lang w:val="en-US"/>
        </w:rPr>
      </w:pPr>
      <w:r w:rsidRPr="00070CF6">
        <w:rPr>
          <w:rFonts w:ascii="Times New Roman" w:hAnsi="Times New Roman"/>
          <w:color w:val="FF0000"/>
          <w:sz w:val="22"/>
          <w:szCs w:val="22"/>
          <w:lang w:val="en-US"/>
        </w:rPr>
        <w:t>Langmead, B. (2018). Dynamic programming and edit distance [</w:t>
      </w:r>
      <w:proofErr w:type="spellStart"/>
      <w:r w:rsidRPr="00070CF6">
        <w:rPr>
          <w:rFonts w:ascii="Times New Roman" w:hAnsi="Times New Roman"/>
          <w:color w:val="FF0000"/>
          <w:sz w:val="22"/>
          <w:szCs w:val="22"/>
          <w:lang w:val="en-US"/>
        </w:rPr>
        <w:t>Ebook</w:t>
      </w:r>
      <w:proofErr w:type="spellEnd"/>
      <w:r w:rsidRPr="00070CF6">
        <w:rPr>
          <w:rFonts w:ascii="Times New Roman" w:hAnsi="Times New Roman"/>
          <w:color w:val="FF0000"/>
          <w:sz w:val="22"/>
          <w:szCs w:val="22"/>
          <w:lang w:val="en-US"/>
        </w:rPr>
        <w:t>] (p. 10). Johns Hopkins Whiting School of Engineering: Department of Computer Science. Retrieved from http://www.cs.jhu.edu/~langmea/resources/lecture_notes/dp_and_edit_dist.pdf</w:t>
      </w:r>
    </w:p>
    <w:p w14:paraId="5381BDA5" w14:textId="5BFA77B8" w:rsidR="00D8522E" w:rsidRPr="00070CF6" w:rsidRDefault="00D8522E" w:rsidP="00D8522E">
      <w:pPr>
        <w:widowControl w:val="0"/>
        <w:tabs>
          <w:tab w:val="left" w:pos="181"/>
          <w:tab w:val="left" w:pos="4000"/>
          <w:tab w:val="left" w:pos="10279"/>
        </w:tabs>
        <w:autoSpaceDE w:val="0"/>
        <w:autoSpaceDN w:val="0"/>
        <w:adjustRightInd w:val="0"/>
        <w:spacing w:after="60"/>
        <w:ind w:left="181" w:right="-6" w:hanging="181"/>
        <w:rPr>
          <w:rFonts w:ascii="Times New Roman" w:hAnsi="Times New Roman"/>
          <w:color w:val="FF0000"/>
          <w:sz w:val="22"/>
          <w:szCs w:val="22"/>
          <w:lang w:val="en-US"/>
        </w:rPr>
      </w:pPr>
      <w:proofErr w:type="spellStart"/>
      <w:r w:rsidRPr="00070CF6">
        <w:rPr>
          <w:rFonts w:ascii="Times New Roman" w:hAnsi="Times New Roman"/>
          <w:color w:val="FF0000"/>
          <w:sz w:val="22"/>
          <w:szCs w:val="22"/>
          <w:lang w:val="en-US"/>
        </w:rPr>
        <w:t>Hauskrecht</w:t>
      </w:r>
      <w:proofErr w:type="spellEnd"/>
      <w:r w:rsidRPr="00070CF6">
        <w:rPr>
          <w:rFonts w:ascii="Times New Roman" w:hAnsi="Times New Roman"/>
          <w:color w:val="FF0000"/>
          <w:sz w:val="22"/>
          <w:szCs w:val="22"/>
          <w:lang w:val="en-US"/>
        </w:rPr>
        <w:t>, M. (2018). CS 2750 Machine Learning Lecture 23: Ensemble methods. Bagging and Boosting [</w:t>
      </w:r>
      <w:proofErr w:type="spellStart"/>
      <w:r w:rsidRPr="00070CF6">
        <w:rPr>
          <w:rFonts w:ascii="Times New Roman" w:hAnsi="Times New Roman"/>
          <w:color w:val="FF0000"/>
          <w:sz w:val="22"/>
          <w:szCs w:val="22"/>
          <w:lang w:val="en-US"/>
        </w:rPr>
        <w:t>Ebook</w:t>
      </w:r>
      <w:proofErr w:type="spellEnd"/>
      <w:r w:rsidRPr="00070CF6">
        <w:rPr>
          <w:rFonts w:ascii="Times New Roman" w:hAnsi="Times New Roman"/>
          <w:color w:val="FF0000"/>
          <w:sz w:val="22"/>
          <w:szCs w:val="22"/>
          <w:lang w:val="en-US"/>
        </w:rPr>
        <w:t xml:space="preserve">]. University of </w:t>
      </w:r>
      <w:r w:rsidRPr="00070CF6">
        <w:rPr>
          <w:rFonts w:ascii="Times New Roman" w:hAnsi="Times New Roman"/>
          <w:color w:val="FF0000"/>
          <w:sz w:val="22"/>
          <w:szCs w:val="22"/>
          <w:lang w:val="en-US"/>
        </w:rPr>
        <w:lastRenderedPageBreak/>
        <w:t>Pittsburgh. Retrieved from https://people.cs.pitt.edu/~milos/courses/cs2750-Spring04/lectures/class23.pdf</w:t>
      </w:r>
    </w:p>
    <w:p w14:paraId="32CFA297" w14:textId="061CF7C3" w:rsidR="00AD02FE" w:rsidRPr="00070CF6" w:rsidRDefault="00AD02FE" w:rsidP="00AD02FE">
      <w:pPr>
        <w:widowControl w:val="0"/>
        <w:tabs>
          <w:tab w:val="left" w:pos="181"/>
          <w:tab w:val="left" w:pos="4000"/>
          <w:tab w:val="left" w:pos="10279"/>
        </w:tabs>
        <w:autoSpaceDE w:val="0"/>
        <w:autoSpaceDN w:val="0"/>
        <w:adjustRightInd w:val="0"/>
        <w:spacing w:after="60"/>
        <w:ind w:left="181" w:right="-6" w:hanging="181"/>
        <w:rPr>
          <w:rFonts w:ascii="Times New Roman" w:hAnsi="Times New Roman"/>
          <w:color w:val="FF0000"/>
          <w:sz w:val="22"/>
          <w:szCs w:val="22"/>
          <w:lang w:val="en-US"/>
        </w:rPr>
      </w:pPr>
      <w:proofErr w:type="spellStart"/>
      <w:r w:rsidRPr="00070CF6">
        <w:rPr>
          <w:rFonts w:ascii="Times New Roman" w:hAnsi="Times New Roman"/>
          <w:color w:val="FF0000"/>
          <w:sz w:val="22"/>
          <w:szCs w:val="22"/>
          <w:lang w:val="en-US"/>
        </w:rPr>
        <w:t>Setiadi</w:t>
      </w:r>
      <w:proofErr w:type="spellEnd"/>
      <w:r w:rsidRPr="00070CF6">
        <w:rPr>
          <w:rFonts w:ascii="Times New Roman" w:hAnsi="Times New Roman"/>
          <w:color w:val="FF0000"/>
          <w:sz w:val="22"/>
          <w:szCs w:val="22"/>
          <w:lang w:val="en-US"/>
        </w:rPr>
        <w:t xml:space="preserve">, I. (2018). </w:t>
      </w:r>
      <w:proofErr w:type="spellStart"/>
      <w:r w:rsidRPr="00070CF6">
        <w:rPr>
          <w:rFonts w:ascii="Times New Roman" w:hAnsi="Times New Roman"/>
          <w:color w:val="FF0000"/>
          <w:sz w:val="22"/>
          <w:szCs w:val="22"/>
          <w:lang w:val="en-US"/>
        </w:rPr>
        <w:t>Damerau-Levenshtein</w:t>
      </w:r>
      <w:proofErr w:type="spellEnd"/>
      <w:r w:rsidRPr="00070CF6">
        <w:rPr>
          <w:rFonts w:ascii="Times New Roman" w:hAnsi="Times New Roman"/>
          <w:color w:val="FF0000"/>
          <w:sz w:val="22"/>
          <w:szCs w:val="22"/>
          <w:lang w:val="en-US"/>
        </w:rPr>
        <w:t xml:space="preserve"> Algorithm and Bayes Theorem for Spell Checker Optimization. Retrieved from http://file:///C:/Users/Xenzaki/Downloads/Damerau-LevenshteinAlgorithmandBayesTheoremforSpellCheckerOptimization.pdf</w:t>
      </w:r>
    </w:p>
    <w:sectPr w:rsidR="00AD02FE" w:rsidRPr="00070CF6" w:rsidSect="00D54017">
      <w:type w:val="continuous"/>
      <w:pgSz w:w="11900" w:h="16840"/>
      <w:pgMar w:top="1134" w:right="1134" w:bottom="1134" w:left="1134" w:header="720" w:footer="720" w:gutter="0"/>
      <w:cols w:num="2" w:space="709"/>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76FD80" w14:textId="77777777" w:rsidR="00A1191C" w:rsidRDefault="00A1191C" w:rsidP="00295B48">
      <w:r>
        <w:separator/>
      </w:r>
    </w:p>
  </w:endnote>
  <w:endnote w:type="continuationSeparator" w:id="0">
    <w:p w14:paraId="72D474BF" w14:textId="77777777" w:rsidR="00A1191C" w:rsidRDefault="00A1191C" w:rsidP="00295B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037F86" w14:textId="77777777" w:rsidR="00A1191C" w:rsidRDefault="00A1191C" w:rsidP="00295B48">
      <w:r>
        <w:separator/>
      </w:r>
    </w:p>
  </w:footnote>
  <w:footnote w:type="continuationSeparator" w:id="0">
    <w:p w14:paraId="4ED9D2F4" w14:textId="77777777" w:rsidR="00A1191C" w:rsidRDefault="00A1191C" w:rsidP="00295B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FA0EE5"/>
    <w:multiLevelType w:val="hybridMultilevel"/>
    <w:tmpl w:val="99A24E78"/>
    <w:lvl w:ilvl="0" w:tplc="61E29C6E">
      <w:start w:val="2"/>
      <w:numFmt w:val="bullet"/>
      <w:lvlText w:val="-"/>
      <w:lvlJc w:val="left"/>
      <w:pPr>
        <w:ind w:left="360" w:hanging="360"/>
      </w:pPr>
      <w:rPr>
        <w:rFonts w:ascii="Times New Roman" w:eastAsiaTheme="minorEastAsia" w:hAnsi="Times New Roman" w:cs="Times New Roman"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B48"/>
    <w:rsid w:val="000064AE"/>
    <w:rsid w:val="0002746A"/>
    <w:rsid w:val="00032459"/>
    <w:rsid w:val="00042F6C"/>
    <w:rsid w:val="00047CA5"/>
    <w:rsid w:val="00070CF6"/>
    <w:rsid w:val="00090D00"/>
    <w:rsid w:val="000A24B0"/>
    <w:rsid w:val="000A7913"/>
    <w:rsid w:val="000E6FF7"/>
    <w:rsid w:val="00100077"/>
    <w:rsid w:val="001002F5"/>
    <w:rsid w:val="00106C9F"/>
    <w:rsid w:val="001201C5"/>
    <w:rsid w:val="0015061A"/>
    <w:rsid w:val="00152A29"/>
    <w:rsid w:val="001552C1"/>
    <w:rsid w:val="001807B6"/>
    <w:rsid w:val="001A6012"/>
    <w:rsid w:val="001C30E1"/>
    <w:rsid w:val="001C3544"/>
    <w:rsid w:val="001D4167"/>
    <w:rsid w:val="001F64A5"/>
    <w:rsid w:val="001F7FB4"/>
    <w:rsid w:val="00222D32"/>
    <w:rsid w:val="00251858"/>
    <w:rsid w:val="00270EC2"/>
    <w:rsid w:val="002721D8"/>
    <w:rsid w:val="0027540F"/>
    <w:rsid w:val="00282646"/>
    <w:rsid w:val="00292168"/>
    <w:rsid w:val="00295B48"/>
    <w:rsid w:val="002B0EDC"/>
    <w:rsid w:val="002C36A9"/>
    <w:rsid w:val="00300FA6"/>
    <w:rsid w:val="003113DE"/>
    <w:rsid w:val="003158EF"/>
    <w:rsid w:val="003252BD"/>
    <w:rsid w:val="003E1AB1"/>
    <w:rsid w:val="003F0DB0"/>
    <w:rsid w:val="00426F88"/>
    <w:rsid w:val="004311E8"/>
    <w:rsid w:val="0044270E"/>
    <w:rsid w:val="00467C02"/>
    <w:rsid w:val="00484E26"/>
    <w:rsid w:val="00496BA3"/>
    <w:rsid w:val="004D017F"/>
    <w:rsid w:val="004F1B5B"/>
    <w:rsid w:val="004F294A"/>
    <w:rsid w:val="005247D6"/>
    <w:rsid w:val="0054302B"/>
    <w:rsid w:val="0055158F"/>
    <w:rsid w:val="00560C67"/>
    <w:rsid w:val="005741FB"/>
    <w:rsid w:val="0058157A"/>
    <w:rsid w:val="00584020"/>
    <w:rsid w:val="0058704B"/>
    <w:rsid w:val="005E2446"/>
    <w:rsid w:val="00660C28"/>
    <w:rsid w:val="00666D3F"/>
    <w:rsid w:val="00694A9D"/>
    <w:rsid w:val="006963C1"/>
    <w:rsid w:val="007133AF"/>
    <w:rsid w:val="00720FAE"/>
    <w:rsid w:val="00733D79"/>
    <w:rsid w:val="007A008A"/>
    <w:rsid w:val="007A36DE"/>
    <w:rsid w:val="007F1B8B"/>
    <w:rsid w:val="008245C3"/>
    <w:rsid w:val="00870CD9"/>
    <w:rsid w:val="008C75AA"/>
    <w:rsid w:val="008D1F2C"/>
    <w:rsid w:val="008F1B6F"/>
    <w:rsid w:val="009364C8"/>
    <w:rsid w:val="00946C3F"/>
    <w:rsid w:val="0095030E"/>
    <w:rsid w:val="00960A05"/>
    <w:rsid w:val="00990A8F"/>
    <w:rsid w:val="009B599B"/>
    <w:rsid w:val="009F0A36"/>
    <w:rsid w:val="00A05943"/>
    <w:rsid w:val="00A1191C"/>
    <w:rsid w:val="00A262EA"/>
    <w:rsid w:val="00A76E63"/>
    <w:rsid w:val="00A90AF4"/>
    <w:rsid w:val="00A96614"/>
    <w:rsid w:val="00A9680D"/>
    <w:rsid w:val="00AA2D42"/>
    <w:rsid w:val="00AC2423"/>
    <w:rsid w:val="00AD02FE"/>
    <w:rsid w:val="00AE7660"/>
    <w:rsid w:val="00AF3CD3"/>
    <w:rsid w:val="00B15A43"/>
    <w:rsid w:val="00B80CB4"/>
    <w:rsid w:val="00B86656"/>
    <w:rsid w:val="00B87526"/>
    <w:rsid w:val="00BD39AB"/>
    <w:rsid w:val="00BF2FE2"/>
    <w:rsid w:val="00C024B8"/>
    <w:rsid w:val="00C13CB8"/>
    <w:rsid w:val="00C140B1"/>
    <w:rsid w:val="00C358BC"/>
    <w:rsid w:val="00C81D25"/>
    <w:rsid w:val="00C87B33"/>
    <w:rsid w:val="00C924EB"/>
    <w:rsid w:val="00C97646"/>
    <w:rsid w:val="00CA463A"/>
    <w:rsid w:val="00CA471D"/>
    <w:rsid w:val="00CE1960"/>
    <w:rsid w:val="00CF7204"/>
    <w:rsid w:val="00D248CE"/>
    <w:rsid w:val="00D4273B"/>
    <w:rsid w:val="00D71591"/>
    <w:rsid w:val="00D8522E"/>
    <w:rsid w:val="00DA3696"/>
    <w:rsid w:val="00DE5643"/>
    <w:rsid w:val="00DF2E35"/>
    <w:rsid w:val="00E02DD1"/>
    <w:rsid w:val="00E14A21"/>
    <w:rsid w:val="00E200B9"/>
    <w:rsid w:val="00E35098"/>
    <w:rsid w:val="00E45270"/>
    <w:rsid w:val="00E5012E"/>
    <w:rsid w:val="00E96F27"/>
    <w:rsid w:val="00EC7A01"/>
    <w:rsid w:val="00EE08A2"/>
    <w:rsid w:val="00EE30CF"/>
    <w:rsid w:val="00EE4557"/>
    <w:rsid w:val="00F13658"/>
    <w:rsid w:val="00F329B5"/>
    <w:rsid w:val="00F35483"/>
    <w:rsid w:val="00F468E9"/>
    <w:rsid w:val="00F61A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AD4EB"/>
  <w15:chartTrackingRefBased/>
  <w15:docId w15:val="{4391DC84-DA5F-49C4-9DD0-600631987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95B48"/>
    <w:pPr>
      <w:spacing w:after="0" w:line="240" w:lineRule="auto"/>
    </w:pPr>
    <w:rPr>
      <w:rFonts w:eastAsiaTheme="minorEastAsia" w:cs="Times New Roman"/>
      <w:sz w:val="24"/>
      <w:szCs w:val="24"/>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95B48"/>
    <w:rPr>
      <w:color w:val="808080"/>
    </w:rPr>
  </w:style>
  <w:style w:type="paragraph" w:styleId="FootnoteText">
    <w:name w:val="footnote text"/>
    <w:basedOn w:val="Normal"/>
    <w:link w:val="FootnoteTextChar"/>
    <w:uiPriority w:val="99"/>
    <w:semiHidden/>
    <w:unhideWhenUsed/>
    <w:rsid w:val="00295B48"/>
    <w:rPr>
      <w:sz w:val="20"/>
      <w:szCs w:val="20"/>
    </w:rPr>
  </w:style>
  <w:style w:type="character" w:customStyle="1" w:styleId="FootnoteTextChar">
    <w:name w:val="Footnote Text Char"/>
    <w:basedOn w:val="DefaultParagraphFont"/>
    <w:link w:val="FootnoteText"/>
    <w:uiPriority w:val="99"/>
    <w:semiHidden/>
    <w:rsid w:val="00295B48"/>
    <w:rPr>
      <w:rFonts w:eastAsiaTheme="minorEastAsia" w:cs="Times New Roman"/>
      <w:sz w:val="20"/>
      <w:szCs w:val="20"/>
      <w:lang w:val="en-AU"/>
    </w:rPr>
  </w:style>
  <w:style w:type="character" w:styleId="FootnoteReference">
    <w:name w:val="footnote reference"/>
    <w:basedOn w:val="DefaultParagraphFont"/>
    <w:uiPriority w:val="99"/>
    <w:semiHidden/>
    <w:unhideWhenUsed/>
    <w:rsid w:val="00295B48"/>
    <w:rPr>
      <w:rFonts w:cs="Times New Roman"/>
      <w:vertAlign w:val="superscript"/>
    </w:rPr>
  </w:style>
  <w:style w:type="character" w:styleId="Hyperlink">
    <w:name w:val="Hyperlink"/>
    <w:basedOn w:val="DefaultParagraphFont"/>
    <w:uiPriority w:val="99"/>
    <w:unhideWhenUsed/>
    <w:rsid w:val="00295B48"/>
    <w:rPr>
      <w:rFonts w:cs="Times New Roman"/>
      <w:color w:val="0563C1" w:themeColor="hyperlink"/>
      <w:u w:val="single"/>
    </w:rPr>
  </w:style>
  <w:style w:type="character" w:styleId="UnresolvedMention">
    <w:name w:val="Unresolved Mention"/>
    <w:basedOn w:val="DefaultParagraphFont"/>
    <w:uiPriority w:val="99"/>
    <w:semiHidden/>
    <w:unhideWhenUsed/>
    <w:rsid w:val="00295B48"/>
    <w:rPr>
      <w:color w:val="605E5C"/>
      <w:shd w:val="clear" w:color="auto" w:fill="E1DFDD"/>
    </w:rPr>
  </w:style>
  <w:style w:type="table" w:styleId="TableGrid">
    <w:name w:val="Table Grid"/>
    <w:basedOn w:val="TableNormal"/>
    <w:uiPriority w:val="39"/>
    <w:rsid w:val="00A966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E4557"/>
    <w:pPr>
      <w:ind w:left="720"/>
      <w:contextualSpacing/>
    </w:pPr>
  </w:style>
  <w:style w:type="table" w:styleId="GridTable5Dark-Accent5">
    <w:name w:val="Grid Table 5 Dark Accent 5"/>
    <w:basedOn w:val="TableNormal"/>
    <w:uiPriority w:val="50"/>
    <w:rsid w:val="00AA2D4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5Dark-Accent2">
    <w:name w:val="Grid Table 5 Dark Accent 2"/>
    <w:basedOn w:val="TableNormal"/>
    <w:uiPriority w:val="50"/>
    <w:rsid w:val="00AA2D4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1">
    <w:name w:val="Grid Table 5 Dark Accent 1"/>
    <w:basedOn w:val="TableNormal"/>
    <w:uiPriority w:val="50"/>
    <w:rsid w:val="00AA2D4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5Dark-Accent6">
    <w:name w:val="Grid Table 5 Dark Accent 6"/>
    <w:basedOn w:val="TableNormal"/>
    <w:uiPriority w:val="50"/>
    <w:rsid w:val="00960A0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5Dark-Accent3">
    <w:name w:val="Grid Table 5 Dark Accent 3"/>
    <w:basedOn w:val="TableNormal"/>
    <w:uiPriority w:val="50"/>
    <w:rsid w:val="00960A0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rsid w:val="00960A0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6Colorful">
    <w:name w:val="Grid Table 6 Colorful"/>
    <w:basedOn w:val="TableNormal"/>
    <w:uiPriority w:val="51"/>
    <w:rsid w:val="00AD02FE"/>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4">
    <w:name w:val="Grid Table 6 Colorful Accent 4"/>
    <w:basedOn w:val="TableNormal"/>
    <w:uiPriority w:val="51"/>
    <w:rsid w:val="0015061A"/>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rsid w:val="0015061A"/>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chart" Target="charts/chart4.xml"/><Relationship Id="rId4" Type="http://schemas.openxmlformats.org/officeDocument/2006/relationships/webSettings" Target="webSetting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GB"/>
              <a:t>Overall Comparison</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Sheet1!$G$1</c:f>
              <c:strCache>
                <c:ptCount val="1"/>
                <c:pt idx="0">
                  <c:v>Accuracy</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Sheet1!$A$2:$A$6</c:f>
              <c:strCache>
                <c:ptCount val="5"/>
                <c:pt idx="0">
                  <c:v>DLD</c:v>
                </c:pt>
                <c:pt idx="1">
                  <c:v>NG (2)</c:v>
                </c:pt>
                <c:pt idx="2">
                  <c:v>GED</c:v>
                </c:pt>
                <c:pt idx="3">
                  <c:v>NS (1)</c:v>
                </c:pt>
                <c:pt idx="4">
                  <c:v>LED</c:v>
                </c:pt>
              </c:strCache>
            </c:strRef>
          </c:cat>
          <c:val>
            <c:numRef>
              <c:f>Sheet1!$G$2:$G$6</c:f>
              <c:numCache>
                <c:formatCode>0.00%</c:formatCode>
                <c:ptCount val="5"/>
                <c:pt idx="0">
                  <c:v>0.55469999999999997</c:v>
                </c:pt>
                <c:pt idx="1">
                  <c:v>0.59960000000000002</c:v>
                </c:pt>
                <c:pt idx="2">
                  <c:v>0.51470000000000005</c:v>
                </c:pt>
                <c:pt idx="3">
                  <c:v>0.54879999999999995</c:v>
                </c:pt>
                <c:pt idx="4">
                  <c:v>0.31259999999999999</c:v>
                </c:pt>
              </c:numCache>
            </c:numRef>
          </c:val>
          <c:extLst>
            <c:ext xmlns:c16="http://schemas.microsoft.com/office/drawing/2014/chart" uri="{C3380CC4-5D6E-409C-BE32-E72D297353CC}">
              <c16:uniqueId val="{00000000-6973-4997-A7BB-244B2D509B8F}"/>
            </c:ext>
          </c:extLst>
        </c:ser>
        <c:ser>
          <c:idx val="1"/>
          <c:order val="1"/>
          <c:tx>
            <c:strRef>
              <c:f>Sheet1!$H$1</c:f>
              <c:strCache>
                <c:ptCount val="1"/>
                <c:pt idx="0">
                  <c:v>Precision</c:v>
                </c:pt>
              </c:strCache>
            </c:strRef>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Sheet1!$A$2:$A$6</c:f>
              <c:strCache>
                <c:ptCount val="5"/>
                <c:pt idx="0">
                  <c:v>DLD</c:v>
                </c:pt>
                <c:pt idx="1">
                  <c:v>NG (2)</c:v>
                </c:pt>
                <c:pt idx="2">
                  <c:v>GED</c:v>
                </c:pt>
                <c:pt idx="3">
                  <c:v>NS (1)</c:v>
                </c:pt>
                <c:pt idx="4">
                  <c:v>LED</c:v>
                </c:pt>
              </c:strCache>
            </c:strRef>
          </c:cat>
          <c:val>
            <c:numRef>
              <c:f>Sheet1!$H$2:$H$6</c:f>
              <c:numCache>
                <c:formatCode>0.00%</c:formatCode>
                <c:ptCount val="5"/>
                <c:pt idx="0">
                  <c:v>0.68059999999999998</c:v>
                </c:pt>
                <c:pt idx="1">
                  <c:v>0.3342</c:v>
                </c:pt>
                <c:pt idx="2">
                  <c:v>0.31850000000000001</c:v>
                </c:pt>
                <c:pt idx="3">
                  <c:v>0.26040000000000002</c:v>
                </c:pt>
                <c:pt idx="4">
                  <c:v>2.2700000000000001E-2</c:v>
                </c:pt>
              </c:numCache>
            </c:numRef>
          </c:val>
          <c:extLst>
            <c:ext xmlns:c16="http://schemas.microsoft.com/office/drawing/2014/chart" uri="{C3380CC4-5D6E-409C-BE32-E72D297353CC}">
              <c16:uniqueId val="{00000001-6973-4997-A7BB-244B2D509B8F}"/>
            </c:ext>
          </c:extLst>
        </c:ser>
        <c:ser>
          <c:idx val="2"/>
          <c:order val="2"/>
          <c:tx>
            <c:strRef>
              <c:f>Sheet1!$B$1</c:f>
              <c:strCache>
                <c:ptCount val="1"/>
                <c:pt idx="0">
                  <c:v>Recall</c:v>
                </c:pt>
              </c:strCache>
            </c:strRef>
          </c:tx>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Sheet1!$A$2:$A$6</c:f>
              <c:strCache>
                <c:ptCount val="5"/>
                <c:pt idx="0">
                  <c:v>DLD</c:v>
                </c:pt>
                <c:pt idx="1">
                  <c:v>NG (2)</c:v>
                </c:pt>
                <c:pt idx="2">
                  <c:v>GED</c:v>
                </c:pt>
                <c:pt idx="3">
                  <c:v>NS (1)</c:v>
                </c:pt>
                <c:pt idx="4">
                  <c:v>LED</c:v>
                </c:pt>
              </c:strCache>
            </c:strRef>
          </c:cat>
          <c:val>
            <c:numRef>
              <c:f>Sheet1!$B$2:$B$6</c:f>
              <c:numCache>
                <c:formatCode>0.00%</c:formatCode>
                <c:ptCount val="5"/>
                <c:pt idx="0">
                  <c:v>0.85580000000000001</c:v>
                </c:pt>
                <c:pt idx="1">
                  <c:v>0.81499999999999995</c:v>
                </c:pt>
                <c:pt idx="2">
                  <c:v>0.79049999999999998</c:v>
                </c:pt>
                <c:pt idx="3">
                  <c:v>0.71279999999999999</c:v>
                </c:pt>
                <c:pt idx="4">
                  <c:v>0.625</c:v>
                </c:pt>
              </c:numCache>
            </c:numRef>
          </c:val>
          <c:extLst>
            <c:ext xmlns:c16="http://schemas.microsoft.com/office/drawing/2014/chart" uri="{C3380CC4-5D6E-409C-BE32-E72D297353CC}">
              <c16:uniqueId val="{00000002-6973-4997-A7BB-244B2D509B8F}"/>
            </c:ext>
          </c:extLst>
        </c:ser>
        <c:dLbls>
          <c:showLegendKey val="0"/>
          <c:showVal val="0"/>
          <c:showCatName val="0"/>
          <c:showSerName val="0"/>
          <c:showPercent val="0"/>
          <c:showBubbleSize val="0"/>
        </c:dLbls>
        <c:gapWidth val="100"/>
        <c:overlap val="-24"/>
        <c:axId val="2053185072"/>
        <c:axId val="41724592"/>
      </c:barChart>
      <c:catAx>
        <c:axId val="2053185072"/>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724592"/>
        <c:crosses val="autoZero"/>
        <c:auto val="1"/>
        <c:lblAlgn val="ctr"/>
        <c:lblOffset val="100"/>
        <c:noMultiLvlLbl val="0"/>
      </c:catAx>
      <c:valAx>
        <c:axId val="41724592"/>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531850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GB"/>
              <a:t>Accuracy</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Sheet1!$A$2</c:f>
              <c:strCache>
                <c:ptCount val="1"/>
                <c:pt idx="0">
                  <c:v>DLD</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Sheet1!$G$1</c:f>
              <c:strCache>
                <c:ptCount val="1"/>
                <c:pt idx="0">
                  <c:v>Accuracy</c:v>
                </c:pt>
              </c:strCache>
            </c:strRef>
          </c:cat>
          <c:val>
            <c:numRef>
              <c:f>Sheet1!$G$2</c:f>
              <c:numCache>
                <c:formatCode>0.00%</c:formatCode>
                <c:ptCount val="1"/>
                <c:pt idx="0">
                  <c:v>0.55469999999999997</c:v>
                </c:pt>
              </c:numCache>
            </c:numRef>
          </c:val>
          <c:extLst>
            <c:ext xmlns:c16="http://schemas.microsoft.com/office/drawing/2014/chart" uri="{C3380CC4-5D6E-409C-BE32-E72D297353CC}">
              <c16:uniqueId val="{00000000-DF96-446E-BFF2-6EF47203948A}"/>
            </c:ext>
          </c:extLst>
        </c:ser>
        <c:ser>
          <c:idx val="1"/>
          <c:order val="1"/>
          <c:tx>
            <c:strRef>
              <c:f>Sheet1!$A$3</c:f>
              <c:strCache>
                <c:ptCount val="1"/>
                <c:pt idx="0">
                  <c:v>NG (2)</c:v>
                </c:pt>
              </c:strCache>
            </c:strRef>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Sheet1!$G$1</c:f>
              <c:strCache>
                <c:ptCount val="1"/>
                <c:pt idx="0">
                  <c:v>Accuracy</c:v>
                </c:pt>
              </c:strCache>
            </c:strRef>
          </c:cat>
          <c:val>
            <c:numRef>
              <c:f>Sheet1!$G$3</c:f>
              <c:numCache>
                <c:formatCode>0.00%</c:formatCode>
                <c:ptCount val="1"/>
                <c:pt idx="0">
                  <c:v>0.59960000000000002</c:v>
                </c:pt>
              </c:numCache>
            </c:numRef>
          </c:val>
          <c:extLst>
            <c:ext xmlns:c16="http://schemas.microsoft.com/office/drawing/2014/chart" uri="{C3380CC4-5D6E-409C-BE32-E72D297353CC}">
              <c16:uniqueId val="{00000001-DF96-446E-BFF2-6EF47203948A}"/>
            </c:ext>
          </c:extLst>
        </c:ser>
        <c:ser>
          <c:idx val="2"/>
          <c:order val="2"/>
          <c:tx>
            <c:strRef>
              <c:f>Sheet1!$A$4</c:f>
              <c:strCache>
                <c:ptCount val="1"/>
                <c:pt idx="0">
                  <c:v>GED</c:v>
                </c:pt>
              </c:strCache>
            </c:strRef>
          </c:tx>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Sheet1!$G$1</c:f>
              <c:strCache>
                <c:ptCount val="1"/>
                <c:pt idx="0">
                  <c:v>Accuracy</c:v>
                </c:pt>
              </c:strCache>
            </c:strRef>
          </c:cat>
          <c:val>
            <c:numRef>
              <c:f>Sheet1!$G$4</c:f>
              <c:numCache>
                <c:formatCode>0.00%</c:formatCode>
                <c:ptCount val="1"/>
                <c:pt idx="0">
                  <c:v>0.51470000000000005</c:v>
                </c:pt>
              </c:numCache>
            </c:numRef>
          </c:val>
          <c:extLst>
            <c:ext xmlns:c16="http://schemas.microsoft.com/office/drawing/2014/chart" uri="{C3380CC4-5D6E-409C-BE32-E72D297353CC}">
              <c16:uniqueId val="{00000002-DF96-446E-BFF2-6EF47203948A}"/>
            </c:ext>
          </c:extLst>
        </c:ser>
        <c:ser>
          <c:idx val="3"/>
          <c:order val="3"/>
          <c:tx>
            <c:strRef>
              <c:f>Sheet1!$A$5</c:f>
              <c:strCache>
                <c:ptCount val="1"/>
                <c:pt idx="0">
                  <c:v>NS (1)</c:v>
                </c:pt>
              </c:strCache>
            </c:strRef>
          </c:tx>
          <c:spPr>
            <a:gradFill rotWithShape="1">
              <a:gsLst>
                <a:gs pos="0">
                  <a:schemeClr val="accent2">
                    <a:lumMod val="60000"/>
                    <a:satMod val="103000"/>
                    <a:lumMod val="102000"/>
                    <a:tint val="94000"/>
                  </a:schemeClr>
                </a:gs>
                <a:gs pos="50000">
                  <a:schemeClr val="accent2">
                    <a:lumMod val="60000"/>
                    <a:satMod val="110000"/>
                    <a:lumMod val="100000"/>
                    <a:shade val="100000"/>
                  </a:schemeClr>
                </a:gs>
                <a:gs pos="100000">
                  <a:schemeClr val="accent2">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Sheet1!$G$1</c:f>
              <c:strCache>
                <c:ptCount val="1"/>
                <c:pt idx="0">
                  <c:v>Accuracy</c:v>
                </c:pt>
              </c:strCache>
            </c:strRef>
          </c:cat>
          <c:val>
            <c:numRef>
              <c:f>Sheet1!$G$5</c:f>
              <c:numCache>
                <c:formatCode>0.00%</c:formatCode>
                <c:ptCount val="1"/>
                <c:pt idx="0">
                  <c:v>0.54879999999999995</c:v>
                </c:pt>
              </c:numCache>
            </c:numRef>
          </c:val>
          <c:extLst>
            <c:ext xmlns:c16="http://schemas.microsoft.com/office/drawing/2014/chart" uri="{C3380CC4-5D6E-409C-BE32-E72D297353CC}">
              <c16:uniqueId val="{00000003-DF96-446E-BFF2-6EF47203948A}"/>
            </c:ext>
          </c:extLst>
        </c:ser>
        <c:ser>
          <c:idx val="4"/>
          <c:order val="4"/>
          <c:tx>
            <c:strRef>
              <c:f>Sheet1!$A$6</c:f>
              <c:strCache>
                <c:ptCount val="1"/>
                <c:pt idx="0">
                  <c:v>LED</c:v>
                </c:pt>
              </c:strCache>
            </c:strRef>
          </c:tx>
          <c:spPr>
            <a:gradFill rotWithShape="1">
              <a:gsLst>
                <a:gs pos="0">
                  <a:schemeClr val="accent4">
                    <a:lumMod val="60000"/>
                    <a:satMod val="103000"/>
                    <a:lumMod val="102000"/>
                    <a:tint val="94000"/>
                  </a:schemeClr>
                </a:gs>
                <a:gs pos="50000">
                  <a:schemeClr val="accent4">
                    <a:lumMod val="60000"/>
                    <a:satMod val="110000"/>
                    <a:lumMod val="100000"/>
                    <a:shade val="100000"/>
                  </a:schemeClr>
                </a:gs>
                <a:gs pos="100000">
                  <a:schemeClr val="accent4">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Sheet1!$G$1</c:f>
              <c:strCache>
                <c:ptCount val="1"/>
                <c:pt idx="0">
                  <c:v>Accuracy</c:v>
                </c:pt>
              </c:strCache>
            </c:strRef>
          </c:cat>
          <c:val>
            <c:numRef>
              <c:f>Sheet1!$G$6</c:f>
              <c:numCache>
                <c:formatCode>0.00%</c:formatCode>
                <c:ptCount val="1"/>
                <c:pt idx="0">
                  <c:v>0.31259999999999999</c:v>
                </c:pt>
              </c:numCache>
            </c:numRef>
          </c:val>
          <c:extLst>
            <c:ext xmlns:c16="http://schemas.microsoft.com/office/drawing/2014/chart" uri="{C3380CC4-5D6E-409C-BE32-E72D297353CC}">
              <c16:uniqueId val="{00000004-DF96-446E-BFF2-6EF47203948A}"/>
            </c:ext>
          </c:extLst>
        </c:ser>
        <c:dLbls>
          <c:showLegendKey val="0"/>
          <c:showVal val="0"/>
          <c:showCatName val="0"/>
          <c:showSerName val="0"/>
          <c:showPercent val="0"/>
          <c:showBubbleSize val="0"/>
        </c:dLbls>
        <c:gapWidth val="100"/>
        <c:overlap val="-24"/>
        <c:axId val="189485552"/>
        <c:axId val="41729168"/>
      </c:barChart>
      <c:catAx>
        <c:axId val="189485552"/>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729168"/>
        <c:crosses val="autoZero"/>
        <c:auto val="1"/>
        <c:lblAlgn val="ctr"/>
        <c:lblOffset val="100"/>
        <c:noMultiLvlLbl val="0"/>
      </c:catAx>
      <c:valAx>
        <c:axId val="41729168"/>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94855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GB"/>
              <a:t>Precision</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Sheet1!$A$2</c:f>
              <c:strCache>
                <c:ptCount val="1"/>
                <c:pt idx="0">
                  <c:v>DLD</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Sheet1!$H$1</c:f>
              <c:strCache>
                <c:ptCount val="1"/>
                <c:pt idx="0">
                  <c:v>Precision</c:v>
                </c:pt>
              </c:strCache>
            </c:strRef>
          </c:cat>
          <c:val>
            <c:numRef>
              <c:f>Sheet1!$H$2</c:f>
              <c:numCache>
                <c:formatCode>0.00%</c:formatCode>
                <c:ptCount val="1"/>
                <c:pt idx="0">
                  <c:v>0.68059999999999998</c:v>
                </c:pt>
              </c:numCache>
            </c:numRef>
          </c:val>
          <c:extLst>
            <c:ext xmlns:c16="http://schemas.microsoft.com/office/drawing/2014/chart" uri="{C3380CC4-5D6E-409C-BE32-E72D297353CC}">
              <c16:uniqueId val="{00000000-715E-4109-AA4D-727391091B7A}"/>
            </c:ext>
          </c:extLst>
        </c:ser>
        <c:ser>
          <c:idx val="1"/>
          <c:order val="1"/>
          <c:tx>
            <c:strRef>
              <c:f>Sheet1!$A$3</c:f>
              <c:strCache>
                <c:ptCount val="1"/>
                <c:pt idx="0">
                  <c:v>NG (2)</c:v>
                </c:pt>
              </c:strCache>
            </c:strRef>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Sheet1!$H$1</c:f>
              <c:strCache>
                <c:ptCount val="1"/>
                <c:pt idx="0">
                  <c:v>Precision</c:v>
                </c:pt>
              </c:strCache>
            </c:strRef>
          </c:cat>
          <c:val>
            <c:numRef>
              <c:f>Sheet1!$H$3</c:f>
              <c:numCache>
                <c:formatCode>0.00%</c:formatCode>
                <c:ptCount val="1"/>
                <c:pt idx="0">
                  <c:v>0.3342</c:v>
                </c:pt>
              </c:numCache>
            </c:numRef>
          </c:val>
          <c:extLst>
            <c:ext xmlns:c16="http://schemas.microsoft.com/office/drawing/2014/chart" uri="{C3380CC4-5D6E-409C-BE32-E72D297353CC}">
              <c16:uniqueId val="{00000001-715E-4109-AA4D-727391091B7A}"/>
            </c:ext>
          </c:extLst>
        </c:ser>
        <c:ser>
          <c:idx val="2"/>
          <c:order val="2"/>
          <c:tx>
            <c:strRef>
              <c:f>Sheet1!$A$4</c:f>
              <c:strCache>
                <c:ptCount val="1"/>
                <c:pt idx="0">
                  <c:v>GED</c:v>
                </c:pt>
              </c:strCache>
            </c:strRef>
          </c:tx>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Sheet1!$H$1</c:f>
              <c:strCache>
                <c:ptCount val="1"/>
                <c:pt idx="0">
                  <c:v>Precision</c:v>
                </c:pt>
              </c:strCache>
            </c:strRef>
          </c:cat>
          <c:val>
            <c:numRef>
              <c:f>Sheet1!$H$4</c:f>
              <c:numCache>
                <c:formatCode>0.00%</c:formatCode>
                <c:ptCount val="1"/>
                <c:pt idx="0">
                  <c:v>0.31850000000000001</c:v>
                </c:pt>
              </c:numCache>
            </c:numRef>
          </c:val>
          <c:extLst>
            <c:ext xmlns:c16="http://schemas.microsoft.com/office/drawing/2014/chart" uri="{C3380CC4-5D6E-409C-BE32-E72D297353CC}">
              <c16:uniqueId val="{00000002-715E-4109-AA4D-727391091B7A}"/>
            </c:ext>
          </c:extLst>
        </c:ser>
        <c:ser>
          <c:idx val="3"/>
          <c:order val="3"/>
          <c:tx>
            <c:strRef>
              <c:f>Sheet1!$A$5</c:f>
              <c:strCache>
                <c:ptCount val="1"/>
                <c:pt idx="0">
                  <c:v>NS (1)</c:v>
                </c:pt>
              </c:strCache>
            </c:strRef>
          </c:tx>
          <c:spPr>
            <a:gradFill rotWithShape="1">
              <a:gsLst>
                <a:gs pos="0">
                  <a:schemeClr val="accent2">
                    <a:lumMod val="60000"/>
                    <a:satMod val="103000"/>
                    <a:lumMod val="102000"/>
                    <a:tint val="94000"/>
                  </a:schemeClr>
                </a:gs>
                <a:gs pos="50000">
                  <a:schemeClr val="accent2">
                    <a:lumMod val="60000"/>
                    <a:satMod val="110000"/>
                    <a:lumMod val="100000"/>
                    <a:shade val="100000"/>
                  </a:schemeClr>
                </a:gs>
                <a:gs pos="100000">
                  <a:schemeClr val="accent2">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Sheet1!$H$1</c:f>
              <c:strCache>
                <c:ptCount val="1"/>
                <c:pt idx="0">
                  <c:v>Precision</c:v>
                </c:pt>
              </c:strCache>
            </c:strRef>
          </c:cat>
          <c:val>
            <c:numRef>
              <c:f>Sheet1!$H$5</c:f>
              <c:numCache>
                <c:formatCode>0.00%</c:formatCode>
                <c:ptCount val="1"/>
                <c:pt idx="0">
                  <c:v>0.26040000000000002</c:v>
                </c:pt>
              </c:numCache>
            </c:numRef>
          </c:val>
          <c:extLst>
            <c:ext xmlns:c16="http://schemas.microsoft.com/office/drawing/2014/chart" uri="{C3380CC4-5D6E-409C-BE32-E72D297353CC}">
              <c16:uniqueId val="{00000003-715E-4109-AA4D-727391091B7A}"/>
            </c:ext>
          </c:extLst>
        </c:ser>
        <c:ser>
          <c:idx val="4"/>
          <c:order val="4"/>
          <c:tx>
            <c:strRef>
              <c:f>Sheet1!$A$6</c:f>
              <c:strCache>
                <c:ptCount val="1"/>
                <c:pt idx="0">
                  <c:v>LED</c:v>
                </c:pt>
              </c:strCache>
            </c:strRef>
          </c:tx>
          <c:spPr>
            <a:gradFill rotWithShape="1">
              <a:gsLst>
                <a:gs pos="0">
                  <a:schemeClr val="accent4">
                    <a:lumMod val="60000"/>
                    <a:satMod val="103000"/>
                    <a:lumMod val="102000"/>
                    <a:tint val="94000"/>
                  </a:schemeClr>
                </a:gs>
                <a:gs pos="50000">
                  <a:schemeClr val="accent4">
                    <a:lumMod val="60000"/>
                    <a:satMod val="110000"/>
                    <a:lumMod val="100000"/>
                    <a:shade val="100000"/>
                  </a:schemeClr>
                </a:gs>
                <a:gs pos="100000">
                  <a:schemeClr val="accent4">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Sheet1!$H$1</c:f>
              <c:strCache>
                <c:ptCount val="1"/>
                <c:pt idx="0">
                  <c:v>Precision</c:v>
                </c:pt>
              </c:strCache>
            </c:strRef>
          </c:cat>
          <c:val>
            <c:numRef>
              <c:f>Sheet1!$H$6</c:f>
              <c:numCache>
                <c:formatCode>0.00%</c:formatCode>
                <c:ptCount val="1"/>
                <c:pt idx="0">
                  <c:v>2.2700000000000001E-2</c:v>
                </c:pt>
              </c:numCache>
            </c:numRef>
          </c:val>
          <c:extLst>
            <c:ext xmlns:c16="http://schemas.microsoft.com/office/drawing/2014/chart" uri="{C3380CC4-5D6E-409C-BE32-E72D297353CC}">
              <c16:uniqueId val="{00000004-715E-4109-AA4D-727391091B7A}"/>
            </c:ext>
          </c:extLst>
        </c:ser>
        <c:dLbls>
          <c:showLegendKey val="0"/>
          <c:showVal val="0"/>
          <c:showCatName val="0"/>
          <c:showSerName val="0"/>
          <c:showPercent val="0"/>
          <c:showBubbleSize val="0"/>
        </c:dLbls>
        <c:gapWidth val="100"/>
        <c:overlap val="-24"/>
        <c:axId val="41873776"/>
        <c:axId val="47406992"/>
      </c:barChart>
      <c:catAx>
        <c:axId val="41873776"/>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406992"/>
        <c:crosses val="autoZero"/>
        <c:auto val="1"/>
        <c:lblAlgn val="ctr"/>
        <c:lblOffset val="100"/>
        <c:noMultiLvlLbl val="0"/>
      </c:catAx>
      <c:valAx>
        <c:axId val="47406992"/>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8737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Recall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Sheet1!$A$2</c:f>
              <c:strCache>
                <c:ptCount val="1"/>
                <c:pt idx="0">
                  <c:v>DLD</c:v>
                </c:pt>
              </c:strCache>
            </c:strRef>
          </c:tx>
          <c:spPr>
            <a:solidFill>
              <a:schemeClr val="accent2"/>
            </a:solidFill>
            <a:ln>
              <a:noFill/>
            </a:ln>
            <a:effectLst/>
          </c:spPr>
          <c:invertIfNegative val="0"/>
          <c:cat>
            <c:strRef>
              <c:f>Sheet1!$B$1</c:f>
              <c:strCache>
                <c:ptCount val="1"/>
                <c:pt idx="0">
                  <c:v>Recall</c:v>
                </c:pt>
              </c:strCache>
            </c:strRef>
          </c:cat>
          <c:val>
            <c:numRef>
              <c:f>Sheet1!$B$2</c:f>
              <c:numCache>
                <c:formatCode>0.00%</c:formatCode>
                <c:ptCount val="1"/>
                <c:pt idx="0">
                  <c:v>0.85580000000000001</c:v>
                </c:pt>
              </c:numCache>
            </c:numRef>
          </c:val>
          <c:extLst>
            <c:ext xmlns:c16="http://schemas.microsoft.com/office/drawing/2014/chart" uri="{C3380CC4-5D6E-409C-BE32-E72D297353CC}">
              <c16:uniqueId val="{00000000-4C9E-4C1A-BA16-30EFDC39CB0C}"/>
            </c:ext>
          </c:extLst>
        </c:ser>
        <c:ser>
          <c:idx val="1"/>
          <c:order val="1"/>
          <c:tx>
            <c:strRef>
              <c:f>Sheet1!$A$3</c:f>
              <c:strCache>
                <c:ptCount val="1"/>
                <c:pt idx="0">
                  <c:v>NG (2)</c:v>
                </c:pt>
              </c:strCache>
            </c:strRef>
          </c:tx>
          <c:spPr>
            <a:solidFill>
              <a:schemeClr val="accent4"/>
            </a:solidFill>
            <a:ln>
              <a:noFill/>
            </a:ln>
            <a:effectLst/>
          </c:spPr>
          <c:invertIfNegative val="0"/>
          <c:cat>
            <c:strRef>
              <c:f>Sheet1!$B$1</c:f>
              <c:strCache>
                <c:ptCount val="1"/>
                <c:pt idx="0">
                  <c:v>Recall</c:v>
                </c:pt>
              </c:strCache>
            </c:strRef>
          </c:cat>
          <c:val>
            <c:numRef>
              <c:f>Sheet1!$B$3</c:f>
              <c:numCache>
                <c:formatCode>0.00%</c:formatCode>
                <c:ptCount val="1"/>
                <c:pt idx="0">
                  <c:v>0.81499999999999995</c:v>
                </c:pt>
              </c:numCache>
            </c:numRef>
          </c:val>
          <c:extLst>
            <c:ext xmlns:c16="http://schemas.microsoft.com/office/drawing/2014/chart" uri="{C3380CC4-5D6E-409C-BE32-E72D297353CC}">
              <c16:uniqueId val="{00000001-4C9E-4C1A-BA16-30EFDC39CB0C}"/>
            </c:ext>
          </c:extLst>
        </c:ser>
        <c:ser>
          <c:idx val="2"/>
          <c:order val="2"/>
          <c:tx>
            <c:strRef>
              <c:f>Sheet1!$A$4</c:f>
              <c:strCache>
                <c:ptCount val="1"/>
                <c:pt idx="0">
                  <c:v>GED</c:v>
                </c:pt>
              </c:strCache>
            </c:strRef>
          </c:tx>
          <c:spPr>
            <a:solidFill>
              <a:schemeClr val="accent6"/>
            </a:solidFill>
            <a:ln>
              <a:noFill/>
            </a:ln>
            <a:effectLst/>
          </c:spPr>
          <c:invertIfNegative val="0"/>
          <c:cat>
            <c:strRef>
              <c:f>Sheet1!$B$1</c:f>
              <c:strCache>
                <c:ptCount val="1"/>
                <c:pt idx="0">
                  <c:v>Recall</c:v>
                </c:pt>
              </c:strCache>
            </c:strRef>
          </c:cat>
          <c:val>
            <c:numRef>
              <c:f>Sheet1!$B$4</c:f>
              <c:numCache>
                <c:formatCode>0.00%</c:formatCode>
                <c:ptCount val="1"/>
                <c:pt idx="0">
                  <c:v>0.79049999999999998</c:v>
                </c:pt>
              </c:numCache>
            </c:numRef>
          </c:val>
          <c:extLst>
            <c:ext xmlns:c16="http://schemas.microsoft.com/office/drawing/2014/chart" uri="{C3380CC4-5D6E-409C-BE32-E72D297353CC}">
              <c16:uniqueId val="{00000002-4C9E-4C1A-BA16-30EFDC39CB0C}"/>
            </c:ext>
          </c:extLst>
        </c:ser>
        <c:ser>
          <c:idx val="3"/>
          <c:order val="3"/>
          <c:tx>
            <c:strRef>
              <c:f>Sheet1!$A$5</c:f>
              <c:strCache>
                <c:ptCount val="1"/>
                <c:pt idx="0">
                  <c:v>NS (1)</c:v>
                </c:pt>
              </c:strCache>
            </c:strRef>
          </c:tx>
          <c:spPr>
            <a:solidFill>
              <a:schemeClr val="accent2">
                <a:lumMod val="60000"/>
              </a:schemeClr>
            </a:solidFill>
            <a:ln>
              <a:noFill/>
            </a:ln>
            <a:effectLst/>
          </c:spPr>
          <c:invertIfNegative val="0"/>
          <c:cat>
            <c:strRef>
              <c:f>Sheet1!$B$1</c:f>
              <c:strCache>
                <c:ptCount val="1"/>
                <c:pt idx="0">
                  <c:v>Recall</c:v>
                </c:pt>
              </c:strCache>
            </c:strRef>
          </c:cat>
          <c:val>
            <c:numRef>
              <c:f>Sheet1!$B$5</c:f>
              <c:numCache>
                <c:formatCode>0.00%</c:formatCode>
                <c:ptCount val="1"/>
                <c:pt idx="0">
                  <c:v>0.71279999999999999</c:v>
                </c:pt>
              </c:numCache>
            </c:numRef>
          </c:val>
          <c:extLst>
            <c:ext xmlns:c16="http://schemas.microsoft.com/office/drawing/2014/chart" uri="{C3380CC4-5D6E-409C-BE32-E72D297353CC}">
              <c16:uniqueId val="{00000003-4C9E-4C1A-BA16-30EFDC39CB0C}"/>
            </c:ext>
          </c:extLst>
        </c:ser>
        <c:ser>
          <c:idx val="4"/>
          <c:order val="4"/>
          <c:tx>
            <c:strRef>
              <c:f>Sheet1!$A$6</c:f>
              <c:strCache>
                <c:ptCount val="1"/>
                <c:pt idx="0">
                  <c:v>LED</c:v>
                </c:pt>
              </c:strCache>
            </c:strRef>
          </c:tx>
          <c:spPr>
            <a:solidFill>
              <a:schemeClr val="accent4">
                <a:lumMod val="60000"/>
              </a:schemeClr>
            </a:solidFill>
            <a:ln>
              <a:noFill/>
            </a:ln>
            <a:effectLst/>
          </c:spPr>
          <c:invertIfNegative val="0"/>
          <c:cat>
            <c:strRef>
              <c:f>Sheet1!$B$1</c:f>
              <c:strCache>
                <c:ptCount val="1"/>
                <c:pt idx="0">
                  <c:v>Recall</c:v>
                </c:pt>
              </c:strCache>
            </c:strRef>
          </c:cat>
          <c:val>
            <c:numRef>
              <c:f>Sheet1!$B$6</c:f>
              <c:numCache>
                <c:formatCode>0.00%</c:formatCode>
                <c:ptCount val="1"/>
                <c:pt idx="0">
                  <c:v>0.625</c:v>
                </c:pt>
              </c:numCache>
            </c:numRef>
          </c:val>
          <c:extLst>
            <c:ext xmlns:c16="http://schemas.microsoft.com/office/drawing/2014/chart" uri="{C3380CC4-5D6E-409C-BE32-E72D297353CC}">
              <c16:uniqueId val="{00000004-4C9E-4C1A-BA16-30EFDC39CB0C}"/>
            </c:ext>
          </c:extLst>
        </c:ser>
        <c:dLbls>
          <c:showLegendKey val="0"/>
          <c:showVal val="0"/>
          <c:showCatName val="0"/>
          <c:showSerName val="0"/>
          <c:showPercent val="0"/>
          <c:showBubbleSize val="0"/>
        </c:dLbls>
        <c:gapWidth val="219"/>
        <c:overlap val="-27"/>
        <c:axId val="47731952"/>
        <c:axId val="2048633520"/>
      </c:barChart>
      <c:catAx>
        <c:axId val="477319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48633520"/>
        <c:crosses val="autoZero"/>
        <c:auto val="1"/>
        <c:lblAlgn val="ctr"/>
        <c:lblOffset val="100"/>
        <c:noMultiLvlLbl val="0"/>
      </c:catAx>
      <c:valAx>
        <c:axId val="2048633520"/>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7319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2.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3.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1557</TotalTime>
  <Pages>5</Pages>
  <Words>2016</Words>
  <Characters>11496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Ken Weng Chee</dc:creator>
  <cp:keywords/>
  <dc:description/>
  <cp:lastModifiedBy>Ivan Ken Weng Chee</cp:lastModifiedBy>
  <cp:revision>71</cp:revision>
  <dcterms:created xsi:type="dcterms:W3CDTF">2018-09-03T17:56:00Z</dcterms:created>
  <dcterms:modified xsi:type="dcterms:W3CDTF">2018-10-10T12:53:00Z</dcterms:modified>
</cp:coreProperties>
</file>