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28B4" w14:textId="0846F873" w:rsidR="00295B48" w:rsidRPr="00AA237C" w:rsidRDefault="00295B48" w:rsidP="00295B48">
      <w:pPr>
        <w:widowControl w:val="0"/>
        <w:autoSpaceDE w:val="0"/>
        <w:autoSpaceDN w:val="0"/>
        <w:adjustRightInd w:val="0"/>
        <w:spacing w:before="240" w:after="240"/>
        <w:ind w:right="-6"/>
        <w:jc w:val="center"/>
        <w:rPr>
          <w:rFonts w:ascii="Times New Roman" w:hAnsi="Times New Roman"/>
          <w:b/>
          <w:bCs/>
          <w:lang w:val="en-US"/>
        </w:rPr>
      </w:pPr>
      <w:r>
        <w:rPr>
          <w:rFonts w:ascii="Times New Roman" w:hAnsi="Times New Roman"/>
          <w:b/>
          <w:bCs/>
          <w:lang w:val="en-US"/>
        </w:rPr>
        <w:t xml:space="preserve">COMP90049 Knowledge Technologies Project </w:t>
      </w:r>
      <w:r w:rsidR="000A24B0">
        <w:rPr>
          <w:rFonts w:ascii="Times New Roman" w:hAnsi="Times New Roman"/>
          <w:b/>
          <w:bCs/>
          <w:lang w:val="en-US"/>
        </w:rPr>
        <w:t>2</w:t>
      </w:r>
    </w:p>
    <w:tbl>
      <w:tblPr>
        <w:tblW w:w="0" w:type="auto"/>
        <w:tblLayout w:type="fixed"/>
        <w:tblLook w:val="0000" w:firstRow="0" w:lastRow="0" w:firstColumn="0" w:lastColumn="0" w:noHBand="0" w:noVBand="0"/>
      </w:tblPr>
      <w:tblGrid>
        <w:gridCol w:w="9638"/>
      </w:tblGrid>
      <w:tr w:rsidR="00295B48" w14:paraId="27EF3CA6" w14:textId="77777777" w:rsidTr="002611E2">
        <w:tc>
          <w:tcPr>
            <w:tcW w:w="9638" w:type="dxa"/>
            <w:tcBorders>
              <w:top w:val="single" w:sz="8" w:space="0" w:color="BFBFBF"/>
              <w:left w:val="single" w:sz="8" w:space="0" w:color="BFBFBF"/>
              <w:bottom w:val="single" w:sz="8" w:space="0" w:color="BFBFBF"/>
              <w:right w:val="single" w:sz="8" w:space="0" w:color="BFBFBF"/>
            </w:tcBorders>
          </w:tcPr>
          <w:p w14:paraId="33323385" w14:textId="4DCB173B" w:rsidR="00295B48" w:rsidRDefault="00E5012E" w:rsidP="002611E2">
            <w:pPr>
              <w:widowControl w:val="0"/>
              <w:tabs>
                <w:tab w:val="center" w:pos="1980"/>
                <w:tab w:val="center" w:pos="4520"/>
                <w:tab w:val="center" w:pos="7100"/>
                <w:tab w:val="right" w:pos="9000"/>
              </w:tabs>
              <w:autoSpaceDE w:val="0"/>
              <w:autoSpaceDN w:val="0"/>
              <w:adjustRightInd w:val="0"/>
              <w:spacing w:before="20"/>
              <w:ind w:right="-6"/>
              <w:jc w:val="center"/>
              <w:rPr>
                <w:rFonts w:ascii="Times New Roman" w:hAnsi="Times New Roman"/>
                <w:lang w:val="en-US"/>
              </w:rPr>
            </w:pPr>
            <w:r>
              <w:rPr>
                <w:rFonts w:ascii="Times" w:hAnsi="Times" w:cs="Times"/>
                <w:b/>
                <w:bCs/>
                <w:sz w:val="22"/>
                <w:szCs w:val="22"/>
                <w:lang w:val="en-US"/>
              </w:rPr>
              <w:t>Twitter Trolls and the Tweeters who Love them</w:t>
            </w:r>
          </w:p>
        </w:tc>
      </w:tr>
    </w:tbl>
    <w:p w14:paraId="1FF68326" w14:textId="77777777" w:rsidR="00295B48" w:rsidRDefault="00295B48" w:rsidP="00295B48">
      <w:pPr>
        <w:widowControl w:val="0"/>
        <w:autoSpaceDE w:val="0"/>
        <w:autoSpaceDN w:val="0"/>
        <w:adjustRightInd w:val="0"/>
        <w:spacing w:after="120"/>
        <w:ind w:right="-6" w:firstLine="198"/>
        <w:jc w:val="both"/>
        <w:rPr>
          <w:rFonts w:ascii="Times New Roman" w:hAnsi="Times New Roman"/>
          <w:sz w:val="22"/>
          <w:szCs w:val="22"/>
          <w:lang w:val="en-US"/>
        </w:rPr>
      </w:pPr>
    </w:p>
    <w:p w14:paraId="4F121049" w14:textId="77777777" w:rsidR="00295B48" w:rsidRDefault="00295B48" w:rsidP="00295B48">
      <w:pPr>
        <w:widowControl w:val="0"/>
        <w:tabs>
          <w:tab w:val="left" w:pos="432"/>
          <w:tab w:val="left" w:pos="1404"/>
        </w:tabs>
        <w:autoSpaceDE w:val="0"/>
        <w:autoSpaceDN w:val="0"/>
        <w:adjustRightInd w:val="0"/>
        <w:spacing w:before="240" w:after="120"/>
        <w:ind w:left="360" w:right="-6"/>
        <w:rPr>
          <w:rFonts w:ascii="Times" w:hAnsi="Times" w:cs="Times"/>
          <w:b/>
          <w:bCs/>
          <w:lang w:val="en-US"/>
        </w:rPr>
        <w:sectPr w:rsidR="00295B48">
          <w:pgSz w:w="11900" w:h="16840"/>
          <w:pgMar w:top="1134" w:right="1134" w:bottom="1134" w:left="1134" w:header="720" w:footer="720" w:gutter="0"/>
          <w:cols w:space="720"/>
          <w:noEndnote/>
        </w:sectPr>
      </w:pPr>
    </w:p>
    <w:p w14:paraId="0307A54D" w14:textId="77777777" w:rsidR="00295B48" w:rsidRPr="000E6FF7" w:rsidRDefault="00295B48"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Pr>
          <w:rFonts w:ascii="Times" w:hAnsi="Times" w:cs="Times"/>
          <w:b/>
          <w:bCs/>
          <w:lang w:val="en-US"/>
        </w:rPr>
        <w:t>1.</w:t>
      </w:r>
      <w:r>
        <w:rPr>
          <w:rFonts w:ascii="Times" w:hAnsi="Times" w:cs="Times"/>
          <w:b/>
          <w:bCs/>
          <w:lang w:val="en-US"/>
        </w:rPr>
        <w:tab/>
      </w:r>
      <w:r w:rsidRPr="000E6FF7">
        <w:rPr>
          <w:rFonts w:ascii="Times" w:hAnsi="Times" w:cs="Times"/>
          <w:b/>
          <w:bCs/>
          <w:sz w:val="22"/>
          <w:szCs w:val="22"/>
          <w:lang w:val="en-US"/>
        </w:rPr>
        <w:t>Introduction</w:t>
      </w:r>
    </w:p>
    <w:p w14:paraId="575D3A36" w14:textId="28DF1798" w:rsidR="00295B48" w:rsidRDefault="00F329B5" w:rsidP="0027540F">
      <w:pPr>
        <w:widowControl w:val="0"/>
        <w:autoSpaceDE w:val="0"/>
        <w:autoSpaceDN w:val="0"/>
        <w:adjustRightInd w:val="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To some extent, t</w:t>
      </w:r>
      <w:r w:rsidR="005E2446">
        <w:rPr>
          <w:rFonts w:ascii="Times New Roman" w:hAnsi="Times New Roman"/>
          <w:color w:val="4472C4" w:themeColor="accent1"/>
          <w:sz w:val="22"/>
          <w:szCs w:val="22"/>
          <w:lang w:val="en-US"/>
        </w:rPr>
        <w:t xml:space="preserve">he </w:t>
      </w:r>
      <w:r w:rsidR="00F468E9">
        <w:rPr>
          <w:rFonts w:ascii="Times New Roman" w:hAnsi="Times New Roman"/>
          <w:color w:val="4472C4" w:themeColor="accent1"/>
          <w:sz w:val="22"/>
          <w:szCs w:val="22"/>
          <w:lang w:val="en-US"/>
        </w:rPr>
        <w:t xml:space="preserve">birth of the Internet has inexplicably changed the way we humans communicate. This can be </w:t>
      </w:r>
      <w:r w:rsidR="003252BD">
        <w:rPr>
          <w:rFonts w:ascii="Times New Roman" w:hAnsi="Times New Roman"/>
          <w:color w:val="4472C4" w:themeColor="accent1"/>
          <w:sz w:val="22"/>
          <w:szCs w:val="22"/>
          <w:lang w:val="en-US"/>
        </w:rPr>
        <w:t xml:space="preserve">observed with the ever </w:t>
      </w:r>
      <w:r w:rsidR="009B599B">
        <w:rPr>
          <w:rFonts w:ascii="Times New Roman" w:hAnsi="Times New Roman"/>
          <w:color w:val="4472C4" w:themeColor="accent1"/>
          <w:sz w:val="22"/>
          <w:szCs w:val="22"/>
          <w:lang w:val="en-US"/>
        </w:rPr>
        <w:t xml:space="preserve">so blossoming </w:t>
      </w:r>
      <w:r w:rsidR="00733D79">
        <w:rPr>
          <w:rFonts w:ascii="Times New Roman" w:hAnsi="Times New Roman"/>
          <w:color w:val="4472C4" w:themeColor="accent1"/>
          <w:sz w:val="22"/>
          <w:szCs w:val="22"/>
          <w:lang w:val="en-US"/>
        </w:rPr>
        <w:t xml:space="preserve">spectrum of </w:t>
      </w:r>
      <w:r w:rsidR="00DF2E35">
        <w:rPr>
          <w:rFonts w:ascii="Times New Roman" w:hAnsi="Times New Roman"/>
          <w:color w:val="4472C4" w:themeColor="accent1"/>
          <w:sz w:val="22"/>
          <w:szCs w:val="22"/>
          <w:lang w:val="en-US"/>
        </w:rPr>
        <w:t>different communication platforms.</w:t>
      </w:r>
      <w:r w:rsidR="00B86656">
        <w:rPr>
          <w:rFonts w:ascii="Times New Roman" w:hAnsi="Times New Roman"/>
          <w:color w:val="4472C4" w:themeColor="accent1"/>
          <w:sz w:val="22"/>
          <w:szCs w:val="22"/>
          <w:lang w:val="en-US"/>
        </w:rPr>
        <w:t xml:space="preserve"> </w:t>
      </w:r>
      <w:r w:rsidR="003E1AB1">
        <w:rPr>
          <w:rFonts w:ascii="Times New Roman" w:hAnsi="Times New Roman"/>
          <w:color w:val="4472C4" w:themeColor="accent1"/>
          <w:sz w:val="22"/>
          <w:szCs w:val="22"/>
          <w:lang w:val="en-US"/>
        </w:rPr>
        <w:t xml:space="preserve">First came email, </w:t>
      </w:r>
      <w:r w:rsidR="00946C3F">
        <w:rPr>
          <w:rFonts w:ascii="Times New Roman" w:hAnsi="Times New Roman"/>
          <w:color w:val="4472C4" w:themeColor="accent1"/>
          <w:sz w:val="22"/>
          <w:szCs w:val="22"/>
          <w:lang w:val="en-US"/>
        </w:rPr>
        <w:t>blogs,</w:t>
      </w:r>
      <w:r w:rsidR="00B87526">
        <w:rPr>
          <w:rFonts w:ascii="Times New Roman" w:hAnsi="Times New Roman"/>
          <w:color w:val="4472C4" w:themeColor="accent1"/>
          <w:sz w:val="22"/>
          <w:szCs w:val="22"/>
          <w:lang w:val="en-US"/>
        </w:rPr>
        <w:t xml:space="preserve"> forums,</w:t>
      </w:r>
      <w:r w:rsidR="00946C3F">
        <w:rPr>
          <w:rFonts w:ascii="Times New Roman" w:hAnsi="Times New Roman"/>
          <w:color w:val="4472C4" w:themeColor="accent1"/>
          <w:sz w:val="22"/>
          <w:szCs w:val="22"/>
          <w:lang w:val="en-US"/>
        </w:rPr>
        <w:t xml:space="preserve"> </w:t>
      </w:r>
      <w:r w:rsidR="003E1AB1">
        <w:rPr>
          <w:rFonts w:ascii="Times New Roman" w:hAnsi="Times New Roman"/>
          <w:color w:val="4472C4" w:themeColor="accent1"/>
          <w:sz w:val="22"/>
          <w:szCs w:val="22"/>
          <w:lang w:val="en-US"/>
        </w:rPr>
        <w:t>then social media, followed closely by instant messaging</w:t>
      </w:r>
      <w:r w:rsidR="003113DE">
        <w:rPr>
          <w:rFonts w:ascii="Times New Roman" w:hAnsi="Times New Roman"/>
          <w:color w:val="4472C4" w:themeColor="accent1"/>
          <w:sz w:val="22"/>
          <w:szCs w:val="22"/>
          <w:lang w:val="en-US"/>
        </w:rPr>
        <w:t>, as well as</w:t>
      </w:r>
      <w:r w:rsidR="001002F5">
        <w:rPr>
          <w:rFonts w:ascii="Times New Roman" w:hAnsi="Times New Roman"/>
          <w:color w:val="4472C4" w:themeColor="accent1"/>
          <w:sz w:val="22"/>
          <w:szCs w:val="22"/>
          <w:lang w:val="en-US"/>
        </w:rPr>
        <w:t xml:space="preserve"> the more recent uprising of live stream chatting</w:t>
      </w:r>
      <w:r w:rsidR="00946C3F">
        <w:rPr>
          <w:rFonts w:ascii="Times New Roman" w:hAnsi="Times New Roman"/>
          <w:color w:val="4472C4" w:themeColor="accent1"/>
          <w:sz w:val="22"/>
          <w:szCs w:val="22"/>
          <w:lang w:val="en-US"/>
        </w:rPr>
        <w:t xml:space="preserve"> [CITATION NEEDED].</w:t>
      </w:r>
    </w:p>
    <w:p w14:paraId="2E8F0F26" w14:textId="0BEC8775" w:rsidR="00295B48" w:rsidRDefault="00295B48" w:rsidP="00295B48">
      <w:pPr>
        <w:widowControl w:val="0"/>
        <w:autoSpaceDE w:val="0"/>
        <w:autoSpaceDN w:val="0"/>
        <w:adjustRightInd w:val="0"/>
        <w:ind w:right="-6"/>
        <w:rPr>
          <w:rFonts w:ascii="Times New Roman" w:hAnsi="Times New Roman"/>
          <w:color w:val="4472C4" w:themeColor="accent1"/>
          <w:sz w:val="22"/>
          <w:szCs w:val="22"/>
          <w:lang w:val="en-US"/>
        </w:rPr>
      </w:pPr>
      <w:r w:rsidRPr="00BD39AB">
        <w:rPr>
          <w:rFonts w:ascii="Times New Roman" w:hAnsi="Times New Roman"/>
          <w:color w:val="4472C4" w:themeColor="accent1"/>
          <w:sz w:val="22"/>
          <w:szCs w:val="22"/>
          <w:lang w:val="en-US"/>
        </w:rPr>
        <w:t xml:space="preserve">   </w:t>
      </w:r>
      <w:r w:rsidR="00AF3CD3">
        <w:rPr>
          <w:rFonts w:ascii="Times New Roman" w:hAnsi="Times New Roman"/>
          <w:color w:val="4472C4" w:themeColor="accent1"/>
          <w:sz w:val="22"/>
          <w:szCs w:val="22"/>
          <w:lang w:val="en-US"/>
        </w:rPr>
        <w:t xml:space="preserve">However, </w:t>
      </w:r>
      <w:r w:rsidR="00282646">
        <w:rPr>
          <w:rFonts w:ascii="Times New Roman" w:hAnsi="Times New Roman"/>
          <w:color w:val="4472C4" w:themeColor="accent1"/>
          <w:sz w:val="22"/>
          <w:szCs w:val="22"/>
          <w:lang w:val="en-US"/>
        </w:rPr>
        <w:t xml:space="preserve">akin to the </w:t>
      </w:r>
      <w:r w:rsidR="00C81D25">
        <w:rPr>
          <w:rFonts w:ascii="Times New Roman" w:hAnsi="Times New Roman"/>
          <w:color w:val="4472C4" w:themeColor="accent1"/>
          <w:sz w:val="22"/>
          <w:szCs w:val="22"/>
          <w:lang w:val="en-US"/>
        </w:rPr>
        <w:t>sprouting of the methods of communicating</w:t>
      </w:r>
      <w:r w:rsidR="00282646">
        <w:rPr>
          <w:rFonts w:ascii="Times New Roman" w:hAnsi="Times New Roman"/>
          <w:color w:val="4472C4" w:themeColor="accent1"/>
          <w:sz w:val="22"/>
          <w:szCs w:val="22"/>
          <w:lang w:val="en-US"/>
        </w:rPr>
        <w:t xml:space="preserve">, new types of communicators </w:t>
      </w:r>
      <w:r w:rsidR="00EC7A01">
        <w:rPr>
          <w:rFonts w:ascii="Times New Roman" w:hAnsi="Times New Roman"/>
          <w:color w:val="4472C4" w:themeColor="accent1"/>
          <w:sz w:val="22"/>
          <w:szCs w:val="22"/>
          <w:lang w:val="en-US"/>
        </w:rPr>
        <w:t xml:space="preserve">have evolved along, </w:t>
      </w:r>
      <w:r w:rsidR="00E45270">
        <w:rPr>
          <w:rFonts w:ascii="Times New Roman" w:hAnsi="Times New Roman"/>
          <w:color w:val="4472C4" w:themeColor="accent1"/>
          <w:sz w:val="22"/>
          <w:szCs w:val="22"/>
          <w:lang w:val="en-US"/>
        </w:rPr>
        <w:t xml:space="preserve">with </w:t>
      </w:r>
      <w:r w:rsidR="00EC7A01">
        <w:rPr>
          <w:rFonts w:ascii="Times New Roman" w:hAnsi="Times New Roman"/>
          <w:color w:val="4472C4" w:themeColor="accent1"/>
          <w:sz w:val="22"/>
          <w:szCs w:val="22"/>
          <w:lang w:val="en-US"/>
        </w:rPr>
        <w:t>some of them erring to the negative side.</w:t>
      </w:r>
      <w:r w:rsidR="00E45270">
        <w:rPr>
          <w:rFonts w:ascii="Times New Roman" w:hAnsi="Times New Roman"/>
          <w:color w:val="4472C4" w:themeColor="accent1"/>
          <w:sz w:val="22"/>
          <w:szCs w:val="22"/>
          <w:lang w:val="en-US"/>
        </w:rPr>
        <w:t xml:space="preserve"> One such are termed ‘Internet Trolls’, </w:t>
      </w:r>
      <w:r w:rsidR="00CA463A">
        <w:rPr>
          <w:rFonts w:ascii="Times New Roman" w:hAnsi="Times New Roman"/>
          <w:color w:val="4472C4" w:themeColor="accent1"/>
          <w:sz w:val="22"/>
          <w:szCs w:val="22"/>
          <w:lang w:val="en-US"/>
        </w:rPr>
        <w:t>which describes an individual posting comments</w:t>
      </w:r>
      <w:r w:rsidR="000064AE">
        <w:rPr>
          <w:rFonts w:ascii="Times New Roman" w:hAnsi="Times New Roman"/>
          <w:color w:val="4472C4" w:themeColor="accent1"/>
          <w:sz w:val="22"/>
          <w:szCs w:val="22"/>
          <w:lang w:val="en-US"/>
        </w:rPr>
        <w:t xml:space="preserve"> or some other form of online content, with the </w:t>
      </w:r>
      <w:r w:rsidR="0058704B">
        <w:rPr>
          <w:rFonts w:ascii="Times New Roman" w:hAnsi="Times New Roman"/>
          <w:color w:val="4472C4" w:themeColor="accent1"/>
          <w:sz w:val="22"/>
          <w:szCs w:val="22"/>
          <w:lang w:val="en-US"/>
        </w:rPr>
        <w:t xml:space="preserve">intention of attacking, </w:t>
      </w:r>
      <w:r w:rsidR="00A76E63">
        <w:rPr>
          <w:rFonts w:ascii="Times New Roman" w:hAnsi="Times New Roman"/>
          <w:color w:val="4472C4" w:themeColor="accent1"/>
          <w:sz w:val="22"/>
          <w:szCs w:val="22"/>
          <w:lang w:val="en-US"/>
        </w:rPr>
        <w:t>offending</w:t>
      </w:r>
      <w:r w:rsidR="0058704B">
        <w:rPr>
          <w:rFonts w:ascii="Times New Roman" w:hAnsi="Times New Roman"/>
          <w:color w:val="4472C4" w:themeColor="accent1"/>
          <w:sz w:val="22"/>
          <w:szCs w:val="22"/>
          <w:lang w:val="en-US"/>
        </w:rPr>
        <w:t xml:space="preserve">, </w:t>
      </w:r>
      <w:r w:rsidR="00484E26">
        <w:rPr>
          <w:rFonts w:ascii="Times New Roman" w:hAnsi="Times New Roman"/>
          <w:color w:val="4472C4" w:themeColor="accent1"/>
          <w:sz w:val="22"/>
          <w:szCs w:val="22"/>
          <w:lang w:val="en-US"/>
        </w:rPr>
        <w:t>disrupting, or to cause trouble within the community [</w:t>
      </w:r>
      <w:r w:rsidR="00484E26" w:rsidRPr="00484E26">
        <w:rPr>
          <w:rFonts w:ascii="Times New Roman" w:hAnsi="Times New Roman"/>
          <w:color w:val="4472C4" w:themeColor="accent1"/>
          <w:sz w:val="22"/>
          <w:szCs w:val="22"/>
          <w:lang w:val="en-US"/>
        </w:rPr>
        <w:t>https://www.lifewire.com/types-of-internet-trolls-3485894</w:t>
      </w:r>
      <w:r w:rsidR="00484E26">
        <w:rPr>
          <w:rFonts w:ascii="Times New Roman" w:hAnsi="Times New Roman"/>
          <w:color w:val="4472C4" w:themeColor="accent1"/>
          <w:sz w:val="22"/>
          <w:szCs w:val="22"/>
          <w:lang w:val="en-US"/>
        </w:rPr>
        <w:t>].</w:t>
      </w:r>
    </w:p>
    <w:p w14:paraId="1F7241D7" w14:textId="35133A93" w:rsidR="00BD39AB" w:rsidRPr="00BD39AB" w:rsidRDefault="00BD39AB" w:rsidP="00BD39AB">
      <w:pPr>
        <w:widowControl w:val="0"/>
        <w:autoSpaceDE w:val="0"/>
        <w:autoSpaceDN w:val="0"/>
        <w:adjustRightInd w:val="0"/>
        <w:ind w:right="-6"/>
        <w:rPr>
          <w:rFonts w:ascii="Times New Roman" w:hAnsi="Times New Roman"/>
          <w:color w:val="4472C4" w:themeColor="accent1"/>
          <w:sz w:val="22"/>
          <w:szCs w:val="22"/>
          <w:lang w:val="en-US"/>
        </w:rPr>
      </w:pPr>
      <w:r w:rsidRPr="00BD39AB">
        <w:rPr>
          <w:rFonts w:ascii="Times New Roman" w:hAnsi="Times New Roman"/>
          <w:color w:val="4472C4" w:themeColor="accent1"/>
          <w:sz w:val="22"/>
          <w:szCs w:val="22"/>
          <w:lang w:val="en-US"/>
        </w:rPr>
        <w:t xml:space="preserve">   This project </w:t>
      </w:r>
      <w:r w:rsidR="00CF7204">
        <w:rPr>
          <w:rFonts w:ascii="Times New Roman" w:hAnsi="Times New Roman"/>
          <w:color w:val="4472C4" w:themeColor="accent1"/>
          <w:sz w:val="22"/>
          <w:szCs w:val="22"/>
          <w:lang w:val="en-US"/>
        </w:rPr>
        <w:t xml:space="preserve">focuses on </w:t>
      </w:r>
      <w:r w:rsidR="001807B6">
        <w:rPr>
          <w:rFonts w:ascii="Times New Roman" w:hAnsi="Times New Roman"/>
          <w:color w:val="4472C4" w:themeColor="accent1"/>
          <w:sz w:val="22"/>
          <w:szCs w:val="22"/>
          <w:lang w:val="en-US"/>
        </w:rPr>
        <w:t>‘</w:t>
      </w:r>
      <w:r w:rsidR="00C87B33">
        <w:rPr>
          <w:rFonts w:ascii="Times New Roman" w:hAnsi="Times New Roman"/>
          <w:color w:val="4472C4" w:themeColor="accent1"/>
          <w:sz w:val="22"/>
          <w:szCs w:val="22"/>
          <w:lang w:val="en-US"/>
        </w:rPr>
        <w:t>trolls</w:t>
      </w:r>
      <w:r w:rsidR="001807B6">
        <w:rPr>
          <w:rFonts w:ascii="Times New Roman" w:hAnsi="Times New Roman"/>
          <w:color w:val="4472C4" w:themeColor="accent1"/>
          <w:sz w:val="22"/>
          <w:szCs w:val="22"/>
          <w:lang w:val="en-US"/>
        </w:rPr>
        <w:t>’</w:t>
      </w:r>
      <w:r w:rsidR="00C87B33">
        <w:rPr>
          <w:rFonts w:ascii="Times New Roman" w:hAnsi="Times New Roman"/>
          <w:color w:val="4472C4" w:themeColor="accent1"/>
          <w:sz w:val="22"/>
          <w:szCs w:val="22"/>
          <w:lang w:val="en-US"/>
        </w:rPr>
        <w:t xml:space="preserve"> originating from one of the more popular social media platforms, Twitter. </w:t>
      </w:r>
      <w:r w:rsidRPr="00BD39AB">
        <w:rPr>
          <w:rFonts w:ascii="Times New Roman" w:hAnsi="Times New Roman"/>
          <w:color w:val="4472C4" w:themeColor="accent1"/>
          <w:sz w:val="22"/>
          <w:szCs w:val="22"/>
          <w:lang w:val="en-US"/>
        </w:rPr>
        <w:t xml:space="preserve">With the help of </w:t>
      </w:r>
      <w:r w:rsidR="00106C9F">
        <w:rPr>
          <w:rFonts w:ascii="Times New Roman" w:hAnsi="Times New Roman"/>
          <w:color w:val="4472C4" w:themeColor="accent1"/>
          <w:sz w:val="22"/>
          <w:szCs w:val="22"/>
          <w:lang w:val="en-US"/>
        </w:rPr>
        <w:t>Machine Learning methodologies</w:t>
      </w:r>
      <w:r w:rsidRPr="00BD39AB">
        <w:rPr>
          <w:rFonts w:ascii="Times New Roman" w:hAnsi="Times New Roman"/>
          <w:color w:val="4472C4" w:themeColor="accent1"/>
          <w:sz w:val="22"/>
          <w:szCs w:val="22"/>
          <w:lang w:val="en-US"/>
        </w:rPr>
        <w:t xml:space="preserve">, this project attempts to </w:t>
      </w:r>
      <w:proofErr w:type="spellStart"/>
      <w:r w:rsidR="00E35098">
        <w:rPr>
          <w:rFonts w:ascii="Times New Roman" w:hAnsi="Times New Roman"/>
          <w:color w:val="4472C4" w:themeColor="accent1"/>
          <w:sz w:val="22"/>
          <w:szCs w:val="22"/>
          <w:lang w:val="en-US"/>
        </w:rPr>
        <w:t>analyse</w:t>
      </w:r>
      <w:proofErr w:type="spellEnd"/>
      <w:r w:rsidR="00E35098">
        <w:rPr>
          <w:rFonts w:ascii="Times New Roman" w:hAnsi="Times New Roman"/>
          <w:color w:val="4472C4" w:themeColor="accent1"/>
          <w:sz w:val="22"/>
          <w:szCs w:val="22"/>
          <w:lang w:val="en-US"/>
        </w:rPr>
        <w:t xml:space="preserve"> and justify whether tweet data is </w:t>
      </w:r>
      <w:r w:rsidR="00720FAE">
        <w:rPr>
          <w:rFonts w:ascii="Times New Roman" w:hAnsi="Times New Roman"/>
          <w:color w:val="4472C4" w:themeColor="accent1"/>
          <w:sz w:val="22"/>
          <w:szCs w:val="22"/>
          <w:lang w:val="en-US"/>
        </w:rPr>
        <w:t xml:space="preserve">useful in identifying </w:t>
      </w:r>
      <w:r w:rsidR="00C97646">
        <w:rPr>
          <w:rFonts w:ascii="Times New Roman" w:hAnsi="Times New Roman"/>
          <w:color w:val="4472C4" w:themeColor="accent1"/>
          <w:sz w:val="22"/>
          <w:szCs w:val="22"/>
          <w:lang w:val="en-US"/>
        </w:rPr>
        <w:t>‘troll’ tweets by Twitter users associated with the Internet Research Agency [specification]</w:t>
      </w:r>
      <w:r w:rsidR="00C97646" w:rsidRPr="00BD39AB">
        <w:rPr>
          <w:rFonts w:ascii="Times New Roman" w:hAnsi="Times New Roman"/>
          <w:color w:val="4472C4" w:themeColor="accent1"/>
          <w:sz w:val="22"/>
          <w:szCs w:val="22"/>
          <w:lang w:val="en-US"/>
        </w:rPr>
        <w:t>.</w:t>
      </w:r>
    </w:p>
    <w:p w14:paraId="727F79D8" w14:textId="77777777" w:rsidR="00BD39AB" w:rsidRPr="00BD39AB" w:rsidRDefault="00BD39AB" w:rsidP="00295B48">
      <w:pPr>
        <w:widowControl w:val="0"/>
        <w:autoSpaceDE w:val="0"/>
        <w:autoSpaceDN w:val="0"/>
        <w:adjustRightInd w:val="0"/>
        <w:ind w:right="-6"/>
        <w:rPr>
          <w:rFonts w:ascii="Times New Roman" w:hAnsi="Times New Roman"/>
          <w:color w:val="4472C4" w:themeColor="accent1"/>
          <w:sz w:val="22"/>
          <w:szCs w:val="22"/>
          <w:lang w:val="en-US"/>
        </w:rPr>
      </w:pPr>
    </w:p>
    <w:p w14:paraId="4144F401" w14:textId="77777777" w:rsidR="00EE4557" w:rsidRPr="000E6FF7" w:rsidRDefault="00EE4557" w:rsidP="00EE4557">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2.</w:t>
      </w:r>
      <w:r w:rsidRPr="000E6FF7">
        <w:rPr>
          <w:rFonts w:ascii="Times" w:hAnsi="Times" w:cs="Times"/>
          <w:b/>
          <w:bCs/>
          <w:sz w:val="22"/>
          <w:szCs w:val="22"/>
          <w:lang w:val="en-US"/>
        </w:rPr>
        <w:tab/>
        <w:t>Hypothesis</w:t>
      </w:r>
    </w:p>
    <w:p w14:paraId="0D51A3FB" w14:textId="77777777" w:rsidR="00EE4557" w:rsidRPr="00070CF6" w:rsidRDefault="00EE4557" w:rsidP="00EE4557">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There are, without a doubt, many reasons as to why humans make typographical errors. However, certain types of typographical errors are more common than others. It is </w:t>
      </w:r>
      <w:proofErr w:type="spellStart"/>
      <w:r w:rsidRPr="00070CF6">
        <w:rPr>
          <w:rFonts w:ascii="Times New Roman" w:hAnsi="Times New Roman"/>
          <w:color w:val="FF0000"/>
          <w:sz w:val="22"/>
          <w:szCs w:val="22"/>
          <w:lang w:val="en-US"/>
        </w:rPr>
        <w:t>hypothesised</w:t>
      </w:r>
      <w:proofErr w:type="spellEnd"/>
      <w:r w:rsidRPr="00070CF6">
        <w:rPr>
          <w:rFonts w:ascii="Times New Roman" w:hAnsi="Times New Roman"/>
          <w:color w:val="FF0000"/>
          <w:sz w:val="22"/>
          <w:szCs w:val="22"/>
          <w:lang w:val="en-US"/>
        </w:rPr>
        <w:t xml:space="preserve"> that:</w:t>
      </w:r>
    </w:p>
    <w:p w14:paraId="100C90F4" w14:textId="77777777" w:rsidR="00EE4557" w:rsidRPr="00070CF6" w:rsidRDefault="00EE4557" w:rsidP="00EE4557">
      <w:pPr>
        <w:pStyle w:val="ListParagraph"/>
        <w:widowControl w:val="0"/>
        <w:numPr>
          <w:ilvl w:val="0"/>
          <w:numId w:val="1"/>
        </w:numPr>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People make mistakes due to inaccurate typing using different input mechanisms.</w:t>
      </w:r>
    </w:p>
    <w:p w14:paraId="4D21A008" w14:textId="77777777" w:rsidR="00EE4557" w:rsidRPr="00070CF6" w:rsidRDefault="00EE4557" w:rsidP="00EE4557">
      <w:pPr>
        <w:pStyle w:val="ListParagraph"/>
        <w:widowControl w:val="0"/>
        <w:numPr>
          <w:ilvl w:val="0"/>
          <w:numId w:val="1"/>
        </w:numPr>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Lower proficiency in a </w:t>
      </w:r>
      <w:proofErr w:type="gramStart"/>
      <w:r w:rsidRPr="00070CF6">
        <w:rPr>
          <w:rFonts w:ascii="Times New Roman" w:hAnsi="Times New Roman"/>
          <w:color w:val="FF0000"/>
          <w:sz w:val="22"/>
          <w:szCs w:val="22"/>
          <w:lang w:val="en-US"/>
        </w:rPr>
        <w:t>particular language</w:t>
      </w:r>
      <w:proofErr w:type="gramEnd"/>
      <w:r w:rsidRPr="00070CF6">
        <w:rPr>
          <w:rFonts w:ascii="Times New Roman" w:hAnsi="Times New Roman"/>
          <w:color w:val="FF0000"/>
          <w:sz w:val="22"/>
          <w:szCs w:val="22"/>
          <w:lang w:val="en-US"/>
        </w:rPr>
        <w:t xml:space="preserve"> leads to a higher probability of typos.</w:t>
      </w:r>
    </w:p>
    <w:p w14:paraId="1E052003" w14:textId="77777777" w:rsidR="00EE4557" w:rsidRPr="00070CF6" w:rsidRDefault="00EE4557" w:rsidP="00EE4557">
      <w:pPr>
        <w:pStyle w:val="ListParagraph"/>
        <w:widowControl w:val="0"/>
        <w:numPr>
          <w:ilvl w:val="0"/>
          <w:numId w:val="1"/>
        </w:numPr>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Words with silent pronunciation are typically misspelled more often.</w:t>
      </w:r>
    </w:p>
    <w:p w14:paraId="45A9C30B" w14:textId="77777777" w:rsidR="002721D8" w:rsidRPr="00070CF6" w:rsidRDefault="002721D8" w:rsidP="00EE4557">
      <w:pPr>
        <w:pStyle w:val="ListParagraph"/>
        <w:widowControl w:val="0"/>
        <w:numPr>
          <w:ilvl w:val="0"/>
          <w:numId w:val="1"/>
        </w:numPr>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Spelling a word while reciting the wrong pronunciation in one’s head can lead to errors.</w:t>
      </w:r>
    </w:p>
    <w:p w14:paraId="1CAC606E" w14:textId="77777777" w:rsidR="00295B48" w:rsidRPr="000E6FF7" w:rsidRDefault="00560C67"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3</w:t>
      </w:r>
      <w:r w:rsidR="00295B48" w:rsidRPr="000E6FF7">
        <w:rPr>
          <w:rFonts w:ascii="Times" w:hAnsi="Times" w:cs="Times"/>
          <w:b/>
          <w:bCs/>
          <w:sz w:val="22"/>
          <w:szCs w:val="22"/>
          <w:lang w:val="en-US"/>
        </w:rPr>
        <w:t>.</w:t>
      </w:r>
      <w:r w:rsidR="00295B48" w:rsidRPr="000E6FF7">
        <w:rPr>
          <w:rFonts w:ascii="Times" w:hAnsi="Times" w:cs="Times"/>
          <w:b/>
          <w:bCs/>
          <w:sz w:val="22"/>
          <w:szCs w:val="22"/>
          <w:lang w:val="en-US"/>
        </w:rPr>
        <w:tab/>
      </w:r>
      <w:r w:rsidR="00222D32" w:rsidRPr="000E6FF7">
        <w:rPr>
          <w:rFonts w:ascii="Times" w:hAnsi="Times" w:cs="Times"/>
          <w:b/>
          <w:bCs/>
          <w:sz w:val="22"/>
          <w:szCs w:val="22"/>
          <w:lang w:val="en-US"/>
        </w:rPr>
        <w:t>Domain and Sources</w:t>
      </w:r>
    </w:p>
    <w:p w14:paraId="1BFC10DD" w14:textId="4139B2E3" w:rsidR="00295B48" w:rsidRPr="00070CF6" w:rsidRDefault="00A9680D" w:rsidP="00295B48">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There are two datasets. </w:t>
      </w:r>
      <w:r w:rsidR="00295B48" w:rsidRPr="00070CF6">
        <w:rPr>
          <w:rFonts w:ascii="Times New Roman" w:hAnsi="Times New Roman"/>
          <w:color w:val="FF0000"/>
          <w:sz w:val="22"/>
          <w:szCs w:val="22"/>
          <w:lang w:val="en-US"/>
        </w:rPr>
        <w:t xml:space="preserve">The </w:t>
      </w:r>
      <w:r w:rsidRPr="00070CF6">
        <w:rPr>
          <w:rFonts w:ascii="Times New Roman" w:hAnsi="Times New Roman"/>
          <w:color w:val="FF0000"/>
          <w:sz w:val="22"/>
          <w:szCs w:val="22"/>
          <w:lang w:val="en-US"/>
        </w:rPr>
        <w:t>first</w:t>
      </w:r>
      <w:r w:rsidR="00295B48" w:rsidRPr="00070CF6">
        <w:rPr>
          <w:rFonts w:ascii="Times New Roman" w:hAnsi="Times New Roman"/>
          <w:color w:val="FF0000"/>
          <w:sz w:val="22"/>
          <w:szCs w:val="22"/>
          <w:lang w:val="en-US"/>
        </w:rPr>
        <w:t xml:space="preserve"> used is entitled ‘wiki_misspell.txt’, obtained from Wikipedia and lists 4453 common typos made by Wikipedia editors </w:t>
      </w:r>
      <w:r w:rsidR="00152A29" w:rsidRPr="00070CF6">
        <w:rPr>
          <w:rFonts w:ascii="Times New Roman" w:hAnsi="Times New Roman"/>
          <w:color w:val="FF0000"/>
          <w:sz w:val="22"/>
          <w:szCs w:val="22"/>
          <w:lang w:val="en-US"/>
        </w:rPr>
        <w:t>("Lists of common misspellings", 2018)</w:t>
      </w:r>
      <w:r w:rsidR="00295B48" w:rsidRPr="00070CF6">
        <w:rPr>
          <w:rFonts w:ascii="Times New Roman" w:hAnsi="Times New Roman"/>
          <w:color w:val="FF0000"/>
          <w:sz w:val="22"/>
          <w:szCs w:val="22"/>
          <w:lang w:val="en-US"/>
        </w:rPr>
        <w:t>.</w:t>
      </w:r>
    </w:p>
    <w:p w14:paraId="12635DE2" w14:textId="238A7BB5" w:rsidR="00A9680D" w:rsidRPr="00070CF6" w:rsidRDefault="00A9680D" w:rsidP="00295B48">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The second is </w:t>
      </w:r>
      <w:r w:rsidR="007F1B8B" w:rsidRPr="00070CF6">
        <w:rPr>
          <w:rFonts w:ascii="Times New Roman" w:hAnsi="Times New Roman"/>
          <w:color w:val="FF0000"/>
          <w:sz w:val="22"/>
          <w:szCs w:val="22"/>
          <w:lang w:val="en-US"/>
        </w:rPr>
        <w:t xml:space="preserve">the Birkbeck spelling error corpus, </w:t>
      </w:r>
      <w:r w:rsidR="007F1B8B" w:rsidRPr="00070CF6">
        <w:rPr>
          <w:rFonts w:ascii="Times New Roman" w:hAnsi="Times New Roman"/>
          <w:color w:val="FF0000"/>
          <w:sz w:val="22"/>
          <w:szCs w:val="22"/>
          <w:lang w:val="en-US"/>
        </w:rPr>
        <w:t>a transcript of 34683 hand-written misspellings</w:t>
      </w:r>
      <w:r w:rsidR="003158EF" w:rsidRPr="00070CF6">
        <w:rPr>
          <w:rFonts w:ascii="Times New Roman" w:hAnsi="Times New Roman"/>
          <w:color w:val="FF0000"/>
          <w:sz w:val="22"/>
          <w:szCs w:val="22"/>
          <w:lang w:val="en-US"/>
        </w:rPr>
        <w:t xml:space="preserve"> ("Birkbeck spelling error corpus ", 1946).</w:t>
      </w:r>
    </w:p>
    <w:p w14:paraId="301FAAE7" w14:textId="77777777" w:rsidR="00D8522E" w:rsidRPr="00070CF6" w:rsidRDefault="00D8522E" w:rsidP="00295B48">
      <w:pPr>
        <w:widowControl w:val="0"/>
        <w:autoSpaceDE w:val="0"/>
        <w:autoSpaceDN w:val="0"/>
        <w:adjustRightInd w:val="0"/>
        <w:ind w:right="-6" w:firstLine="198"/>
        <w:jc w:val="both"/>
        <w:rPr>
          <w:rFonts w:ascii="Times New Roman" w:hAnsi="Times New Roman"/>
          <w:color w:val="FF0000"/>
          <w:sz w:val="22"/>
          <w:szCs w:val="22"/>
          <w:lang w:val="en-US"/>
        </w:rPr>
      </w:pPr>
    </w:p>
    <w:tbl>
      <w:tblPr>
        <w:tblStyle w:val="GridTable6Colorful"/>
        <w:tblW w:w="4536" w:type="dxa"/>
        <w:tblLayout w:type="fixed"/>
        <w:tblLook w:val="0000" w:firstRow="0" w:lastRow="0" w:firstColumn="0" w:lastColumn="0" w:noHBand="0" w:noVBand="0"/>
      </w:tblPr>
      <w:tblGrid>
        <w:gridCol w:w="1838"/>
        <w:gridCol w:w="2698"/>
      </w:tblGrid>
      <w:tr w:rsidR="00070CF6" w:rsidRPr="00070CF6" w14:paraId="0742F526" w14:textId="77777777" w:rsidTr="00AD02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49EC37BC" w14:textId="77777777" w:rsidR="00D8522E" w:rsidRPr="00070CF6" w:rsidRDefault="00D8522E" w:rsidP="002611E2">
            <w:pPr>
              <w:widowControl w:val="0"/>
              <w:tabs>
                <w:tab w:val="left" w:pos="0"/>
                <w:tab w:val="left" w:pos="3819"/>
                <w:tab w:val="left" w:pos="10098"/>
              </w:tabs>
              <w:autoSpaceDE w:val="0"/>
              <w:autoSpaceDN w:val="0"/>
              <w:adjustRightInd w:val="0"/>
              <w:spacing w:after="60"/>
              <w:ind w:right="-6"/>
              <w:rPr>
                <w:rFonts w:ascii="Times New Roman" w:hAnsi="Times New Roman"/>
                <w:color w:val="FF0000"/>
                <w:sz w:val="22"/>
                <w:szCs w:val="22"/>
                <w:lang w:val="en-US"/>
              </w:rPr>
            </w:pPr>
            <w:r w:rsidRPr="00070CF6">
              <w:rPr>
                <w:rFonts w:ascii="Times" w:hAnsi="Times" w:cs="Times"/>
                <w:color w:val="FF0000"/>
                <w:sz w:val="22"/>
                <w:szCs w:val="22"/>
                <w:lang w:val="en-US"/>
              </w:rPr>
              <w:t>Dataset</w:t>
            </w:r>
          </w:p>
        </w:tc>
        <w:tc>
          <w:tcPr>
            <w:tcW w:w="2698" w:type="dxa"/>
          </w:tcPr>
          <w:p w14:paraId="0622FCA5" w14:textId="77777777" w:rsidR="00D8522E" w:rsidRPr="00070CF6" w:rsidRDefault="00D8522E" w:rsidP="002611E2">
            <w:pPr>
              <w:widowControl w:val="0"/>
              <w:tabs>
                <w:tab w:val="left" w:pos="0"/>
                <w:tab w:val="left" w:pos="3819"/>
                <w:tab w:val="left" w:pos="10098"/>
              </w:tabs>
              <w:autoSpaceDE w:val="0"/>
              <w:autoSpaceDN w:val="0"/>
              <w:adjustRightInd w:val="0"/>
              <w:spacing w:after="60"/>
              <w:ind w:right="-6"/>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w:hAnsi="Times" w:cs="Times"/>
                <w:color w:val="FF0000"/>
                <w:sz w:val="22"/>
                <w:szCs w:val="22"/>
                <w:lang w:val="en-US"/>
              </w:rPr>
              <w:t>Features</w:t>
            </w:r>
          </w:p>
        </w:tc>
      </w:tr>
      <w:tr w:rsidR="00070CF6" w:rsidRPr="00070CF6" w14:paraId="288AD722" w14:textId="77777777" w:rsidTr="00AD02FE">
        <w:tc>
          <w:tcPr>
            <w:cnfStyle w:val="000010000000" w:firstRow="0" w:lastRow="0" w:firstColumn="0" w:lastColumn="0" w:oddVBand="1" w:evenVBand="0" w:oddHBand="0" w:evenHBand="0" w:firstRowFirstColumn="0" w:firstRowLastColumn="0" w:lastRowFirstColumn="0" w:lastRowLastColumn="0"/>
            <w:tcW w:w="1838" w:type="dxa"/>
          </w:tcPr>
          <w:p w14:paraId="2EC376EA" w14:textId="77777777" w:rsidR="00D8522E" w:rsidRPr="00070CF6" w:rsidRDefault="008245C3" w:rsidP="002611E2">
            <w:pPr>
              <w:widowControl w:val="0"/>
              <w:tabs>
                <w:tab w:val="left" w:pos="0"/>
                <w:tab w:val="left" w:pos="3819"/>
                <w:tab w:val="left" w:pos="10098"/>
              </w:tabs>
              <w:autoSpaceDE w:val="0"/>
              <w:autoSpaceDN w:val="0"/>
              <w:adjustRightInd w:val="0"/>
              <w:spacing w:after="60"/>
              <w:ind w:right="-6"/>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D</w:t>
            </w:r>
            <w:r w:rsidR="00D8522E" w:rsidRPr="00070CF6">
              <w:rPr>
                <w:rFonts w:ascii="Times New Roman" w:hAnsi="Times New Roman"/>
                <w:color w:val="FF0000"/>
                <w:sz w:val="22"/>
                <w:szCs w:val="22"/>
                <w:lang w:val="en-US"/>
              </w:rPr>
              <w:t>ict</w:t>
            </w:r>
            <w:proofErr w:type="spellEnd"/>
          </w:p>
        </w:tc>
        <w:tc>
          <w:tcPr>
            <w:tcW w:w="2698" w:type="dxa"/>
          </w:tcPr>
          <w:p w14:paraId="1BB5CD1F" w14:textId="77777777" w:rsidR="00D8522E" w:rsidRPr="00070CF6" w:rsidRDefault="00D8522E" w:rsidP="002611E2">
            <w:pPr>
              <w:widowControl w:val="0"/>
              <w:tabs>
                <w:tab w:val="left" w:pos="0"/>
                <w:tab w:val="left" w:pos="3819"/>
                <w:tab w:val="left" w:pos="10098"/>
              </w:tabs>
              <w:autoSpaceDE w:val="0"/>
              <w:autoSpaceDN w:val="0"/>
              <w:adjustRightInd w:val="0"/>
              <w:spacing w:after="60"/>
              <w:ind w:right="-6"/>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370099 words</w:t>
            </w:r>
          </w:p>
        </w:tc>
      </w:tr>
      <w:tr w:rsidR="00070CF6" w:rsidRPr="00070CF6" w14:paraId="3CFC8AF7" w14:textId="77777777" w:rsidTr="00AD02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716C0805" w14:textId="77777777" w:rsidR="00D8522E" w:rsidRPr="00070CF6" w:rsidRDefault="00D8522E" w:rsidP="002611E2">
            <w:pPr>
              <w:widowControl w:val="0"/>
              <w:tabs>
                <w:tab w:val="left" w:pos="0"/>
                <w:tab w:val="left" w:pos="3819"/>
                <w:tab w:val="left" w:pos="10098"/>
              </w:tabs>
              <w:autoSpaceDE w:val="0"/>
              <w:autoSpaceDN w:val="0"/>
              <w:adjustRightInd w:val="0"/>
              <w:spacing w:after="60"/>
              <w:ind w:right="-6"/>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wiki_correct</w:t>
            </w:r>
            <w:proofErr w:type="spellEnd"/>
          </w:p>
        </w:tc>
        <w:tc>
          <w:tcPr>
            <w:tcW w:w="2698" w:type="dxa"/>
          </w:tcPr>
          <w:p w14:paraId="587C8B65" w14:textId="77777777" w:rsidR="00D8522E" w:rsidRPr="00070CF6" w:rsidRDefault="00D8522E" w:rsidP="002611E2">
            <w:pPr>
              <w:widowControl w:val="0"/>
              <w:tabs>
                <w:tab w:val="left" w:pos="0"/>
                <w:tab w:val="left" w:pos="3819"/>
                <w:tab w:val="left" w:pos="10098"/>
              </w:tabs>
              <w:autoSpaceDE w:val="0"/>
              <w:autoSpaceDN w:val="0"/>
              <w:adjustRightInd w:val="0"/>
              <w:spacing w:after="60"/>
              <w:ind w:right="-6"/>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4453 corrected words</w:t>
            </w:r>
          </w:p>
        </w:tc>
      </w:tr>
      <w:tr w:rsidR="00070CF6" w:rsidRPr="00070CF6" w14:paraId="201E6F07" w14:textId="77777777" w:rsidTr="00AD02FE">
        <w:tc>
          <w:tcPr>
            <w:cnfStyle w:val="000010000000" w:firstRow="0" w:lastRow="0" w:firstColumn="0" w:lastColumn="0" w:oddVBand="1" w:evenVBand="0" w:oddHBand="0" w:evenHBand="0" w:firstRowFirstColumn="0" w:firstRowLastColumn="0" w:lastRowFirstColumn="0" w:lastRowLastColumn="0"/>
            <w:tcW w:w="1838" w:type="dxa"/>
          </w:tcPr>
          <w:p w14:paraId="3F6C0770" w14:textId="77777777" w:rsidR="00D8522E" w:rsidRPr="00070CF6" w:rsidRDefault="00D8522E" w:rsidP="002611E2">
            <w:pPr>
              <w:widowControl w:val="0"/>
              <w:tabs>
                <w:tab w:val="left" w:pos="0"/>
                <w:tab w:val="left" w:pos="3819"/>
                <w:tab w:val="left" w:pos="10098"/>
              </w:tabs>
              <w:autoSpaceDE w:val="0"/>
              <w:autoSpaceDN w:val="0"/>
              <w:adjustRightInd w:val="0"/>
              <w:spacing w:after="60"/>
              <w:ind w:right="-6"/>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wiki_misspell</w:t>
            </w:r>
            <w:proofErr w:type="spellEnd"/>
          </w:p>
        </w:tc>
        <w:tc>
          <w:tcPr>
            <w:tcW w:w="2698" w:type="dxa"/>
          </w:tcPr>
          <w:p w14:paraId="2E662822" w14:textId="6DCA4B46" w:rsidR="00D8522E" w:rsidRPr="00070CF6" w:rsidRDefault="00D8522E" w:rsidP="002611E2">
            <w:pPr>
              <w:widowControl w:val="0"/>
              <w:tabs>
                <w:tab w:val="left" w:pos="0"/>
                <w:tab w:val="left" w:pos="3819"/>
                <w:tab w:val="left" w:pos="10098"/>
              </w:tabs>
              <w:autoSpaceDE w:val="0"/>
              <w:autoSpaceDN w:val="0"/>
              <w:adjustRightInd w:val="0"/>
              <w:spacing w:after="60"/>
              <w:ind w:right="-6"/>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4453 </w:t>
            </w:r>
            <w:r w:rsidR="00AD02FE" w:rsidRPr="00070CF6">
              <w:rPr>
                <w:rFonts w:ascii="Times New Roman" w:hAnsi="Times New Roman"/>
                <w:color w:val="FF0000"/>
                <w:sz w:val="22"/>
                <w:szCs w:val="22"/>
                <w:lang w:val="en-US"/>
              </w:rPr>
              <w:t>typed misspellings</w:t>
            </w:r>
          </w:p>
        </w:tc>
      </w:tr>
      <w:tr w:rsidR="00070CF6" w:rsidRPr="00070CF6" w14:paraId="595BAF2E" w14:textId="77777777" w:rsidTr="00AD02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35B0C169" w14:textId="2EC76444" w:rsidR="00AD02FE" w:rsidRPr="00070CF6" w:rsidRDefault="00AD02FE" w:rsidP="002611E2">
            <w:pPr>
              <w:widowControl w:val="0"/>
              <w:tabs>
                <w:tab w:val="left" w:pos="0"/>
                <w:tab w:val="left" w:pos="3819"/>
                <w:tab w:val="left" w:pos="10098"/>
              </w:tabs>
              <w:autoSpaceDE w:val="0"/>
              <w:autoSpaceDN w:val="0"/>
              <w:adjustRightInd w:val="0"/>
              <w:spacing w:after="60"/>
              <w:ind w:right="-6"/>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birkbeck_correct</w:t>
            </w:r>
            <w:proofErr w:type="spellEnd"/>
          </w:p>
        </w:tc>
        <w:tc>
          <w:tcPr>
            <w:tcW w:w="2698" w:type="dxa"/>
          </w:tcPr>
          <w:p w14:paraId="58F8BC46" w14:textId="485DE565" w:rsidR="00AD02FE" w:rsidRPr="00070CF6" w:rsidRDefault="00AD02FE" w:rsidP="002611E2">
            <w:pPr>
              <w:widowControl w:val="0"/>
              <w:tabs>
                <w:tab w:val="left" w:pos="0"/>
                <w:tab w:val="left" w:pos="3819"/>
                <w:tab w:val="left" w:pos="10098"/>
              </w:tabs>
              <w:autoSpaceDE w:val="0"/>
              <w:autoSpaceDN w:val="0"/>
              <w:adjustRightInd w:val="0"/>
              <w:spacing w:after="60"/>
              <w:ind w:right="-6"/>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34683 corrected words</w:t>
            </w:r>
          </w:p>
        </w:tc>
      </w:tr>
      <w:tr w:rsidR="00070CF6" w:rsidRPr="00070CF6" w14:paraId="52296333" w14:textId="77777777" w:rsidTr="00AD02FE">
        <w:tc>
          <w:tcPr>
            <w:cnfStyle w:val="000010000000" w:firstRow="0" w:lastRow="0" w:firstColumn="0" w:lastColumn="0" w:oddVBand="1" w:evenVBand="0" w:oddHBand="0" w:evenHBand="0" w:firstRowFirstColumn="0" w:firstRowLastColumn="0" w:lastRowFirstColumn="0" w:lastRowLastColumn="0"/>
            <w:tcW w:w="1838" w:type="dxa"/>
          </w:tcPr>
          <w:p w14:paraId="2CE21EDB" w14:textId="04585AB3" w:rsidR="00AD02FE" w:rsidRPr="00070CF6" w:rsidRDefault="00AD02FE" w:rsidP="002611E2">
            <w:pPr>
              <w:widowControl w:val="0"/>
              <w:tabs>
                <w:tab w:val="left" w:pos="0"/>
                <w:tab w:val="left" w:pos="3819"/>
                <w:tab w:val="left" w:pos="10098"/>
              </w:tabs>
              <w:autoSpaceDE w:val="0"/>
              <w:autoSpaceDN w:val="0"/>
              <w:adjustRightInd w:val="0"/>
              <w:spacing w:after="60"/>
              <w:ind w:right="-6"/>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birkbeck_misspell</w:t>
            </w:r>
            <w:proofErr w:type="spellEnd"/>
          </w:p>
        </w:tc>
        <w:tc>
          <w:tcPr>
            <w:tcW w:w="2698" w:type="dxa"/>
          </w:tcPr>
          <w:p w14:paraId="79C69404" w14:textId="6028AE85" w:rsidR="00AD02FE" w:rsidRPr="00070CF6" w:rsidRDefault="00AD02FE" w:rsidP="002611E2">
            <w:pPr>
              <w:widowControl w:val="0"/>
              <w:tabs>
                <w:tab w:val="left" w:pos="0"/>
                <w:tab w:val="left" w:pos="3819"/>
                <w:tab w:val="left" w:pos="10098"/>
              </w:tabs>
              <w:autoSpaceDE w:val="0"/>
              <w:autoSpaceDN w:val="0"/>
              <w:adjustRightInd w:val="0"/>
              <w:spacing w:after="60"/>
              <w:ind w:right="-6"/>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34683 written misspellings</w:t>
            </w:r>
          </w:p>
        </w:tc>
      </w:tr>
    </w:tbl>
    <w:p w14:paraId="4A962EBE" w14:textId="77777777" w:rsidR="00295B48" w:rsidRPr="000E6FF7" w:rsidRDefault="00D8522E" w:rsidP="001A6012">
      <w:pPr>
        <w:widowControl w:val="0"/>
        <w:autoSpaceDE w:val="0"/>
        <w:autoSpaceDN w:val="0"/>
        <w:adjustRightInd w:val="0"/>
        <w:spacing w:before="120" w:after="240"/>
        <w:ind w:right="-6"/>
        <w:jc w:val="center"/>
        <w:rPr>
          <w:rFonts w:ascii="Times New Roman" w:hAnsi="Times New Roman"/>
          <w:sz w:val="22"/>
          <w:szCs w:val="22"/>
          <w:lang w:val="en-US"/>
        </w:rPr>
      </w:pPr>
      <w:r w:rsidRPr="00070CF6">
        <w:rPr>
          <w:rFonts w:ascii="Times" w:hAnsi="Times" w:cs="Times"/>
          <w:color w:val="FF0000"/>
          <w:sz w:val="22"/>
          <w:szCs w:val="22"/>
          <w:lang w:val="en-US"/>
        </w:rPr>
        <w:t>Table 1: Number of words in the dataset</w:t>
      </w:r>
    </w:p>
    <w:p w14:paraId="7E8C08A2" w14:textId="77777777" w:rsidR="00295B48" w:rsidRPr="000E6FF7" w:rsidRDefault="00560C67" w:rsidP="00295B48">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3</w:t>
      </w:r>
      <w:r w:rsidR="00295B48" w:rsidRPr="000E6FF7">
        <w:rPr>
          <w:rFonts w:ascii="Times" w:hAnsi="Times" w:cs="Times"/>
          <w:b/>
          <w:bCs/>
          <w:sz w:val="22"/>
          <w:szCs w:val="22"/>
          <w:lang w:val="en-US"/>
        </w:rPr>
        <w:t>.1.</w:t>
      </w:r>
      <w:r w:rsidR="00295B48" w:rsidRPr="000E6FF7">
        <w:rPr>
          <w:rFonts w:ascii="Times" w:hAnsi="Times" w:cs="Times"/>
          <w:b/>
          <w:bCs/>
          <w:sz w:val="22"/>
          <w:szCs w:val="22"/>
          <w:lang w:val="en-US"/>
        </w:rPr>
        <w:tab/>
      </w:r>
      <w:r w:rsidR="00D8522E" w:rsidRPr="000E6FF7">
        <w:rPr>
          <w:rFonts w:ascii="Times" w:hAnsi="Times" w:cs="Times"/>
          <w:b/>
          <w:bCs/>
          <w:sz w:val="22"/>
          <w:szCs w:val="22"/>
          <w:lang w:val="en-US"/>
        </w:rPr>
        <w:t>Dictionary</w:t>
      </w:r>
    </w:p>
    <w:p w14:paraId="5D343858" w14:textId="77777777" w:rsidR="00295B48" w:rsidRPr="00070CF6" w:rsidRDefault="001A6012" w:rsidP="00295B48">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In this context, the dictionary represents the lexicon based on the language in test, English</w:t>
      </w:r>
      <w:r w:rsidR="00295B48" w:rsidRPr="00070CF6">
        <w:rPr>
          <w:rFonts w:ascii="Times New Roman" w:hAnsi="Times New Roman"/>
          <w:color w:val="FF0000"/>
          <w:sz w:val="22"/>
          <w:szCs w:val="22"/>
          <w:lang w:val="en-US"/>
        </w:rPr>
        <w:t>.</w:t>
      </w:r>
      <w:r w:rsidRPr="00070CF6">
        <w:rPr>
          <w:rFonts w:ascii="Times New Roman" w:hAnsi="Times New Roman"/>
          <w:color w:val="FF0000"/>
          <w:sz w:val="22"/>
          <w:szCs w:val="22"/>
          <w:lang w:val="en-US"/>
        </w:rPr>
        <w:t xml:space="preserve"> It is used by the approximate matching algorithms to search for best matches.</w:t>
      </w:r>
    </w:p>
    <w:p w14:paraId="37626DCC" w14:textId="77777777" w:rsidR="001A6012" w:rsidRPr="000E6FF7" w:rsidRDefault="001A6012" w:rsidP="00295B48">
      <w:pPr>
        <w:widowControl w:val="0"/>
        <w:autoSpaceDE w:val="0"/>
        <w:autoSpaceDN w:val="0"/>
        <w:adjustRightInd w:val="0"/>
        <w:ind w:right="-6" w:firstLine="198"/>
        <w:jc w:val="both"/>
        <w:rPr>
          <w:rFonts w:ascii="Times New Roman" w:hAnsi="Times New Roman"/>
          <w:sz w:val="22"/>
          <w:szCs w:val="22"/>
          <w:lang w:val="en-US"/>
        </w:rPr>
      </w:pPr>
    </w:p>
    <w:p w14:paraId="561AFF2E" w14:textId="61013685" w:rsidR="001A6012" w:rsidRPr="000E6FF7" w:rsidRDefault="00560C67" w:rsidP="001A6012">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3</w:t>
      </w:r>
      <w:r w:rsidR="001A6012" w:rsidRPr="000E6FF7">
        <w:rPr>
          <w:rFonts w:ascii="Times" w:hAnsi="Times" w:cs="Times"/>
          <w:b/>
          <w:bCs/>
          <w:sz w:val="22"/>
          <w:szCs w:val="22"/>
          <w:lang w:val="en-US"/>
        </w:rPr>
        <w:t>.2.</w:t>
      </w:r>
      <w:r w:rsidR="001A6012" w:rsidRPr="000E6FF7">
        <w:rPr>
          <w:rFonts w:ascii="Times" w:hAnsi="Times" w:cs="Times"/>
          <w:b/>
          <w:bCs/>
          <w:sz w:val="22"/>
          <w:szCs w:val="22"/>
          <w:lang w:val="en-US"/>
        </w:rPr>
        <w:tab/>
      </w:r>
      <w:r w:rsidR="007F1B8B">
        <w:rPr>
          <w:rFonts w:ascii="Times" w:hAnsi="Times" w:cs="Times"/>
          <w:b/>
          <w:bCs/>
          <w:sz w:val="22"/>
          <w:szCs w:val="22"/>
          <w:lang w:val="en-US"/>
        </w:rPr>
        <w:t>Wikipedia Dataset</w:t>
      </w:r>
    </w:p>
    <w:p w14:paraId="64BC59E8" w14:textId="4529E170" w:rsidR="001A6012" w:rsidRPr="00070CF6" w:rsidRDefault="001A6012" w:rsidP="00560C67">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Two lists of identified common typographical errors made by editors on Wikipedia, one with misspelled words and the other correct words. This dataset mostly represents keyboard typing errors and assumed that all words in misspell are not the correct intended spelling.</w:t>
      </w:r>
    </w:p>
    <w:p w14:paraId="75C6CEFE" w14:textId="72389AE0" w:rsidR="007F1B8B" w:rsidRPr="000E6FF7" w:rsidRDefault="007F1B8B" w:rsidP="007F1B8B">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3.</w:t>
      </w:r>
      <w:r>
        <w:rPr>
          <w:rFonts w:ascii="Times" w:hAnsi="Times" w:cs="Times"/>
          <w:b/>
          <w:bCs/>
          <w:sz w:val="22"/>
          <w:szCs w:val="22"/>
          <w:lang w:val="en-US"/>
        </w:rPr>
        <w:t>3</w:t>
      </w:r>
      <w:r w:rsidRPr="000E6FF7">
        <w:rPr>
          <w:rFonts w:ascii="Times" w:hAnsi="Times" w:cs="Times"/>
          <w:b/>
          <w:bCs/>
          <w:sz w:val="22"/>
          <w:szCs w:val="22"/>
          <w:lang w:val="en-US"/>
        </w:rPr>
        <w:t>.</w:t>
      </w:r>
      <w:r w:rsidRPr="000E6FF7">
        <w:rPr>
          <w:rFonts w:ascii="Times" w:hAnsi="Times" w:cs="Times"/>
          <w:b/>
          <w:bCs/>
          <w:sz w:val="22"/>
          <w:szCs w:val="22"/>
          <w:lang w:val="en-US"/>
        </w:rPr>
        <w:tab/>
      </w:r>
      <w:r>
        <w:rPr>
          <w:rFonts w:ascii="Times" w:hAnsi="Times" w:cs="Times"/>
          <w:b/>
          <w:bCs/>
          <w:sz w:val="22"/>
          <w:szCs w:val="22"/>
          <w:lang w:val="en-US"/>
        </w:rPr>
        <w:t>Birkbeck Dataset</w:t>
      </w:r>
    </w:p>
    <w:p w14:paraId="5DAD506D" w14:textId="253644A1" w:rsidR="007F1B8B" w:rsidRDefault="007F1B8B" w:rsidP="00560C67">
      <w:pPr>
        <w:widowControl w:val="0"/>
        <w:autoSpaceDE w:val="0"/>
        <w:autoSpaceDN w:val="0"/>
        <w:adjustRightInd w:val="0"/>
        <w:ind w:right="-6" w:firstLine="198"/>
        <w:jc w:val="both"/>
        <w:rPr>
          <w:rFonts w:ascii="Times New Roman" w:hAnsi="Times New Roman"/>
          <w:sz w:val="22"/>
          <w:szCs w:val="22"/>
          <w:lang w:val="en-US"/>
        </w:rPr>
      </w:pPr>
      <w:r w:rsidRPr="00070CF6">
        <w:rPr>
          <w:rFonts w:ascii="Times New Roman" w:hAnsi="Times New Roman"/>
          <w:color w:val="FF0000"/>
          <w:sz w:val="22"/>
          <w:szCs w:val="22"/>
          <w:lang w:val="en-US"/>
        </w:rPr>
        <w:t xml:space="preserve">This dataset contains hand-written spellings from a different </w:t>
      </w:r>
      <w:r w:rsidR="003158EF" w:rsidRPr="00070CF6">
        <w:rPr>
          <w:rFonts w:ascii="Times New Roman" w:hAnsi="Times New Roman"/>
          <w:color w:val="FF0000"/>
          <w:sz w:val="22"/>
          <w:szCs w:val="22"/>
          <w:lang w:val="en-US"/>
        </w:rPr>
        <w:t>century</w:t>
      </w:r>
      <w:r w:rsidRPr="00070CF6">
        <w:rPr>
          <w:rFonts w:ascii="Times New Roman" w:hAnsi="Times New Roman"/>
          <w:color w:val="FF0000"/>
          <w:sz w:val="22"/>
          <w:szCs w:val="22"/>
          <w:lang w:val="en-US"/>
        </w:rPr>
        <w:t>. It is assumed the dictionary is more relevant to today’s vocabulary</w:t>
      </w:r>
      <w:r>
        <w:rPr>
          <w:rFonts w:ascii="Times New Roman" w:hAnsi="Times New Roman"/>
          <w:sz w:val="22"/>
          <w:szCs w:val="22"/>
          <w:lang w:val="en-US"/>
        </w:rPr>
        <w:t>.</w:t>
      </w:r>
    </w:p>
    <w:p w14:paraId="28D1FD16" w14:textId="41C52160" w:rsidR="001A6012" w:rsidRPr="000E6FF7" w:rsidRDefault="00560C67" w:rsidP="001A6012">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3</w:t>
      </w:r>
      <w:r w:rsidR="001A6012" w:rsidRPr="000E6FF7">
        <w:rPr>
          <w:rFonts w:ascii="Times" w:hAnsi="Times" w:cs="Times"/>
          <w:b/>
          <w:bCs/>
          <w:sz w:val="22"/>
          <w:szCs w:val="22"/>
          <w:lang w:val="en-US"/>
        </w:rPr>
        <w:t>.</w:t>
      </w:r>
      <w:r w:rsidR="007F1B8B">
        <w:rPr>
          <w:rFonts w:ascii="Times" w:hAnsi="Times" w:cs="Times"/>
          <w:b/>
          <w:bCs/>
          <w:sz w:val="22"/>
          <w:szCs w:val="22"/>
          <w:lang w:val="en-US"/>
        </w:rPr>
        <w:t>4</w:t>
      </w:r>
      <w:r w:rsidR="001A6012" w:rsidRPr="000E6FF7">
        <w:rPr>
          <w:rFonts w:ascii="Times" w:hAnsi="Times" w:cs="Times"/>
          <w:b/>
          <w:bCs/>
          <w:sz w:val="22"/>
          <w:szCs w:val="22"/>
          <w:lang w:val="en-US"/>
        </w:rPr>
        <w:t>.</w:t>
      </w:r>
      <w:r w:rsidR="001A6012" w:rsidRPr="000E6FF7">
        <w:rPr>
          <w:rFonts w:ascii="Times" w:hAnsi="Times" w:cs="Times"/>
          <w:b/>
          <w:bCs/>
          <w:sz w:val="22"/>
          <w:szCs w:val="22"/>
          <w:lang w:val="en-US"/>
        </w:rPr>
        <w:tab/>
      </w:r>
      <w:r w:rsidRPr="000E6FF7">
        <w:rPr>
          <w:rFonts w:ascii="Times" w:hAnsi="Times" w:cs="Times"/>
          <w:b/>
          <w:bCs/>
          <w:sz w:val="22"/>
          <w:szCs w:val="22"/>
          <w:lang w:val="en-US"/>
        </w:rPr>
        <w:t>Limitations</w:t>
      </w:r>
    </w:p>
    <w:p w14:paraId="1AE70CBC" w14:textId="77777777" w:rsidR="001A6012" w:rsidRPr="00070CF6" w:rsidRDefault="001A6012" w:rsidP="001A6012">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There are several observable peculiarities with the dataset and dictionary, namely a small number of correct words do not appear in the dictionary, </w:t>
      </w:r>
      <w:proofErr w:type="gramStart"/>
      <w:r w:rsidRPr="00070CF6">
        <w:rPr>
          <w:rFonts w:ascii="Times New Roman" w:hAnsi="Times New Roman"/>
          <w:color w:val="FF0000"/>
          <w:sz w:val="22"/>
          <w:szCs w:val="22"/>
          <w:lang w:val="en-US"/>
        </w:rPr>
        <w:t>a number of</w:t>
      </w:r>
      <w:proofErr w:type="gramEnd"/>
      <w:r w:rsidRPr="00070CF6">
        <w:rPr>
          <w:rFonts w:ascii="Times New Roman" w:hAnsi="Times New Roman"/>
          <w:color w:val="FF0000"/>
          <w:sz w:val="22"/>
          <w:szCs w:val="22"/>
          <w:lang w:val="en-US"/>
        </w:rPr>
        <w:t xml:space="preserve"> misspelled words do appear as real words in the dictionary, absence of some proper nouns, and inconsistency between British and American spellings.</w:t>
      </w:r>
    </w:p>
    <w:p w14:paraId="2CE056AC" w14:textId="77777777" w:rsidR="00295B48" w:rsidRPr="000E6FF7" w:rsidRDefault="0002746A"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4</w:t>
      </w:r>
      <w:r w:rsidR="00295B48" w:rsidRPr="000E6FF7">
        <w:rPr>
          <w:rFonts w:ascii="Times" w:hAnsi="Times" w:cs="Times"/>
          <w:b/>
          <w:bCs/>
          <w:sz w:val="22"/>
          <w:szCs w:val="22"/>
          <w:lang w:val="en-US"/>
        </w:rPr>
        <w:t>.</w:t>
      </w:r>
      <w:r w:rsidR="00295B48" w:rsidRPr="000E6FF7">
        <w:rPr>
          <w:rFonts w:ascii="Times" w:hAnsi="Times" w:cs="Times"/>
          <w:b/>
          <w:bCs/>
          <w:sz w:val="22"/>
          <w:szCs w:val="22"/>
          <w:lang w:val="en-US"/>
        </w:rPr>
        <w:tab/>
        <w:t>Methodology</w:t>
      </w:r>
    </w:p>
    <w:p w14:paraId="3569DE2D" w14:textId="77777777" w:rsidR="00295B48" w:rsidRPr="00070CF6" w:rsidRDefault="00560C67" w:rsidP="00295B48">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The program uses three different approximate string-matching algorithms. An outline and short description of the different algorithms are described below.</w:t>
      </w:r>
    </w:p>
    <w:p w14:paraId="397D2815" w14:textId="77777777" w:rsidR="00295B48" w:rsidRPr="000E6FF7" w:rsidRDefault="0002746A" w:rsidP="00295B48">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4</w:t>
      </w:r>
      <w:r w:rsidR="00295B48" w:rsidRPr="000E6FF7">
        <w:rPr>
          <w:rFonts w:ascii="Times" w:hAnsi="Times" w:cs="Times"/>
          <w:b/>
          <w:bCs/>
          <w:sz w:val="22"/>
          <w:szCs w:val="22"/>
          <w:lang w:val="en-US"/>
        </w:rPr>
        <w:t>.1.</w:t>
      </w:r>
      <w:r w:rsidR="00295B48" w:rsidRPr="000E6FF7">
        <w:rPr>
          <w:rFonts w:ascii="Times" w:hAnsi="Times" w:cs="Times"/>
          <w:b/>
          <w:bCs/>
          <w:sz w:val="22"/>
          <w:szCs w:val="22"/>
          <w:lang w:val="en-US"/>
        </w:rPr>
        <w:tab/>
        <w:t>N-Gram Distance</w:t>
      </w:r>
    </w:p>
    <w:p w14:paraId="11778F43" w14:textId="77777777" w:rsidR="00295B48" w:rsidRPr="00070CF6" w:rsidRDefault="00295B48" w:rsidP="00295B48">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N-Gram distance leverages a different mechanism to find the distance between token and </w:t>
      </w:r>
      <w:r w:rsidRPr="00070CF6">
        <w:rPr>
          <w:rFonts w:ascii="Times New Roman" w:hAnsi="Times New Roman"/>
          <w:color w:val="FF0000"/>
          <w:sz w:val="22"/>
          <w:szCs w:val="22"/>
          <w:lang w:val="en-US"/>
        </w:rPr>
        <w:lastRenderedPageBreak/>
        <w:t>dictionary entry. An n-gram is the encompassment of the concept of the longest common subsequence (</w:t>
      </w:r>
      <w:proofErr w:type="spellStart"/>
      <w:r w:rsidRPr="00070CF6">
        <w:rPr>
          <w:rFonts w:ascii="Times New Roman" w:hAnsi="Times New Roman"/>
          <w:color w:val="FF0000"/>
          <w:sz w:val="22"/>
          <w:szCs w:val="22"/>
          <w:lang w:val="en-US"/>
        </w:rPr>
        <w:t>Kondrak</w:t>
      </w:r>
      <w:proofErr w:type="spellEnd"/>
      <w:r w:rsidRPr="00070CF6">
        <w:rPr>
          <w:rFonts w:ascii="Times New Roman" w:hAnsi="Times New Roman"/>
          <w:color w:val="FF0000"/>
          <w:sz w:val="22"/>
          <w:szCs w:val="22"/>
          <w:lang w:val="en-US"/>
        </w:rPr>
        <w:t>, 2018).</w:t>
      </w:r>
    </w:p>
    <w:p w14:paraId="32BFCAD1" w14:textId="77777777" w:rsidR="00295B48" w:rsidRPr="00070CF6" w:rsidRDefault="00295B48" w:rsidP="00295B48">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The formula used to calculate the n-gram distance of a string s with set </w:t>
      </w:r>
      <m:oMath>
        <m:sSub>
          <m:sSubPr>
            <m:ctrlPr>
              <w:rPr>
                <w:rFonts w:ascii="Cambria Math" w:hAnsi="Cambria Math"/>
                <w:i/>
                <w:color w:val="FF0000"/>
                <w:sz w:val="22"/>
                <w:szCs w:val="22"/>
                <w:lang w:val="en-US"/>
              </w:rPr>
            </m:ctrlPr>
          </m:sSubPr>
          <m:e>
            <m:r>
              <w:rPr>
                <w:rFonts w:ascii="Cambria Math" w:hAnsi="Cambria Math"/>
                <w:color w:val="FF0000"/>
                <w:sz w:val="22"/>
                <w:szCs w:val="22"/>
                <w:lang w:val="en-US"/>
              </w:rPr>
              <m:t>G</m:t>
            </m:r>
          </m:e>
          <m:sub>
            <m:r>
              <w:rPr>
                <w:rFonts w:ascii="Cambria Math" w:hAnsi="Cambria Math"/>
                <w:color w:val="FF0000"/>
                <w:sz w:val="22"/>
                <w:szCs w:val="22"/>
                <w:lang w:val="en-US"/>
              </w:rPr>
              <m:t>n</m:t>
            </m:r>
          </m:sub>
        </m:sSub>
        <m:r>
          <w:rPr>
            <w:rFonts w:ascii="Cambria Math" w:hAnsi="Cambria Math"/>
            <w:color w:val="FF0000"/>
            <w:sz w:val="22"/>
            <w:szCs w:val="22"/>
            <w:lang w:val="en-US"/>
          </w:rPr>
          <m:t>(s)</m:t>
        </m:r>
      </m:oMath>
      <w:r w:rsidRPr="00070CF6">
        <w:rPr>
          <w:rFonts w:ascii="Times New Roman" w:hAnsi="Times New Roman"/>
          <w:color w:val="FF0000"/>
          <w:sz w:val="22"/>
          <w:szCs w:val="22"/>
          <w:lang w:val="en-US"/>
        </w:rPr>
        <w:t xml:space="preserve"> and string t with set </w:t>
      </w:r>
      <m:oMath>
        <m:sSub>
          <m:sSubPr>
            <m:ctrlPr>
              <w:rPr>
                <w:rFonts w:ascii="Cambria Math" w:hAnsi="Cambria Math"/>
                <w:i/>
                <w:color w:val="FF0000"/>
                <w:sz w:val="22"/>
                <w:szCs w:val="22"/>
                <w:lang w:val="en-US"/>
              </w:rPr>
            </m:ctrlPr>
          </m:sSubPr>
          <m:e>
            <m:r>
              <w:rPr>
                <w:rFonts w:ascii="Cambria Math" w:hAnsi="Cambria Math"/>
                <w:color w:val="FF0000"/>
                <w:sz w:val="22"/>
                <w:szCs w:val="22"/>
                <w:lang w:val="en-US"/>
              </w:rPr>
              <m:t>G</m:t>
            </m:r>
          </m:e>
          <m:sub>
            <m:r>
              <w:rPr>
                <w:rFonts w:ascii="Cambria Math" w:hAnsi="Cambria Math"/>
                <w:color w:val="FF0000"/>
                <w:sz w:val="22"/>
                <w:szCs w:val="22"/>
                <w:lang w:val="en-US"/>
              </w:rPr>
              <m:t>n</m:t>
            </m:r>
          </m:sub>
        </m:sSub>
        <m:r>
          <w:rPr>
            <w:rFonts w:ascii="Cambria Math" w:hAnsi="Cambria Math"/>
            <w:color w:val="FF0000"/>
            <w:sz w:val="22"/>
            <w:szCs w:val="22"/>
            <w:lang w:val="en-US"/>
          </w:rPr>
          <m:t>(t)</m:t>
        </m:r>
      </m:oMath>
      <w:r w:rsidRPr="00070CF6">
        <w:rPr>
          <w:rFonts w:ascii="Times New Roman" w:hAnsi="Times New Roman"/>
          <w:color w:val="FF0000"/>
          <w:sz w:val="22"/>
          <w:szCs w:val="22"/>
          <w:lang w:val="en-US"/>
        </w:rPr>
        <w:t xml:space="preserve"> is (Nicholson et al. 2017):</w:t>
      </w:r>
    </w:p>
    <w:p w14:paraId="02D486BA" w14:textId="77777777" w:rsidR="00EE4557" w:rsidRPr="00070CF6" w:rsidRDefault="00EE4557" w:rsidP="00295B48">
      <w:pPr>
        <w:widowControl w:val="0"/>
        <w:autoSpaceDE w:val="0"/>
        <w:autoSpaceDN w:val="0"/>
        <w:adjustRightInd w:val="0"/>
        <w:ind w:right="-6" w:firstLine="198"/>
        <w:jc w:val="both"/>
        <w:rPr>
          <w:rFonts w:ascii="Times New Roman" w:hAnsi="Times New Roman"/>
          <w:color w:val="FF0000"/>
          <w:sz w:val="22"/>
          <w:szCs w:val="22"/>
          <w:lang w:val="en-US"/>
        </w:rPr>
      </w:pPr>
    </w:p>
    <w:p w14:paraId="2E413608" w14:textId="77777777" w:rsidR="00295B48" w:rsidRPr="00070CF6" w:rsidRDefault="002C36A9" w:rsidP="00295B48">
      <w:pPr>
        <w:widowControl w:val="0"/>
        <w:autoSpaceDE w:val="0"/>
        <w:autoSpaceDN w:val="0"/>
        <w:adjustRightInd w:val="0"/>
        <w:ind w:right="-6" w:firstLine="198"/>
        <w:jc w:val="both"/>
        <w:rPr>
          <w:rFonts w:ascii="Times New Roman" w:hAnsi="Times New Roman"/>
          <w:color w:val="FF0000"/>
          <w:sz w:val="22"/>
          <w:szCs w:val="22"/>
          <w:lang w:val="en-US"/>
        </w:rPr>
      </w:pPr>
      <m:oMathPara>
        <m:oMath>
          <m:d>
            <m:dPr>
              <m:begChr m:val="|"/>
              <m:endChr m:val="|"/>
              <m:ctrlPr>
                <w:rPr>
                  <w:rFonts w:ascii="Cambria Math" w:hAnsi="Cambria Math"/>
                  <w:i/>
                  <w:color w:val="FF0000"/>
                  <w:sz w:val="22"/>
                  <w:szCs w:val="22"/>
                  <w:lang w:val="en-US"/>
                </w:rPr>
              </m:ctrlPr>
            </m:dPr>
            <m:e>
              <m:sSub>
                <m:sSubPr>
                  <m:ctrlPr>
                    <w:rPr>
                      <w:rFonts w:ascii="Cambria Math" w:hAnsi="Cambria Math"/>
                      <w:i/>
                      <w:color w:val="FF0000"/>
                      <w:sz w:val="22"/>
                      <w:szCs w:val="22"/>
                      <w:lang w:val="en-US"/>
                    </w:rPr>
                  </m:ctrlPr>
                </m:sSubPr>
                <m:e>
                  <m:r>
                    <w:rPr>
                      <w:rFonts w:ascii="Cambria Math" w:hAnsi="Cambria Math"/>
                      <w:color w:val="FF0000"/>
                      <w:sz w:val="22"/>
                      <w:szCs w:val="22"/>
                      <w:lang w:val="en-US"/>
                    </w:rPr>
                    <m:t>G</m:t>
                  </m:r>
                </m:e>
                <m:sub>
                  <m:r>
                    <w:rPr>
                      <w:rFonts w:ascii="Cambria Math" w:hAnsi="Cambria Math"/>
                      <w:color w:val="FF0000"/>
                      <w:sz w:val="22"/>
                      <w:szCs w:val="22"/>
                      <w:lang w:val="en-US"/>
                    </w:rPr>
                    <m:t>n</m:t>
                  </m:r>
                </m:sub>
              </m:sSub>
              <m:r>
                <w:rPr>
                  <w:rFonts w:ascii="Cambria Math" w:hAnsi="Cambria Math"/>
                  <w:color w:val="FF0000"/>
                  <w:sz w:val="22"/>
                  <w:szCs w:val="22"/>
                  <w:lang w:val="en-US"/>
                </w:rPr>
                <m:t>(s)</m:t>
              </m:r>
            </m:e>
          </m:d>
          <m:r>
            <w:rPr>
              <w:rFonts w:ascii="Cambria Math" w:hAnsi="Cambria Math"/>
              <w:color w:val="FF0000"/>
              <w:sz w:val="22"/>
              <w:szCs w:val="22"/>
              <w:lang w:val="en-US"/>
            </w:rPr>
            <m:t>+</m:t>
          </m:r>
          <m:d>
            <m:dPr>
              <m:begChr m:val="|"/>
              <m:endChr m:val="|"/>
              <m:ctrlPr>
                <w:rPr>
                  <w:rFonts w:ascii="Cambria Math" w:hAnsi="Cambria Math"/>
                  <w:i/>
                  <w:color w:val="FF0000"/>
                  <w:sz w:val="22"/>
                  <w:szCs w:val="22"/>
                  <w:lang w:val="en-US"/>
                </w:rPr>
              </m:ctrlPr>
            </m:dPr>
            <m:e>
              <m:sSub>
                <m:sSubPr>
                  <m:ctrlPr>
                    <w:rPr>
                      <w:rFonts w:ascii="Cambria Math" w:hAnsi="Cambria Math"/>
                      <w:i/>
                      <w:color w:val="FF0000"/>
                      <w:sz w:val="22"/>
                      <w:szCs w:val="22"/>
                      <w:lang w:val="en-US"/>
                    </w:rPr>
                  </m:ctrlPr>
                </m:sSubPr>
                <m:e>
                  <m:r>
                    <w:rPr>
                      <w:rFonts w:ascii="Cambria Math" w:hAnsi="Cambria Math"/>
                      <w:color w:val="FF0000"/>
                      <w:sz w:val="22"/>
                      <w:szCs w:val="22"/>
                      <w:lang w:val="en-US"/>
                    </w:rPr>
                    <m:t>G</m:t>
                  </m:r>
                </m:e>
                <m:sub>
                  <m:r>
                    <w:rPr>
                      <w:rFonts w:ascii="Cambria Math" w:hAnsi="Cambria Math"/>
                      <w:color w:val="FF0000"/>
                      <w:sz w:val="22"/>
                      <w:szCs w:val="22"/>
                      <w:lang w:val="en-US"/>
                    </w:rPr>
                    <m:t>n</m:t>
                  </m:r>
                </m:sub>
              </m:sSub>
              <m:r>
                <w:rPr>
                  <w:rFonts w:ascii="Cambria Math" w:hAnsi="Cambria Math"/>
                  <w:color w:val="FF0000"/>
                  <w:sz w:val="22"/>
                  <w:szCs w:val="22"/>
                  <w:lang w:val="en-US"/>
                </w:rPr>
                <m:t>(t)</m:t>
              </m:r>
            </m:e>
          </m:d>
          <m:r>
            <w:rPr>
              <w:rFonts w:ascii="Cambria Math" w:hAnsi="Cambria Math"/>
              <w:color w:val="FF0000"/>
              <w:sz w:val="22"/>
              <w:szCs w:val="22"/>
              <w:lang w:val="en-US"/>
            </w:rPr>
            <m:t>-2</m:t>
          </m:r>
          <m:d>
            <m:dPr>
              <m:begChr m:val="|"/>
              <m:endChr m:val="|"/>
              <m:ctrlPr>
                <w:rPr>
                  <w:rFonts w:ascii="Cambria Math" w:hAnsi="Cambria Math"/>
                  <w:i/>
                  <w:color w:val="FF0000"/>
                  <w:sz w:val="22"/>
                  <w:szCs w:val="22"/>
                  <w:lang w:val="en-US"/>
                </w:rPr>
              </m:ctrlPr>
            </m:dPr>
            <m:e>
              <m:sSub>
                <m:sSubPr>
                  <m:ctrlPr>
                    <w:rPr>
                      <w:rFonts w:ascii="Cambria Math" w:hAnsi="Cambria Math"/>
                      <w:i/>
                      <w:color w:val="FF0000"/>
                      <w:sz w:val="22"/>
                      <w:szCs w:val="22"/>
                      <w:lang w:val="en-US"/>
                    </w:rPr>
                  </m:ctrlPr>
                </m:sSubPr>
                <m:e>
                  <m:r>
                    <w:rPr>
                      <w:rFonts w:ascii="Cambria Math" w:hAnsi="Cambria Math"/>
                      <w:color w:val="FF0000"/>
                      <w:sz w:val="22"/>
                      <w:szCs w:val="22"/>
                      <w:lang w:val="en-US"/>
                    </w:rPr>
                    <m:t>G</m:t>
                  </m:r>
                </m:e>
                <m:sub>
                  <m:r>
                    <w:rPr>
                      <w:rFonts w:ascii="Cambria Math" w:hAnsi="Cambria Math"/>
                      <w:color w:val="FF0000"/>
                      <w:sz w:val="22"/>
                      <w:szCs w:val="22"/>
                      <w:lang w:val="en-US"/>
                    </w:rPr>
                    <m:t>n</m:t>
                  </m:r>
                </m:sub>
              </m:sSub>
              <m:r>
                <w:rPr>
                  <w:rFonts w:ascii="Cambria Math" w:hAnsi="Cambria Math"/>
                  <w:color w:val="FF0000"/>
                  <w:sz w:val="22"/>
                  <w:szCs w:val="22"/>
                  <w:lang w:val="en-US"/>
                </w:rPr>
                <m:t>(s)∩</m:t>
              </m:r>
              <m:sSub>
                <m:sSubPr>
                  <m:ctrlPr>
                    <w:rPr>
                      <w:rFonts w:ascii="Cambria Math" w:hAnsi="Cambria Math"/>
                      <w:i/>
                      <w:color w:val="FF0000"/>
                      <w:sz w:val="22"/>
                      <w:szCs w:val="22"/>
                      <w:lang w:val="en-US"/>
                    </w:rPr>
                  </m:ctrlPr>
                </m:sSubPr>
                <m:e>
                  <m:r>
                    <w:rPr>
                      <w:rFonts w:ascii="Cambria Math" w:hAnsi="Cambria Math"/>
                      <w:color w:val="FF0000"/>
                      <w:sz w:val="22"/>
                      <w:szCs w:val="22"/>
                      <w:lang w:val="en-US"/>
                    </w:rPr>
                    <m:t>G</m:t>
                  </m:r>
                </m:e>
                <m:sub>
                  <m:r>
                    <w:rPr>
                      <w:rFonts w:ascii="Cambria Math" w:hAnsi="Cambria Math"/>
                      <w:color w:val="FF0000"/>
                      <w:sz w:val="22"/>
                      <w:szCs w:val="22"/>
                      <w:lang w:val="en-US"/>
                    </w:rPr>
                    <m:t>n</m:t>
                  </m:r>
                </m:sub>
              </m:sSub>
              <m:r>
                <w:rPr>
                  <w:rFonts w:ascii="Cambria Math" w:hAnsi="Cambria Math"/>
                  <w:color w:val="FF0000"/>
                  <w:sz w:val="22"/>
                  <w:szCs w:val="22"/>
                  <w:lang w:val="en-US"/>
                </w:rPr>
                <m:t>(t)</m:t>
              </m:r>
            </m:e>
          </m:d>
        </m:oMath>
      </m:oMathPara>
    </w:p>
    <w:p w14:paraId="16C2AE0C" w14:textId="77777777" w:rsidR="00EE4557" w:rsidRPr="000E6FF7" w:rsidRDefault="00EE4557" w:rsidP="00295B48">
      <w:pPr>
        <w:widowControl w:val="0"/>
        <w:autoSpaceDE w:val="0"/>
        <w:autoSpaceDN w:val="0"/>
        <w:adjustRightInd w:val="0"/>
        <w:ind w:right="-6" w:firstLine="198"/>
        <w:jc w:val="both"/>
        <w:rPr>
          <w:rFonts w:ascii="Times New Roman" w:hAnsi="Times New Roman"/>
          <w:sz w:val="22"/>
          <w:szCs w:val="22"/>
          <w:lang w:val="en-US"/>
        </w:rPr>
      </w:pPr>
    </w:p>
    <w:p w14:paraId="03C94B54" w14:textId="77777777" w:rsidR="007A36DE" w:rsidRPr="000E6FF7" w:rsidRDefault="0002746A" w:rsidP="007A36DE">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4</w:t>
      </w:r>
      <w:r w:rsidR="007A36DE" w:rsidRPr="000E6FF7">
        <w:rPr>
          <w:rFonts w:ascii="Times" w:hAnsi="Times" w:cs="Times"/>
          <w:b/>
          <w:bCs/>
          <w:sz w:val="22"/>
          <w:szCs w:val="22"/>
          <w:lang w:val="en-US"/>
        </w:rPr>
        <w:t>.2.</w:t>
      </w:r>
      <w:r w:rsidR="007A36DE" w:rsidRPr="000E6FF7">
        <w:rPr>
          <w:rFonts w:ascii="Times" w:hAnsi="Times" w:cs="Times"/>
          <w:b/>
          <w:bCs/>
          <w:sz w:val="22"/>
          <w:szCs w:val="22"/>
          <w:lang w:val="en-US"/>
        </w:rPr>
        <w:tab/>
        <w:t>Edit Distance</w:t>
      </w:r>
    </w:p>
    <w:p w14:paraId="5C5B8EAF" w14:textId="39526470" w:rsidR="007A36DE" w:rsidRPr="00070CF6" w:rsidRDefault="007A36DE" w:rsidP="007A36DE">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Edit Distance is a widely used distance metric designed to determine similarity between two strings. </w:t>
      </w:r>
      <w:r w:rsidR="00AA2D42" w:rsidRPr="00070CF6">
        <w:rPr>
          <w:rFonts w:ascii="Times New Roman" w:hAnsi="Times New Roman"/>
          <w:color w:val="FF0000"/>
          <w:sz w:val="22"/>
          <w:szCs w:val="22"/>
          <w:lang w:val="en-US"/>
        </w:rPr>
        <w:t>The system uses three different</w:t>
      </w:r>
      <w:r w:rsidR="00EE30CF" w:rsidRPr="00070CF6">
        <w:rPr>
          <w:rFonts w:ascii="Times New Roman" w:hAnsi="Times New Roman"/>
          <w:color w:val="FF0000"/>
          <w:sz w:val="22"/>
          <w:szCs w:val="22"/>
          <w:lang w:val="en-US"/>
        </w:rPr>
        <w:t xml:space="preserve"> variants, namely global edit distanc</w:t>
      </w:r>
      <w:r w:rsidR="00AA2D42" w:rsidRPr="00070CF6">
        <w:rPr>
          <w:rFonts w:ascii="Times New Roman" w:hAnsi="Times New Roman"/>
          <w:color w:val="FF0000"/>
          <w:sz w:val="22"/>
          <w:szCs w:val="22"/>
          <w:lang w:val="en-US"/>
        </w:rPr>
        <w:t>e,</w:t>
      </w:r>
      <w:r w:rsidR="00EE30CF" w:rsidRPr="00070CF6">
        <w:rPr>
          <w:rFonts w:ascii="Times New Roman" w:hAnsi="Times New Roman"/>
          <w:color w:val="FF0000"/>
          <w:sz w:val="22"/>
          <w:szCs w:val="22"/>
          <w:lang w:val="en-US"/>
        </w:rPr>
        <w:t xml:space="preserve"> local edit distance</w:t>
      </w:r>
      <w:r w:rsidR="00AA2D42" w:rsidRPr="00070CF6">
        <w:rPr>
          <w:rFonts w:ascii="Times New Roman" w:hAnsi="Times New Roman"/>
          <w:color w:val="FF0000"/>
          <w:sz w:val="22"/>
          <w:szCs w:val="22"/>
          <w:lang w:val="en-US"/>
        </w:rPr>
        <w:t xml:space="preserve">, and </w:t>
      </w:r>
      <w:proofErr w:type="spellStart"/>
      <w:r w:rsidR="00AA2D42" w:rsidRPr="00070CF6">
        <w:rPr>
          <w:rFonts w:ascii="Times New Roman" w:hAnsi="Times New Roman"/>
          <w:color w:val="FF0000"/>
          <w:sz w:val="22"/>
          <w:szCs w:val="22"/>
          <w:lang w:val="en-US"/>
        </w:rPr>
        <w:t>Damerau-Levenshtein</w:t>
      </w:r>
      <w:proofErr w:type="spellEnd"/>
      <w:r w:rsidR="00AA2D42" w:rsidRPr="00070CF6">
        <w:rPr>
          <w:rFonts w:ascii="Times New Roman" w:hAnsi="Times New Roman"/>
          <w:color w:val="FF0000"/>
          <w:sz w:val="22"/>
          <w:szCs w:val="22"/>
          <w:lang w:val="en-US"/>
        </w:rPr>
        <w:t xml:space="preserve"> distance</w:t>
      </w:r>
      <w:r w:rsidR="00EE30CF" w:rsidRPr="00070CF6">
        <w:rPr>
          <w:rFonts w:ascii="Times New Roman" w:hAnsi="Times New Roman"/>
          <w:color w:val="FF0000"/>
          <w:sz w:val="22"/>
          <w:szCs w:val="22"/>
          <w:lang w:val="en-US"/>
        </w:rPr>
        <w:t>.</w:t>
      </w:r>
    </w:p>
    <w:p w14:paraId="3F7DC01E" w14:textId="02240492" w:rsidR="004D017F" w:rsidRPr="00070CF6" w:rsidRDefault="00AA2D42" w:rsidP="007A36DE">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The basic idea behind g</w:t>
      </w:r>
      <w:r w:rsidR="004D017F" w:rsidRPr="00070CF6">
        <w:rPr>
          <w:rFonts w:ascii="Times New Roman" w:hAnsi="Times New Roman"/>
          <w:color w:val="FF0000"/>
          <w:sz w:val="22"/>
          <w:szCs w:val="22"/>
          <w:lang w:val="en-US"/>
        </w:rPr>
        <w:t xml:space="preserve">lobal edit distance </w:t>
      </w:r>
      <w:r w:rsidRPr="00070CF6">
        <w:rPr>
          <w:rFonts w:ascii="Times New Roman" w:hAnsi="Times New Roman"/>
          <w:color w:val="FF0000"/>
          <w:sz w:val="22"/>
          <w:szCs w:val="22"/>
          <w:lang w:val="en-US"/>
        </w:rPr>
        <w:t xml:space="preserve">is </w:t>
      </w:r>
      <w:r w:rsidR="004D017F" w:rsidRPr="00070CF6">
        <w:rPr>
          <w:rFonts w:ascii="Times New Roman" w:hAnsi="Times New Roman"/>
          <w:color w:val="FF0000"/>
          <w:sz w:val="22"/>
          <w:szCs w:val="22"/>
          <w:lang w:val="en-US"/>
        </w:rPr>
        <w:t>transform</w:t>
      </w:r>
      <w:r w:rsidRPr="00070CF6">
        <w:rPr>
          <w:rFonts w:ascii="Times New Roman" w:hAnsi="Times New Roman"/>
          <w:color w:val="FF0000"/>
          <w:sz w:val="22"/>
          <w:szCs w:val="22"/>
          <w:lang w:val="en-US"/>
        </w:rPr>
        <w:t>ing</w:t>
      </w:r>
      <w:r w:rsidR="004D017F" w:rsidRPr="00070CF6">
        <w:rPr>
          <w:rFonts w:ascii="Times New Roman" w:hAnsi="Times New Roman"/>
          <w:color w:val="FF0000"/>
          <w:sz w:val="22"/>
          <w:szCs w:val="22"/>
          <w:lang w:val="en-US"/>
        </w:rPr>
        <w:t xml:space="preserve"> an input string into each dictionary entry based on scores associated with insert, delete, replace, and match operations</w:t>
      </w:r>
      <w:r w:rsidRPr="00070CF6">
        <w:rPr>
          <w:rFonts w:ascii="Times New Roman" w:hAnsi="Times New Roman"/>
          <w:color w:val="FF0000"/>
          <w:sz w:val="22"/>
          <w:szCs w:val="22"/>
          <w:lang w:val="en-US"/>
        </w:rPr>
        <w:t xml:space="preserve"> (Langmead, 2018)</w:t>
      </w:r>
      <w:r w:rsidR="004D017F" w:rsidRPr="00070CF6">
        <w:rPr>
          <w:rFonts w:ascii="Times New Roman" w:hAnsi="Times New Roman"/>
          <w:color w:val="FF0000"/>
          <w:sz w:val="22"/>
          <w:szCs w:val="22"/>
          <w:lang w:val="en-US"/>
        </w:rPr>
        <w:t>.</w:t>
      </w:r>
    </w:p>
    <w:p w14:paraId="2FB42D1E" w14:textId="5EB05D7E" w:rsidR="007A36DE" w:rsidRPr="00070CF6" w:rsidRDefault="00AA2D42" w:rsidP="00AA2D42">
      <w:pPr>
        <w:widowControl w:val="0"/>
        <w:autoSpaceDE w:val="0"/>
        <w:autoSpaceDN w:val="0"/>
        <w:adjustRightInd w:val="0"/>
        <w:ind w:right="-6" w:firstLine="198"/>
        <w:rPr>
          <w:rFonts w:ascii="Times New Roman" w:hAnsi="Times New Roman"/>
          <w:color w:val="FF0000"/>
          <w:sz w:val="22"/>
          <w:szCs w:val="22"/>
          <w:lang w:val="en-US"/>
        </w:rPr>
      </w:pPr>
      <w:r w:rsidRPr="00070CF6">
        <w:rPr>
          <w:rFonts w:ascii="Times New Roman" w:hAnsi="Times New Roman"/>
          <w:color w:val="FF0000"/>
          <w:sz w:val="22"/>
          <w:szCs w:val="22"/>
          <w:lang w:val="en-US"/>
        </w:rPr>
        <w:t>Local edit distance is based around the idea of finding the longest matching substring of the word.</w:t>
      </w:r>
    </w:p>
    <w:p w14:paraId="2E33B4A9" w14:textId="77777777" w:rsidR="00CA471D" w:rsidRPr="000E6FF7" w:rsidRDefault="0002746A" w:rsidP="00CA471D">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4</w:t>
      </w:r>
      <w:r w:rsidR="00CA471D" w:rsidRPr="000E6FF7">
        <w:rPr>
          <w:rFonts w:ascii="Times" w:hAnsi="Times" w:cs="Times"/>
          <w:b/>
          <w:bCs/>
          <w:sz w:val="22"/>
          <w:szCs w:val="22"/>
          <w:lang w:val="en-US"/>
        </w:rPr>
        <w:t>.</w:t>
      </w:r>
      <w:r w:rsidR="007A36DE" w:rsidRPr="000E6FF7">
        <w:rPr>
          <w:rFonts w:ascii="Times" w:hAnsi="Times" w:cs="Times"/>
          <w:b/>
          <w:bCs/>
          <w:sz w:val="22"/>
          <w:szCs w:val="22"/>
          <w:lang w:val="en-US"/>
        </w:rPr>
        <w:t>3</w:t>
      </w:r>
      <w:r w:rsidR="00CA471D" w:rsidRPr="000E6FF7">
        <w:rPr>
          <w:rFonts w:ascii="Times" w:hAnsi="Times" w:cs="Times"/>
          <w:b/>
          <w:bCs/>
          <w:sz w:val="22"/>
          <w:szCs w:val="22"/>
          <w:lang w:val="en-US"/>
        </w:rPr>
        <w:t>.</w:t>
      </w:r>
      <w:r w:rsidR="00CA471D" w:rsidRPr="000E6FF7">
        <w:rPr>
          <w:rFonts w:ascii="Times" w:hAnsi="Times" w:cs="Times"/>
          <w:b/>
          <w:bCs/>
          <w:sz w:val="22"/>
          <w:szCs w:val="22"/>
          <w:lang w:val="en-US"/>
        </w:rPr>
        <w:tab/>
      </w:r>
      <w:proofErr w:type="spellStart"/>
      <w:r w:rsidR="00CA471D" w:rsidRPr="000E6FF7">
        <w:rPr>
          <w:rFonts w:ascii="Times" w:hAnsi="Times" w:cs="Times"/>
          <w:b/>
          <w:bCs/>
          <w:sz w:val="22"/>
          <w:szCs w:val="22"/>
          <w:lang w:val="en-US"/>
        </w:rPr>
        <w:t>Neighbourhood</w:t>
      </w:r>
      <w:proofErr w:type="spellEnd"/>
      <w:r w:rsidR="00CA471D" w:rsidRPr="000E6FF7">
        <w:rPr>
          <w:rFonts w:ascii="Times" w:hAnsi="Times" w:cs="Times"/>
          <w:b/>
          <w:bCs/>
          <w:sz w:val="22"/>
          <w:szCs w:val="22"/>
          <w:lang w:val="en-US"/>
        </w:rPr>
        <w:t xml:space="preserve"> Search</w:t>
      </w:r>
    </w:p>
    <w:p w14:paraId="10A68C4B" w14:textId="77777777" w:rsidR="00CA471D" w:rsidRPr="00070CF6" w:rsidRDefault="00C140B1" w:rsidP="00CA471D">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The concept of </w:t>
      </w:r>
      <w:proofErr w:type="spellStart"/>
      <w:r w:rsidRPr="00070CF6">
        <w:rPr>
          <w:rFonts w:ascii="Times New Roman" w:hAnsi="Times New Roman"/>
          <w:color w:val="FF0000"/>
          <w:sz w:val="22"/>
          <w:szCs w:val="22"/>
          <w:lang w:val="en-US"/>
        </w:rPr>
        <w:t>neighbourhood</w:t>
      </w:r>
      <w:proofErr w:type="spellEnd"/>
      <w:r w:rsidRPr="00070CF6">
        <w:rPr>
          <w:rFonts w:ascii="Times New Roman" w:hAnsi="Times New Roman"/>
          <w:color w:val="FF0000"/>
          <w:sz w:val="22"/>
          <w:szCs w:val="22"/>
          <w:lang w:val="en-US"/>
        </w:rPr>
        <w:t xml:space="preserve"> search</w:t>
      </w:r>
      <w:r w:rsidR="0058157A" w:rsidRPr="00070CF6">
        <w:rPr>
          <w:rFonts w:ascii="Times New Roman" w:hAnsi="Times New Roman"/>
          <w:color w:val="FF0000"/>
          <w:sz w:val="22"/>
          <w:szCs w:val="22"/>
          <w:lang w:val="en-US"/>
        </w:rPr>
        <w:t xml:space="preserve"> is somewhat akin to edit distance, in which the algorithm generates all variants of a string s that </w:t>
      </w:r>
      <w:proofErr w:type="spellStart"/>
      <w:r w:rsidR="0058157A" w:rsidRPr="00070CF6">
        <w:rPr>
          <w:rFonts w:ascii="Times New Roman" w:hAnsi="Times New Roman"/>
          <w:color w:val="FF0000"/>
          <w:sz w:val="22"/>
          <w:szCs w:val="22"/>
          <w:lang w:val="en-US"/>
        </w:rPr>
        <w:t>utilise</w:t>
      </w:r>
      <w:proofErr w:type="spellEnd"/>
      <w:r w:rsidR="0058157A" w:rsidRPr="00070CF6">
        <w:rPr>
          <w:rFonts w:ascii="Times New Roman" w:hAnsi="Times New Roman"/>
          <w:color w:val="FF0000"/>
          <w:sz w:val="22"/>
          <w:szCs w:val="22"/>
          <w:lang w:val="en-US"/>
        </w:rPr>
        <w:t xml:space="preserve"> at most k changes, be it insertions, deletions, or replacements</w:t>
      </w:r>
      <w:r w:rsidR="007A36DE" w:rsidRPr="00070CF6">
        <w:rPr>
          <w:rFonts w:ascii="Times New Roman" w:hAnsi="Times New Roman"/>
          <w:color w:val="FF0000"/>
          <w:sz w:val="22"/>
          <w:szCs w:val="22"/>
          <w:lang w:val="en-US"/>
        </w:rPr>
        <w:t xml:space="preserve"> (Nicholson et al. 2017)</w:t>
      </w:r>
      <w:r w:rsidR="0058157A" w:rsidRPr="00070CF6">
        <w:rPr>
          <w:rFonts w:ascii="Times New Roman" w:hAnsi="Times New Roman"/>
          <w:color w:val="FF0000"/>
          <w:sz w:val="22"/>
          <w:szCs w:val="22"/>
          <w:lang w:val="en-US"/>
        </w:rPr>
        <w:t>.</w:t>
      </w:r>
    </w:p>
    <w:p w14:paraId="7B729432" w14:textId="6FE946A7" w:rsidR="00295B48" w:rsidRPr="00070CF6" w:rsidRDefault="001552C1" w:rsidP="007F1B8B">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However, since the dictionary is known, we can, given a parameter, search the dictionary via running the Needleman-Wuns</w:t>
      </w:r>
      <w:r w:rsidR="007A36DE" w:rsidRPr="00070CF6">
        <w:rPr>
          <w:rFonts w:ascii="Times New Roman" w:hAnsi="Times New Roman"/>
          <w:color w:val="FF0000"/>
          <w:sz w:val="22"/>
          <w:szCs w:val="22"/>
          <w:lang w:val="en-US"/>
        </w:rPr>
        <w:t>c</w:t>
      </w:r>
      <w:r w:rsidRPr="00070CF6">
        <w:rPr>
          <w:rFonts w:ascii="Times New Roman" w:hAnsi="Times New Roman"/>
          <w:color w:val="FF0000"/>
          <w:sz w:val="22"/>
          <w:szCs w:val="22"/>
          <w:lang w:val="en-US"/>
        </w:rPr>
        <w:t xml:space="preserve">h algorithm with </w:t>
      </w:r>
      <w:proofErr w:type="spellStart"/>
      <w:r w:rsidRPr="00070CF6">
        <w:rPr>
          <w:rFonts w:ascii="Times New Roman" w:hAnsi="Times New Roman"/>
          <w:color w:val="FF0000"/>
          <w:sz w:val="22"/>
          <w:szCs w:val="22"/>
          <w:lang w:val="en-US"/>
        </w:rPr>
        <w:t>Levenshtein</w:t>
      </w:r>
      <w:proofErr w:type="spellEnd"/>
      <w:r w:rsidRPr="00070CF6">
        <w:rPr>
          <w:rFonts w:ascii="Times New Roman" w:hAnsi="Times New Roman"/>
          <w:color w:val="FF0000"/>
          <w:sz w:val="22"/>
          <w:szCs w:val="22"/>
          <w:lang w:val="en-US"/>
        </w:rPr>
        <w:t xml:space="preserve"> Distance parameters, </w:t>
      </w:r>
      <w:r w:rsidR="007A36DE" w:rsidRPr="00070CF6">
        <w:rPr>
          <w:rFonts w:ascii="Times New Roman" w:hAnsi="Times New Roman"/>
          <w:color w:val="FF0000"/>
          <w:sz w:val="22"/>
          <w:szCs w:val="22"/>
          <w:lang w:val="en-US"/>
        </w:rPr>
        <w:t>and returning words that match the score.</w:t>
      </w:r>
    </w:p>
    <w:p w14:paraId="75AC4463" w14:textId="77777777" w:rsidR="00295B48" w:rsidRPr="000E6FF7" w:rsidRDefault="0002746A"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5</w:t>
      </w:r>
      <w:r w:rsidR="00295B48" w:rsidRPr="000E6FF7">
        <w:rPr>
          <w:rFonts w:ascii="Times" w:hAnsi="Times" w:cs="Times"/>
          <w:b/>
          <w:bCs/>
          <w:sz w:val="22"/>
          <w:szCs w:val="22"/>
          <w:lang w:val="en-US"/>
        </w:rPr>
        <w:t>.</w:t>
      </w:r>
      <w:r w:rsidR="00295B48" w:rsidRPr="000E6FF7">
        <w:rPr>
          <w:rFonts w:ascii="Times" w:hAnsi="Times" w:cs="Times"/>
          <w:b/>
          <w:bCs/>
          <w:sz w:val="22"/>
          <w:szCs w:val="22"/>
          <w:lang w:val="en-US"/>
        </w:rPr>
        <w:tab/>
        <w:t>Results</w:t>
      </w:r>
    </w:p>
    <w:p w14:paraId="6CC87E7A" w14:textId="018CC142" w:rsidR="00560C67" w:rsidRPr="00070CF6" w:rsidRDefault="00295B48" w:rsidP="00295B48">
      <w:pPr>
        <w:widowControl w:val="0"/>
        <w:autoSpaceDE w:val="0"/>
        <w:autoSpaceDN w:val="0"/>
        <w:adjustRightInd w:val="0"/>
        <w:ind w:right="-6" w:firstLine="199"/>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The performance of the system was </w:t>
      </w:r>
      <w:r w:rsidR="00047CA5" w:rsidRPr="00070CF6">
        <w:rPr>
          <w:rFonts w:ascii="Times New Roman" w:hAnsi="Times New Roman"/>
          <w:color w:val="FF0000"/>
          <w:sz w:val="22"/>
          <w:szCs w:val="22"/>
          <w:lang w:val="en-US"/>
        </w:rPr>
        <w:t xml:space="preserve">measured using two </w:t>
      </w:r>
      <w:r w:rsidR="003158EF" w:rsidRPr="00070CF6">
        <w:rPr>
          <w:rFonts w:ascii="Times New Roman" w:hAnsi="Times New Roman"/>
          <w:color w:val="FF0000"/>
          <w:sz w:val="22"/>
          <w:szCs w:val="22"/>
          <w:lang w:val="en-US"/>
        </w:rPr>
        <w:t xml:space="preserve">generic </w:t>
      </w:r>
      <w:r w:rsidR="00047CA5" w:rsidRPr="00070CF6">
        <w:rPr>
          <w:rFonts w:ascii="Times New Roman" w:hAnsi="Times New Roman"/>
          <w:color w:val="FF0000"/>
          <w:sz w:val="22"/>
          <w:szCs w:val="22"/>
          <w:lang w:val="en-US"/>
        </w:rPr>
        <w:t>methods.</w:t>
      </w:r>
    </w:p>
    <w:p w14:paraId="62A8F98A" w14:textId="77777777" w:rsidR="00560C67" w:rsidRPr="000E6FF7" w:rsidRDefault="0002746A" w:rsidP="00560C67">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5</w:t>
      </w:r>
      <w:r w:rsidR="00560C67" w:rsidRPr="000E6FF7">
        <w:rPr>
          <w:rFonts w:ascii="Times" w:hAnsi="Times" w:cs="Times"/>
          <w:b/>
          <w:bCs/>
          <w:sz w:val="22"/>
          <w:szCs w:val="22"/>
          <w:lang w:val="en-US"/>
        </w:rPr>
        <w:t>.1.</w:t>
      </w:r>
      <w:r w:rsidR="00560C67" w:rsidRPr="000E6FF7">
        <w:rPr>
          <w:rFonts w:ascii="Times" w:hAnsi="Times" w:cs="Times"/>
          <w:b/>
          <w:bCs/>
          <w:sz w:val="22"/>
          <w:szCs w:val="22"/>
          <w:lang w:val="en-US"/>
        </w:rPr>
        <w:tab/>
        <w:t>All matches</w:t>
      </w:r>
    </w:p>
    <w:p w14:paraId="077A20A4" w14:textId="77777777" w:rsidR="001F64A5" w:rsidRPr="00070CF6" w:rsidRDefault="00047CA5" w:rsidP="00295B48">
      <w:pPr>
        <w:widowControl w:val="0"/>
        <w:autoSpaceDE w:val="0"/>
        <w:autoSpaceDN w:val="0"/>
        <w:adjustRightInd w:val="0"/>
        <w:ind w:right="-6" w:firstLine="199"/>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The first, </w:t>
      </w:r>
      <w:proofErr w:type="gramStart"/>
      <w:r w:rsidRPr="00070CF6">
        <w:rPr>
          <w:rFonts w:ascii="Times New Roman" w:hAnsi="Times New Roman"/>
          <w:color w:val="FF0000"/>
          <w:sz w:val="22"/>
          <w:szCs w:val="22"/>
          <w:lang w:val="en-US"/>
        </w:rPr>
        <w:t>takes into account</w:t>
      </w:r>
      <w:proofErr w:type="gramEnd"/>
      <w:r w:rsidRPr="00070CF6">
        <w:rPr>
          <w:rFonts w:ascii="Times New Roman" w:hAnsi="Times New Roman"/>
          <w:color w:val="FF0000"/>
          <w:sz w:val="22"/>
          <w:szCs w:val="22"/>
          <w:lang w:val="en-US"/>
        </w:rPr>
        <w:t xml:space="preserve"> all the possible matches returned by an algorithm</w:t>
      </w:r>
      <w:r w:rsidR="001F64A5" w:rsidRPr="00070CF6">
        <w:rPr>
          <w:rFonts w:ascii="Times New Roman" w:hAnsi="Times New Roman"/>
          <w:color w:val="FF0000"/>
          <w:sz w:val="22"/>
          <w:szCs w:val="22"/>
          <w:lang w:val="en-US"/>
        </w:rPr>
        <w:t xml:space="preserve">, measured by precision and </w:t>
      </w:r>
      <w:r w:rsidR="00560C67" w:rsidRPr="00070CF6">
        <w:rPr>
          <w:rFonts w:ascii="Times New Roman" w:hAnsi="Times New Roman"/>
          <w:color w:val="FF0000"/>
          <w:sz w:val="22"/>
          <w:szCs w:val="22"/>
          <w:lang w:val="en-US"/>
        </w:rPr>
        <w:t>recall</w:t>
      </w:r>
      <w:r w:rsidRPr="00070CF6">
        <w:rPr>
          <w:rFonts w:ascii="Times New Roman" w:hAnsi="Times New Roman"/>
          <w:color w:val="FF0000"/>
          <w:sz w:val="22"/>
          <w:szCs w:val="22"/>
          <w:lang w:val="en-US"/>
        </w:rPr>
        <w:t>.</w:t>
      </w:r>
    </w:p>
    <w:p w14:paraId="7342F091" w14:textId="77777777" w:rsidR="00560C67" w:rsidRPr="00070CF6" w:rsidRDefault="001F64A5" w:rsidP="00560C67">
      <w:pPr>
        <w:widowControl w:val="0"/>
        <w:autoSpaceDE w:val="0"/>
        <w:autoSpaceDN w:val="0"/>
        <w:adjustRightInd w:val="0"/>
        <w:ind w:right="-6" w:firstLine="199"/>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This would provide less bias against algorithms that produce many possible matches which have a higher chance of containing the correct correction.</w:t>
      </w:r>
    </w:p>
    <w:p w14:paraId="6A13E555" w14:textId="77777777" w:rsidR="00560C67" w:rsidRPr="000E6FF7" w:rsidRDefault="0002746A" w:rsidP="00560C67">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5</w:t>
      </w:r>
      <w:r w:rsidR="00560C67" w:rsidRPr="000E6FF7">
        <w:rPr>
          <w:rFonts w:ascii="Times" w:hAnsi="Times" w:cs="Times"/>
          <w:b/>
          <w:bCs/>
          <w:sz w:val="22"/>
          <w:szCs w:val="22"/>
          <w:lang w:val="en-US"/>
        </w:rPr>
        <w:t>.2.</w:t>
      </w:r>
      <w:r w:rsidR="00560C67" w:rsidRPr="000E6FF7">
        <w:rPr>
          <w:rFonts w:ascii="Times" w:hAnsi="Times" w:cs="Times"/>
          <w:b/>
          <w:bCs/>
          <w:sz w:val="22"/>
          <w:szCs w:val="22"/>
          <w:lang w:val="en-US"/>
        </w:rPr>
        <w:tab/>
        <w:t>Best match</w:t>
      </w:r>
    </w:p>
    <w:p w14:paraId="1851D50F" w14:textId="77777777" w:rsidR="001F64A5" w:rsidRPr="00070CF6" w:rsidRDefault="001F64A5" w:rsidP="00295B48">
      <w:pPr>
        <w:widowControl w:val="0"/>
        <w:autoSpaceDE w:val="0"/>
        <w:autoSpaceDN w:val="0"/>
        <w:adjustRightInd w:val="0"/>
        <w:ind w:right="-6" w:firstLine="199"/>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The second method, given a set of matches, considers the first match as the ‘best match’. This can be used to calculate accuracy, for comparison with algorithms returning only one possible match.</w:t>
      </w:r>
    </w:p>
    <w:p w14:paraId="16675880" w14:textId="77777777" w:rsidR="00295B48" w:rsidRPr="00070CF6" w:rsidRDefault="001F64A5" w:rsidP="00295B48">
      <w:pPr>
        <w:widowControl w:val="0"/>
        <w:autoSpaceDE w:val="0"/>
        <w:autoSpaceDN w:val="0"/>
        <w:adjustRightInd w:val="0"/>
        <w:ind w:right="-6" w:firstLine="199"/>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However, it would seem this method is less useful, as is subject to </w:t>
      </w:r>
      <w:r w:rsidR="00C13CB8" w:rsidRPr="00070CF6">
        <w:rPr>
          <w:rFonts w:ascii="Times New Roman" w:hAnsi="Times New Roman"/>
          <w:color w:val="FF0000"/>
          <w:sz w:val="22"/>
          <w:szCs w:val="22"/>
          <w:lang w:val="en-US"/>
        </w:rPr>
        <w:t xml:space="preserve">random ordering of results. </w:t>
      </w:r>
      <w:r w:rsidRPr="00070CF6">
        <w:rPr>
          <w:rFonts w:ascii="Times New Roman" w:hAnsi="Times New Roman"/>
          <w:color w:val="FF0000"/>
          <w:sz w:val="22"/>
          <w:szCs w:val="22"/>
          <w:lang w:val="en-US"/>
        </w:rPr>
        <w:t xml:space="preserve">It is also plausible for an algorithm to suggest all the words in the dictionary, leading to an optimum </w:t>
      </w:r>
      <w:r w:rsidRPr="00070CF6">
        <w:rPr>
          <w:rFonts w:ascii="Times New Roman" w:hAnsi="Times New Roman"/>
          <w:color w:val="FF0000"/>
          <w:sz w:val="22"/>
          <w:szCs w:val="22"/>
          <w:lang w:val="en-US"/>
        </w:rPr>
        <w:t>accuracy.</w:t>
      </w:r>
    </w:p>
    <w:p w14:paraId="15BAD4E2" w14:textId="77777777" w:rsidR="00C13CB8" w:rsidRPr="00070CF6" w:rsidRDefault="00C13CB8" w:rsidP="00295B48">
      <w:pPr>
        <w:widowControl w:val="0"/>
        <w:autoSpaceDE w:val="0"/>
        <w:autoSpaceDN w:val="0"/>
        <w:adjustRightInd w:val="0"/>
        <w:ind w:right="-6" w:firstLine="199"/>
        <w:jc w:val="both"/>
        <w:rPr>
          <w:rFonts w:ascii="Times New Roman" w:hAnsi="Times New Roman"/>
          <w:color w:val="FF0000"/>
          <w:sz w:val="22"/>
          <w:szCs w:val="22"/>
          <w:lang w:val="en-US"/>
        </w:rPr>
      </w:pPr>
      <w:r w:rsidRPr="00070CF6">
        <w:rPr>
          <w:rFonts w:ascii="Times New Roman" w:hAnsi="Times New Roman"/>
          <w:color w:val="FF0000"/>
          <w:sz w:val="22"/>
          <w:szCs w:val="22"/>
          <w:lang w:val="en-US"/>
        </w:rPr>
        <w:t>As a tie-breaker for similar or equivalent scores, the algorithm which requires</w:t>
      </w:r>
      <w:r w:rsidR="00584020" w:rsidRPr="00070CF6">
        <w:rPr>
          <w:rFonts w:ascii="Times New Roman" w:hAnsi="Times New Roman"/>
          <w:color w:val="FF0000"/>
          <w:sz w:val="22"/>
          <w:szCs w:val="22"/>
          <w:lang w:val="en-US"/>
        </w:rPr>
        <w:t xml:space="preserve"> less execution time would be the better choice, though this would be implementation-dependent.</w:t>
      </w:r>
    </w:p>
    <w:p w14:paraId="3B85A649" w14:textId="77777777" w:rsidR="00251858" w:rsidRPr="000E6FF7" w:rsidRDefault="00251858" w:rsidP="00251858">
      <w:pPr>
        <w:widowControl w:val="0"/>
        <w:autoSpaceDE w:val="0"/>
        <w:autoSpaceDN w:val="0"/>
        <w:adjustRightInd w:val="0"/>
        <w:ind w:right="-6"/>
        <w:jc w:val="both"/>
        <w:rPr>
          <w:rFonts w:ascii="Times New Roman" w:hAnsi="Times New Roman"/>
          <w:sz w:val="22"/>
          <w:szCs w:val="22"/>
          <w:lang w:val="en-US"/>
        </w:rPr>
      </w:pPr>
    </w:p>
    <w:tbl>
      <w:tblPr>
        <w:tblStyle w:val="GridTable5Dark-Accent2"/>
        <w:tblW w:w="0" w:type="auto"/>
        <w:tblLook w:val="04A0" w:firstRow="1" w:lastRow="0" w:firstColumn="1" w:lastColumn="0" w:noHBand="0" w:noVBand="1"/>
      </w:tblPr>
      <w:tblGrid>
        <w:gridCol w:w="1112"/>
        <w:gridCol w:w="1113"/>
        <w:gridCol w:w="1113"/>
        <w:gridCol w:w="1113"/>
      </w:tblGrid>
      <w:tr w:rsidR="00070CF6" w:rsidRPr="00070CF6" w14:paraId="618C674E" w14:textId="77777777" w:rsidTr="00AA2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14:paraId="1149239A" w14:textId="77777777" w:rsidR="00A96614" w:rsidRPr="00070CF6" w:rsidRDefault="00A96614" w:rsidP="00251858">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Method</w:t>
            </w:r>
          </w:p>
        </w:tc>
        <w:tc>
          <w:tcPr>
            <w:tcW w:w="1113" w:type="dxa"/>
          </w:tcPr>
          <w:p w14:paraId="3DE77FB2" w14:textId="77777777" w:rsidR="00A96614" w:rsidRPr="00070CF6" w:rsidRDefault="00A96614" w:rsidP="00251858">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Accuracy</w:t>
            </w:r>
          </w:p>
        </w:tc>
        <w:tc>
          <w:tcPr>
            <w:tcW w:w="1113" w:type="dxa"/>
          </w:tcPr>
          <w:p w14:paraId="751AA4B4" w14:textId="77777777" w:rsidR="00A96614" w:rsidRPr="00070CF6" w:rsidRDefault="00A96614" w:rsidP="00251858">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Precision</w:t>
            </w:r>
          </w:p>
        </w:tc>
        <w:tc>
          <w:tcPr>
            <w:tcW w:w="1113" w:type="dxa"/>
          </w:tcPr>
          <w:p w14:paraId="1A2D93D1" w14:textId="77777777" w:rsidR="00A96614" w:rsidRPr="00070CF6" w:rsidRDefault="00A96614" w:rsidP="00251858">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Recall</w:t>
            </w:r>
          </w:p>
        </w:tc>
      </w:tr>
      <w:tr w:rsidR="00070CF6" w:rsidRPr="00070CF6" w14:paraId="65D02EB8" w14:textId="77777777" w:rsidTr="00AA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14:paraId="626405E2" w14:textId="77777777" w:rsidR="00A96614" w:rsidRPr="00070CF6" w:rsidRDefault="00A96614" w:rsidP="00251858">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NS (1)</w:t>
            </w:r>
          </w:p>
        </w:tc>
        <w:tc>
          <w:tcPr>
            <w:tcW w:w="1113" w:type="dxa"/>
          </w:tcPr>
          <w:p w14:paraId="3242942E" w14:textId="77777777" w:rsidR="00A96614" w:rsidRPr="00070CF6" w:rsidRDefault="00A96614"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51.47%</w:t>
            </w:r>
          </w:p>
        </w:tc>
        <w:tc>
          <w:tcPr>
            <w:tcW w:w="1113" w:type="dxa"/>
          </w:tcPr>
          <w:p w14:paraId="3F3B83D3" w14:textId="77777777" w:rsidR="00A96614" w:rsidRPr="00070CF6" w:rsidRDefault="00A96614"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31.85%</w:t>
            </w:r>
          </w:p>
        </w:tc>
        <w:tc>
          <w:tcPr>
            <w:tcW w:w="1113" w:type="dxa"/>
          </w:tcPr>
          <w:p w14:paraId="693D0AB2" w14:textId="77777777" w:rsidR="00A96614" w:rsidRPr="00070CF6" w:rsidRDefault="00A96614"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71.28%</w:t>
            </w:r>
          </w:p>
        </w:tc>
      </w:tr>
      <w:tr w:rsidR="00070CF6" w:rsidRPr="00070CF6" w14:paraId="3EA8C19C" w14:textId="77777777" w:rsidTr="00AA2D42">
        <w:tc>
          <w:tcPr>
            <w:cnfStyle w:val="001000000000" w:firstRow="0" w:lastRow="0" w:firstColumn="1" w:lastColumn="0" w:oddVBand="0" w:evenVBand="0" w:oddHBand="0" w:evenHBand="0" w:firstRowFirstColumn="0" w:firstRowLastColumn="0" w:lastRowFirstColumn="0" w:lastRowLastColumn="0"/>
            <w:tcW w:w="1112" w:type="dxa"/>
          </w:tcPr>
          <w:p w14:paraId="7E9D43CC" w14:textId="77777777" w:rsidR="00A96614" w:rsidRPr="00070CF6" w:rsidRDefault="00A96614" w:rsidP="00251858">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NG (2)</w:t>
            </w:r>
          </w:p>
        </w:tc>
        <w:tc>
          <w:tcPr>
            <w:tcW w:w="1113" w:type="dxa"/>
          </w:tcPr>
          <w:p w14:paraId="723EEC15" w14:textId="77777777" w:rsidR="00A96614" w:rsidRPr="00070CF6" w:rsidRDefault="00A96614"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55.47%</w:t>
            </w:r>
          </w:p>
        </w:tc>
        <w:tc>
          <w:tcPr>
            <w:tcW w:w="1113" w:type="dxa"/>
          </w:tcPr>
          <w:p w14:paraId="72F3CEF2" w14:textId="77777777" w:rsidR="00A96614" w:rsidRPr="00070CF6" w:rsidRDefault="00A96614"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68.06%</w:t>
            </w:r>
          </w:p>
        </w:tc>
        <w:tc>
          <w:tcPr>
            <w:tcW w:w="1113" w:type="dxa"/>
          </w:tcPr>
          <w:p w14:paraId="0E571AB8" w14:textId="77777777" w:rsidR="00A96614" w:rsidRPr="00070CF6" w:rsidRDefault="00A96614"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81.50%</w:t>
            </w:r>
          </w:p>
        </w:tc>
      </w:tr>
      <w:tr w:rsidR="00070CF6" w:rsidRPr="00070CF6" w14:paraId="5F45000C" w14:textId="77777777" w:rsidTr="00AA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14:paraId="673D489B" w14:textId="63723EA7" w:rsidR="00D4273B" w:rsidRPr="00070CF6" w:rsidRDefault="00D4273B" w:rsidP="00251858">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LED</w:t>
            </w:r>
          </w:p>
        </w:tc>
        <w:tc>
          <w:tcPr>
            <w:tcW w:w="1113" w:type="dxa"/>
          </w:tcPr>
          <w:p w14:paraId="35173EFF" w14:textId="09DDEF19" w:rsidR="00D4273B" w:rsidRPr="00070CF6" w:rsidRDefault="00E200B9"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31.26%</w:t>
            </w:r>
          </w:p>
        </w:tc>
        <w:tc>
          <w:tcPr>
            <w:tcW w:w="1113" w:type="dxa"/>
          </w:tcPr>
          <w:p w14:paraId="57D88A90" w14:textId="45E0FF6A" w:rsidR="00D4273B" w:rsidRPr="00070CF6" w:rsidRDefault="00E200B9"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2.27%</w:t>
            </w:r>
          </w:p>
        </w:tc>
        <w:tc>
          <w:tcPr>
            <w:tcW w:w="1113" w:type="dxa"/>
          </w:tcPr>
          <w:p w14:paraId="29488C8F" w14:textId="4A8B7604" w:rsidR="00D4273B" w:rsidRPr="00070CF6" w:rsidRDefault="00E200B9"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62.50%</w:t>
            </w:r>
          </w:p>
        </w:tc>
      </w:tr>
      <w:tr w:rsidR="00070CF6" w:rsidRPr="00070CF6" w14:paraId="7DA4F175" w14:textId="77777777" w:rsidTr="00AA2D42">
        <w:tc>
          <w:tcPr>
            <w:cnfStyle w:val="001000000000" w:firstRow="0" w:lastRow="0" w:firstColumn="1" w:lastColumn="0" w:oddVBand="0" w:evenVBand="0" w:oddHBand="0" w:evenHBand="0" w:firstRowFirstColumn="0" w:firstRowLastColumn="0" w:lastRowFirstColumn="0" w:lastRowLastColumn="0"/>
            <w:tcW w:w="1112" w:type="dxa"/>
          </w:tcPr>
          <w:p w14:paraId="05827334" w14:textId="3538C6B6" w:rsidR="00D4273B" w:rsidRPr="00070CF6" w:rsidRDefault="00D4273B" w:rsidP="00251858">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GED</w:t>
            </w:r>
          </w:p>
        </w:tc>
        <w:tc>
          <w:tcPr>
            <w:tcW w:w="1113" w:type="dxa"/>
          </w:tcPr>
          <w:p w14:paraId="788A4969" w14:textId="4E07CFFC" w:rsidR="00D4273B" w:rsidRPr="00070CF6" w:rsidRDefault="00E200B9"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54.88%</w:t>
            </w:r>
          </w:p>
        </w:tc>
        <w:tc>
          <w:tcPr>
            <w:tcW w:w="1113" w:type="dxa"/>
          </w:tcPr>
          <w:p w14:paraId="6C2F31D6" w14:textId="15052AAE" w:rsidR="00D4273B" w:rsidRPr="00070CF6" w:rsidRDefault="00E200B9"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26.04%</w:t>
            </w:r>
          </w:p>
        </w:tc>
        <w:tc>
          <w:tcPr>
            <w:tcW w:w="1113" w:type="dxa"/>
          </w:tcPr>
          <w:p w14:paraId="6997BFC6" w14:textId="36911051" w:rsidR="00D4273B" w:rsidRPr="00070CF6" w:rsidRDefault="00E200B9"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79.05%</w:t>
            </w:r>
          </w:p>
        </w:tc>
      </w:tr>
      <w:tr w:rsidR="00070CF6" w:rsidRPr="00070CF6" w14:paraId="1DE1575D" w14:textId="77777777" w:rsidTr="00AA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14:paraId="5EE6012D" w14:textId="243BBB53" w:rsidR="00D4273B" w:rsidRPr="00070CF6" w:rsidRDefault="00D4273B" w:rsidP="00251858">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DLD</w:t>
            </w:r>
          </w:p>
        </w:tc>
        <w:tc>
          <w:tcPr>
            <w:tcW w:w="1113" w:type="dxa"/>
          </w:tcPr>
          <w:p w14:paraId="38C7F5DD" w14:textId="7542919D" w:rsidR="00D4273B" w:rsidRPr="00070CF6" w:rsidRDefault="00E200B9"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59.96%</w:t>
            </w:r>
          </w:p>
        </w:tc>
        <w:tc>
          <w:tcPr>
            <w:tcW w:w="1113" w:type="dxa"/>
          </w:tcPr>
          <w:p w14:paraId="6A2FE2F1" w14:textId="6596C9B7" w:rsidR="00D4273B" w:rsidRPr="00070CF6" w:rsidRDefault="00E200B9"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33.42%</w:t>
            </w:r>
          </w:p>
        </w:tc>
        <w:tc>
          <w:tcPr>
            <w:tcW w:w="1113" w:type="dxa"/>
          </w:tcPr>
          <w:p w14:paraId="4A223894" w14:textId="7D26085B" w:rsidR="00D4273B" w:rsidRPr="00070CF6" w:rsidRDefault="00E200B9"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85.58%</w:t>
            </w:r>
          </w:p>
        </w:tc>
      </w:tr>
    </w:tbl>
    <w:p w14:paraId="6B18636C" w14:textId="6BD29D3E" w:rsidR="00251858" w:rsidRPr="00070CF6" w:rsidRDefault="00A96614" w:rsidP="00251858">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Accuracy is based on picking the first match in the list of matches</w:t>
      </w:r>
    </w:p>
    <w:p w14:paraId="65EE48AD" w14:textId="0BA937B9" w:rsidR="00E200B9" w:rsidRPr="00070CF6" w:rsidRDefault="00E200B9" w:rsidP="00E200B9">
      <w:pPr>
        <w:widowControl w:val="0"/>
        <w:autoSpaceDE w:val="0"/>
        <w:autoSpaceDN w:val="0"/>
        <w:adjustRightInd w:val="0"/>
        <w:spacing w:before="120" w:after="240"/>
        <w:ind w:right="-6"/>
        <w:jc w:val="center"/>
        <w:rPr>
          <w:rFonts w:ascii="Times" w:hAnsi="Times" w:cs="Times"/>
          <w:color w:val="FF0000"/>
          <w:sz w:val="22"/>
          <w:szCs w:val="22"/>
          <w:lang w:val="en-US"/>
        </w:rPr>
      </w:pPr>
      <w:r w:rsidRPr="00070CF6">
        <w:rPr>
          <w:rFonts w:ascii="Times" w:hAnsi="Times" w:cs="Times"/>
          <w:color w:val="FF0000"/>
          <w:sz w:val="22"/>
          <w:szCs w:val="22"/>
          <w:lang w:val="en-US"/>
        </w:rPr>
        <w:t>Table 2: Overall Comparison</w:t>
      </w:r>
    </w:p>
    <w:p w14:paraId="7BB9087B" w14:textId="580F9581" w:rsidR="00EE08A2" w:rsidRPr="000E6FF7" w:rsidRDefault="00EE08A2" w:rsidP="00EE08A2">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5.</w:t>
      </w:r>
      <w:r>
        <w:rPr>
          <w:rFonts w:ascii="Times" w:hAnsi="Times" w:cs="Times"/>
          <w:b/>
          <w:bCs/>
          <w:sz w:val="22"/>
          <w:szCs w:val="22"/>
          <w:lang w:val="en-US"/>
        </w:rPr>
        <w:t>3</w:t>
      </w:r>
      <w:r w:rsidRPr="000E6FF7">
        <w:rPr>
          <w:rFonts w:ascii="Times" w:hAnsi="Times" w:cs="Times"/>
          <w:b/>
          <w:bCs/>
          <w:sz w:val="22"/>
          <w:szCs w:val="22"/>
          <w:lang w:val="en-US"/>
        </w:rPr>
        <w:t>.</w:t>
      </w:r>
      <w:r w:rsidRPr="000E6FF7">
        <w:rPr>
          <w:rFonts w:ascii="Times" w:hAnsi="Times" w:cs="Times"/>
          <w:b/>
          <w:bCs/>
          <w:sz w:val="22"/>
          <w:szCs w:val="22"/>
          <w:lang w:val="en-US"/>
        </w:rPr>
        <w:tab/>
      </w:r>
      <w:r w:rsidR="00AA2D42">
        <w:rPr>
          <w:rFonts w:ascii="Times" w:hAnsi="Times" w:cs="Times"/>
          <w:b/>
          <w:bCs/>
          <w:sz w:val="22"/>
          <w:szCs w:val="22"/>
          <w:lang w:val="en-US"/>
        </w:rPr>
        <w:t>Comparing Datasets</w:t>
      </w:r>
    </w:p>
    <w:p w14:paraId="0487594A" w14:textId="310CC509" w:rsidR="00EE08A2" w:rsidRPr="00070CF6" w:rsidRDefault="00AA2D42" w:rsidP="00EE08A2">
      <w:pPr>
        <w:widowControl w:val="0"/>
        <w:autoSpaceDE w:val="0"/>
        <w:autoSpaceDN w:val="0"/>
        <w:adjustRightInd w:val="0"/>
        <w:ind w:right="-6" w:firstLine="199"/>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The N-Gram algorithm has also been run on the Birkbeck dataset, with N = 2. Results are shown below, comparing both datasets.</w:t>
      </w:r>
      <w:r w:rsidR="003158EF" w:rsidRPr="00070CF6">
        <w:rPr>
          <w:rFonts w:ascii="Times New Roman" w:hAnsi="Times New Roman"/>
          <w:color w:val="FF0000"/>
          <w:sz w:val="22"/>
          <w:szCs w:val="22"/>
          <w:lang w:val="en-US"/>
        </w:rPr>
        <w:t xml:space="preserve"> The algorithm performs much more poorly on written misspellings.</w:t>
      </w:r>
    </w:p>
    <w:p w14:paraId="27B727FE" w14:textId="77777777" w:rsidR="00AA2D42" w:rsidRPr="00070CF6" w:rsidRDefault="00AA2D42" w:rsidP="00AA2D42">
      <w:pPr>
        <w:widowControl w:val="0"/>
        <w:autoSpaceDE w:val="0"/>
        <w:autoSpaceDN w:val="0"/>
        <w:adjustRightInd w:val="0"/>
        <w:ind w:right="-6"/>
        <w:jc w:val="both"/>
        <w:rPr>
          <w:rFonts w:ascii="Times New Roman" w:hAnsi="Times New Roman"/>
          <w:color w:val="FF0000"/>
          <w:sz w:val="22"/>
          <w:szCs w:val="22"/>
          <w:lang w:val="en-US"/>
        </w:rPr>
      </w:pPr>
    </w:p>
    <w:tbl>
      <w:tblPr>
        <w:tblStyle w:val="GridTable5Dark-Accent1"/>
        <w:tblW w:w="0" w:type="auto"/>
        <w:tblLook w:val="04A0" w:firstRow="1" w:lastRow="0" w:firstColumn="1" w:lastColumn="0" w:noHBand="0" w:noVBand="1"/>
      </w:tblPr>
      <w:tblGrid>
        <w:gridCol w:w="1196"/>
        <w:gridCol w:w="1111"/>
        <w:gridCol w:w="1103"/>
        <w:gridCol w:w="1041"/>
      </w:tblGrid>
      <w:tr w:rsidR="00070CF6" w:rsidRPr="00070CF6" w14:paraId="53AFF5E9" w14:textId="77777777" w:rsidTr="007F1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14:paraId="7DDCA4D0" w14:textId="09BA7308" w:rsidR="00AA2D42" w:rsidRPr="00070CF6" w:rsidRDefault="00AA2D42" w:rsidP="003A7395">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Dataset</w:t>
            </w:r>
          </w:p>
        </w:tc>
        <w:tc>
          <w:tcPr>
            <w:tcW w:w="1111" w:type="dxa"/>
          </w:tcPr>
          <w:p w14:paraId="14ABAC5D" w14:textId="77777777" w:rsidR="00AA2D42" w:rsidRPr="00070CF6" w:rsidRDefault="00AA2D42" w:rsidP="003A7395">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Accuracy</w:t>
            </w:r>
          </w:p>
        </w:tc>
        <w:tc>
          <w:tcPr>
            <w:tcW w:w="1103" w:type="dxa"/>
          </w:tcPr>
          <w:p w14:paraId="19001560" w14:textId="77777777" w:rsidR="00AA2D42" w:rsidRPr="00070CF6" w:rsidRDefault="00AA2D42" w:rsidP="003A7395">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Precision</w:t>
            </w:r>
          </w:p>
        </w:tc>
        <w:tc>
          <w:tcPr>
            <w:tcW w:w="1041" w:type="dxa"/>
          </w:tcPr>
          <w:p w14:paraId="3340B015" w14:textId="77777777" w:rsidR="00AA2D42" w:rsidRPr="00070CF6" w:rsidRDefault="00AA2D42" w:rsidP="003A7395">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Recall</w:t>
            </w:r>
          </w:p>
        </w:tc>
      </w:tr>
      <w:tr w:rsidR="00070CF6" w:rsidRPr="00070CF6" w14:paraId="48C4D1E4" w14:textId="77777777" w:rsidTr="007F1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14:paraId="09704C08" w14:textId="0EBDBC27" w:rsidR="00AA2D42" w:rsidRPr="00070CF6" w:rsidRDefault="00AA2D42" w:rsidP="003A7395">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Wikipedia</w:t>
            </w:r>
          </w:p>
        </w:tc>
        <w:tc>
          <w:tcPr>
            <w:tcW w:w="1111" w:type="dxa"/>
          </w:tcPr>
          <w:p w14:paraId="3421920B" w14:textId="77777777" w:rsidR="00AA2D42" w:rsidRPr="00070CF6" w:rsidRDefault="00AA2D42"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55.47%</w:t>
            </w:r>
          </w:p>
        </w:tc>
        <w:tc>
          <w:tcPr>
            <w:tcW w:w="1103" w:type="dxa"/>
          </w:tcPr>
          <w:p w14:paraId="06EC8040" w14:textId="77777777" w:rsidR="00AA2D42" w:rsidRPr="00070CF6" w:rsidRDefault="00AA2D42"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68.06%</w:t>
            </w:r>
          </w:p>
        </w:tc>
        <w:tc>
          <w:tcPr>
            <w:tcW w:w="1041" w:type="dxa"/>
          </w:tcPr>
          <w:p w14:paraId="3A00B8F8" w14:textId="77777777" w:rsidR="00AA2D42" w:rsidRPr="00070CF6" w:rsidRDefault="00AA2D42"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81.50%</w:t>
            </w:r>
          </w:p>
        </w:tc>
      </w:tr>
      <w:tr w:rsidR="00070CF6" w:rsidRPr="00070CF6" w14:paraId="6236C136" w14:textId="77777777" w:rsidTr="007F1B8B">
        <w:tc>
          <w:tcPr>
            <w:cnfStyle w:val="001000000000" w:firstRow="0" w:lastRow="0" w:firstColumn="1" w:lastColumn="0" w:oddVBand="0" w:evenVBand="0" w:oddHBand="0" w:evenHBand="0" w:firstRowFirstColumn="0" w:firstRowLastColumn="0" w:lastRowFirstColumn="0" w:lastRowLastColumn="0"/>
            <w:tcW w:w="1196" w:type="dxa"/>
          </w:tcPr>
          <w:p w14:paraId="6E214CF7" w14:textId="62710E49" w:rsidR="00AA2D42" w:rsidRPr="00070CF6" w:rsidRDefault="00AA2D42" w:rsidP="003A7395">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Birkbeck</w:t>
            </w:r>
          </w:p>
        </w:tc>
        <w:tc>
          <w:tcPr>
            <w:tcW w:w="1111" w:type="dxa"/>
          </w:tcPr>
          <w:p w14:paraId="0E92A16F" w14:textId="6455B163" w:rsidR="00AA2D42" w:rsidRPr="00070CF6" w:rsidRDefault="00AA2D42" w:rsidP="003A739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19.17%</w:t>
            </w:r>
          </w:p>
        </w:tc>
        <w:tc>
          <w:tcPr>
            <w:tcW w:w="1103" w:type="dxa"/>
          </w:tcPr>
          <w:p w14:paraId="2A47E2FC" w14:textId="26D43916" w:rsidR="00AA2D42" w:rsidRPr="00070CF6" w:rsidRDefault="00AA2D42" w:rsidP="003A739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7.43%</w:t>
            </w:r>
          </w:p>
        </w:tc>
        <w:tc>
          <w:tcPr>
            <w:tcW w:w="1041" w:type="dxa"/>
          </w:tcPr>
          <w:p w14:paraId="22DBB836" w14:textId="2D57DFFD" w:rsidR="00AA2D42" w:rsidRPr="00070CF6" w:rsidRDefault="00AA2D42" w:rsidP="003A739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37.16%</w:t>
            </w:r>
          </w:p>
        </w:tc>
      </w:tr>
    </w:tbl>
    <w:p w14:paraId="09E74232" w14:textId="304DFF52" w:rsidR="00E200B9" w:rsidRPr="00070CF6" w:rsidRDefault="007F1B8B" w:rsidP="007F1B8B">
      <w:pPr>
        <w:widowControl w:val="0"/>
        <w:autoSpaceDE w:val="0"/>
        <w:autoSpaceDN w:val="0"/>
        <w:adjustRightInd w:val="0"/>
        <w:spacing w:before="120" w:after="240"/>
        <w:ind w:right="-6"/>
        <w:jc w:val="center"/>
        <w:rPr>
          <w:rFonts w:ascii="Times" w:hAnsi="Times" w:cs="Times"/>
          <w:color w:val="FF0000"/>
          <w:sz w:val="22"/>
          <w:szCs w:val="22"/>
          <w:lang w:val="en-US"/>
        </w:rPr>
      </w:pPr>
      <w:r w:rsidRPr="00070CF6">
        <w:rPr>
          <w:rFonts w:ascii="Times" w:hAnsi="Times" w:cs="Times"/>
          <w:color w:val="FF0000"/>
          <w:sz w:val="22"/>
          <w:szCs w:val="22"/>
          <w:lang w:val="en-US"/>
        </w:rPr>
        <w:t>Table 2: Dataset Comparison</w:t>
      </w:r>
    </w:p>
    <w:p w14:paraId="6B8D8BE6" w14:textId="156B7E46" w:rsidR="00E200B9" w:rsidRPr="00070CF6" w:rsidRDefault="00E200B9" w:rsidP="00A262EA">
      <w:pPr>
        <w:widowControl w:val="0"/>
        <w:autoSpaceDE w:val="0"/>
        <w:autoSpaceDN w:val="0"/>
        <w:adjustRightInd w:val="0"/>
        <w:ind w:right="-6"/>
        <w:jc w:val="center"/>
        <w:rPr>
          <w:rFonts w:ascii="Times New Roman" w:hAnsi="Times New Roman"/>
          <w:color w:val="FF0000"/>
          <w:sz w:val="22"/>
          <w:szCs w:val="22"/>
          <w:lang w:val="en-US"/>
        </w:rPr>
      </w:pPr>
      <w:r w:rsidRPr="00070CF6">
        <w:rPr>
          <w:noProof/>
          <w:color w:val="FF0000"/>
        </w:rPr>
        <w:drawing>
          <wp:inline distT="0" distB="0" distL="0" distR="0" wp14:anchorId="651ABCDD" wp14:editId="5F1EFF84">
            <wp:extent cx="2832735" cy="2472613"/>
            <wp:effectExtent l="0" t="0" r="5715" b="4445"/>
            <wp:docPr id="1" name="Chart 1">
              <a:extLst xmlns:a="http://schemas.openxmlformats.org/drawingml/2006/main">
                <a:ext uri="{FF2B5EF4-FFF2-40B4-BE49-F238E27FC236}">
                  <a16:creationId xmlns:a16="http://schemas.microsoft.com/office/drawing/2014/main" id="{8ABBAC7D-3826-4E2D-8C77-DE29937D01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070CF6">
        <w:rPr>
          <w:rFonts w:ascii="Times" w:hAnsi="Times" w:cs="Times"/>
          <w:color w:val="FF0000"/>
          <w:sz w:val="22"/>
          <w:szCs w:val="22"/>
          <w:lang w:val="en-US"/>
        </w:rPr>
        <w:t>Graph 1: Overall Comparison</w:t>
      </w:r>
    </w:p>
    <w:p w14:paraId="3275AAA1" w14:textId="20BC2E69" w:rsidR="00A262EA" w:rsidRPr="00070CF6" w:rsidRDefault="00A262EA" w:rsidP="00A262EA">
      <w:pPr>
        <w:widowControl w:val="0"/>
        <w:autoSpaceDE w:val="0"/>
        <w:autoSpaceDN w:val="0"/>
        <w:adjustRightInd w:val="0"/>
        <w:spacing w:before="120" w:after="240"/>
        <w:ind w:right="-6"/>
        <w:jc w:val="center"/>
        <w:rPr>
          <w:rFonts w:ascii="Times" w:hAnsi="Times" w:cs="Times"/>
          <w:color w:val="FF0000"/>
          <w:sz w:val="22"/>
          <w:szCs w:val="22"/>
          <w:lang w:val="en-US"/>
        </w:rPr>
      </w:pPr>
      <w:r w:rsidRPr="00070CF6">
        <w:rPr>
          <w:noProof/>
          <w:color w:val="FF0000"/>
        </w:rPr>
        <w:lastRenderedPageBreak/>
        <w:drawing>
          <wp:inline distT="0" distB="0" distL="0" distR="0" wp14:anchorId="31CDAE18" wp14:editId="3FF11F91">
            <wp:extent cx="2832735" cy="1936102"/>
            <wp:effectExtent l="0" t="0" r="5715" b="7620"/>
            <wp:docPr id="2" name="Chart 2">
              <a:extLst xmlns:a="http://schemas.openxmlformats.org/drawingml/2006/main">
                <a:ext uri="{FF2B5EF4-FFF2-40B4-BE49-F238E27FC236}">
                  <a16:creationId xmlns:a16="http://schemas.microsoft.com/office/drawing/2014/main" id="{ECEEAFB6-FB94-48D2-83B8-F02706DBDF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070CF6">
        <w:rPr>
          <w:rFonts w:ascii="Times" w:hAnsi="Times" w:cs="Times"/>
          <w:color w:val="FF0000"/>
          <w:sz w:val="22"/>
          <w:szCs w:val="22"/>
          <w:lang w:val="en-US"/>
        </w:rPr>
        <w:t xml:space="preserve"> Graph 2: Accuracy Comparison</w:t>
      </w:r>
    </w:p>
    <w:p w14:paraId="027B8BA4" w14:textId="23857C36" w:rsidR="00A262EA" w:rsidRPr="00070CF6" w:rsidRDefault="00A262EA" w:rsidP="00A262EA">
      <w:pPr>
        <w:widowControl w:val="0"/>
        <w:autoSpaceDE w:val="0"/>
        <w:autoSpaceDN w:val="0"/>
        <w:adjustRightInd w:val="0"/>
        <w:spacing w:before="120" w:after="240"/>
        <w:ind w:right="-6"/>
        <w:jc w:val="center"/>
        <w:rPr>
          <w:rFonts w:ascii="Times" w:hAnsi="Times" w:cs="Times"/>
          <w:color w:val="FF0000"/>
          <w:sz w:val="22"/>
          <w:szCs w:val="22"/>
          <w:lang w:val="en-US"/>
        </w:rPr>
      </w:pPr>
      <w:r w:rsidRPr="00070CF6">
        <w:rPr>
          <w:noProof/>
          <w:color w:val="FF0000"/>
        </w:rPr>
        <w:drawing>
          <wp:inline distT="0" distB="0" distL="0" distR="0" wp14:anchorId="34F00ABA" wp14:editId="2D6FB693">
            <wp:extent cx="2832735" cy="1880119"/>
            <wp:effectExtent l="0" t="0" r="5715" b="6350"/>
            <wp:docPr id="4" name="Chart 4">
              <a:extLst xmlns:a="http://schemas.openxmlformats.org/drawingml/2006/main">
                <a:ext uri="{FF2B5EF4-FFF2-40B4-BE49-F238E27FC236}">
                  <a16:creationId xmlns:a16="http://schemas.microsoft.com/office/drawing/2014/main" id="{A47CF092-F774-4C86-A12C-CB9F37B9D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070CF6">
        <w:rPr>
          <w:rFonts w:ascii="Times" w:hAnsi="Times" w:cs="Times"/>
          <w:color w:val="FF0000"/>
          <w:sz w:val="22"/>
          <w:szCs w:val="22"/>
          <w:lang w:val="en-US"/>
        </w:rPr>
        <w:t xml:space="preserve"> Graph 3: Precision Comparison</w:t>
      </w:r>
    </w:p>
    <w:p w14:paraId="0AD2D165" w14:textId="7F5DCBCB" w:rsidR="00E200B9" w:rsidRPr="00070CF6" w:rsidRDefault="00A262EA" w:rsidP="00A262EA">
      <w:pPr>
        <w:widowControl w:val="0"/>
        <w:autoSpaceDE w:val="0"/>
        <w:autoSpaceDN w:val="0"/>
        <w:adjustRightInd w:val="0"/>
        <w:spacing w:before="120" w:after="240"/>
        <w:ind w:right="-6"/>
        <w:jc w:val="center"/>
        <w:rPr>
          <w:rFonts w:ascii="Times New Roman" w:hAnsi="Times New Roman"/>
          <w:color w:val="FF0000"/>
          <w:sz w:val="22"/>
          <w:szCs w:val="22"/>
          <w:lang w:val="en-US"/>
        </w:rPr>
      </w:pPr>
      <w:r w:rsidRPr="00070CF6">
        <w:rPr>
          <w:noProof/>
          <w:color w:val="FF0000"/>
        </w:rPr>
        <w:drawing>
          <wp:inline distT="0" distB="0" distL="0" distR="0" wp14:anchorId="22621DC6" wp14:editId="2AFFCAEB">
            <wp:extent cx="2832735" cy="1908110"/>
            <wp:effectExtent l="0" t="0" r="5715" b="0"/>
            <wp:docPr id="6" name="Chart 6">
              <a:extLst xmlns:a="http://schemas.openxmlformats.org/drawingml/2006/main">
                <a:ext uri="{FF2B5EF4-FFF2-40B4-BE49-F238E27FC236}">
                  <a16:creationId xmlns:a16="http://schemas.microsoft.com/office/drawing/2014/main" id="{46B2005D-BB5B-4A95-965B-40E14E3BE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070CF6">
        <w:rPr>
          <w:rFonts w:ascii="Times" w:hAnsi="Times" w:cs="Times"/>
          <w:color w:val="FF0000"/>
          <w:sz w:val="22"/>
          <w:szCs w:val="22"/>
          <w:lang w:val="en-US"/>
        </w:rPr>
        <w:t xml:space="preserve"> Graph 4: Recall Comparison </w:t>
      </w:r>
    </w:p>
    <w:p w14:paraId="21AB19B3" w14:textId="77777777" w:rsidR="00295B48" w:rsidRPr="000E6FF7" w:rsidRDefault="0002746A"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6</w:t>
      </w:r>
      <w:r w:rsidR="00295B48" w:rsidRPr="000E6FF7">
        <w:rPr>
          <w:rFonts w:ascii="Times" w:hAnsi="Times" w:cs="Times"/>
          <w:b/>
          <w:bCs/>
          <w:sz w:val="22"/>
          <w:szCs w:val="22"/>
          <w:lang w:val="en-US"/>
        </w:rPr>
        <w:t>.</w:t>
      </w:r>
      <w:r w:rsidR="00295B48" w:rsidRPr="000E6FF7">
        <w:rPr>
          <w:rFonts w:ascii="Times" w:hAnsi="Times" w:cs="Times"/>
          <w:b/>
          <w:bCs/>
          <w:sz w:val="22"/>
          <w:szCs w:val="22"/>
          <w:lang w:val="en-US"/>
        </w:rPr>
        <w:tab/>
        <w:t>Discussion</w:t>
      </w:r>
    </w:p>
    <w:p w14:paraId="3C05BE6C" w14:textId="75DBC9F6" w:rsidR="00C140B1" w:rsidRPr="00070CF6" w:rsidRDefault="00C140B1" w:rsidP="00295B48">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The</w:t>
      </w:r>
      <w:r w:rsidR="00D8522E" w:rsidRPr="00070CF6">
        <w:rPr>
          <w:rFonts w:ascii="Times New Roman" w:hAnsi="Times New Roman"/>
          <w:color w:val="FF0000"/>
          <w:sz w:val="22"/>
          <w:szCs w:val="22"/>
          <w:lang w:val="en-US"/>
        </w:rPr>
        <w:t xml:space="preserve"> results show </w:t>
      </w:r>
      <w:r w:rsidR="00560C67" w:rsidRPr="00070CF6">
        <w:rPr>
          <w:rFonts w:ascii="Times New Roman" w:hAnsi="Times New Roman"/>
          <w:color w:val="FF0000"/>
          <w:sz w:val="22"/>
          <w:szCs w:val="22"/>
          <w:lang w:val="en-US"/>
        </w:rPr>
        <w:t xml:space="preserve">that, in terms of </w:t>
      </w:r>
      <w:r w:rsidR="007F1B8B" w:rsidRPr="00070CF6">
        <w:rPr>
          <w:rFonts w:ascii="Times New Roman" w:hAnsi="Times New Roman"/>
          <w:color w:val="FF0000"/>
          <w:sz w:val="22"/>
          <w:szCs w:val="22"/>
          <w:lang w:val="en-US"/>
        </w:rPr>
        <w:t xml:space="preserve">precision and recall, </w:t>
      </w:r>
      <w:proofErr w:type="spellStart"/>
      <w:r w:rsidR="007F1B8B" w:rsidRPr="00070CF6">
        <w:rPr>
          <w:rFonts w:ascii="Times New Roman" w:hAnsi="Times New Roman"/>
          <w:color w:val="FF0000"/>
          <w:sz w:val="22"/>
          <w:szCs w:val="22"/>
          <w:lang w:val="en-US"/>
        </w:rPr>
        <w:t>Damerau-Levenshtein</w:t>
      </w:r>
      <w:proofErr w:type="spellEnd"/>
      <w:r w:rsidR="007F1B8B" w:rsidRPr="00070CF6">
        <w:rPr>
          <w:rFonts w:ascii="Times New Roman" w:hAnsi="Times New Roman"/>
          <w:color w:val="FF0000"/>
          <w:sz w:val="22"/>
          <w:szCs w:val="22"/>
          <w:lang w:val="en-US"/>
        </w:rPr>
        <w:t xml:space="preserve"> outperforms the rest. Accuracy is rather similar, </w:t>
      </w:r>
      <w:proofErr w:type="gramStart"/>
      <w:r w:rsidR="007F1B8B" w:rsidRPr="00070CF6">
        <w:rPr>
          <w:rFonts w:ascii="Times New Roman" w:hAnsi="Times New Roman"/>
          <w:color w:val="FF0000"/>
          <w:sz w:val="22"/>
          <w:szCs w:val="22"/>
          <w:lang w:val="en-US"/>
        </w:rPr>
        <w:t>with the exception of</w:t>
      </w:r>
      <w:proofErr w:type="gramEnd"/>
      <w:r w:rsidR="007F1B8B" w:rsidRPr="00070CF6">
        <w:rPr>
          <w:rFonts w:ascii="Times New Roman" w:hAnsi="Times New Roman"/>
          <w:color w:val="FF0000"/>
          <w:sz w:val="22"/>
          <w:szCs w:val="22"/>
          <w:lang w:val="en-US"/>
        </w:rPr>
        <w:t xml:space="preserve"> local edit distance. </w:t>
      </w:r>
    </w:p>
    <w:p w14:paraId="6075A335" w14:textId="77777777" w:rsidR="0002746A" w:rsidRPr="005247D6" w:rsidRDefault="0002746A" w:rsidP="005247D6">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6.1.</w:t>
      </w:r>
      <w:r w:rsidRPr="000E6FF7">
        <w:rPr>
          <w:rFonts w:ascii="Times" w:hAnsi="Times" w:cs="Times"/>
          <w:b/>
          <w:bCs/>
          <w:sz w:val="22"/>
          <w:szCs w:val="22"/>
          <w:lang w:val="en-US"/>
        </w:rPr>
        <w:tab/>
      </w:r>
      <w:proofErr w:type="spellStart"/>
      <w:r w:rsidR="004311E8" w:rsidRPr="000E6FF7">
        <w:rPr>
          <w:rFonts w:ascii="Times" w:hAnsi="Times" w:cs="Times"/>
          <w:b/>
          <w:bCs/>
          <w:sz w:val="22"/>
          <w:szCs w:val="22"/>
          <w:lang w:val="en-US"/>
        </w:rPr>
        <w:t>Neighbourhood</w:t>
      </w:r>
      <w:proofErr w:type="spellEnd"/>
      <w:r w:rsidR="004311E8" w:rsidRPr="000E6FF7">
        <w:rPr>
          <w:rFonts w:ascii="Times" w:hAnsi="Times" w:cs="Times"/>
          <w:b/>
          <w:bCs/>
          <w:sz w:val="22"/>
          <w:szCs w:val="22"/>
          <w:lang w:val="en-US"/>
        </w:rPr>
        <w:t xml:space="preserve"> Search</w:t>
      </w:r>
    </w:p>
    <w:tbl>
      <w:tblPr>
        <w:tblStyle w:val="GridTable5Dark-Accent4"/>
        <w:tblW w:w="0" w:type="auto"/>
        <w:tblLook w:val="04A0" w:firstRow="1" w:lastRow="0" w:firstColumn="1" w:lastColumn="0" w:noHBand="0" w:noVBand="1"/>
      </w:tblPr>
      <w:tblGrid>
        <w:gridCol w:w="2225"/>
        <w:gridCol w:w="2226"/>
      </w:tblGrid>
      <w:tr w:rsidR="00070CF6" w:rsidRPr="00070CF6" w14:paraId="558360A4" w14:textId="77777777" w:rsidTr="00960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7E525104" w14:textId="21141F20"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Misspelled</w:t>
            </w:r>
          </w:p>
        </w:tc>
        <w:tc>
          <w:tcPr>
            <w:tcW w:w="2226" w:type="dxa"/>
          </w:tcPr>
          <w:p w14:paraId="36FAFB31" w14:textId="4EBC18E6" w:rsidR="00AA2D42" w:rsidRPr="00070CF6" w:rsidRDefault="00AA2D42" w:rsidP="0002746A">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Correct</w:t>
            </w:r>
          </w:p>
        </w:tc>
      </w:tr>
      <w:tr w:rsidR="00070CF6" w:rsidRPr="00070CF6" w14:paraId="7C6A3ECD"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2C1F4540" w14:textId="599A2D60"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appereance</w:t>
            </w:r>
            <w:proofErr w:type="spellEnd"/>
            <w:r w:rsidRPr="00070CF6">
              <w:rPr>
                <w:rFonts w:ascii="Times New Roman" w:hAnsi="Times New Roman"/>
                <w:color w:val="FF0000"/>
                <w:sz w:val="22"/>
                <w:szCs w:val="22"/>
                <w:lang w:val="en-US"/>
              </w:rPr>
              <w:t>'</w:t>
            </w:r>
          </w:p>
        </w:tc>
        <w:tc>
          <w:tcPr>
            <w:tcW w:w="2226" w:type="dxa"/>
          </w:tcPr>
          <w:p w14:paraId="46B081A4" w14:textId="315BEC6B"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'appearance'</w:t>
            </w:r>
          </w:p>
        </w:tc>
      </w:tr>
      <w:tr w:rsidR="00070CF6" w:rsidRPr="00070CF6" w14:paraId="0F6823CB"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3FB31C30" w14:textId="2931E7E8"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catapillers</w:t>
            </w:r>
            <w:proofErr w:type="spellEnd"/>
            <w:r w:rsidRPr="00070CF6">
              <w:rPr>
                <w:rFonts w:ascii="Times New Roman" w:hAnsi="Times New Roman"/>
                <w:color w:val="FF0000"/>
                <w:sz w:val="22"/>
                <w:szCs w:val="22"/>
                <w:lang w:val="en-US"/>
              </w:rPr>
              <w:t>'</w:t>
            </w:r>
          </w:p>
        </w:tc>
        <w:tc>
          <w:tcPr>
            <w:tcW w:w="2226" w:type="dxa"/>
          </w:tcPr>
          <w:p w14:paraId="554D3E9E" w14:textId="1A6885EA" w:rsidR="00AA2D42" w:rsidRPr="00070CF6" w:rsidRDefault="00AA2D42" w:rsidP="0002746A">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'caterpillars'</w:t>
            </w:r>
          </w:p>
        </w:tc>
      </w:tr>
      <w:tr w:rsidR="00070CF6" w:rsidRPr="00070CF6" w14:paraId="01FDB178"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61C9B877" w14:textId="7C8E06DB"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dissapears</w:t>
            </w:r>
            <w:proofErr w:type="spellEnd"/>
            <w:r w:rsidRPr="00070CF6">
              <w:rPr>
                <w:rFonts w:ascii="Times New Roman" w:hAnsi="Times New Roman"/>
                <w:color w:val="FF0000"/>
                <w:sz w:val="22"/>
                <w:szCs w:val="22"/>
                <w:lang w:val="en-US"/>
              </w:rPr>
              <w:t>'</w:t>
            </w:r>
          </w:p>
        </w:tc>
        <w:tc>
          <w:tcPr>
            <w:tcW w:w="2226" w:type="dxa"/>
          </w:tcPr>
          <w:p w14:paraId="12B6984E" w14:textId="52EFF940"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'disappears'</w:t>
            </w:r>
          </w:p>
        </w:tc>
      </w:tr>
      <w:tr w:rsidR="00070CF6" w:rsidRPr="00070CF6" w14:paraId="71EBF0DA"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3854CA19" w14:textId="0383BE2E"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exculsivly</w:t>
            </w:r>
            <w:proofErr w:type="spellEnd"/>
            <w:r w:rsidRPr="00070CF6">
              <w:rPr>
                <w:rFonts w:ascii="Times New Roman" w:hAnsi="Times New Roman"/>
                <w:color w:val="FF0000"/>
                <w:sz w:val="22"/>
                <w:szCs w:val="22"/>
                <w:lang w:val="en-US"/>
              </w:rPr>
              <w:t>'</w:t>
            </w:r>
          </w:p>
        </w:tc>
        <w:tc>
          <w:tcPr>
            <w:tcW w:w="2226" w:type="dxa"/>
          </w:tcPr>
          <w:p w14:paraId="27DA0484" w14:textId="3269F2F0" w:rsidR="00AA2D42" w:rsidRPr="00070CF6" w:rsidRDefault="00AA2D42" w:rsidP="0002746A">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'exclusively'</w:t>
            </w:r>
          </w:p>
        </w:tc>
      </w:tr>
      <w:tr w:rsidR="00070CF6" w:rsidRPr="00070CF6" w14:paraId="39AE07C0"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30C39B9E" w14:textId="646C189B"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governmnet</w:t>
            </w:r>
            <w:proofErr w:type="spellEnd"/>
            <w:r w:rsidRPr="00070CF6">
              <w:rPr>
                <w:rFonts w:ascii="Times New Roman" w:hAnsi="Times New Roman"/>
                <w:color w:val="FF0000"/>
                <w:sz w:val="22"/>
                <w:szCs w:val="22"/>
                <w:lang w:val="en-US"/>
              </w:rPr>
              <w:t>'</w:t>
            </w:r>
          </w:p>
        </w:tc>
        <w:tc>
          <w:tcPr>
            <w:tcW w:w="2226" w:type="dxa"/>
          </w:tcPr>
          <w:p w14:paraId="5B35CAB2" w14:textId="41C94DB0"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'government'</w:t>
            </w:r>
          </w:p>
        </w:tc>
      </w:tr>
      <w:tr w:rsidR="00070CF6" w:rsidRPr="00070CF6" w14:paraId="1291E71F"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4D8A533A" w14:textId="025C49F6"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harrasment</w:t>
            </w:r>
            <w:proofErr w:type="spellEnd"/>
            <w:r w:rsidRPr="00070CF6">
              <w:rPr>
                <w:rFonts w:ascii="Times New Roman" w:hAnsi="Times New Roman"/>
                <w:color w:val="FF0000"/>
                <w:sz w:val="22"/>
                <w:szCs w:val="22"/>
                <w:lang w:val="en-US"/>
              </w:rPr>
              <w:t>'</w:t>
            </w:r>
          </w:p>
        </w:tc>
        <w:tc>
          <w:tcPr>
            <w:tcW w:w="2226" w:type="dxa"/>
          </w:tcPr>
          <w:p w14:paraId="4EA7B32F" w14:textId="2E30FA4F" w:rsidR="00AA2D42" w:rsidRPr="00070CF6" w:rsidRDefault="00AA2D42" w:rsidP="0002746A">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'harassment'</w:t>
            </w:r>
          </w:p>
        </w:tc>
      </w:tr>
      <w:tr w:rsidR="00070CF6" w:rsidRPr="00070CF6" w14:paraId="5767A041"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1EABED77" w14:textId="3D7BCFF4"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moleclues</w:t>
            </w:r>
            <w:proofErr w:type="spellEnd"/>
            <w:r w:rsidRPr="00070CF6">
              <w:rPr>
                <w:rFonts w:ascii="Times New Roman" w:hAnsi="Times New Roman"/>
                <w:color w:val="FF0000"/>
                <w:sz w:val="22"/>
                <w:szCs w:val="22"/>
                <w:lang w:val="en-US"/>
              </w:rPr>
              <w:t>'</w:t>
            </w:r>
          </w:p>
        </w:tc>
        <w:tc>
          <w:tcPr>
            <w:tcW w:w="2226" w:type="dxa"/>
          </w:tcPr>
          <w:p w14:paraId="44C1BC75" w14:textId="1829AF4E"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'molecules'</w:t>
            </w:r>
          </w:p>
        </w:tc>
      </w:tr>
      <w:tr w:rsidR="00070CF6" w:rsidRPr="00070CF6" w14:paraId="744163A2"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17020EFA" w14:textId="0B983AB0"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parituclar</w:t>
            </w:r>
            <w:proofErr w:type="spellEnd"/>
            <w:r w:rsidRPr="00070CF6">
              <w:rPr>
                <w:rFonts w:ascii="Times New Roman" w:hAnsi="Times New Roman"/>
                <w:color w:val="FF0000"/>
                <w:sz w:val="22"/>
                <w:szCs w:val="22"/>
                <w:lang w:val="en-US"/>
              </w:rPr>
              <w:t>'</w:t>
            </w:r>
          </w:p>
        </w:tc>
        <w:tc>
          <w:tcPr>
            <w:tcW w:w="2226" w:type="dxa"/>
          </w:tcPr>
          <w:p w14:paraId="450537FB" w14:textId="1D0C4255" w:rsidR="00AA2D42" w:rsidRPr="00070CF6" w:rsidRDefault="00AA2D42" w:rsidP="0002746A">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'particular'</w:t>
            </w:r>
          </w:p>
        </w:tc>
      </w:tr>
      <w:tr w:rsidR="00070CF6" w:rsidRPr="00070CF6" w14:paraId="3FD44FEA"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53893679" w14:textId="4F0A9F7F"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resssurecting</w:t>
            </w:r>
            <w:proofErr w:type="spellEnd"/>
            <w:r w:rsidRPr="00070CF6">
              <w:rPr>
                <w:rFonts w:ascii="Times New Roman" w:hAnsi="Times New Roman"/>
                <w:color w:val="FF0000"/>
                <w:sz w:val="22"/>
                <w:szCs w:val="22"/>
                <w:lang w:val="en-US"/>
              </w:rPr>
              <w:t>'</w:t>
            </w:r>
          </w:p>
        </w:tc>
        <w:tc>
          <w:tcPr>
            <w:tcW w:w="2226" w:type="dxa"/>
          </w:tcPr>
          <w:p w14:paraId="51FBB179" w14:textId="5AC0941B"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'resurrecting'</w:t>
            </w:r>
          </w:p>
        </w:tc>
      </w:tr>
      <w:tr w:rsidR="00070CF6" w:rsidRPr="00070CF6" w14:paraId="5856C152"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05A245D7" w14:textId="13433BFC"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startegic</w:t>
            </w:r>
            <w:proofErr w:type="spellEnd"/>
            <w:r w:rsidRPr="00070CF6">
              <w:rPr>
                <w:rFonts w:ascii="Times New Roman" w:hAnsi="Times New Roman"/>
                <w:color w:val="FF0000"/>
                <w:sz w:val="22"/>
                <w:szCs w:val="22"/>
                <w:lang w:val="en-US"/>
              </w:rPr>
              <w:t>'</w:t>
            </w:r>
          </w:p>
        </w:tc>
        <w:tc>
          <w:tcPr>
            <w:tcW w:w="2226" w:type="dxa"/>
          </w:tcPr>
          <w:p w14:paraId="3D5DF397" w14:textId="48D41580" w:rsidR="00AA2D42" w:rsidRPr="00070CF6" w:rsidRDefault="00AA2D42" w:rsidP="0002746A">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'strategic'</w:t>
            </w:r>
          </w:p>
        </w:tc>
      </w:tr>
      <w:tr w:rsidR="00070CF6" w:rsidRPr="00070CF6" w14:paraId="5A579A36"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42859E64" w14:textId="6DC3F5D0"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unfortunatley</w:t>
            </w:r>
            <w:proofErr w:type="spellEnd"/>
            <w:r w:rsidRPr="00070CF6">
              <w:rPr>
                <w:rFonts w:ascii="Times New Roman" w:hAnsi="Times New Roman"/>
                <w:color w:val="FF0000"/>
                <w:sz w:val="22"/>
                <w:szCs w:val="22"/>
                <w:lang w:val="en-US"/>
              </w:rPr>
              <w:t>'</w:t>
            </w:r>
          </w:p>
        </w:tc>
        <w:tc>
          <w:tcPr>
            <w:tcW w:w="2226" w:type="dxa"/>
          </w:tcPr>
          <w:p w14:paraId="1B1A4862" w14:textId="75199B82"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gramStart"/>
            <w:r w:rsidRPr="00070CF6">
              <w:rPr>
                <w:rFonts w:ascii="Times New Roman" w:hAnsi="Times New Roman"/>
                <w:color w:val="FF0000"/>
                <w:sz w:val="22"/>
                <w:szCs w:val="22"/>
                <w:lang w:val="en-US"/>
              </w:rPr>
              <w:t>unfortunately</w:t>
            </w:r>
            <w:proofErr w:type="gramEnd"/>
            <w:r w:rsidRPr="00070CF6">
              <w:rPr>
                <w:rFonts w:ascii="Times New Roman" w:hAnsi="Times New Roman"/>
                <w:color w:val="FF0000"/>
                <w:sz w:val="22"/>
                <w:szCs w:val="22"/>
                <w:lang w:val="en-US"/>
              </w:rPr>
              <w:t>'</w:t>
            </w:r>
          </w:p>
        </w:tc>
      </w:tr>
    </w:tbl>
    <w:p w14:paraId="572FD472" w14:textId="375C1A7A" w:rsidR="00960A05" w:rsidRPr="00070CF6" w:rsidRDefault="007F1B8B" w:rsidP="007F1B8B">
      <w:pPr>
        <w:widowControl w:val="0"/>
        <w:autoSpaceDE w:val="0"/>
        <w:autoSpaceDN w:val="0"/>
        <w:adjustRightInd w:val="0"/>
        <w:spacing w:before="120" w:after="240"/>
        <w:ind w:right="-6"/>
        <w:jc w:val="center"/>
        <w:rPr>
          <w:rFonts w:ascii="Times" w:hAnsi="Times" w:cs="Times"/>
          <w:color w:val="FF0000"/>
          <w:sz w:val="22"/>
          <w:szCs w:val="22"/>
          <w:lang w:val="en-US"/>
        </w:rPr>
      </w:pPr>
      <w:r w:rsidRPr="00070CF6">
        <w:rPr>
          <w:rFonts w:ascii="Times" w:hAnsi="Times" w:cs="Times"/>
          <w:color w:val="FF0000"/>
          <w:sz w:val="22"/>
          <w:szCs w:val="22"/>
          <w:lang w:val="en-US"/>
        </w:rPr>
        <w:t xml:space="preserve">Table 4: </w:t>
      </w:r>
      <w:r w:rsidRPr="00070CF6">
        <w:rPr>
          <w:rFonts w:ascii="Times New Roman" w:hAnsi="Times New Roman"/>
          <w:color w:val="FF0000"/>
          <w:sz w:val="22"/>
          <w:szCs w:val="22"/>
          <w:lang w:val="en-US"/>
        </w:rPr>
        <w:t xml:space="preserve">Sample of misspelled words not detected by </w:t>
      </w:r>
      <w:proofErr w:type="spellStart"/>
      <w:r w:rsidRPr="00070CF6">
        <w:rPr>
          <w:rFonts w:ascii="Times New Roman" w:hAnsi="Times New Roman"/>
          <w:color w:val="FF0000"/>
          <w:sz w:val="22"/>
          <w:szCs w:val="22"/>
          <w:lang w:val="en-US"/>
        </w:rPr>
        <w:t>neighbourhood</w:t>
      </w:r>
      <w:proofErr w:type="spellEnd"/>
      <w:r w:rsidRPr="00070CF6">
        <w:rPr>
          <w:rFonts w:ascii="Times New Roman" w:hAnsi="Times New Roman"/>
          <w:color w:val="FF0000"/>
          <w:sz w:val="22"/>
          <w:szCs w:val="22"/>
          <w:lang w:val="en-US"/>
        </w:rPr>
        <w:t xml:space="preserve"> of 1</w:t>
      </w:r>
    </w:p>
    <w:p w14:paraId="2AAB8B9C" w14:textId="03971C93" w:rsidR="004311E8" w:rsidRPr="00070CF6" w:rsidRDefault="004311E8" w:rsidP="00100077">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While at first glance, </w:t>
      </w:r>
      <w:r w:rsidR="00100077" w:rsidRPr="00070CF6">
        <w:rPr>
          <w:rFonts w:ascii="Times New Roman" w:hAnsi="Times New Roman"/>
          <w:color w:val="FF0000"/>
          <w:sz w:val="22"/>
          <w:szCs w:val="22"/>
          <w:lang w:val="en-US"/>
        </w:rPr>
        <w:t>even though</w:t>
      </w:r>
      <w:r w:rsidRPr="00070CF6">
        <w:rPr>
          <w:rFonts w:ascii="Times New Roman" w:hAnsi="Times New Roman"/>
          <w:color w:val="FF0000"/>
          <w:sz w:val="22"/>
          <w:szCs w:val="22"/>
          <w:lang w:val="en-US"/>
        </w:rPr>
        <w:t xml:space="preserve"> the misspelled words look almost identical to </w:t>
      </w:r>
      <w:r w:rsidR="00100077" w:rsidRPr="00070CF6">
        <w:rPr>
          <w:rFonts w:ascii="Times New Roman" w:hAnsi="Times New Roman"/>
          <w:color w:val="FF0000"/>
          <w:sz w:val="22"/>
          <w:szCs w:val="22"/>
          <w:lang w:val="en-US"/>
        </w:rPr>
        <w:t>the correct word, they went undetected due to being just out of the boundary.</w:t>
      </w:r>
    </w:p>
    <w:p w14:paraId="1217B34C" w14:textId="1026FF6E" w:rsidR="00100077" w:rsidRPr="00070CF6" w:rsidRDefault="00100077" w:rsidP="00100077">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Increasing the </w:t>
      </w:r>
      <w:proofErr w:type="spellStart"/>
      <w:r w:rsidRPr="00070CF6">
        <w:rPr>
          <w:rFonts w:ascii="Times New Roman" w:hAnsi="Times New Roman"/>
          <w:color w:val="FF0000"/>
          <w:sz w:val="22"/>
          <w:szCs w:val="22"/>
          <w:lang w:val="en-US"/>
        </w:rPr>
        <w:t>neighbourhood</w:t>
      </w:r>
      <w:proofErr w:type="spellEnd"/>
      <w:r w:rsidRPr="00070CF6">
        <w:rPr>
          <w:rFonts w:ascii="Times New Roman" w:hAnsi="Times New Roman"/>
          <w:color w:val="FF0000"/>
          <w:sz w:val="22"/>
          <w:szCs w:val="22"/>
          <w:lang w:val="en-US"/>
        </w:rPr>
        <w:t xml:space="preserve"> to higher values</w:t>
      </w:r>
      <w:r w:rsidR="00C358BC" w:rsidRPr="00070CF6">
        <w:rPr>
          <w:rFonts w:ascii="Times New Roman" w:hAnsi="Times New Roman"/>
          <w:color w:val="FF0000"/>
          <w:sz w:val="22"/>
          <w:szCs w:val="22"/>
          <w:lang w:val="en-US"/>
        </w:rPr>
        <w:t xml:space="preserve"> may detect the error, but also</w:t>
      </w:r>
      <w:r w:rsidRPr="00070CF6">
        <w:rPr>
          <w:rFonts w:ascii="Times New Roman" w:hAnsi="Times New Roman"/>
          <w:color w:val="FF0000"/>
          <w:sz w:val="22"/>
          <w:szCs w:val="22"/>
          <w:lang w:val="en-US"/>
        </w:rPr>
        <w:t xml:space="preserve"> produces many more results</w:t>
      </w:r>
      <w:r w:rsidR="00C358BC" w:rsidRPr="00070CF6">
        <w:rPr>
          <w:rFonts w:ascii="Times New Roman" w:hAnsi="Times New Roman"/>
          <w:color w:val="FF0000"/>
          <w:sz w:val="22"/>
          <w:szCs w:val="22"/>
          <w:lang w:val="en-US"/>
        </w:rPr>
        <w:t>, hence lowering the precision.</w:t>
      </w:r>
    </w:p>
    <w:p w14:paraId="1EE03593" w14:textId="77777777" w:rsidR="007F1B8B" w:rsidRPr="00070CF6" w:rsidRDefault="005247D6" w:rsidP="00100077">
      <w:pPr>
        <w:widowControl w:val="0"/>
        <w:autoSpaceDE w:val="0"/>
        <w:autoSpaceDN w:val="0"/>
        <w:adjustRightInd w:val="0"/>
        <w:ind w:right="-6" w:firstLine="198"/>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Neighbourhood</w:t>
      </w:r>
      <w:proofErr w:type="spellEnd"/>
      <w:r w:rsidRPr="00070CF6">
        <w:rPr>
          <w:rFonts w:ascii="Times New Roman" w:hAnsi="Times New Roman"/>
          <w:color w:val="FF0000"/>
          <w:sz w:val="22"/>
          <w:szCs w:val="22"/>
          <w:lang w:val="en-US"/>
        </w:rPr>
        <w:t xml:space="preserve"> search has the advantage that it is not affected by the fact that some misspelled tokens are present in the dictionary, given that a </w:t>
      </w:r>
      <w:proofErr w:type="spellStart"/>
      <w:r w:rsidRPr="00070CF6">
        <w:rPr>
          <w:rFonts w:ascii="Times New Roman" w:hAnsi="Times New Roman"/>
          <w:color w:val="FF0000"/>
          <w:sz w:val="22"/>
          <w:szCs w:val="22"/>
          <w:lang w:val="en-US"/>
        </w:rPr>
        <w:t>neighbourhood</w:t>
      </w:r>
      <w:proofErr w:type="spellEnd"/>
      <w:r w:rsidRPr="00070CF6">
        <w:rPr>
          <w:rFonts w:ascii="Times New Roman" w:hAnsi="Times New Roman"/>
          <w:color w:val="FF0000"/>
          <w:sz w:val="22"/>
          <w:szCs w:val="22"/>
          <w:lang w:val="en-US"/>
        </w:rPr>
        <w:t xml:space="preserve"> of &gt; 0 is specified.</w:t>
      </w:r>
    </w:p>
    <w:p w14:paraId="4321D117" w14:textId="24C7C673" w:rsidR="005247D6" w:rsidRPr="00070CF6" w:rsidRDefault="007F1B8B" w:rsidP="007F1B8B">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This method has one major pitfall, in which it might not return any matches, especially if the dictionary is small, or if words are exceptionally longer than the rest.</w:t>
      </w:r>
    </w:p>
    <w:p w14:paraId="324612FF" w14:textId="77777777" w:rsidR="005247D6" w:rsidRPr="00070CF6" w:rsidRDefault="005247D6" w:rsidP="005247D6">
      <w:pPr>
        <w:widowControl w:val="0"/>
        <w:tabs>
          <w:tab w:val="left" w:pos="576"/>
        </w:tabs>
        <w:autoSpaceDE w:val="0"/>
        <w:autoSpaceDN w:val="0"/>
        <w:adjustRightInd w:val="0"/>
        <w:spacing w:before="120" w:after="120"/>
        <w:ind w:right="-6"/>
        <w:rPr>
          <w:rFonts w:ascii="Times" w:hAnsi="Times" w:cs="Times"/>
          <w:b/>
          <w:bCs/>
          <w:color w:val="FF0000"/>
          <w:sz w:val="22"/>
          <w:szCs w:val="22"/>
          <w:lang w:val="en-US"/>
        </w:rPr>
      </w:pPr>
      <w:r w:rsidRPr="00070CF6">
        <w:rPr>
          <w:rFonts w:ascii="Times" w:hAnsi="Times" w:cs="Times"/>
          <w:b/>
          <w:bCs/>
          <w:color w:val="FF0000"/>
          <w:sz w:val="22"/>
          <w:szCs w:val="22"/>
          <w:lang w:val="en-US"/>
        </w:rPr>
        <w:t>6.1.</w:t>
      </w:r>
      <w:r w:rsidRPr="00070CF6">
        <w:rPr>
          <w:rFonts w:ascii="Times" w:hAnsi="Times" w:cs="Times"/>
          <w:b/>
          <w:bCs/>
          <w:color w:val="FF0000"/>
          <w:sz w:val="22"/>
          <w:szCs w:val="22"/>
          <w:lang w:val="en-US"/>
        </w:rPr>
        <w:tab/>
        <w:t>N-Grams</w:t>
      </w:r>
    </w:p>
    <w:p w14:paraId="455396CE" w14:textId="77777777" w:rsidR="00560C67" w:rsidRPr="00070CF6" w:rsidRDefault="00560C67" w:rsidP="00295B48">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N-grams however, is more consistent, as it does not rely on having a word </w:t>
      </w:r>
      <w:r w:rsidR="002721D8" w:rsidRPr="00070CF6">
        <w:rPr>
          <w:rFonts w:ascii="Times New Roman" w:hAnsi="Times New Roman"/>
          <w:color w:val="FF0000"/>
          <w:sz w:val="22"/>
          <w:szCs w:val="22"/>
          <w:lang w:val="en-US"/>
        </w:rPr>
        <w:t>present in the dictionary. It is less sensitive to how strings are ordered, as matches can be anywhere, but is more sensitive to longer substrings.</w:t>
      </w:r>
    </w:p>
    <w:p w14:paraId="0510A406" w14:textId="2D254B07" w:rsidR="002721D8" w:rsidRPr="00070CF6" w:rsidRDefault="002721D8" w:rsidP="005247D6">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In terms of typographical errors, n-grams vaguely demonstrates that people do think out loud while typing on the keyboard as each n-gram somewhat mimics the sound produced while ‘breaking-down’ words into smaller units of pronunciation.</w:t>
      </w:r>
    </w:p>
    <w:p w14:paraId="6F93EB07" w14:textId="02272082" w:rsidR="005247D6" w:rsidRPr="005247D6" w:rsidRDefault="005247D6" w:rsidP="005247D6">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6.</w:t>
      </w:r>
      <w:r>
        <w:rPr>
          <w:rFonts w:ascii="Times" w:hAnsi="Times" w:cs="Times"/>
          <w:b/>
          <w:bCs/>
          <w:sz w:val="22"/>
          <w:szCs w:val="22"/>
          <w:lang w:val="en-US"/>
        </w:rPr>
        <w:t>3</w:t>
      </w:r>
      <w:r w:rsidRPr="000E6FF7">
        <w:rPr>
          <w:rFonts w:ascii="Times" w:hAnsi="Times" w:cs="Times"/>
          <w:b/>
          <w:bCs/>
          <w:sz w:val="22"/>
          <w:szCs w:val="22"/>
          <w:lang w:val="en-US"/>
        </w:rPr>
        <w:t>.</w:t>
      </w:r>
      <w:r w:rsidRPr="000E6FF7">
        <w:rPr>
          <w:rFonts w:ascii="Times" w:hAnsi="Times" w:cs="Times"/>
          <w:b/>
          <w:bCs/>
          <w:sz w:val="22"/>
          <w:szCs w:val="22"/>
          <w:lang w:val="en-US"/>
        </w:rPr>
        <w:tab/>
      </w:r>
      <w:r>
        <w:rPr>
          <w:rFonts w:ascii="Times" w:hAnsi="Times" w:cs="Times"/>
          <w:b/>
          <w:bCs/>
          <w:sz w:val="22"/>
          <w:szCs w:val="22"/>
          <w:lang w:val="en-US"/>
        </w:rPr>
        <w:t>Edit Distance</w:t>
      </w:r>
    </w:p>
    <w:p w14:paraId="14334939" w14:textId="42787CA9" w:rsidR="005247D6" w:rsidRPr="00070CF6" w:rsidRDefault="00D4273B" w:rsidP="005247D6">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Local edit distance performs the most poorly here, mainly </w:t>
      </w:r>
      <w:proofErr w:type="gramStart"/>
      <w:r w:rsidRPr="00070CF6">
        <w:rPr>
          <w:rFonts w:ascii="Times New Roman" w:hAnsi="Times New Roman"/>
          <w:color w:val="FF0000"/>
          <w:sz w:val="22"/>
          <w:szCs w:val="22"/>
          <w:lang w:val="en-US"/>
        </w:rPr>
        <w:t>due to the fact that</w:t>
      </w:r>
      <w:proofErr w:type="gramEnd"/>
      <w:r w:rsidRPr="00070CF6">
        <w:rPr>
          <w:rFonts w:ascii="Times New Roman" w:hAnsi="Times New Roman"/>
          <w:color w:val="FF0000"/>
          <w:sz w:val="22"/>
          <w:szCs w:val="22"/>
          <w:lang w:val="en-US"/>
        </w:rPr>
        <w:t xml:space="preserve"> the dictionary is relatively large, as well as having a relatively small alphabet size of 26. The bigger the number of words, the more likely that longer substrings are to match a </w:t>
      </w:r>
      <w:proofErr w:type="gramStart"/>
      <w:r w:rsidRPr="00070CF6">
        <w:rPr>
          <w:rFonts w:ascii="Times New Roman" w:hAnsi="Times New Roman"/>
          <w:color w:val="FF0000"/>
          <w:sz w:val="22"/>
          <w:szCs w:val="22"/>
          <w:lang w:val="en-US"/>
        </w:rPr>
        <w:t>particular string</w:t>
      </w:r>
      <w:proofErr w:type="gramEnd"/>
      <w:r w:rsidRPr="00070CF6">
        <w:rPr>
          <w:rFonts w:ascii="Times New Roman" w:hAnsi="Times New Roman"/>
          <w:color w:val="FF0000"/>
          <w:sz w:val="22"/>
          <w:szCs w:val="22"/>
          <w:lang w:val="en-US"/>
        </w:rPr>
        <w:t>. This causes the algorithm to return a much larger hence the low precision score.</w:t>
      </w:r>
    </w:p>
    <w:p w14:paraId="3A0366D0" w14:textId="3D13B870" w:rsidR="00D4273B" w:rsidRPr="00070CF6" w:rsidRDefault="00D4273B" w:rsidP="005247D6">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Based off the Needleman Wunsch algorithm, both </w:t>
      </w:r>
      <w:proofErr w:type="spellStart"/>
      <w:r w:rsidRPr="00070CF6">
        <w:rPr>
          <w:rFonts w:ascii="Times New Roman" w:hAnsi="Times New Roman"/>
          <w:color w:val="FF0000"/>
          <w:sz w:val="22"/>
          <w:szCs w:val="22"/>
          <w:lang w:val="en-US"/>
        </w:rPr>
        <w:t>Levenshtein</w:t>
      </w:r>
      <w:proofErr w:type="spellEnd"/>
      <w:r w:rsidRPr="00070CF6">
        <w:rPr>
          <w:rFonts w:ascii="Times New Roman" w:hAnsi="Times New Roman"/>
          <w:color w:val="FF0000"/>
          <w:sz w:val="22"/>
          <w:szCs w:val="22"/>
          <w:lang w:val="en-US"/>
        </w:rPr>
        <w:t xml:space="preserve"> distance and </w:t>
      </w:r>
      <w:proofErr w:type="spellStart"/>
      <w:r w:rsidRPr="00070CF6">
        <w:rPr>
          <w:rFonts w:ascii="Times New Roman" w:hAnsi="Times New Roman"/>
          <w:color w:val="FF0000"/>
          <w:sz w:val="22"/>
          <w:szCs w:val="22"/>
          <w:lang w:val="en-US"/>
        </w:rPr>
        <w:t>Damerau</w:t>
      </w:r>
      <w:r w:rsidR="00E200B9" w:rsidRPr="00070CF6">
        <w:rPr>
          <w:rFonts w:ascii="Times New Roman" w:hAnsi="Times New Roman"/>
          <w:color w:val="FF0000"/>
          <w:sz w:val="22"/>
          <w:szCs w:val="22"/>
          <w:lang w:val="en-US"/>
        </w:rPr>
        <w:t>-</w:t>
      </w:r>
      <w:r w:rsidRPr="00070CF6">
        <w:rPr>
          <w:rFonts w:ascii="Times New Roman" w:hAnsi="Times New Roman"/>
          <w:color w:val="FF0000"/>
          <w:sz w:val="22"/>
          <w:szCs w:val="22"/>
          <w:lang w:val="en-US"/>
        </w:rPr>
        <w:t>Levenshtein</w:t>
      </w:r>
      <w:proofErr w:type="spellEnd"/>
      <w:r w:rsidRPr="00070CF6">
        <w:rPr>
          <w:rFonts w:ascii="Times New Roman" w:hAnsi="Times New Roman"/>
          <w:color w:val="FF0000"/>
          <w:sz w:val="22"/>
          <w:szCs w:val="22"/>
          <w:lang w:val="en-US"/>
        </w:rPr>
        <w:t xml:space="preserve"> distance perform well on the dataset.</w:t>
      </w:r>
      <w:r w:rsidR="00AA2D42" w:rsidRPr="00070CF6">
        <w:rPr>
          <w:rFonts w:ascii="Times New Roman" w:hAnsi="Times New Roman"/>
          <w:color w:val="FF0000"/>
          <w:sz w:val="22"/>
          <w:szCs w:val="22"/>
          <w:lang w:val="en-US"/>
        </w:rPr>
        <w:t xml:space="preserve"> </w:t>
      </w:r>
      <w:proofErr w:type="spellStart"/>
      <w:r w:rsidR="0055158F" w:rsidRPr="00070CF6">
        <w:rPr>
          <w:rFonts w:ascii="Times New Roman" w:hAnsi="Times New Roman"/>
          <w:color w:val="FF0000"/>
          <w:sz w:val="22"/>
          <w:szCs w:val="22"/>
          <w:lang w:val="en-US"/>
        </w:rPr>
        <w:t>Damerau-Levenshtein</w:t>
      </w:r>
      <w:proofErr w:type="spellEnd"/>
      <w:r w:rsidR="0055158F" w:rsidRPr="00070CF6">
        <w:rPr>
          <w:rFonts w:ascii="Times New Roman" w:hAnsi="Times New Roman"/>
          <w:color w:val="FF0000"/>
          <w:sz w:val="22"/>
          <w:szCs w:val="22"/>
          <w:lang w:val="en-US"/>
        </w:rPr>
        <w:t xml:space="preserve"> is an improvement over </w:t>
      </w:r>
      <w:proofErr w:type="spellStart"/>
      <w:r w:rsidR="0055158F" w:rsidRPr="00070CF6">
        <w:rPr>
          <w:rFonts w:ascii="Times New Roman" w:hAnsi="Times New Roman"/>
          <w:color w:val="FF0000"/>
          <w:sz w:val="22"/>
          <w:szCs w:val="22"/>
          <w:lang w:val="en-US"/>
        </w:rPr>
        <w:t>Levenshtein</w:t>
      </w:r>
      <w:proofErr w:type="spellEnd"/>
      <w:r w:rsidR="0055158F" w:rsidRPr="00070CF6">
        <w:rPr>
          <w:rFonts w:ascii="Times New Roman" w:hAnsi="Times New Roman"/>
          <w:color w:val="FF0000"/>
          <w:sz w:val="22"/>
          <w:szCs w:val="22"/>
          <w:lang w:val="en-US"/>
        </w:rPr>
        <w:t>, whereby it also allows for transposition of two adjacent characters</w:t>
      </w:r>
      <w:r w:rsidR="00AD02FE" w:rsidRPr="00070CF6">
        <w:rPr>
          <w:rFonts w:ascii="Times New Roman" w:hAnsi="Times New Roman"/>
          <w:color w:val="FF0000"/>
          <w:sz w:val="22"/>
          <w:szCs w:val="22"/>
          <w:lang w:val="en-US"/>
        </w:rPr>
        <w:t xml:space="preserve"> (</w:t>
      </w:r>
      <w:proofErr w:type="spellStart"/>
      <w:r w:rsidR="00AD02FE" w:rsidRPr="00070CF6">
        <w:rPr>
          <w:rFonts w:ascii="Times New Roman" w:hAnsi="Times New Roman"/>
          <w:color w:val="FF0000"/>
          <w:sz w:val="22"/>
          <w:szCs w:val="22"/>
          <w:lang w:val="en-US"/>
        </w:rPr>
        <w:t>Setiadi</w:t>
      </w:r>
      <w:proofErr w:type="spellEnd"/>
      <w:r w:rsidR="00AD02FE" w:rsidRPr="00070CF6">
        <w:rPr>
          <w:rFonts w:ascii="Times New Roman" w:hAnsi="Times New Roman"/>
          <w:color w:val="FF0000"/>
          <w:sz w:val="22"/>
          <w:szCs w:val="22"/>
          <w:lang w:val="en-US"/>
        </w:rPr>
        <w:t>, 2018)</w:t>
      </w:r>
      <w:r w:rsidR="0055158F" w:rsidRPr="00070CF6">
        <w:rPr>
          <w:rFonts w:ascii="Times New Roman" w:hAnsi="Times New Roman"/>
          <w:color w:val="FF0000"/>
          <w:sz w:val="22"/>
          <w:szCs w:val="22"/>
          <w:lang w:val="en-US"/>
        </w:rPr>
        <w:t>.</w:t>
      </w:r>
    </w:p>
    <w:p w14:paraId="72B3D303" w14:textId="3BE95A5E" w:rsidR="0055158F" w:rsidRPr="00070CF6" w:rsidRDefault="0055158F" w:rsidP="007F1B8B">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This would consider misspellings that could be corrected with at most one edit operation, hence the higher overall score compared to </w:t>
      </w:r>
      <w:proofErr w:type="spellStart"/>
      <w:r w:rsidRPr="00070CF6">
        <w:rPr>
          <w:rFonts w:ascii="Times New Roman" w:hAnsi="Times New Roman"/>
          <w:color w:val="FF0000"/>
          <w:sz w:val="22"/>
          <w:szCs w:val="22"/>
          <w:lang w:val="en-US"/>
        </w:rPr>
        <w:t>Levenshtein</w:t>
      </w:r>
      <w:proofErr w:type="spellEnd"/>
      <w:r w:rsidRPr="00070CF6">
        <w:rPr>
          <w:rFonts w:ascii="Times New Roman" w:hAnsi="Times New Roman"/>
          <w:color w:val="FF0000"/>
          <w:sz w:val="22"/>
          <w:szCs w:val="22"/>
          <w:lang w:val="en-US"/>
        </w:rPr>
        <w:t>.</w:t>
      </w:r>
    </w:p>
    <w:p w14:paraId="023CA164" w14:textId="77777777" w:rsidR="007F1B8B" w:rsidRPr="00070CF6" w:rsidRDefault="007F1B8B" w:rsidP="007F1B8B">
      <w:pPr>
        <w:widowControl w:val="0"/>
        <w:autoSpaceDE w:val="0"/>
        <w:autoSpaceDN w:val="0"/>
        <w:adjustRightInd w:val="0"/>
        <w:ind w:right="-6" w:firstLine="198"/>
        <w:jc w:val="both"/>
        <w:rPr>
          <w:rFonts w:ascii="Times New Roman" w:hAnsi="Times New Roman"/>
          <w:color w:val="FF0000"/>
          <w:sz w:val="22"/>
          <w:szCs w:val="22"/>
          <w:lang w:val="en-US"/>
        </w:rPr>
      </w:pPr>
    </w:p>
    <w:p w14:paraId="4261E06E" w14:textId="77FBDFC1"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Mispelled</w:t>
      </w:r>
      <w:proofErr w:type="spellEnd"/>
      <w:r w:rsidRPr="00070CF6">
        <w:rPr>
          <w:rFonts w:ascii="Times New Roman" w:hAnsi="Times New Roman"/>
          <w:color w:val="FF0000"/>
          <w:sz w:val="22"/>
          <w:szCs w:val="22"/>
          <w:lang w:val="en-US"/>
        </w:rPr>
        <w:t>:</w:t>
      </w:r>
      <w:r w:rsidR="003158EF" w:rsidRPr="00070CF6">
        <w:rPr>
          <w:rFonts w:ascii="Times New Roman" w:hAnsi="Times New Roman"/>
          <w:color w:val="FF0000"/>
          <w:sz w:val="22"/>
          <w:szCs w:val="22"/>
          <w:lang w:val="en-US"/>
        </w:rPr>
        <w:t xml:space="preserve"> </w:t>
      </w:r>
      <w:proofErr w:type="spellStart"/>
      <w:r w:rsidRPr="00070CF6">
        <w:rPr>
          <w:rFonts w:ascii="Times New Roman" w:hAnsi="Times New Roman"/>
          <w:color w:val="FF0000"/>
          <w:sz w:val="22"/>
          <w:szCs w:val="22"/>
          <w:lang w:val="en-US"/>
        </w:rPr>
        <w:t>acquiantence</w:t>
      </w:r>
      <w:proofErr w:type="spellEnd"/>
      <w:r w:rsidR="003158EF" w:rsidRPr="00070CF6">
        <w:rPr>
          <w:rFonts w:ascii="Times New Roman" w:hAnsi="Times New Roman"/>
          <w:color w:val="FF0000"/>
          <w:sz w:val="22"/>
          <w:szCs w:val="22"/>
          <w:lang w:val="en-US"/>
        </w:rPr>
        <w:tab/>
        <w:t xml:space="preserve"> </w:t>
      </w:r>
      <w:r w:rsidRPr="00070CF6">
        <w:rPr>
          <w:rFonts w:ascii="Times New Roman" w:hAnsi="Times New Roman"/>
          <w:color w:val="FF0000"/>
          <w:sz w:val="22"/>
          <w:szCs w:val="22"/>
          <w:lang w:val="en-US"/>
        </w:rPr>
        <w:t>Correct:</w:t>
      </w:r>
      <w:r w:rsidR="003158EF" w:rsidRPr="00070CF6">
        <w:rPr>
          <w:rFonts w:ascii="Times New Roman" w:hAnsi="Times New Roman"/>
          <w:color w:val="FF0000"/>
          <w:sz w:val="22"/>
          <w:szCs w:val="22"/>
          <w:lang w:val="en-US"/>
        </w:rPr>
        <w:t xml:space="preserve"> </w:t>
      </w:r>
      <w:r w:rsidRPr="00070CF6">
        <w:rPr>
          <w:rFonts w:ascii="Times New Roman" w:hAnsi="Times New Roman"/>
          <w:color w:val="FF0000"/>
          <w:sz w:val="22"/>
          <w:szCs w:val="22"/>
          <w:lang w:val="en-US"/>
        </w:rPr>
        <w:t>acquaintance</w:t>
      </w:r>
    </w:p>
    <w:tbl>
      <w:tblPr>
        <w:tblStyle w:val="GridTable5Dark-Accent6"/>
        <w:tblW w:w="0" w:type="auto"/>
        <w:tblLook w:val="04A0" w:firstRow="1" w:lastRow="0" w:firstColumn="1" w:lastColumn="0" w:noHBand="0" w:noVBand="1"/>
      </w:tblPr>
      <w:tblGrid>
        <w:gridCol w:w="2225"/>
        <w:gridCol w:w="2226"/>
      </w:tblGrid>
      <w:tr w:rsidR="00070CF6" w:rsidRPr="00070CF6" w14:paraId="53C6653E" w14:textId="77777777" w:rsidTr="00960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0D5FC951" w14:textId="435883D6"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lastRenderedPageBreak/>
              <w:t>Algorithm</w:t>
            </w:r>
          </w:p>
        </w:tc>
        <w:tc>
          <w:tcPr>
            <w:tcW w:w="2226" w:type="dxa"/>
          </w:tcPr>
          <w:p w14:paraId="2EBAEA97" w14:textId="192FB80E" w:rsidR="00960A05" w:rsidRPr="00070CF6" w:rsidRDefault="00960A05" w:rsidP="0055158F">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Matches Returned</w:t>
            </w:r>
          </w:p>
        </w:tc>
      </w:tr>
      <w:tr w:rsidR="00070CF6" w:rsidRPr="00070CF6" w14:paraId="20E0AB9D"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7D26D2D0" w14:textId="6EED558E"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Levenshtein</w:t>
            </w:r>
            <w:proofErr w:type="spellEnd"/>
          </w:p>
        </w:tc>
        <w:tc>
          <w:tcPr>
            <w:tcW w:w="2226" w:type="dxa"/>
          </w:tcPr>
          <w:p w14:paraId="17BCAEE4" w14:textId="77777777" w:rsidR="00960A05" w:rsidRPr="00070CF6" w:rsidRDefault="00960A05" w:rsidP="00960A0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acquaintance,</w:t>
            </w:r>
          </w:p>
          <w:p w14:paraId="3C8E0C10" w14:textId="77777777" w:rsidR="00960A05" w:rsidRPr="00070CF6" w:rsidRDefault="00960A05" w:rsidP="00960A0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acquiescence,</w:t>
            </w:r>
          </w:p>
          <w:p w14:paraId="3071943C" w14:textId="77777777" w:rsidR="00960A05" w:rsidRPr="00070CF6" w:rsidRDefault="00960A05" w:rsidP="00960A0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acquiesence</w:t>
            </w:r>
            <w:proofErr w:type="spellEnd"/>
            <w:r w:rsidRPr="00070CF6">
              <w:rPr>
                <w:rFonts w:ascii="Times New Roman" w:hAnsi="Times New Roman"/>
                <w:color w:val="FF0000"/>
                <w:sz w:val="22"/>
                <w:szCs w:val="22"/>
                <w:lang w:val="en-US"/>
              </w:rPr>
              <w:t>,</w:t>
            </w:r>
          </w:p>
          <w:p w14:paraId="557266DA" w14:textId="10509425" w:rsidR="00960A05" w:rsidRPr="00070CF6" w:rsidRDefault="00960A05" w:rsidP="00960A0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acquittance</w:t>
            </w:r>
          </w:p>
        </w:tc>
      </w:tr>
      <w:tr w:rsidR="00070CF6" w:rsidRPr="00070CF6" w14:paraId="682B9B81"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6742B840" w14:textId="60935D5C"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Damerau-Levenshtein</w:t>
            </w:r>
            <w:proofErr w:type="spellEnd"/>
          </w:p>
        </w:tc>
        <w:tc>
          <w:tcPr>
            <w:tcW w:w="2226" w:type="dxa"/>
          </w:tcPr>
          <w:p w14:paraId="05A36378" w14:textId="23F10A3A" w:rsidR="00960A05" w:rsidRPr="00070CF6" w:rsidRDefault="00960A05" w:rsidP="00960A0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acquaintance</w:t>
            </w:r>
          </w:p>
        </w:tc>
      </w:tr>
    </w:tbl>
    <w:p w14:paraId="2262804D" w14:textId="683F7C94"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p>
    <w:p w14:paraId="14822B56" w14:textId="34C66D75" w:rsidR="00960A05" w:rsidRPr="00070CF6" w:rsidRDefault="00960A05" w:rsidP="00960A0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Mispelled</w:t>
      </w:r>
      <w:proofErr w:type="spellEnd"/>
      <w:r w:rsidRPr="00070CF6">
        <w:rPr>
          <w:rFonts w:ascii="Times New Roman" w:hAnsi="Times New Roman"/>
          <w:color w:val="FF0000"/>
          <w:sz w:val="22"/>
          <w:szCs w:val="22"/>
          <w:lang w:val="en-US"/>
        </w:rPr>
        <w:t>:</w:t>
      </w:r>
      <w:r w:rsidR="003158EF" w:rsidRPr="00070CF6">
        <w:rPr>
          <w:rFonts w:ascii="Times New Roman" w:hAnsi="Times New Roman"/>
          <w:color w:val="FF0000"/>
          <w:sz w:val="22"/>
          <w:szCs w:val="22"/>
          <w:lang w:val="en-US"/>
        </w:rPr>
        <w:t xml:space="preserve"> dimensional</w:t>
      </w:r>
      <w:r w:rsidR="003158EF" w:rsidRPr="00070CF6">
        <w:rPr>
          <w:rFonts w:ascii="Times New Roman" w:hAnsi="Times New Roman"/>
          <w:color w:val="FF0000"/>
          <w:sz w:val="22"/>
          <w:szCs w:val="22"/>
          <w:lang w:val="en-US"/>
        </w:rPr>
        <w:tab/>
      </w:r>
      <w:r w:rsidRPr="00070CF6">
        <w:rPr>
          <w:rFonts w:ascii="Times New Roman" w:hAnsi="Times New Roman"/>
          <w:color w:val="FF0000"/>
          <w:sz w:val="22"/>
          <w:szCs w:val="22"/>
          <w:lang w:val="en-US"/>
        </w:rPr>
        <w:t>Correct:</w:t>
      </w:r>
      <w:r w:rsidR="003158EF" w:rsidRPr="00070CF6">
        <w:rPr>
          <w:rFonts w:ascii="Times New Roman" w:hAnsi="Times New Roman"/>
          <w:color w:val="FF0000"/>
          <w:sz w:val="22"/>
          <w:szCs w:val="22"/>
          <w:lang w:val="en-US"/>
        </w:rPr>
        <w:t xml:space="preserve"> </w:t>
      </w:r>
      <w:r w:rsidRPr="00070CF6">
        <w:rPr>
          <w:rFonts w:ascii="Times New Roman" w:hAnsi="Times New Roman"/>
          <w:color w:val="FF0000"/>
          <w:sz w:val="22"/>
          <w:szCs w:val="22"/>
          <w:lang w:val="en-US"/>
        </w:rPr>
        <w:t>dimensional</w:t>
      </w:r>
    </w:p>
    <w:tbl>
      <w:tblPr>
        <w:tblStyle w:val="GridTable5Dark-Accent6"/>
        <w:tblW w:w="0" w:type="auto"/>
        <w:tblLook w:val="04A0" w:firstRow="1" w:lastRow="0" w:firstColumn="1" w:lastColumn="0" w:noHBand="0" w:noVBand="1"/>
      </w:tblPr>
      <w:tblGrid>
        <w:gridCol w:w="2225"/>
        <w:gridCol w:w="2226"/>
      </w:tblGrid>
      <w:tr w:rsidR="00070CF6" w:rsidRPr="00070CF6" w14:paraId="054D6BE0" w14:textId="77777777" w:rsidTr="00960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60C54BF8"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Algorithm</w:t>
            </w:r>
          </w:p>
        </w:tc>
        <w:tc>
          <w:tcPr>
            <w:tcW w:w="2226" w:type="dxa"/>
          </w:tcPr>
          <w:p w14:paraId="0C005F1C" w14:textId="77777777" w:rsidR="00960A05" w:rsidRPr="00070CF6" w:rsidRDefault="00960A05" w:rsidP="003A7395">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Matches Returned</w:t>
            </w:r>
          </w:p>
        </w:tc>
      </w:tr>
      <w:tr w:rsidR="00070CF6" w:rsidRPr="00070CF6" w14:paraId="5669DC7D"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0630146B"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Levenshtein</w:t>
            </w:r>
            <w:proofErr w:type="spellEnd"/>
          </w:p>
        </w:tc>
        <w:tc>
          <w:tcPr>
            <w:tcW w:w="2226" w:type="dxa"/>
          </w:tcPr>
          <w:p w14:paraId="7A021C95" w14:textId="77777777"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digestional</w:t>
            </w:r>
            <w:proofErr w:type="spellEnd"/>
            <w:r w:rsidRPr="00070CF6">
              <w:rPr>
                <w:rFonts w:ascii="Times New Roman" w:hAnsi="Times New Roman"/>
                <w:color w:val="FF0000"/>
                <w:sz w:val="22"/>
                <w:szCs w:val="22"/>
                <w:lang w:val="en-US"/>
              </w:rPr>
              <w:t>,</w:t>
            </w:r>
          </w:p>
          <w:p w14:paraId="0EE3DB89" w14:textId="3E0F8846"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dimensional</w:t>
            </w:r>
          </w:p>
        </w:tc>
      </w:tr>
      <w:tr w:rsidR="00070CF6" w:rsidRPr="00070CF6" w14:paraId="35414045"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363C9512"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Damerau-Levenshtein</w:t>
            </w:r>
            <w:proofErr w:type="spellEnd"/>
          </w:p>
        </w:tc>
        <w:tc>
          <w:tcPr>
            <w:tcW w:w="2226" w:type="dxa"/>
          </w:tcPr>
          <w:p w14:paraId="4D2F93AD" w14:textId="66601862" w:rsidR="00960A05" w:rsidRPr="00070CF6" w:rsidRDefault="00960A05" w:rsidP="003A739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dimensional</w:t>
            </w:r>
          </w:p>
        </w:tc>
      </w:tr>
    </w:tbl>
    <w:p w14:paraId="669B3818" w14:textId="477898EC"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p>
    <w:p w14:paraId="5A7CF44F" w14:textId="78B9C837" w:rsidR="00960A05" w:rsidRPr="00070CF6" w:rsidRDefault="00960A05" w:rsidP="00960A0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Mispelled</w:t>
      </w:r>
      <w:proofErr w:type="spellEnd"/>
      <w:r w:rsidRPr="00070CF6">
        <w:rPr>
          <w:rFonts w:ascii="Times New Roman" w:hAnsi="Times New Roman"/>
          <w:color w:val="FF0000"/>
          <w:sz w:val="22"/>
          <w:szCs w:val="22"/>
          <w:lang w:val="en-US"/>
        </w:rPr>
        <w:t>:</w:t>
      </w:r>
      <w:r w:rsidR="003158EF" w:rsidRPr="00070CF6">
        <w:rPr>
          <w:rFonts w:ascii="Times New Roman" w:hAnsi="Times New Roman"/>
          <w:color w:val="FF0000"/>
          <w:sz w:val="22"/>
          <w:szCs w:val="22"/>
          <w:lang w:val="en-US"/>
        </w:rPr>
        <w:t xml:space="preserve"> directly</w:t>
      </w:r>
      <w:r w:rsidR="003158EF" w:rsidRPr="00070CF6">
        <w:rPr>
          <w:rFonts w:ascii="Times New Roman" w:hAnsi="Times New Roman"/>
          <w:color w:val="FF0000"/>
          <w:sz w:val="22"/>
          <w:szCs w:val="22"/>
          <w:lang w:val="en-US"/>
        </w:rPr>
        <w:tab/>
      </w:r>
      <w:r w:rsidRPr="00070CF6">
        <w:rPr>
          <w:rFonts w:ascii="Times New Roman" w:hAnsi="Times New Roman"/>
          <w:color w:val="FF0000"/>
          <w:sz w:val="22"/>
          <w:szCs w:val="22"/>
          <w:lang w:val="en-US"/>
        </w:rPr>
        <w:t>Correct:</w:t>
      </w:r>
      <w:r w:rsidR="003158EF" w:rsidRPr="00070CF6">
        <w:rPr>
          <w:rFonts w:ascii="Times New Roman" w:hAnsi="Times New Roman"/>
          <w:color w:val="FF0000"/>
          <w:sz w:val="22"/>
          <w:szCs w:val="22"/>
          <w:lang w:val="en-US"/>
        </w:rPr>
        <w:t xml:space="preserve"> </w:t>
      </w:r>
      <w:r w:rsidRPr="00070CF6">
        <w:rPr>
          <w:rFonts w:ascii="Times New Roman" w:hAnsi="Times New Roman"/>
          <w:color w:val="FF0000"/>
          <w:sz w:val="22"/>
          <w:szCs w:val="22"/>
          <w:lang w:val="en-US"/>
        </w:rPr>
        <w:t>directly</w:t>
      </w:r>
    </w:p>
    <w:tbl>
      <w:tblPr>
        <w:tblStyle w:val="GridTable5Dark-Accent6"/>
        <w:tblW w:w="0" w:type="auto"/>
        <w:tblLook w:val="04A0" w:firstRow="1" w:lastRow="0" w:firstColumn="1" w:lastColumn="0" w:noHBand="0" w:noVBand="1"/>
      </w:tblPr>
      <w:tblGrid>
        <w:gridCol w:w="2225"/>
        <w:gridCol w:w="2226"/>
      </w:tblGrid>
      <w:tr w:rsidR="00070CF6" w:rsidRPr="00070CF6" w14:paraId="6FB48F36" w14:textId="77777777" w:rsidTr="00960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06B558AA"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Algorithm</w:t>
            </w:r>
          </w:p>
        </w:tc>
        <w:tc>
          <w:tcPr>
            <w:tcW w:w="2226" w:type="dxa"/>
          </w:tcPr>
          <w:p w14:paraId="76171CB0" w14:textId="77777777" w:rsidR="00960A05" w:rsidRPr="00070CF6" w:rsidRDefault="00960A05" w:rsidP="003A7395">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Matches Returned</w:t>
            </w:r>
          </w:p>
        </w:tc>
      </w:tr>
      <w:tr w:rsidR="00070CF6" w:rsidRPr="00070CF6" w14:paraId="0545E5BF"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7CE6ED72"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Levenshtein</w:t>
            </w:r>
            <w:proofErr w:type="spellEnd"/>
          </w:p>
        </w:tc>
        <w:tc>
          <w:tcPr>
            <w:tcW w:w="2226" w:type="dxa"/>
          </w:tcPr>
          <w:p w14:paraId="40B24053" w14:textId="77777777"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dejectly</w:t>
            </w:r>
            <w:proofErr w:type="spellEnd"/>
            <w:r w:rsidRPr="00070CF6">
              <w:rPr>
                <w:rFonts w:ascii="Times New Roman" w:hAnsi="Times New Roman"/>
                <w:color w:val="FF0000"/>
                <w:sz w:val="22"/>
                <w:szCs w:val="22"/>
                <w:lang w:val="en-US"/>
              </w:rPr>
              <w:t>,</w:t>
            </w:r>
          </w:p>
          <w:p w14:paraId="5BA5CD56" w14:textId="77777777"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directly,</w:t>
            </w:r>
          </w:p>
          <w:p w14:paraId="1A2065B6" w14:textId="77777777"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erectly,</w:t>
            </w:r>
          </w:p>
          <w:p w14:paraId="334013A2" w14:textId="77777777"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oriently</w:t>
            </w:r>
            <w:proofErr w:type="spellEnd"/>
            <w:r w:rsidRPr="00070CF6">
              <w:rPr>
                <w:rFonts w:ascii="Times New Roman" w:hAnsi="Times New Roman"/>
                <w:color w:val="FF0000"/>
                <w:sz w:val="22"/>
                <w:szCs w:val="22"/>
                <w:lang w:val="en-US"/>
              </w:rPr>
              <w:t>,</w:t>
            </w:r>
          </w:p>
          <w:p w14:paraId="4CD79397" w14:textId="3C3DF8EE"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priestly</w:t>
            </w:r>
          </w:p>
        </w:tc>
        <w:bookmarkStart w:id="0" w:name="_GoBack"/>
        <w:bookmarkEnd w:id="0"/>
      </w:tr>
      <w:tr w:rsidR="00070CF6" w:rsidRPr="00070CF6" w14:paraId="18AC9F07"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658B745A"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Damerau-Levenshtein</w:t>
            </w:r>
            <w:proofErr w:type="spellEnd"/>
          </w:p>
        </w:tc>
        <w:tc>
          <w:tcPr>
            <w:tcW w:w="2226" w:type="dxa"/>
          </w:tcPr>
          <w:p w14:paraId="31FB81BB" w14:textId="250B934D" w:rsidR="00960A05" w:rsidRPr="00070CF6" w:rsidRDefault="00960A05" w:rsidP="003A739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directly</w:t>
            </w:r>
          </w:p>
        </w:tc>
      </w:tr>
    </w:tbl>
    <w:p w14:paraId="788F6096" w14:textId="1D8D1699" w:rsidR="00960A05" w:rsidRPr="00070CF6" w:rsidRDefault="007F1B8B" w:rsidP="007F1B8B">
      <w:pPr>
        <w:widowControl w:val="0"/>
        <w:autoSpaceDE w:val="0"/>
        <w:autoSpaceDN w:val="0"/>
        <w:adjustRightInd w:val="0"/>
        <w:spacing w:before="120" w:after="240"/>
        <w:ind w:right="-6"/>
        <w:jc w:val="center"/>
        <w:rPr>
          <w:rFonts w:ascii="Times" w:hAnsi="Times" w:cs="Times"/>
          <w:color w:val="FF0000"/>
          <w:sz w:val="22"/>
          <w:szCs w:val="22"/>
          <w:lang w:val="en-US"/>
        </w:rPr>
      </w:pPr>
      <w:r w:rsidRPr="00070CF6">
        <w:rPr>
          <w:rFonts w:ascii="Times" w:hAnsi="Times" w:cs="Times"/>
          <w:color w:val="FF0000"/>
          <w:sz w:val="22"/>
          <w:szCs w:val="22"/>
          <w:lang w:val="en-US"/>
        </w:rPr>
        <w:t xml:space="preserve">Tables 5: </w:t>
      </w:r>
      <w:r w:rsidRPr="00070CF6">
        <w:rPr>
          <w:rFonts w:ascii="Times New Roman" w:hAnsi="Times New Roman"/>
          <w:color w:val="FF0000"/>
          <w:sz w:val="22"/>
          <w:szCs w:val="22"/>
          <w:lang w:val="en-US"/>
        </w:rPr>
        <w:t xml:space="preserve">Sample of words </w:t>
      </w:r>
      <w:proofErr w:type="spellStart"/>
      <w:r w:rsidRPr="00070CF6">
        <w:rPr>
          <w:rFonts w:ascii="Times New Roman" w:hAnsi="Times New Roman"/>
          <w:color w:val="FF0000"/>
          <w:sz w:val="22"/>
          <w:szCs w:val="22"/>
          <w:lang w:val="en-US"/>
        </w:rPr>
        <w:t>Damerau-Levenshtein</w:t>
      </w:r>
      <w:proofErr w:type="spellEnd"/>
      <w:r w:rsidRPr="00070CF6">
        <w:rPr>
          <w:rFonts w:ascii="Times New Roman" w:hAnsi="Times New Roman"/>
          <w:color w:val="FF0000"/>
          <w:sz w:val="22"/>
          <w:szCs w:val="22"/>
          <w:lang w:val="en-US"/>
        </w:rPr>
        <w:t xml:space="preserve"> </w:t>
      </w:r>
      <w:proofErr w:type="gramStart"/>
      <w:r w:rsidRPr="00070CF6">
        <w:rPr>
          <w:rFonts w:ascii="Times New Roman" w:hAnsi="Times New Roman"/>
          <w:color w:val="FF0000"/>
          <w:sz w:val="22"/>
          <w:szCs w:val="22"/>
          <w:lang w:val="en-US"/>
        </w:rPr>
        <w:t>is able to</w:t>
      </w:r>
      <w:proofErr w:type="gramEnd"/>
      <w:r w:rsidRPr="00070CF6">
        <w:rPr>
          <w:rFonts w:ascii="Times New Roman" w:hAnsi="Times New Roman"/>
          <w:color w:val="FF0000"/>
          <w:sz w:val="22"/>
          <w:szCs w:val="22"/>
          <w:lang w:val="en-US"/>
        </w:rPr>
        <w:t xml:space="preserve"> correct, but not Levenshtein</w:t>
      </w:r>
    </w:p>
    <w:p w14:paraId="0E8CC18A" w14:textId="77777777" w:rsidR="004D017F" w:rsidRPr="000E6FF7" w:rsidRDefault="0002746A" w:rsidP="004D017F">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7</w:t>
      </w:r>
      <w:r w:rsidR="004D017F" w:rsidRPr="000E6FF7">
        <w:rPr>
          <w:rFonts w:ascii="Times" w:hAnsi="Times" w:cs="Times"/>
          <w:b/>
          <w:bCs/>
          <w:sz w:val="22"/>
          <w:szCs w:val="22"/>
          <w:lang w:val="en-US"/>
        </w:rPr>
        <w:t>.</w:t>
      </w:r>
      <w:r w:rsidR="004D017F" w:rsidRPr="000E6FF7">
        <w:rPr>
          <w:rFonts w:ascii="Times" w:hAnsi="Times" w:cs="Times"/>
          <w:b/>
          <w:bCs/>
          <w:sz w:val="22"/>
          <w:szCs w:val="22"/>
          <w:lang w:val="en-US"/>
        </w:rPr>
        <w:tab/>
        <w:t>Improvements</w:t>
      </w:r>
    </w:p>
    <w:p w14:paraId="48E97697" w14:textId="77777777" w:rsidR="00A96614" w:rsidRPr="00070CF6" w:rsidRDefault="004D017F" w:rsidP="00A96614">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There are many ways to improve on the methodology used in this project</w:t>
      </w:r>
      <w:r w:rsidR="007A008A" w:rsidRPr="00070CF6">
        <w:rPr>
          <w:rFonts w:ascii="Times New Roman" w:hAnsi="Times New Roman"/>
          <w:color w:val="FF0000"/>
          <w:sz w:val="22"/>
          <w:szCs w:val="22"/>
          <w:lang w:val="en-US"/>
        </w:rPr>
        <w:t xml:space="preserve">. One such is incorporating phonetic algorithms, such as </w:t>
      </w:r>
      <w:proofErr w:type="spellStart"/>
      <w:r w:rsidR="007A008A" w:rsidRPr="00070CF6">
        <w:rPr>
          <w:rFonts w:ascii="Times New Roman" w:hAnsi="Times New Roman"/>
          <w:color w:val="FF0000"/>
          <w:sz w:val="22"/>
          <w:szCs w:val="22"/>
          <w:lang w:val="en-US"/>
        </w:rPr>
        <w:t>Editex</w:t>
      </w:r>
      <w:proofErr w:type="spellEnd"/>
      <w:r w:rsidR="007A008A" w:rsidRPr="00070CF6">
        <w:rPr>
          <w:rFonts w:ascii="Times New Roman" w:hAnsi="Times New Roman"/>
          <w:color w:val="FF0000"/>
          <w:sz w:val="22"/>
          <w:szCs w:val="22"/>
          <w:lang w:val="en-US"/>
        </w:rPr>
        <w:t xml:space="preserve">, Soundex, or </w:t>
      </w:r>
      <w:proofErr w:type="spellStart"/>
      <w:r w:rsidR="007A008A" w:rsidRPr="00070CF6">
        <w:rPr>
          <w:rFonts w:ascii="Times New Roman" w:hAnsi="Times New Roman"/>
          <w:color w:val="FF0000"/>
          <w:sz w:val="22"/>
          <w:szCs w:val="22"/>
          <w:lang w:val="en-US"/>
        </w:rPr>
        <w:t>Metaphone</w:t>
      </w:r>
      <w:proofErr w:type="spellEnd"/>
      <w:r w:rsidR="007A008A" w:rsidRPr="00070CF6">
        <w:rPr>
          <w:rFonts w:ascii="Times New Roman" w:hAnsi="Times New Roman"/>
          <w:color w:val="FF0000"/>
          <w:sz w:val="22"/>
          <w:szCs w:val="22"/>
          <w:lang w:val="en-US"/>
        </w:rPr>
        <w:t xml:space="preserve"> to consider typographical errors arising from words which sound similar, especially with words pronounced with silent characters.</w:t>
      </w:r>
    </w:p>
    <w:p w14:paraId="3F77662F" w14:textId="77777777" w:rsidR="007A008A" w:rsidRPr="00070CF6" w:rsidRDefault="007A008A" w:rsidP="00222D32">
      <w:pPr>
        <w:widowControl w:val="0"/>
        <w:autoSpaceDE w:val="0"/>
        <w:autoSpaceDN w:val="0"/>
        <w:adjustRightInd w:val="0"/>
        <w:ind w:right="-6" w:firstLine="198"/>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Incorporation of an ensemble method such as bagging </w:t>
      </w:r>
      <w:r w:rsidR="00222D32" w:rsidRPr="00070CF6">
        <w:rPr>
          <w:rFonts w:ascii="Times New Roman" w:hAnsi="Times New Roman"/>
          <w:color w:val="FF0000"/>
          <w:sz w:val="22"/>
          <w:szCs w:val="22"/>
          <w:lang w:val="en-US"/>
        </w:rPr>
        <w:t>(</w:t>
      </w:r>
      <w:proofErr w:type="spellStart"/>
      <w:r w:rsidR="00222D32" w:rsidRPr="00070CF6">
        <w:rPr>
          <w:rFonts w:ascii="Times New Roman" w:hAnsi="Times New Roman"/>
          <w:color w:val="FF0000"/>
          <w:sz w:val="22"/>
          <w:szCs w:val="22"/>
          <w:lang w:val="en-US"/>
        </w:rPr>
        <w:t>Hauskrecht</w:t>
      </w:r>
      <w:proofErr w:type="spellEnd"/>
      <w:r w:rsidR="00222D32" w:rsidRPr="00070CF6">
        <w:rPr>
          <w:rFonts w:ascii="Times New Roman" w:hAnsi="Times New Roman"/>
          <w:color w:val="FF0000"/>
          <w:sz w:val="22"/>
          <w:szCs w:val="22"/>
          <w:lang w:val="en-US"/>
        </w:rPr>
        <w:t>, 2018)</w:t>
      </w:r>
      <w:r w:rsidRPr="00070CF6">
        <w:rPr>
          <w:rFonts w:ascii="Times New Roman" w:hAnsi="Times New Roman"/>
          <w:color w:val="FF0000"/>
          <w:sz w:val="22"/>
          <w:szCs w:val="22"/>
          <w:lang w:val="en-US"/>
        </w:rPr>
        <w:t>, which would, given all the results from the different algorithms, choose the best match based on majority vote. This is akin to a Random Forest classifier, which has the potential to be improved via boosting.</w:t>
      </w:r>
    </w:p>
    <w:p w14:paraId="6297DF0E" w14:textId="77777777" w:rsidR="00A96614" w:rsidRPr="00070CF6" w:rsidRDefault="00A96614" w:rsidP="00222D32">
      <w:pPr>
        <w:widowControl w:val="0"/>
        <w:autoSpaceDE w:val="0"/>
        <w:autoSpaceDN w:val="0"/>
        <w:adjustRightInd w:val="0"/>
        <w:ind w:right="-6" w:firstLine="198"/>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Another way would be to implement a ‘keyboard-distance’ algorithm that </w:t>
      </w:r>
      <w:r w:rsidR="00032459" w:rsidRPr="00070CF6">
        <w:rPr>
          <w:rFonts w:ascii="Times New Roman" w:hAnsi="Times New Roman"/>
          <w:color w:val="FF0000"/>
          <w:sz w:val="22"/>
          <w:szCs w:val="22"/>
          <w:lang w:val="en-US"/>
        </w:rPr>
        <w:t xml:space="preserve">would determine the relative distance of each key to every other key, and base word distances on this. This might improve the typographical </w:t>
      </w:r>
      <w:r w:rsidR="00560C67" w:rsidRPr="00070CF6">
        <w:rPr>
          <w:rFonts w:ascii="Times New Roman" w:hAnsi="Times New Roman"/>
          <w:color w:val="FF0000"/>
          <w:sz w:val="22"/>
          <w:szCs w:val="22"/>
          <w:lang w:val="en-US"/>
        </w:rPr>
        <w:t>suggestions but</w:t>
      </w:r>
      <w:r w:rsidR="00032459" w:rsidRPr="00070CF6">
        <w:rPr>
          <w:rFonts w:ascii="Times New Roman" w:hAnsi="Times New Roman"/>
          <w:color w:val="FF0000"/>
          <w:sz w:val="22"/>
          <w:szCs w:val="22"/>
          <w:lang w:val="en-US"/>
        </w:rPr>
        <w:t xml:space="preserve"> may be tied to a specific keyboard layout such as QWERTY.</w:t>
      </w:r>
    </w:p>
    <w:p w14:paraId="77550EF3" w14:textId="77777777" w:rsidR="00222D32" w:rsidRPr="00070CF6" w:rsidRDefault="00222D32" w:rsidP="00222D32">
      <w:pPr>
        <w:widowControl w:val="0"/>
        <w:autoSpaceDE w:val="0"/>
        <w:autoSpaceDN w:val="0"/>
        <w:adjustRightInd w:val="0"/>
        <w:ind w:right="-6" w:firstLine="198"/>
        <w:rPr>
          <w:rFonts w:ascii="Times New Roman" w:hAnsi="Times New Roman"/>
          <w:color w:val="FF0000"/>
          <w:sz w:val="22"/>
          <w:szCs w:val="22"/>
          <w:lang w:val="en-US"/>
        </w:rPr>
      </w:pPr>
      <w:r w:rsidRPr="00070CF6">
        <w:rPr>
          <w:rFonts w:ascii="Times New Roman" w:hAnsi="Times New Roman"/>
          <w:color w:val="FF0000"/>
          <w:sz w:val="22"/>
          <w:szCs w:val="22"/>
          <w:lang w:val="en-US"/>
        </w:rPr>
        <w:t>Implementation of a neural network model which would be able to, via supervised learning, continuously update its knowledge about typographical errors with each new corpus processed.</w:t>
      </w:r>
    </w:p>
    <w:p w14:paraId="152B6B94" w14:textId="77777777" w:rsidR="00295B48" w:rsidRPr="000E6FF7" w:rsidRDefault="0002746A"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8</w:t>
      </w:r>
      <w:r w:rsidR="00295B48" w:rsidRPr="000E6FF7">
        <w:rPr>
          <w:rFonts w:ascii="Times" w:hAnsi="Times" w:cs="Times"/>
          <w:b/>
          <w:bCs/>
          <w:sz w:val="22"/>
          <w:szCs w:val="22"/>
          <w:lang w:val="en-US"/>
        </w:rPr>
        <w:t>.</w:t>
      </w:r>
      <w:r w:rsidR="00295B48" w:rsidRPr="000E6FF7">
        <w:rPr>
          <w:rFonts w:ascii="Times" w:hAnsi="Times" w:cs="Times"/>
          <w:b/>
          <w:bCs/>
          <w:sz w:val="22"/>
          <w:szCs w:val="22"/>
          <w:lang w:val="en-US"/>
        </w:rPr>
        <w:tab/>
        <w:t>Conclusions</w:t>
      </w:r>
    </w:p>
    <w:p w14:paraId="1D7F7545" w14:textId="77777777" w:rsidR="007F1B8B" w:rsidRPr="00070CF6" w:rsidRDefault="00295B48" w:rsidP="009F0A36">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In all, </w:t>
      </w:r>
      <w:r w:rsidR="00EE30CF" w:rsidRPr="00070CF6">
        <w:rPr>
          <w:rFonts w:ascii="Times New Roman" w:hAnsi="Times New Roman"/>
          <w:color w:val="FF0000"/>
          <w:sz w:val="22"/>
          <w:szCs w:val="22"/>
          <w:lang w:val="en-US"/>
        </w:rPr>
        <w:t xml:space="preserve">while this analysis may be far from optimal, it </w:t>
      </w:r>
      <w:r w:rsidR="00A96614" w:rsidRPr="00070CF6">
        <w:rPr>
          <w:rFonts w:ascii="Times New Roman" w:hAnsi="Times New Roman"/>
          <w:color w:val="FF0000"/>
          <w:sz w:val="22"/>
          <w:szCs w:val="22"/>
          <w:lang w:val="en-US"/>
        </w:rPr>
        <w:t>suggests</w:t>
      </w:r>
      <w:r w:rsidR="00EE30CF" w:rsidRPr="00070CF6">
        <w:rPr>
          <w:rFonts w:ascii="Times New Roman" w:hAnsi="Times New Roman"/>
          <w:color w:val="FF0000"/>
          <w:sz w:val="22"/>
          <w:szCs w:val="22"/>
          <w:lang w:val="en-US"/>
        </w:rPr>
        <w:t xml:space="preserve"> that there are many different approaches and methods to determine the types and causes of typographical errors.</w:t>
      </w:r>
    </w:p>
    <w:p w14:paraId="3DCAC470" w14:textId="0FC1EBCB" w:rsidR="00295B48" w:rsidRPr="00070CF6" w:rsidRDefault="009F0A36" w:rsidP="009F0A36">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However, the algorithms chosen might not be close enough to be relevant in justifying the hypotheses stated initially. More advanced methods are required to further test the hypotheses, strengthening the </w:t>
      </w:r>
      <w:r w:rsidR="00DE5643" w:rsidRPr="00070CF6">
        <w:rPr>
          <w:rFonts w:ascii="Times New Roman" w:hAnsi="Times New Roman"/>
          <w:color w:val="FF0000"/>
          <w:sz w:val="22"/>
          <w:szCs w:val="22"/>
          <w:lang w:val="en-US"/>
        </w:rPr>
        <w:t>consensus that spelling correction is still</w:t>
      </w:r>
      <w:r w:rsidRPr="00070CF6">
        <w:rPr>
          <w:rFonts w:ascii="Times New Roman" w:hAnsi="Times New Roman"/>
          <w:color w:val="FF0000"/>
          <w:sz w:val="22"/>
          <w:szCs w:val="22"/>
          <w:lang w:val="en-US"/>
        </w:rPr>
        <w:t xml:space="preserve"> considered a knowledge task</w:t>
      </w:r>
      <w:r w:rsidR="00DE5643" w:rsidRPr="00070CF6">
        <w:rPr>
          <w:rFonts w:ascii="Times New Roman" w:hAnsi="Times New Roman"/>
          <w:color w:val="FF0000"/>
          <w:sz w:val="22"/>
          <w:szCs w:val="22"/>
          <w:lang w:val="en-US"/>
        </w:rPr>
        <w:t xml:space="preserve">, </w:t>
      </w:r>
      <w:r w:rsidRPr="00070CF6">
        <w:rPr>
          <w:rFonts w:ascii="Times New Roman" w:hAnsi="Times New Roman"/>
          <w:color w:val="FF0000"/>
          <w:sz w:val="22"/>
          <w:szCs w:val="22"/>
          <w:lang w:val="en-US"/>
        </w:rPr>
        <w:t>e</w:t>
      </w:r>
      <w:r w:rsidR="00EE30CF" w:rsidRPr="00070CF6">
        <w:rPr>
          <w:rFonts w:ascii="Times New Roman" w:hAnsi="Times New Roman"/>
          <w:color w:val="FF0000"/>
          <w:sz w:val="22"/>
          <w:szCs w:val="22"/>
          <w:lang w:val="en-US"/>
        </w:rPr>
        <w:t xml:space="preserve">ven with the many advancements in AI and machine learning, </w:t>
      </w:r>
    </w:p>
    <w:p w14:paraId="26DED4F4" w14:textId="77777777" w:rsidR="00295B48" w:rsidRPr="000E6FF7" w:rsidRDefault="00295B48" w:rsidP="00295B48">
      <w:pPr>
        <w:widowControl w:val="0"/>
        <w:autoSpaceDE w:val="0"/>
        <w:autoSpaceDN w:val="0"/>
        <w:adjustRightInd w:val="0"/>
        <w:ind w:right="-6" w:firstLine="198"/>
        <w:jc w:val="both"/>
        <w:rPr>
          <w:rFonts w:ascii="Times New Roman" w:hAnsi="Times New Roman"/>
          <w:sz w:val="22"/>
          <w:szCs w:val="22"/>
          <w:lang w:val="en-US"/>
        </w:rPr>
      </w:pPr>
    </w:p>
    <w:p w14:paraId="4D9C6D6E" w14:textId="77777777" w:rsidR="00295B48" w:rsidRPr="000E6FF7" w:rsidRDefault="00295B48" w:rsidP="00295B48">
      <w:pPr>
        <w:widowControl w:val="0"/>
        <w:tabs>
          <w:tab w:val="left" w:pos="540"/>
        </w:tabs>
        <w:autoSpaceDE w:val="0"/>
        <w:autoSpaceDN w:val="0"/>
        <w:adjustRightInd w:val="0"/>
        <w:ind w:right="-6"/>
        <w:rPr>
          <w:rFonts w:ascii="Times New Roman" w:hAnsi="Times New Roman"/>
          <w:sz w:val="22"/>
          <w:szCs w:val="22"/>
          <w:lang w:val="en-US"/>
        </w:rPr>
      </w:pPr>
      <w:r w:rsidRPr="000E6FF7">
        <w:rPr>
          <w:rFonts w:ascii="Times" w:hAnsi="Times" w:cs="Times"/>
          <w:b/>
          <w:bCs/>
          <w:sz w:val="22"/>
          <w:szCs w:val="22"/>
          <w:lang w:val="en-US"/>
        </w:rPr>
        <w:t xml:space="preserve">References </w:t>
      </w:r>
    </w:p>
    <w:p w14:paraId="051EF82B" w14:textId="77777777" w:rsidR="00032459" w:rsidRPr="000E6FF7" w:rsidRDefault="00032459" w:rsidP="00295B48">
      <w:pPr>
        <w:widowControl w:val="0"/>
        <w:autoSpaceDE w:val="0"/>
        <w:autoSpaceDN w:val="0"/>
        <w:adjustRightInd w:val="0"/>
        <w:ind w:right="-6"/>
        <w:rPr>
          <w:rFonts w:ascii="Times" w:hAnsi="Times" w:cs="Times"/>
          <w:sz w:val="22"/>
          <w:szCs w:val="22"/>
          <w:lang w:val="en-US"/>
        </w:rPr>
      </w:pPr>
    </w:p>
    <w:p w14:paraId="1D458EB5" w14:textId="77777777" w:rsidR="00660C28" w:rsidRDefault="00660C28" w:rsidP="00D8522E">
      <w:pPr>
        <w:widowControl w:val="0"/>
        <w:tabs>
          <w:tab w:val="left" w:pos="181"/>
          <w:tab w:val="left" w:pos="4000"/>
          <w:tab w:val="left" w:pos="10279"/>
        </w:tabs>
        <w:autoSpaceDE w:val="0"/>
        <w:autoSpaceDN w:val="0"/>
        <w:adjustRightInd w:val="0"/>
        <w:spacing w:after="60"/>
        <w:ind w:left="181" w:right="-6" w:hanging="181"/>
        <w:rPr>
          <w:rFonts w:ascii="Times" w:hAnsi="Times" w:cs="Times"/>
          <w:color w:val="4472C4" w:themeColor="accent1"/>
          <w:sz w:val="22"/>
          <w:szCs w:val="22"/>
          <w:lang w:val="en-US"/>
        </w:rPr>
      </w:pPr>
      <w:proofErr w:type="spellStart"/>
      <w:r w:rsidRPr="00660C28">
        <w:rPr>
          <w:rFonts w:ascii="Times" w:hAnsi="Times" w:cs="Times"/>
          <w:color w:val="4472C4" w:themeColor="accent1"/>
          <w:sz w:val="22"/>
          <w:szCs w:val="22"/>
          <w:lang w:val="en-US"/>
        </w:rPr>
        <w:t>Linvill</w:t>
      </w:r>
      <w:proofErr w:type="spellEnd"/>
      <w:r w:rsidRPr="00660C28">
        <w:rPr>
          <w:rFonts w:ascii="Times" w:hAnsi="Times" w:cs="Times"/>
          <w:color w:val="4472C4" w:themeColor="accent1"/>
          <w:sz w:val="22"/>
          <w:szCs w:val="22"/>
          <w:lang w:val="en-US"/>
        </w:rPr>
        <w:t>, Darren and Patrick Warren (2018) Troll factories: The Internet Research Agency and state-sponsored agenda building (working paper). Clemson University.</w:t>
      </w:r>
    </w:p>
    <w:p w14:paraId="28202E59" w14:textId="66D33622" w:rsidR="00660C28" w:rsidRDefault="00660C28" w:rsidP="00D8522E">
      <w:pPr>
        <w:widowControl w:val="0"/>
        <w:tabs>
          <w:tab w:val="left" w:pos="181"/>
          <w:tab w:val="left" w:pos="4000"/>
          <w:tab w:val="left" w:pos="10279"/>
        </w:tabs>
        <w:autoSpaceDE w:val="0"/>
        <w:autoSpaceDN w:val="0"/>
        <w:adjustRightInd w:val="0"/>
        <w:spacing w:after="60"/>
        <w:ind w:left="181" w:right="-6" w:hanging="181"/>
        <w:rPr>
          <w:rFonts w:ascii="Times New Roman" w:hAnsi="Times New Roman"/>
          <w:color w:val="4472C4" w:themeColor="accent1"/>
          <w:sz w:val="22"/>
          <w:szCs w:val="22"/>
          <w:lang w:val="en-US"/>
        </w:rPr>
      </w:pPr>
      <w:r w:rsidRPr="00660C28">
        <w:rPr>
          <w:rFonts w:ascii="Times New Roman" w:hAnsi="Times New Roman"/>
          <w:color w:val="4472C4" w:themeColor="accent1"/>
          <w:sz w:val="22"/>
          <w:szCs w:val="22"/>
          <w:lang w:val="en-US"/>
        </w:rPr>
        <w:t>Roeder,</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Oliver</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(2018)</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Why</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we’re</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sharing</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3</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million</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Russian</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troll</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tweets. In</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FiveThirtyEight. 31</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Jul</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2018,</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https://fivethirtyeight.com/features/why-were-sharing-3million-russian-troll-tweets/.</w:t>
      </w:r>
    </w:p>
    <w:p w14:paraId="259236F4" w14:textId="11B35713" w:rsidR="00032459" w:rsidRPr="00070CF6" w:rsidRDefault="00032459" w:rsidP="00D8522E">
      <w:pPr>
        <w:widowControl w:val="0"/>
        <w:tabs>
          <w:tab w:val="left" w:pos="181"/>
          <w:tab w:val="left" w:pos="4000"/>
          <w:tab w:val="left" w:pos="10279"/>
        </w:tabs>
        <w:autoSpaceDE w:val="0"/>
        <w:autoSpaceDN w:val="0"/>
        <w:adjustRightInd w:val="0"/>
        <w:spacing w:after="60"/>
        <w:ind w:left="181" w:right="-6" w:hanging="181"/>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Kondrak</w:t>
      </w:r>
      <w:proofErr w:type="spellEnd"/>
      <w:r w:rsidRPr="00070CF6">
        <w:rPr>
          <w:rFonts w:ascii="Times New Roman" w:hAnsi="Times New Roman"/>
          <w:color w:val="FF0000"/>
          <w:sz w:val="22"/>
          <w:szCs w:val="22"/>
          <w:lang w:val="en-US"/>
        </w:rPr>
        <w:t>, G. (2018). N-gram similarity and distance. Retrieved from http://citeseerx.ist.psu.edu/viewdoc/download?doi=10.1.1.67.9369&amp;rep=rep1&amp;type=pdf</w:t>
      </w:r>
    </w:p>
    <w:p w14:paraId="7552E82F" w14:textId="77777777" w:rsidR="00032459" w:rsidRPr="00070CF6" w:rsidRDefault="00D8522E" w:rsidP="00D8522E">
      <w:pPr>
        <w:widowControl w:val="0"/>
        <w:tabs>
          <w:tab w:val="left" w:pos="181"/>
          <w:tab w:val="left" w:pos="4000"/>
          <w:tab w:val="left" w:pos="10279"/>
        </w:tabs>
        <w:autoSpaceDE w:val="0"/>
        <w:autoSpaceDN w:val="0"/>
        <w:adjustRightInd w:val="0"/>
        <w:spacing w:after="60"/>
        <w:ind w:left="181" w:right="-6" w:hanging="181"/>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Zobel, Justin and Philip Dart. (1996). Phonetic String Matching: Lessons from Information Retrieval. In Proceedings of the Eighteenth International ACM SIGIR Conference on Research and Development in Information Retrieval. </w:t>
      </w:r>
      <w:proofErr w:type="spellStart"/>
      <w:r w:rsidRPr="00070CF6">
        <w:rPr>
          <w:rFonts w:ascii="Times New Roman" w:hAnsi="Times New Roman"/>
          <w:color w:val="FF0000"/>
          <w:sz w:val="22"/>
          <w:szCs w:val="22"/>
          <w:lang w:val="en-US"/>
        </w:rPr>
        <w:t>Z¨urich</w:t>
      </w:r>
      <w:proofErr w:type="spellEnd"/>
      <w:r w:rsidRPr="00070CF6">
        <w:rPr>
          <w:rFonts w:ascii="Times New Roman" w:hAnsi="Times New Roman"/>
          <w:color w:val="FF0000"/>
          <w:sz w:val="22"/>
          <w:szCs w:val="22"/>
          <w:lang w:val="en-US"/>
        </w:rPr>
        <w:t>, Switzerland. pp. 166–173.</w:t>
      </w:r>
      <w:r w:rsidRPr="00070CF6">
        <w:rPr>
          <w:rFonts w:ascii="Times" w:hAnsi="Times" w:cs="Times"/>
          <w:color w:val="FF0000"/>
          <w:sz w:val="22"/>
          <w:szCs w:val="22"/>
          <w:lang w:val="en-US"/>
        </w:rPr>
        <w:t xml:space="preserve"> </w:t>
      </w:r>
    </w:p>
    <w:p w14:paraId="08A24019" w14:textId="77777777" w:rsidR="00032459" w:rsidRPr="00070CF6" w:rsidRDefault="00D8522E" w:rsidP="00D8522E">
      <w:pPr>
        <w:widowControl w:val="0"/>
        <w:tabs>
          <w:tab w:val="left" w:pos="181"/>
          <w:tab w:val="left" w:pos="4000"/>
          <w:tab w:val="left" w:pos="10279"/>
        </w:tabs>
        <w:autoSpaceDE w:val="0"/>
        <w:autoSpaceDN w:val="0"/>
        <w:adjustRightInd w:val="0"/>
        <w:spacing w:after="60"/>
        <w:ind w:left="181" w:right="-6" w:hanging="181"/>
        <w:rPr>
          <w:rFonts w:ascii="Times" w:hAnsi="Times" w:cs="Times"/>
          <w:color w:val="FF0000"/>
          <w:sz w:val="22"/>
          <w:szCs w:val="22"/>
          <w:lang w:val="en-US"/>
        </w:rPr>
      </w:pPr>
      <w:r w:rsidRPr="00070CF6">
        <w:rPr>
          <w:rFonts w:ascii="Times New Roman" w:hAnsi="Times New Roman"/>
          <w:color w:val="FF0000"/>
          <w:sz w:val="22"/>
          <w:szCs w:val="22"/>
          <w:lang w:val="en-US"/>
        </w:rPr>
        <w:t>Langmead, B. (2018). Dynamic programming and edit distance [</w:t>
      </w:r>
      <w:proofErr w:type="spellStart"/>
      <w:r w:rsidRPr="00070CF6">
        <w:rPr>
          <w:rFonts w:ascii="Times New Roman" w:hAnsi="Times New Roman"/>
          <w:color w:val="FF0000"/>
          <w:sz w:val="22"/>
          <w:szCs w:val="22"/>
          <w:lang w:val="en-US"/>
        </w:rPr>
        <w:t>Ebook</w:t>
      </w:r>
      <w:proofErr w:type="spellEnd"/>
      <w:r w:rsidRPr="00070CF6">
        <w:rPr>
          <w:rFonts w:ascii="Times New Roman" w:hAnsi="Times New Roman"/>
          <w:color w:val="FF0000"/>
          <w:sz w:val="22"/>
          <w:szCs w:val="22"/>
          <w:lang w:val="en-US"/>
        </w:rPr>
        <w:t>] (p. 10). Johns Hopkins Whiting School of Engineering: Department of Computer Science. Retrieved from http://www.cs.jhu.edu/~langmea/resources/lecture_notes/dp_and_edit_dist.pdf</w:t>
      </w:r>
    </w:p>
    <w:p w14:paraId="5381BDA5" w14:textId="5BFA77B8" w:rsidR="00D8522E" w:rsidRPr="00070CF6" w:rsidRDefault="00D8522E" w:rsidP="00D8522E">
      <w:pPr>
        <w:widowControl w:val="0"/>
        <w:tabs>
          <w:tab w:val="left" w:pos="181"/>
          <w:tab w:val="left" w:pos="4000"/>
          <w:tab w:val="left" w:pos="10279"/>
        </w:tabs>
        <w:autoSpaceDE w:val="0"/>
        <w:autoSpaceDN w:val="0"/>
        <w:adjustRightInd w:val="0"/>
        <w:spacing w:after="60"/>
        <w:ind w:left="181" w:right="-6" w:hanging="181"/>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Hauskrecht</w:t>
      </w:r>
      <w:proofErr w:type="spellEnd"/>
      <w:r w:rsidRPr="00070CF6">
        <w:rPr>
          <w:rFonts w:ascii="Times New Roman" w:hAnsi="Times New Roman"/>
          <w:color w:val="FF0000"/>
          <w:sz w:val="22"/>
          <w:szCs w:val="22"/>
          <w:lang w:val="en-US"/>
        </w:rPr>
        <w:t>, M. (2018). CS 2750 Machine Learning Lecture 23: Ensemble methods. Bagging and Boosting [</w:t>
      </w:r>
      <w:proofErr w:type="spellStart"/>
      <w:r w:rsidRPr="00070CF6">
        <w:rPr>
          <w:rFonts w:ascii="Times New Roman" w:hAnsi="Times New Roman"/>
          <w:color w:val="FF0000"/>
          <w:sz w:val="22"/>
          <w:szCs w:val="22"/>
          <w:lang w:val="en-US"/>
        </w:rPr>
        <w:t>Ebook</w:t>
      </w:r>
      <w:proofErr w:type="spellEnd"/>
      <w:r w:rsidRPr="00070CF6">
        <w:rPr>
          <w:rFonts w:ascii="Times New Roman" w:hAnsi="Times New Roman"/>
          <w:color w:val="FF0000"/>
          <w:sz w:val="22"/>
          <w:szCs w:val="22"/>
          <w:lang w:val="en-US"/>
        </w:rPr>
        <w:t>]. University of Pittsburgh. Retrieved from https://people.cs.pitt.edu/~milos/courses/cs2750-Spring04/lectures/class23.pdf</w:t>
      </w:r>
    </w:p>
    <w:p w14:paraId="32CFA297" w14:textId="061CF7C3" w:rsidR="00AD02FE" w:rsidRPr="00070CF6" w:rsidRDefault="00AD02FE" w:rsidP="00AD02FE">
      <w:pPr>
        <w:widowControl w:val="0"/>
        <w:tabs>
          <w:tab w:val="left" w:pos="181"/>
          <w:tab w:val="left" w:pos="4000"/>
          <w:tab w:val="left" w:pos="10279"/>
        </w:tabs>
        <w:autoSpaceDE w:val="0"/>
        <w:autoSpaceDN w:val="0"/>
        <w:adjustRightInd w:val="0"/>
        <w:spacing w:after="60"/>
        <w:ind w:left="181" w:right="-6" w:hanging="181"/>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Setiadi</w:t>
      </w:r>
      <w:proofErr w:type="spellEnd"/>
      <w:r w:rsidRPr="00070CF6">
        <w:rPr>
          <w:rFonts w:ascii="Times New Roman" w:hAnsi="Times New Roman"/>
          <w:color w:val="FF0000"/>
          <w:sz w:val="22"/>
          <w:szCs w:val="22"/>
          <w:lang w:val="en-US"/>
        </w:rPr>
        <w:t xml:space="preserve">, I. (2018). </w:t>
      </w:r>
      <w:proofErr w:type="spellStart"/>
      <w:r w:rsidRPr="00070CF6">
        <w:rPr>
          <w:rFonts w:ascii="Times New Roman" w:hAnsi="Times New Roman"/>
          <w:color w:val="FF0000"/>
          <w:sz w:val="22"/>
          <w:szCs w:val="22"/>
          <w:lang w:val="en-US"/>
        </w:rPr>
        <w:t>Damerau-Levenshtein</w:t>
      </w:r>
      <w:proofErr w:type="spellEnd"/>
      <w:r w:rsidRPr="00070CF6">
        <w:rPr>
          <w:rFonts w:ascii="Times New Roman" w:hAnsi="Times New Roman"/>
          <w:color w:val="FF0000"/>
          <w:sz w:val="22"/>
          <w:szCs w:val="22"/>
          <w:lang w:val="en-US"/>
        </w:rPr>
        <w:t xml:space="preserve"> Algorithm and Bayes Theorem for Spell Checker Optimization. Retrieved from http://file:///C:/Users/Xenzaki/Downloads/Damerau-LevenshteinAlgorithmandBayesTheoremforSpellCheckerOptimization.pdf</w:t>
      </w:r>
    </w:p>
    <w:sectPr w:rsidR="00AD02FE" w:rsidRPr="00070CF6" w:rsidSect="00D54017">
      <w:type w:val="continuous"/>
      <w:pgSz w:w="11900" w:h="16840"/>
      <w:pgMar w:top="1134" w:right="1134" w:bottom="1134" w:left="1134" w:header="720" w:footer="720" w:gutter="0"/>
      <w:cols w:num="2"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E3EEB" w14:textId="77777777" w:rsidR="002C36A9" w:rsidRDefault="002C36A9" w:rsidP="00295B48">
      <w:r>
        <w:separator/>
      </w:r>
    </w:p>
  </w:endnote>
  <w:endnote w:type="continuationSeparator" w:id="0">
    <w:p w14:paraId="41DA44CE" w14:textId="77777777" w:rsidR="002C36A9" w:rsidRDefault="002C36A9" w:rsidP="00295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C5EEC" w14:textId="77777777" w:rsidR="002C36A9" w:rsidRDefault="002C36A9" w:rsidP="00295B48">
      <w:r>
        <w:separator/>
      </w:r>
    </w:p>
  </w:footnote>
  <w:footnote w:type="continuationSeparator" w:id="0">
    <w:p w14:paraId="671DBBF0" w14:textId="77777777" w:rsidR="002C36A9" w:rsidRDefault="002C36A9" w:rsidP="00295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A0EE5"/>
    <w:multiLevelType w:val="hybridMultilevel"/>
    <w:tmpl w:val="99A24E78"/>
    <w:lvl w:ilvl="0" w:tplc="61E29C6E">
      <w:start w:val="2"/>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48"/>
    <w:rsid w:val="000064AE"/>
    <w:rsid w:val="0002746A"/>
    <w:rsid w:val="00032459"/>
    <w:rsid w:val="00042F6C"/>
    <w:rsid w:val="00047CA5"/>
    <w:rsid w:val="00070CF6"/>
    <w:rsid w:val="000A24B0"/>
    <w:rsid w:val="000E6FF7"/>
    <w:rsid w:val="00100077"/>
    <w:rsid w:val="001002F5"/>
    <w:rsid w:val="00106C9F"/>
    <w:rsid w:val="001201C5"/>
    <w:rsid w:val="00152A29"/>
    <w:rsid w:val="001552C1"/>
    <w:rsid w:val="001807B6"/>
    <w:rsid w:val="001A6012"/>
    <w:rsid w:val="001C3544"/>
    <w:rsid w:val="001D4167"/>
    <w:rsid w:val="001F64A5"/>
    <w:rsid w:val="00222D32"/>
    <w:rsid w:val="00251858"/>
    <w:rsid w:val="002721D8"/>
    <w:rsid w:val="0027540F"/>
    <w:rsid w:val="00282646"/>
    <w:rsid w:val="00295B48"/>
    <w:rsid w:val="002B0EDC"/>
    <w:rsid w:val="002C36A9"/>
    <w:rsid w:val="003113DE"/>
    <w:rsid w:val="003158EF"/>
    <w:rsid w:val="003252BD"/>
    <w:rsid w:val="003E1AB1"/>
    <w:rsid w:val="003F0DB0"/>
    <w:rsid w:val="004311E8"/>
    <w:rsid w:val="0044270E"/>
    <w:rsid w:val="00467C02"/>
    <w:rsid w:val="00484E26"/>
    <w:rsid w:val="00496BA3"/>
    <w:rsid w:val="004D017F"/>
    <w:rsid w:val="005247D6"/>
    <w:rsid w:val="0054302B"/>
    <w:rsid w:val="0055158F"/>
    <w:rsid w:val="00560C67"/>
    <w:rsid w:val="005741FB"/>
    <w:rsid w:val="0058157A"/>
    <w:rsid w:val="00584020"/>
    <w:rsid w:val="0058704B"/>
    <w:rsid w:val="005E2446"/>
    <w:rsid w:val="00660C28"/>
    <w:rsid w:val="00666D3F"/>
    <w:rsid w:val="00720FAE"/>
    <w:rsid w:val="00733D79"/>
    <w:rsid w:val="007A008A"/>
    <w:rsid w:val="007A36DE"/>
    <w:rsid w:val="007F1B8B"/>
    <w:rsid w:val="008245C3"/>
    <w:rsid w:val="008F1B6F"/>
    <w:rsid w:val="009364C8"/>
    <w:rsid w:val="00946C3F"/>
    <w:rsid w:val="00960A05"/>
    <w:rsid w:val="009B599B"/>
    <w:rsid w:val="009F0A36"/>
    <w:rsid w:val="00A05943"/>
    <w:rsid w:val="00A262EA"/>
    <w:rsid w:val="00A76E63"/>
    <w:rsid w:val="00A90AF4"/>
    <w:rsid w:val="00A96614"/>
    <w:rsid w:val="00A9680D"/>
    <w:rsid w:val="00AA2D42"/>
    <w:rsid w:val="00AC2423"/>
    <w:rsid w:val="00AD02FE"/>
    <w:rsid w:val="00AE7660"/>
    <w:rsid w:val="00AF3CD3"/>
    <w:rsid w:val="00B15A43"/>
    <w:rsid w:val="00B86656"/>
    <w:rsid w:val="00B87526"/>
    <w:rsid w:val="00BD39AB"/>
    <w:rsid w:val="00C13CB8"/>
    <w:rsid w:val="00C140B1"/>
    <w:rsid w:val="00C358BC"/>
    <w:rsid w:val="00C81D25"/>
    <w:rsid w:val="00C87B33"/>
    <w:rsid w:val="00C924EB"/>
    <w:rsid w:val="00C97646"/>
    <w:rsid w:val="00CA463A"/>
    <w:rsid w:val="00CA471D"/>
    <w:rsid w:val="00CE1960"/>
    <w:rsid w:val="00CF7204"/>
    <w:rsid w:val="00D248CE"/>
    <w:rsid w:val="00D4273B"/>
    <w:rsid w:val="00D71591"/>
    <w:rsid w:val="00D8522E"/>
    <w:rsid w:val="00DA3696"/>
    <w:rsid w:val="00DE5643"/>
    <w:rsid w:val="00DF2E35"/>
    <w:rsid w:val="00E02DD1"/>
    <w:rsid w:val="00E14A21"/>
    <w:rsid w:val="00E200B9"/>
    <w:rsid w:val="00E35098"/>
    <w:rsid w:val="00E45270"/>
    <w:rsid w:val="00E5012E"/>
    <w:rsid w:val="00E96F27"/>
    <w:rsid w:val="00EC7A01"/>
    <w:rsid w:val="00EE08A2"/>
    <w:rsid w:val="00EE30CF"/>
    <w:rsid w:val="00EE4557"/>
    <w:rsid w:val="00F13658"/>
    <w:rsid w:val="00F329B5"/>
    <w:rsid w:val="00F35483"/>
    <w:rsid w:val="00F468E9"/>
    <w:rsid w:val="00F61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D4EB"/>
  <w15:chartTrackingRefBased/>
  <w15:docId w15:val="{4391DC84-DA5F-49C4-9DD0-60063198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B48"/>
    <w:pPr>
      <w:spacing w:after="0" w:line="240" w:lineRule="auto"/>
    </w:pPr>
    <w:rPr>
      <w:rFonts w:eastAsiaTheme="minorEastAsia"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B48"/>
    <w:rPr>
      <w:color w:val="808080"/>
    </w:rPr>
  </w:style>
  <w:style w:type="paragraph" w:styleId="FootnoteText">
    <w:name w:val="footnote text"/>
    <w:basedOn w:val="Normal"/>
    <w:link w:val="FootnoteTextChar"/>
    <w:uiPriority w:val="99"/>
    <w:semiHidden/>
    <w:unhideWhenUsed/>
    <w:rsid w:val="00295B48"/>
    <w:rPr>
      <w:sz w:val="20"/>
      <w:szCs w:val="20"/>
    </w:rPr>
  </w:style>
  <w:style w:type="character" w:customStyle="1" w:styleId="FootnoteTextChar">
    <w:name w:val="Footnote Text Char"/>
    <w:basedOn w:val="DefaultParagraphFont"/>
    <w:link w:val="FootnoteText"/>
    <w:uiPriority w:val="99"/>
    <w:semiHidden/>
    <w:rsid w:val="00295B48"/>
    <w:rPr>
      <w:rFonts w:eastAsiaTheme="minorEastAsia" w:cs="Times New Roman"/>
      <w:sz w:val="20"/>
      <w:szCs w:val="20"/>
      <w:lang w:val="en-AU"/>
    </w:rPr>
  </w:style>
  <w:style w:type="character" w:styleId="FootnoteReference">
    <w:name w:val="footnote reference"/>
    <w:basedOn w:val="DefaultParagraphFont"/>
    <w:uiPriority w:val="99"/>
    <w:semiHidden/>
    <w:unhideWhenUsed/>
    <w:rsid w:val="00295B48"/>
    <w:rPr>
      <w:rFonts w:cs="Times New Roman"/>
      <w:vertAlign w:val="superscript"/>
    </w:rPr>
  </w:style>
  <w:style w:type="character" w:styleId="Hyperlink">
    <w:name w:val="Hyperlink"/>
    <w:basedOn w:val="DefaultParagraphFont"/>
    <w:uiPriority w:val="99"/>
    <w:unhideWhenUsed/>
    <w:rsid w:val="00295B48"/>
    <w:rPr>
      <w:rFonts w:cs="Times New Roman"/>
      <w:color w:val="0563C1" w:themeColor="hyperlink"/>
      <w:u w:val="single"/>
    </w:rPr>
  </w:style>
  <w:style w:type="character" w:styleId="UnresolvedMention">
    <w:name w:val="Unresolved Mention"/>
    <w:basedOn w:val="DefaultParagraphFont"/>
    <w:uiPriority w:val="99"/>
    <w:semiHidden/>
    <w:unhideWhenUsed/>
    <w:rsid w:val="00295B48"/>
    <w:rPr>
      <w:color w:val="605E5C"/>
      <w:shd w:val="clear" w:color="auto" w:fill="E1DFDD"/>
    </w:rPr>
  </w:style>
  <w:style w:type="table" w:styleId="TableGrid">
    <w:name w:val="Table Grid"/>
    <w:basedOn w:val="TableNormal"/>
    <w:uiPriority w:val="39"/>
    <w:rsid w:val="00A9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557"/>
    <w:pPr>
      <w:ind w:left="720"/>
      <w:contextualSpacing/>
    </w:pPr>
  </w:style>
  <w:style w:type="table" w:styleId="GridTable5Dark-Accent5">
    <w:name w:val="Grid Table 5 Dark Accent 5"/>
    <w:basedOn w:val="TableNormal"/>
    <w:uiPriority w:val="50"/>
    <w:rsid w:val="00AA2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2">
    <w:name w:val="Grid Table 5 Dark Accent 2"/>
    <w:basedOn w:val="TableNormal"/>
    <w:uiPriority w:val="50"/>
    <w:rsid w:val="00AA2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AA2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960A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960A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960A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
    <w:name w:val="Grid Table 6 Colorful"/>
    <w:basedOn w:val="TableNormal"/>
    <w:uiPriority w:val="51"/>
    <w:rsid w:val="00AD02F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Overall Comparison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Accuracy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DLD</c:v>
                </c:pt>
                <c:pt idx="1">
                  <c:v>NG (2)</c:v>
                </c:pt>
                <c:pt idx="2">
                  <c:v>GED</c:v>
                </c:pt>
                <c:pt idx="3">
                  <c:v>NS (1)</c:v>
                </c:pt>
                <c:pt idx="4">
                  <c:v>LED</c:v>
                </c:pt>
              </c:strCache>
            </c:strRef>
          </c:cat>
          <c:val>
            <c:numRef>
              <c:f>Sheet1!$G$2:$G$6</c:f>
              <c:numCache>
                <c:formatCode>0.00%</c:formatCode>
                <c:ptCount val="5"/>
                <c:pt idx="0">
                  <c:v>0.55469999999999997</c:v>
                </c:pt>
                <c:pt idx="1">
                  <c:v>0.59960000000000002</c:v>
                </c:pt>
                <c:pt idx="2">
                  <c:v>0.51470000000000005</c:v>
                </c:pt>
                <c:pt idx="3">
                  <c:v>0.54879999999999995</c:v>
                </c:pt>
                <c:pt idx="4">
                  <c:v>0.31259999999999999</c:v>
                </c:pt>
              </c:numCache>
            </c:numRef>
          </c:val>
          <c:extLst>
            <c:ext xmlns:c16="http://schemas.microsoft.com/office/drawing/2014/chart" uri="{C3380CC4-5D6E-409C-BE32-E72D297353CC}">
              <c16:uniqueId val="{00000000-6973-4997-A7BB-244B2D509B8F}"/>
            </c:ext>
          </c:extLst>
        </c:ser>
        <c:ser>
          <c:idx val="1"/>
          <c:order val="1"/>
          <c:tx>
            <c:strRef>
              <c:f>Sheet1!$H$1</c:f>
              <c:strCache>
                <c:ptCount val="1"/>
                <c:pt idx="0">
                  <c:v>Precision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DLD</c:v>
                </c:pt>
                <c:pt idx="1">
                  <c:v>NG (2)</c:v>
                </c:pt>
                <c:pt idx="2">
                  <c:v>GED</c:v>
                </c:pt>
                <c:pt idx="3">
                  <c:v>NS (1)</c:v>
                </c:pt>
                <c:pt idx="4">
                  <c:v>LED</c:v>
                </c:pt>
              </c:strCache>
            </c:strRef>
          </c:cat>
          <c:val>
            <c:numRef>
              <c:f>Sheet1!$H$2:$H$6</c:f>
              <c:numCache>
                <c:formatCode>0.00%</c:formatCode>
                <c:ptCount val="5"/>
                <c:pt idx="0">
                  <c:v>0.68059999999999998</c:v>
                </c:pt>
                <c:pt idx="1">
                  <c:v>0.3342</c:v>
                </c:pt>
                <c:pt idx="2">
                  <c:v>0.31850000000000001</c:v>
                </c:pt>
                <c:pt idx="3">
                  <c:v>0.26040000000000002</c:v>
                </c:pt>
                <c:pt idx="4">
                  <c:v>2.2700000000000001E-2</c:v>
                </c:pt>
              </c:numCache>
            </c:numRef>
          </c:val>
          <c:extLst>
            <c:ext xmlns:c16="http://schemas.microsoft.com/office/drawing/2014/chart" uri="{C3380CC4-5D6E-409C-BE32-E72D297353CC}">
              <c16:uniqueId val="{00000001-6973-4997-A7BB-244B2D509B8F}"/>
            </c:ext>
          </c:extLst>
        </c:ser>
        <c:ser>
          <c:idx val="2"/>
          <c:order val="2"/>
          <c:tx>
            <c:strRef>
              <c:f>Sheet1!$B$1</c:f>
              <c:strCache>
                <c:ptCount val="1"/>
                <c:pt idx="0">
                  <c:v>Recall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DLD</c:v>
                </c:pt>
                <c:pt idx="1">
                  <c:v>NG (2)</c:v>
                </c:pt>
                <c:pt idx="2">
                  <c:v>GED</c:v>
                </c:pt>
                <c:pt idx="3">
                  <c:v>NS (1)</c:v>
                </c:pt>
                <c:pt idx="4">
                  <c:v>LED</c:v>
                </c:pt>
              </c:strCache>
            </c:strRef>
          </c:cat>
          <c:val>
            <c:numRef>
              <c:f>Sheet1!$B$2:$B$6</c:f>
              <c:numCache>
                <c:formatCode>0.00%</c:formatCode>
                <c:ptCount val="5"/>
                <c:pt idx="0">
                  <c:v>0.85580000000000001</c:v>
                </c:pt>
                <c:pt idx="1">
                  <c:v>0.81499999999999995</c:v>
                </c:pt>
                <c:pt idx="2">
                  <c:v>0.79049999999999998</c:v>
                </c:pt>
                <c:pt idx="3">
                  <c:v>0.71279999999999999</c:v>
                </c:pt>
                <c:pt idx="4">
                  <c:v>0.625</c:v>
                </c:pt>
              </c:numCache>
            </c:numRef>
          </c:val>
          <c:extLst>
            <c:ext xmlns:c16="http://schemas.microsoft.com/office/drawing/2014/chart" uri="{C3380CC4-5D6E-409C-BE32-E72D297353CC}">
              <c16:uniqueId val="{00000002-6973-4997-A7BB-244B2D509B8F}"/>
            </c:ext>
          </c:extLst>
        </c:ser>
        <c:dLbls>
          <c:showLegendKey val="0"/>
          <c:showVal val="0"/>
          <c:showCatName val="0"/>
          <c:showSerName val="0"/>
          <c:showPercent val="0"/>
          <c:showBubbleSize val="0"/>
        </c:dLbls>
        <c:gapWidth val="100"/>
        <c:overlap val="-24"/>
        <c:axId val="2053185072"/>
        <c:axId val="41724592"/>
      </c:barChart>
      <c:catAx>
        <c:axId val="20531850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24592"/>
        <c:crosses val="autoZero"/>
        <c:auto val="1"/>
        <c:lblAlgn val="ctr"/>
        <c:lblOffset val="100"/>
        <c:noMultiLvlLbl val="0"/>
      </c:catAx>
      <c:valAx>
        <c:axId val="417245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18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DLD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Sheet1!$G$1</c:f>
              <c:strCache>
                <c:ptCount val="1"/>
                <c:pt idx="0">
                  <c:v>Accuracy</c:v>
                </c:pt>
              </c:strCache>
            </c:strRef>
          </c:cat>
          <c:val>
            <c:numRef>
              <c:f>Sheet1!$G$2</c:f>
              <c:numCache>
                <c:formatCode>0.00%</c:formatCode>
                <c:ptCount val="1"/>
                <c:pt idx="0">
                  <c:v>0.55469999999999997</c:v>
                </c:pt>
              </c:numCache>
            </c:numRef>
          </c:val>
          <c:extLst>
            <c:ext xmlns:c16="http://schemas.microsoft.com/office/drawing/2014/chart" uri="{C3380CC4-5D6E-409C-BE32-E72D297353CC}">
              <c16:uniqueId val="{00000000-DF96-446E-BFF2-6EF47203948A}"/>
            </c:ext>
          </c:extLst>
        </c:ser>
        <c:ser>
          <c:idx val="1"/>
          <c:order val="1"/>
          <c:tx>
            <c:strRef>
              <c:f>Sheet1!$A$3</c:f>
              <c:strCache>
                <c:ptCount val="1"/>
                <c:pt idx="0">
                  <c:v>NG (2)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Sheet1!$G$1</c:f>
              <c:strCache>
                <c:ptCount val="1"/>
                <c:pt idx="0">
                  <c:v>Accuracy</c:v>
                </c:pt>
              </c:strCache>
            </c:strRef>
          </c:cat>
          <c:val>
            <c:numRef>
              <c:f>Sheet1!$G$3</c:f>
              <c:numCache>
                <c:formatCode>0.00%</c:formatCode>
                <c:ptCount val="1"/>
                <c:pt idx="0">
                  <c:v>0.59960000000000002</c:v>
                </c:pt>
              </c:numCache>
            </c:numRef>
          </c:val>
          <c:extLst>
            <c:ext xmlns:c16="http://schemas.microsoft.com/office/drawing/2014/chart" uri="{C3380CC4-5D6E-409C-BE32-E72D297353CC}">
              <c16:uniqueId val="{00000001-DF96-446E-BFF2-6EF47203948A}"/>
            </c:ext>
          </c:extLst>
        </c:ser>
        <c:ser>
          <c:idx val="2"/>
          <c:order val="2"/>
          <c:tx>
            <c:strRef>
              <c:f>Sheet1!$A$4</c:f>
              <c:strCache>
                <c:ptCount val="1"/>
                <c:pt idx="0">
                  <c:v>GED</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Sheet1!$G$1</c:f>
              <c:strCache>
                <c:ptCount val="1"/>
                <c:pt idx="0">
                  <c:v>Accuracy</c:v>
                </c:pt>
              </c:strCache>
            </c:strRef>
          </c:cat>
          <c:val>
            <c:numRef>
              <c:f>Sheet1!$G$4</c:f>
              <c:numCache>
                <c:formatCode>0.00%</c:formatCode>
                <c:ptCount val="1"/>
                <c:pt idx="0">
                  <c:v>0.51470000000000005</c:v>
                </c:pt>
              </c:numCache>
            </c:numRef>
          </c:val>
          <c:extLst>
            <c:ext xmlns:c16="http://schemas.microsoft.com/office/drawing/2014/chart" uri="{C3380CC4-5D6E-409C-BE32-E72D297353CC}">
              <c16:uniqueId val="{00000002-DF96-446E-BFF2-6EF47203948A}"/>
            </c:ext>
          </c:extLst>
        </c:ser>
        <c:ser>
          <c:idx val="3"/>
          <c:order val="3"/>
          <c:tx>
            <c:strRef>
              <c:f>Sheet1!$A$5</c:f>
              <c:strCache>
                <c:ptCount val="1"/>
                <c:pt idx="0">
                  <c:v>NS (1)</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Sheet1!$G$1</c:f>
              <c:strCache>
                <c:ptCount val="1"/>
                <c:pt idx="0">
                  <c:v>Accuracy</c:v>
                </c:pt>
              </c:strCache>
            </c:strRef>
          </c:cat>
          <c:val>
            <c:numRef>
              <c:f>Sheet1!$G$5</c:f>
              <c:numCache>
                <c:formatCode>0.00%</c:formatCode>
                <c:ptCount val="1"/>
                <c:pt idx="0">
                  <c:v>0.54879999999999995</c:v>
                </c:pt>
              </c:numCache>
            </c:numRef>
          </c:val>
          <c:extLst>
            <c:ext xmlns:c16="http://schemas.microsoft.com/office/drawing/2014/chart" uri="{C3380CC4-5D6E-409C-BE32-E72D297353CC}">
              <c16:uniqueId val="{00000003-DF96-446E-BFF2-6EF47203948A}"/>
            </c:ext>
          </c:extLst>
        </c:ser>
        <c:ser>
          <c:idx val="4"/>
          <c:order val="4"/>
          <c:tx>
            <c:strRef>
              <c:f>Sheet1!$A$6</c:f>
              <c:strCache>
                <c:ptCount val="1"/>
                <c:pt idx="0">
                  <c:v>LED</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Sheet1!$G$1</c:f>
              <c:strCache>
                <c:ptCount val="1"/>
                <c:pt idx="0">
                  <c:v>Accuracy</c:v>
                </c:pt>
              </c:strCache>
            </c:strRef>
          </c:cat>
          <c:val>
            <c:numRef>
              <c:f>Sheet1!$G$6</c:f>
              <c:numCache>
                <c:formatCode>0.00%</c:formatCode>
                <c:ptCount val="1"/>
                <c:pt idx="0">
                  <c:v>0.31259999999999999</c:v>
                </c:pt>
              </c:numCache>
            </c:numRef>
          </c:val>
          <c:extLst>
            <c:ext xmlns:c16="http://schemas.microsoft.com/office/drawing/2014/chart" uri="{C3380CC4-5D6E-409C-BE32-E72D297353CC}">
              <c16:uniqueId val="{00000004-DF96-446E-BFF2-6EF47203948A}"/>
            </c:ext>
          </c:extLst>
        </c:ser>
        <c:dLbls>
          <c:showLegendKey val="0"/>
          <c:showVal val="0"/>
          <c:showCatName val="0"/>
          <c:showSerName val="0"/>
          <c:showPercent val="0"/>
          <c:showBubbleSize val="0"/>
        </c:dLbls>
        <c:gapWidth val="100"/>
        <c:overlap val="-24"/>
        <c:axId val="189485552"/>
        <c:axId val="41729168"/>
      </c:barChart>
      <c:catAx>
        <c:axId val="1894855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29168"/>
        <c:crosses val="autoZero"/>
        <c:auto val="1"/>
        <c:lblAlgn val="ctr"/>
        <c:lblOffset val="100"/>
        <c:noMultiLvlLbl val="0"/>
      </c:catAx>
      <c:valAx>
        <c:axId val="417291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8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Precision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DLD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Sheet1!$H$1</c:f>
              <c:strCache>
                <c:ptCount val="1"/>
                <c:pt idx="0">
                  <c:v>Precision</c:v>
                </c:pt>
              </c:strCache>
            </c:strRef>
          </c:cat>
          <c:val>
            <c:numRef>
              <c:f>Sheet1!$H$2</c:f>
              <c:numCache>
                <c:formatCode>0.00%</c:formatCode>
                <c:ptCount val="1"/>
                <c:pt idx="0">
                  <c:v>0.68059999999999998</c:v>
                </c:pt>
              </c:numCache>
            </c:numRef>
          </c:val>
          <c:extLst>
            <c:ext xmlns:c16="http://schemas.microsoft.com/office/drawing/2014/chart" uri="{C3380CC4-5D6E-409C-BE32-E72D297353CC}">
              <c16:uniqueId val="{00000000-715E-4109-AA4D-727391091B7A}"/>
            </c:ext>
          </c:extLst>
        </c:ser>
        <c:ser>
          <c:idx val="1"/>
          <c:order val="1"/>
          <c:tx>
            <c:strRef>
              <c:f>Sheet1!$A$3</c:f>
              <c:strCache>
                <c:ptCount val="1"/>
                <c:pt idx="0">
                  <c:v>NG (2)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Sheet1!$H$1</c:f>
              <c:strCache>
                <c:ptCount val="1"/>
                <c:pt idx="0">
                  <c:v>Precision</c:v>
                </c:pt>
              </c:strCache>
            </c:strRef>
          </c:cat>
          <c:val>
            <c:numRef>
              <c:f>Sheet1!$H$3</c:f>
              <c:numCache>
                <c:formatCode>0.00%</c:formatCode>
                <c:ptCount val="1"/>
                <c:pt idx="0">
                  <c:v>0.3342</c:v>
                </c:pt>
              </c:numCache>
            </c:numRef>
          </c:val>
          <c:extLst>
            <c:ext xmlns:c16="http://schemas.microsoft.com/office/drawing/2014/chart" uri="{C3380CC4-5D6E-409C-BE32-E72D297353CC}">
              <c16:uniqueId val="{00000001-715E-4109-AA4D-727391091B7A}"/>
            </c:ext>
          </c:extLst>
        </c:ser>
        <c:ser>
          <c:idx val="2"/>
          <c:order val="2"/>
          <c:tx>
            <c:strRef>
              <c:f>Sheet1!$A$4</c:f>
              <c:strCache>
                <c:ptCount val="1"/>
                <c:pt idx="0">
                  <c:v>GED</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Sheet1!$H$1</c:f>
              <c:strCache>
                <c:ptCount val="1"/>
                <c:pt idx="0">
                  <c:v>Precision</c:v>
                </c:pt>
              </c:strCache>
            </c:strRef>
          </c:cat>
          <c:val>
            <c:numRef>
              <c:f>Sheet1!$H$4</c:f>
              <c:numCache>
                <c:formatCode>0.00%</c:formatCode>
                <c:ptCount val="1"/>
                <c:pt idx="0">
                  <c:v>0.31850000000000001</c:v>
                </c:pt>
              </c:numCache>
            </c:numRef>
          </c:val>
          <c:extLst>
            <c:ext xmlns:c16="http://schemas.microsoft.com/office/drawing/2014/chart" uri="{C3380CC4-5D6E-409C-BE32-E72D297353CC}">
              <c16:uniqueId val="{00000002-715E-4109-AA4D-727391091B7A}"/>
            </c:ext>
          </c:extLst>
        </c:ser>
        <c:ser>
          <c:idx val="3"/>
          <c:order val="3"/>
          <c:tx>
            <c:strRef>
              <c:f>Sheet1!$A$5</c:f>
              <c:strCache>
                <c:ptCount val="1"/>
                <c:pt idx="0">
                  <c:v>NS (1)</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Sheet1!$H$1</c:f>
              <c:strCache>
                <c:ptCount val="1"/>
                <c:pt idx="0">
                  <c:v>Precision</c:v>
                </c:pt>
              </c:strCache>
            </c:strRef>
          </c:cat>
          <c:val>
            <c:numRef>
              <c:f>Sheet1!$H$5</c:f>
              <c:numCache>
                <c:formatCode>0.00%</c:formatCode>
                <c:ptCount val="1"/>
                <c:pt idx="0">
                  <c:v>0.26040000000000002</c:v>
                </c:pt>
              </c:numCache>
            </c:numRef>
          </c:val>
          <c:extLst>
            <c:ext xmlns:c16="http://schemas.microsoft.com/office/drawing/2014/chart" uri="{C3380CC4-5D6E-409C-BE32-E72D297353CC}">
              <c16:uniqueId val="{00000003-715E-4109-AA4D-727391091B7A}"/>
            </c:ext>
          </c:extLst>
        </c:ser>
        <c:ser>
          <c:idx val="4"/>
          <c:order val="4"/>
          <c:tx>
            <c:strRef>
              <c:f>Sheet1!$A$6</c:f>
              <c:strCache>
                <c:ptCount val="1"/>
                <c:pt idx="0">
                  <c:v>LED</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Sheet1!$H$1</c:f>
              <c:strCache>
                <c:ptCount val="1"/>
                <c:pt idx="0">
                  <c:v>Precision</c:v>
                </c:pt>
              </c:strCache>
            </c:strRef>
          </c:cat>
          <c:val>
            <c:numRef>
              <c:f>Sheet1!$H$6</c:f>
              <c:numCache>
                <c:formatCode>0.00%</c:formatCode>
                <c:ptCount val="1"/>
                <c:pt idx="0">
                  <c:v>2.2700000000000001E-2</c:v>
                </c:pt>
              </c:numCache>
            </c:numRef>
          </c:val>
          <c:extLst>
            <c:ext xmlns:c16="http://schemas.microsoft.com/office/drawing/2014/chart" uri="{C3380CC4-5D6E-409C-BE32-E72D297353CC}">
              <c16:uniqueId val="{00000004-715E-4109-AA4D-727391091B7A}"/>
            </c:ext>
          </c:extLst>
        </c:ser>
        <c:dLbls>
          <c:showLegendKey val="0"/>
          <c:showVal val="0"/>
          <c:showCatName val="0"/>
          <c:showSerName val="0"/>
          <c:showPercent val="0"/>
          <c:showBubbleSize val="0"/>
        </c:dLbls>
        <c:gapWidth val="100"/>
        <c:overlap val="-24"/>
        <c:axId val="41873776"/>
        <c:axId val="47406992"/>
      </c:barChart>
      <c:catAx>
        <c:axId val="418737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6992"/>
        <c:crosses val="autoZero"/>
        <c:auto val="1"/>
        <c:lblAlgn val="ctr"/>
        <c:lblOffset val="100"/>
        <c:noMultiLvlLbl val="0"/>
      </c:catAx>
      <c:valAx>
        <c:axId val="474069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DLD</c:v>
                </c:pt>
              </c:strCache>
            </c:strRef>
          </c:tx>
          <c:spPr>
            <a:solidFill>
              <a:schemeClr val="accent2"/>
            </a:solidFill>
            <a:ln>
              <a:noFill/>
            </a:ln>
            <a:effectLst/>
          </c:spPr>
          <c:invertIfNegative val="0"/>
          <c:cat>
            <c:strRef>
              <c:f>Sheet1!$B$1</c:f>
              <c:strCache>
                <c:ptCount val="1"/>
                <c:pt idx="0">
                  <c:v>Recall</c:v>
                </c:pt>
              </c:strCache>
            </c:strRef>
          </c:cat>
          <c:val>
            <c:numRef>
              <c:f>Sheet1!$B$2</c:f>
              <c:numCache>
                <c:formatCode>0.00%</c:formatCode>
                <c:ptCount val="1"/>
                <c:pt idx="0">
                  <c:v>0.85580000000000001</c:v>
                </c:pt>
              </c:numCache>
            </c:numRef>
          </c:val>
          <c:extLst>
            <c:ext xmlns:c16="http://schemas.microsoft.com/office/drawing/2014/chart" uri="{C3380CC4-5D6E-409C-BE32-E72D297353CC}">
              <c16:uniqueId val="{00000000-4C9E-4C1A-BA16-30EFDC39CB0C}"/>
            </c:ext>
          </c:extLst>
        </c:ser>
        <c:ser>
          <c:idx val="1"/>
          <c:order val="1"/>
          <c:tx>
            <c:strRef>
              <c:f>Sheet1!$A$3</c:f>
              <c:strCache>
                <c:ptCount val="1"/>
                <c:pt idx="0">
                  <c:v>NG (2)</c:v>
                </c:pt>
              </c:strCache>
            </c:strRef>
          </c:tx>
          <c:spPr>
            <a:solidFill>
              <a:schemeClr val="accent4"/>
            </a:solidFill>
            <a:ln>
              <a:noFill/>
            </a:ln>
            <a:effectLst/>
          </c:spPr>
          <c:invertIfNegative val="0"/>
          <c:cat>
            <c:strRef>
              <c:f>Sheet1!$B$1</c:f>
              <c:strCache>
                <c:ptCount val="1"/>
                <c:pt idx="0">
                  <c:v>Recall</c:v>
                </c:pt>
              </c:strCache>
            </c:strRef>
          </c:cat>
          <c:val>
            <c:numRef>
              <c:f>Sheet1!$B$3</c:f>
              <c:numCache>
                <c:formatCode>0.00%</c:formatCode>
                <c:ptCount val="1"/>
                <c:pt idx="0">
                  <c:v>0.81499999999999995</c:v>
                </c:pt>
              </c:numCache>
            </c:numRef>
          </c:val>
          <c:extLst>
            <c:ext xmlns:c16="http://schemas.microsoft.com/office/drawing/2014/chart" uri="{C3380CC4-5D6E-409C-BE32-E72D297353CC}">
              <c16:uniqueId val="{00000001-4C9E-4C1A-BA16-30EFDC39CB0C}"/>
            </c:ext>
          </c:extLst>
        </c:ser>
        <c:ser>
          <c:idx val="2"/>
          <c:order val="2"/>
          <c:tx>
            <c:strRef>
              <c:f>Sheet1!$A$4</c:f>
              <c:strCache>
                <c:ptCount val="1"/>
                <c:pt idx="0">
                  <c:v>GED</c:v>
                </c:pt>
              </c:strCache>
            </c:strRef>
          </c:tx>
          <c:spPr>
            <a:solidFill>
              <a:schemeClr val="accent6"/>
            </a:solidFill>
            <a:ln>
              <a:noFill/>
            </a:ln>
            <a:effectLst/>
          </c:spPr>
          <c:invertIfNegative val="0"/>
          <c:cat>
            <c:strRef>
              <c:f>Sheet1!$B$1</c:f>
              <c:strCache>
                <c:ptCount val="1"/>
                <c:pt idx="0">
                  <c:v>Recall</c:v>
                </c:pt>
              </c:strCache>
            </c:strRef>
          </c:cat>
          <c:val>
            <c:numRef>
              <c:f>Sheet1!$B$4</c:f>
              <c:numCache>
                <c:formatCode>0.00%</c:formatCode>
                <c:ptCount val="1"/>
                <c:pt idx="0">
                  <c:v>0.79049999999999998</c:v>
                </c:pt>
              </c:numCache>
            </c:numRef>
          </c:val>
          <c:extLst>
            <c:ext xmlns:c16="http://schemas.microsoft.com/office/drawing/2014/chart" uri="{C3380CC4-5D6E-409C-BE32-E72D297353CC}">
              <c16:uniqueId val="{00000002-4C9E-4C1A-BA16-30EFDC39CB0C}"/>
            </c:ext>
          </c:extLst>
        </c:ser>
        <c:ser>
          <c:idx val="3"/>
          <c:order val="3"/>
          <c:tx>
            <c:strRef>
              <c:f>Sheet1!$A$5</c:f>
              <c:strCache>
                <c:ptCount val="1"/>
                <c:pt idx="0">
                  <c:v>NS (1)</c:v>
                </c:pt>
              </c:strCache>
            </c:strRef>
          </c:tx>
          <c:spPr>
            <a:solidFill>
              <a:schemeClr val="accent2">
                <a:lumMod val="60000"/>
              </a:schemeClr>
            </a:solidFill>
            <a:ln>
              <a:noFill/>
            </a:ln>
            <a:effectLst/>
          </c:spPr>
          <c:invertIfNegative val="0"/>
          <c:cat>
            <c:strRef>
              <c:f>Sheet1!$B$1</c:f>
              <c:strCache>
                <c:ptCount val="1"/>
                <c:pt idx="0">
                  <c:v>Recall</c:v>
                </c:pt>
              </c:strCache>
            </c:strRef>
          </c:cat>
          <c:val>
            <c:numRef>
              <c:f>Sheet1!$B$5</c:f>
              <c:numCache>
                <c:formatCode>0.00%</c:formatCode>
                <c:ptCount val="1"/>
                <c:pt idx="0">
                  <c:v>0.71279999999999999</c:v>
                </c:pt>
              </c:numCache>
            </c:numRef>
          </c:val>
          <c:extLst>
            <c:ext xmlns:c16="http://schemas.microsoft.com/office/drawing/2014/chart" uri="{C3380CC4-5D6E-409C-BE32-E72D297353CC}">
              <c16:uniqueId val="{00000003-4C9E-4C1A-BA16-30EFDC39CB0C}"/>
            </c:ext>
          </c:extLst>
        </c:ser>
        <c:ser>
          <c:idx val="4"/>
          <c:order val="4"/>
          <c:tx>
            <c:strRef>
              <c:f>Sheet1!$A$6</c:f>
              <c:strCache>
                <c:ptCount val="1"/>
                <c:pt idx="0">
                  <c:v>LED</c:v>
                </c:pt>
              </c:strCache>
            </c:strRef>
          </c:tx>
          <c:spPr>
            <a:solidFill>
              <a:schemeClr val="accent4">
                <a:lumMod val="60000"/>
              </a:schemeClr>
            </a:solidFill>
            <a:ln>
              <a:noFill/>
            </a:ln>
            <a:effectLst/>
          </c:spPr>
          <c:invertIfNegative val="0"/>
          <c:cat>
            <c:strRef>
              <c:f>Sheet1!$B$1</c:f>
              <c:strCache>
                <c:ptCount val="1"/>
                <c:pt idx="0">
                  <c:v>Recall</c:v>
                </c:pt>
              </c:strCache>
            </c:strRef>
          </c:cat>
          <c:val>
            <c:numRef>
              <c:f>Sheet1!$B$6</c:f>
              <c:numCache>
                <c:formatCode>0.00%</c:formatCode>
                <c:ptCount val="1"/>
                <c:pt idx="0">
                  <c:v>0.625</c:v>
                </c:pt>
              </c:numCache>
            </c:numRef>
          </c:val>
          <c:extLst>
            <c:ext xmlns:c16="http://schemas.microsoft.com/office/drawing/2014/chart" uri="{C3380CC4-5D6E-409C-BE32-E72D297353CC}">
              <c16:uniqueId val="{00000004-4C9E-4C1A-BA16-30EFDC39CB0C}"/>
            </c:ext>
          </c:extLst>
        </c:ser>
        <c:dLbls>
          <c:showLegendKey val="0"/>
          <c:showVal val="0"/>
          <c:showCatName val="0"/>
          <c:showSerName val="0"/>
          <c:showPercent val="0"/>
          <c:showBubbleSize val="0"/>
        </c:dLbls>
        <c:gapWidth val="219"/>
        <c:overlap val="-27"/>
        <c:axId val="47731952"/>
        <c:axId val="2048633520"/>
      </c:barChart>
      <c:catAx>
        <c:axId val="4773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633520"/>
        <c:crosses val="autoZero"/>
        <c:auto val="1"/>
        <c:lblAlgn val="ctr"/>
        <c:lblOffset val="100"/>
        <c:noMultiLvlLbl val="0"/>
      </c:catAx>
      <c:valAx>
        <c:axId val="20486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4</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Ken Weng Chee</dc:creator>
  <cp:keywords/>
  <dc:description/>
  <cp:lastModifiedBy>Ivan Ken Weng Chee</cp:lastModifiedBy>
  <cp:revision>62</cp:revision>
  <dcterms:created xsi:type="dcterms:W3CDTF">2018-09-03T17:56:00Z</dcterms:created>
  <dcterms:modified xsi:type="dcterms:W3CDTF">2018-10-07T18:07:00Z</dcterms:modified>
</cp:coreProperties>
</file>