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2905852"/>
        <w:docPartObj>
          <w:docPartGallery w:val="Cover Pages"/>
          <w:docPartUnique/>
        </w:docPartObj>
      </w:sdtPr>
      <w:sdtEndPr>
        <w:rPr>
          <w:b/>
          <w:sz w:val="28"/>
          <w:szCs w:val="28"/>
        </w:rPr>
      </w:sdtEndPr>
      <w:sdtContent>
        <w:tbl>
          <w:tblPr>
            <w:tblpPr w:leftFromText="187" w:rightFromText="187" w:vertAnchor="page" w:horzAnchor="page" w:tblpYSpec="top"/>
            <w:tblW w:w="0" w:type="auto"/>
            <w:tblLook w:val="04A0"/>
          </w:tblPr>
          <w:tblGrid>
            <w:gridCol w:w="1440"/>
            <w:gridCol w:w="2520"/>
          </w:tblGrid>
          <w:tr w:rsidR="0044027B">
            <w:trPr>
              <w:trHeight w:val="1440"/>
            </w:trPr>
            <w:tc>
              <w:tcPr>
                <w:tcW w:w="1440" w:type="dxa"/>
                <w:tcBorders>
                  <w:right w:val="single" w:sz="4" w:space="0" w:color="FFFFFF" w:themeColor="background1"/>
                </w:tcBorders>
                <w:shd w:val="clear" w:color="auto" w:fill="943634" w:themeFill="accent2" w:themeFillShade="BF"/>
              </w:tcPr>
              <w:p w:rsidR="0044027B" w:rsidRDefault="0044027B"/>
            </w:tc>
            <w:sdt>
              <w:sdtPr>
                <w:rPr>
                  <w:rFonts w:asciiTheme="majorHAnsi" w:eastAsiaTheme="majorEastAsia" w:hAnsiTheme="majorHAnsi" w:cstheme="majorBidi"/>
                  <w:b/>
                  <w:bCs/>
                  <w:color w:val="FFFFFF" w:themeColor="background1"/>
                  <w:sz w:val="72"/>
                  <w:szCs w:val="72"/>
                </w:rPr>
                <w:alias w:val="Year"/>
                <w:id w:val="15676118"/>
                <w:dataBinding w:prefixMappings="xmlns:ns0='http://schemas.microsoft.com/office/2006/coverPageProps'" w:xpath="/ns0:CoverPageProperties[1]/ns0:PublishDate[1]" w:storeItemID="{55AF091B-3C7A-41E3-B477-F2FDAA23CFDA}"/>
                <w:date w:fullDate="2014-05-11T00:00:00Z">
                  <w:dateFormat w:val="yyyy"/>
                  <w:lid w:val="en-US"/>
                  <w:storeMappedDataAs w:val="dateTime"/>
                  <w:calendar w:val="gregorian"/>
                </w:date>
              </w:sdtPr>
              <w:sdtContent>
                <w:tc>
                  <w:tcPr>
                    <w:tcW w:w="2520" w:type="dxa"/>
                    <w:tcBorders>
                      <w:left w:val="single" w:sz="4" w:space="0" w:color="FFFFFF" w:themeColor="background1"/>
                    </w:tcBorders>
                    <w:shd w:val="clear" w:color="auto" w:fill="943634" w:themeFill="accent2" w:themeFillShade="BF"/>
                    <w:vAlign w:val="bottom"/>
                  </w:tcPr>
                  <w:p w:rsidR="0044027B" w:rsidRDefault="0044027B">
                    <w:pPr>
                      <w:pStyle w:val="NoSpacing"/>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2014</w:t>
                    </w:r>
                  </w:p>
                </w:tc>
              </w:sdtContent>
            </w:sdt>
          </w:tr>
          <w:tr w:rsidR="0044027B">
            <w:trPr>
              <w:trHeight w:val="2880"/>
            </w:trPr>
            <w:tc>
              <w:tcPr>
                <w:tcW w:w="1440" w:type="dxa"/>
                <w:tcBorders>
                  <w:right w:val="single" w:sz="4" w:space="0" w:color="000000" w:themeColor="text1"/>
                </w:tcBorders>
              </w:tcPr>
              <w:p w:rsidR="0044027B" w:rsidRDefault="0044027B"/>
            </w:tc>
            <w:tc>
              <w:tcPr>
                <w:tcW w:w="2520" w:type="dxa"/>
                <w:tcBorders>
                  <w:left w:val="single" w:sz="4" w:space="0" w:color="000000" w:themeColor="text1"/>
                </w:tcBorders>
                <w:vAlign w:val="center"/>
              </w:tcPr>
              <w:p w:rsidR="0044027B" w:rsidRDefault="0044027B">
                <w:pPr>
                  <w:pStyle w:val="NoSpacing"/>
                  <w:rPr>
                    <w:color w:val="76923C" w:themeColor="accent3" w:themeShade="BF"/>
                  </w:rPr>
                </w:pPr>
              </w:p>
              <w:p w:rsidR="0044027B" w:rsidRDefault="0044027B">
                <w:pPr>
                  <w:pStyle w:val="NoSpacing"/>
                  <w:rPr>
                    <w:color w:val="76923C" w:themeColor="accent3" w:themeShade="BF"/>
                  </w:rPr>
                </w:pPr>
              </w:p>
              <w:p w:rsidR="0044027B" w:rsidRDefault="0044027B">
                <w:pPr>
                  <w:pStyle w:val="NoSpacing"/>
                  <w:rPr>
                    <w:color w:val="76923C" w:themeColor="accent3" w:themeShade="BF"/>
                  </w:rPr>
                </w:pPr>
              </w:p>
              <w:p w:rsidR="0044027B" w:rsidRDefault="0044027B">
                <w:pPr>
                  <w:pStyle w:val="NoSpacing"/>
                  <w:rPr>
                    <w:color w:val="76923C" w:themeColor="accent3" w:themeShade="BF"/>
                  </w:rPr>
                </w:pPr>
              </w:p>
            </w:tc>
          </w:tr>
        </w:tbl>
        <w:p w:rsidR="0044027B" w:rsidRDefault="0044027B"/>
        <w:p w:rsidR="0044027B" w:rsidRDefault="0044027B"/>
        <w:tbl>
          <w:tblPr>
            <w:tblpPr w:leftFromText="187" w:rightFromText="187" w:horzAnchor="margin" w:tblpXSpec="center" w:tblpYSpec="bottom"/>
            <w:tblW w:w="5000" w:type="pct"/>
            <w:tblLook w:val="04A0"/>
          </w:tblPr>
          <w:tblGrid>
            <w:gridCol w:w="9242"/>
          </w:tblGrid>
          <w:tr w:rsidR="0044027B">
            <w:tc>
              <w:tcPr>
                <w:tcW w:w="0" w:type="auto"/>
              </w:tcPr>
              <w:p w:rsidR="0044027B" w:rsidRPr="00853D93" w:rsidRDefault="006F04E1" w:rsidP="00520716">
                <w:pPr>
                  <w:pStyle w:val="NoSpacing"/>
                  <w:jc w:val="center"/>
                  <w:rPr>
                    <w:rFonts w:ascii="Calibri" w:hAnsi="Calibri" w:cs="Calibri"/>
                    <w:b/>
                    <w:bCs/>
                    <w:caps/>
                    <w:color w:val="76923C" w:themeColor="accent3" w:themeShade="BF"/>
                    <w:sz w:val="44"/>
                    <w:szCs w:val="44"/>
                  </w:rPr>
                </w:pPr>
                <w:sdt>
                  <w:sdtPr>
                    <w:rPr>
                      <w:rFonts w:ascii="Calibri" w:hAnsi="Calibri" w:cs="Calibri"/>
                      <w:b/>
                      <w:bCs/>
                      <w:caps/>
                      <w:sz w:val="44"/>
                      <w:szCs w:val="44"/>
                    </w:rPr>
                    <w:alias w:val="Title"/>
                    <w:id w:val="15676137"/>
                    <w:dataBinding w:prefixMappings="xmlns:ns0='http://schemas.openxmlformats.org/package/2006/metadata/core-properties' xmlns:ns1='http://purl.org/dc/elements/1.1/'" w:xpath="/ns0:coreProperties[1]/ns1:title[1]" w:storeItemID="{6C3C8BC8-F283-45AE-878A-BAB7291924A1}"/>
                    <w:text/>
                  </w:sdtPr>
                  <w:sdtContent>
                    <w:r w:rsidR="00824CA1" w:rsidRPr="000A3972">
                      <w:rPr>
                        <w:rFonts w:ascii="Calibri" w:hAnsi="Calibri" w:cs="Calibri"/>
                        <w:b/>
                        <w:bCs/>
                        <w:caps/>
                        <w:sz w:val="44"/>
                        <w:szCs w:val="44"/>
                        <w:lang w:val="en-ZA"/>
                      </w:rPr>
                      <w:t xml:space="preserve">E-MoO - Online payment system for developing </w:t>
                    </w:r>
                    <w:r w:rsidR="00097143">
                      <w:rPr>
                        <w:rFonts w:ascii="Calibri" w:hAnsi="Calibri" w:cs="Calibri"/>
                        <w:b/>
                        <w:bCs/>
                        <w:caps/>
                        <w:sz w:val="44"/>
                        <w:szCs w:val="44"/>
                        <w:lang w:val="en-ZA"/>
                      </w:rPr>
                      <w:t>world</w:t>
                    </w:r>
                  </w:sdtContent>
                </w:sdt>
              </w:p>
              <w:p w:rsidR="00D303CA" w:rsidRDefault="00D303CA" w:rsidP="00520716">
                <w:pPr>
                  <w:pStyle w:val="NoSpacing"/>
                  <w:jc w:val="center"/>
                  <w:rPr>
                    <w:b/>
                    <w:bCs/>
                    <w:caps/>
                    <w:color w:val="76923C" w:themeColor="accent3" w:themeShade="BF"/>
                    <w:sz w:val="44"/>
                    <w:szCs w:val="44"/>
                  </w:rPr>
                </w:pPr>
              </w:p>
              <w:p w:rsidR="00D303CA" w:rsidRPr="00853D93" w:rsidRDefault="00D303CA" w:rsidP="00520716">
                <w:pPr>
                  <w:pStyle w:val="NoSpacing"/>
                  <w:jc w:val="center"/>
                  <w:rPr>
                    <w:b/>
                    <w:bCs/>
                    <w:caps/>
                    <w:color w:val="76923C" w:themeColor="accent3" w:themeShade="BF"/>
                    <w:sz w:val="32"/>
                    <w:szCs w:val="32"/>
                  </w:rPr>
                </w:pPr>
              </w:p>
              <w:p w:rsidR="00D303CA" w:rsidRDefault="00D303CA" w:rsidP="00520716">
                <w:pPr>
                  <w:pStyle w:val="NoSpacing"/>
                  <w:jc w:val="center"/>
                  <w:rPr>
                    <w:b/>
                    <w:bCs/>
                    <w:caps/>
                    <w:color w:val="76923C" w:themeColor="accent3" w:themeShade="BF"/>
                    <w:sz w:val="44"/>
                    <w:szCs w:val="44"/>
                  </w:rPr>
                </w:pPr>
              </w:p>
              <w:p w:rsidR="00D303CA" w:rsidRDefault="00D303CA" w:rsidP="00520716">
                <w:pPr>
                  <w:pStyle w:val="NoSpacing"/>
                  <w:jc w:val="center"/>
                  <w:rPr>
                    <w:b/>
                    <w:bCs/>
                    <w:caps/>
                    <w:color w:val="76923C" w:themeColor="accent3" w:themeShade="BF"/>
                    <w:sz w:val="44"/>
                    <w:szCs w:val="44"/>
                  </w:rPr>
                </w:pPr>
              </w:p>
              <w:p w:rsidR="00D303CA" w:rsidRDefault="00D303CA" w:rsidP="00520716">
                <w:pPr>
                  <w:pStyle w:val="NoSpacing"/>
                  <w:jc w:val="center"/>
                  <w:rPr>
                    <w:b/>
                    <w:bCs/>
                    <w:caps/>
                    <w:color w:val="76923C" w:themeColor="accent3" w:themeShade="BF"/>
                    <w:sz w:val="44"/>
                    <w:szCs w:val="44"/>
                  </w:rPr>
                </w:pPr>
              </w:p>
              <w:p w:rsidR="00D303CA" w:rsidRDefault="00D303CA" w:rsidP="00520716">
                <w:pPr>
                  <w:pStyle w:val="NoSpacing"/>
                  <w:jc w:val="center"/>
                  <w:rPr>
                    <w:b/>
                    <w:bCs/>
                    <w:caps/>
                    <w:color w:val="76923C" w:themeColor="accent3" w:themeShade="BF"/>
                    <w:sz w:val="44"/>
                    <w:szCs w:val="44"/>
                  </w:rPr>
                </w:pPr>
              </w:p>
              <w:p w:rsidR="00D303CA" w:rsidRDefault="00D303CA" w:rsidP="00520716">
                <w:pPr>
                  <w:pStyle w:val="NoSpacing"/>
                  <w:jc w:val="center"/>
                  <w:rPr>
                    <w:b/>
                    <w:bCs/>
                    <w:caps/>
                    <w:color w:val="76923C" w:themeColor="accent3" w:themeShade="BF"/>
                    <w:sz w:val="44"/>
                    <w:szCs w:val="44"/>
                  </w:rPr>
                </w:pPr>
              </w:p>
              <w:p w:rsidR="00D303CA" w:rsidRDefault="00D303CA" w:rsidP="00520716">
                <w:pPr>
                  <w:pStyle w:val="NoSpacing"/>
                  <w:jc w:val="center"/>
                  <w:rPr>
                    <w:b/>
                    <w:bCs/>
                    <w:caps/>
                    <w:color w:val="76923C" w:themeColor="accent3" w:themeShade="BF"/>
                    <w:sz w:val="44"/>
                    <w:szCs w:val="44"/>
                  </w:rPr>
                </w:pPr>
              </w:p>
              <w:p w:rsidR="00D303CA" w:rsidRDefault="00D303CA" w:rsidP="00520716">
                <w:pPr>
                  <w:pStyle w:val="NoSpacing"/>
                  <w:jc w:val="center"/>
                  <w:rPr>
                    <w:b/>
                    <w:bCs/>
                    <w:caps/>
                    <w:color w:val="76923C" w:themeColor="accent3" w:themeShade="BF"/>
                    <w:sz w:val="44"/>
                    <w:szCs w:val="44"/>
                  </w:rPr>
                </w:pPr>
              </w:p>
              <w:p w:rsidR="00D303CA" w:rsidRPr="00520716" w:rsidRDefault="00D303CA" w:rsidP="00D303CA">
                <w:pPr>
                  <w:pStyle w:val="NoSpacing"/>
                  <w:rPr>
                    <w:b/>
                    <w:bCs/>
                    <w:caps/>
                    <w:sz w:val="44"/>
                    <w:szCs w:val="44"/>
                  </w:rPr>
                </w:pPr>
              </w:p>
            </w:tc>
          </w:tr>
          <w:tr w:rsidR="0044027B">
            <w:sdt>
              <w:sdtPr>
                <w:rPr>
                  <w:color w:val="7F7F7F" w:themeColor="background1" w:themeShade="7F"/>
                </w:rPr>
                <w:alias w:val="Abstract"/>
                <w:id w:val="15676143"/>
                <w:dataBinding w:prefixMappings="xmlns:ns0='http://schemas.microsoft.com/office/2006/coverPageProps'" w:xpath="/ns0:CoverPageProperties[1]/ns0:Abstract[1]" w:storeItemID="{55AF091B-3C7A-41E3-B477-F2FDAA23CFDA}"/>
                <w:text/>
              </w:sdtPr>
              <w:sdtContent>
                <w:tc>
                  <w:tcPr>
                    <w:tcW w:w="0" w:type="auto"/>
                  </w:tcPr>
                  <w:p w:rsidR="0044027B" w:rsidRDefault="00520716" w:rsidP="00520716">
                    <w:pPr>
                      <w:pStyle w:val="NoSpacing"/>
                      <w:jc w:val="center"/>
                      <w:rPr>
                        <w:color w:val="7F7F7F" w:themeColor="background1" w:themeShade="7F"/>
                      </w:rPr>
                    </w:pPr>
                    <w:r>
                      <w:rPr>
                        <w:color w:val="7F7F7F" w:themeColor="background1" w:themeShade="7F"/>
                      </w:rPr>
                      <w:t>This is part of a collaboration initiative for the development of ICT solutions</w:t>
                    </w:r>
                    <w:r w:rsidR="00D303CA">
                      <w:rPr>
                        <w:color w:val="7F7F7F" w:themeColor="background1" w:themeShade="7F"/>
                      </w:rPr>
                      <w:t xml:space="preserve"> with the involvement of Students</w:t>
                    </w:r>
                  </w:p>
                </w:tc>
              </w:sdtContent>
            </w:sdt>
          </w:tr>
        </w:tbl>
        <w:p w:rsidR="0044027B" w:rsidRDefault="0044027B"/>
        <w:p w:rsidR="0044027B" w:rsidRDefault="006F04E1">
          <w:pPr>
            <w:rPr>
              <w:b/>
              <w:sz w:val="28"/>
              <w:szCs w:val="28"/>
            </w:rPr>
          </w:pPr>
          <w:r w:rsidRPr="006F04E1">
            <w:rPr>
              <w:b/>
              <w:noProof/>
              <w:sz w:val="28"/>
              <w:szCs w:val="28"/>
              <w:lang w:val="en-US" w:eastAsia="zh-TW"/>
            </w:rPr>
            <w:pict>
              <v:shapetype id="_x0000_t202" coordsize="21600,21600" o:spt="202" path="m,l,21600r21600,l21600,xe">
                <v:stroke joinstyle="miter"/>
                <v:path gradientshapeok="t" o:connecttype="rect"/>
              </v:shapetype>
              <v:shape id="_x0000_s1026" type="#_x0000_t202" style="position:absolute;margin-left:-39.3pt;margin-top:204.85pt;width:246.25pt;height:51.4pt;z-index:251660288;mso-width-relative:margin;mso-height-relative:margin" filled="f" fillcolor="#c2d69b [1942]" stroked="f" strokecolor="#c2d69b [1942]" strokeweight="1pt">
                <v:fill color2="#eaf1dd [662]" angle="-45" focus="-50%" type="gradient"/>
                <v:shadow on="t" type="perspective" color="#4e6128 [1606]" opacity=".5" offset="1pt" offset2="-3pt"/>
                <v:textbox style="mso-next-textbox:#_x0000_s1026">
                  <w:txbxContent>
                    <w:p w:rsidR="00BA4DB3" w:rsidRPr="00397AD7" w:rsidRDefault="00BA4DB3" w:rsidP="00397AD7">
                      <w:pPr>
                        <w:ind w:left="360"/>
                        <w:jc w:val="center"/>
                        <w:rPr>
                          <w:b/>
                          <w:color w:val="9BBB59" w:themeColor="accent3"/>
                          <w:sz w:val="72"/>
                          <w:szCs w:val="72"/>
                        </w:rPr>
                      </w:pPr>
                      <w:r>
                        <w:rPr>
                          <w:b/>
                          <w:color w:val="FFC000"/>
                          <w:sz w:val="72"/>
                          <w:szCs w:val="72"/>
                        </w:rPr>
                        <w:t>e</w:t>
                      </w:r>
                      <w:r>
                        <w:rPr>
                          <w:b/>
                          <w:noProof/>
                          <w:color w:val="FFC000"/>
                          <w:sz w:val="72"/>
                          <w:szCs w:val="72"/>
                          <w:lang w:eastAsia="en-ZA"/>
                        </w:rPr>
                        <w:drawing>
                          <wp:inline distT="0" distB="0" distL="0" distR="0">
                            <wp:extent cx="593425" cy="344137"/>
                            <wp:effectExtent l="19050" t="0" r="0" b="0"/>
                            <wp:docPr id="6" name="Picture 3" descr="C:\Users\aspirina\myStuff\EMOv2\what-is-a-cash-co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pirina\myStuff\EMOv2\what-is-a-cash-cow.jpeg"/>
                                    <pic:cNvPicPr>
                                      <a:picLocks noChangeAspect="1" noChangeArrowheads="1"/>
                                    </pic:cNvPicPr>
                                  </pic:nvPicPr>
                                  <pic:blipFill>
                                    <a:blip r:embed="rId9"/>
                                    <a:srcRect/>
                                    <a:stretch>
                                      <a:fillRect/>
                                    </a:stretch>
                                  </pic:blipFill>
                                  <pic:spPr bwMode="auto">
                                    <a:xfrm>
                                      <a:off x="0" y="0"/>
                                      <a:ext cx="594847" cy="344962"/>
                                    </a:xfrm>
                                    <a:prstGeom prst="rect">
                                      <a:avLst/>
                                    </a:prstGeom>
                                    <a:noFill/>
                                    <a:ln w="9525">
                                      <a:noFill/>
                                      <a:miter lim="800000"/>
                                      <a:headEnd/>
                                      <a:tailEnd/>
                                    </a:ln>
                                  </pic:spPr>
                                </pic:pic>
                              </a:graphicData>
                            </a:graphic>
                          </wp:inline>
                        </w:drawing>
                      </w:r>
                      <w:r w:rsidRPr="00397AD7">
                        <w:rPr>
                          <w:b/>
                          <w:color w:val="9BBB59" w:themeColor="accent3"/>
                          <w:sz w:val="72"/>
                          <w:szCs w:val="72"/>
                        </w:rPr>
                        <w:t>Mo</w:t>
                      </w:r>
                      <w:r w:rsidRPr="00397AD7">
                        <w:rPr>
                          <w:b/>
                          <w:color w:val="7030A0"/>
                          <w:sz w:val="72"/>
                          <w:szCs w:val="72"/>
                        </w:rPr>
                        <w:t>O</w:t>
                      </w:r>
                    </w:p>
                  </w:txbxContent>
                </v:textbox>
              </v:shape>
            </w:pict>
          </w:r>
          <w:r w:rsidR="0044027B">
            <w:rPr>
              <w:b/>
              <w:sz w:val="28"/>
              <w:szCs w:val="28"/>
            </w:rPr>
            <w:br w:type="page"/>
          </w:r>
        </w:p>
      </w:sdtContent>
    </w:sdt>
    <w:p w:rsidR="00182BA6" w:rsidRDefault="00E76474" w:rsidP="00182BA6">
      <w:pPr>
        <w:pStyle w:val="Heading1"/>
        <w:rPr>
          <w:rFonts w:ascii="Calibri" w:hAnsi="Calibri" w:cs="Calibri"/>
        </w:rPr>
      </w:pPr>
      <w:bookmarkStart w:id="0" w:name="_Toc387694195"/>
      <w:bookmarkStart w:id="1" w:name="_Toc387697868"/>
      <w:bookmarkStart w:id="2" w:name="_Toc388992213"/>
      <w:r>
        <w:rPr>
          <w:rFonts w:ascii="Calibri" w:hAnsi="Calibri" w:cs="Calibri"/>
        </w:rPr>
        <w:lastRenderedPageBreak/>
        <w:t>Disclaimer</w:t>
      </w:r>
      <w:bookmarkEnd w:id="0"/>
      <w:bookmarkEnd w:id="1"/>
      <w:bookmarkEnd w:id="2"/>
    </w:p>
    <w:p w:rsidR="00182BA6" w:rsidRPr="00182BA6" w:rsidRDefault="00182BA6" w:rsidP="00182BA6"/>
    <w:p w:rsidR="00182BA6" w:rsidRPr="00182BA6" w:rsidRDefault="00182BA6" w:rsidP="00182BA6">
      <w:pPr>
        <w:pStyle w:val="NormalManches"/>
        <w:spacing w:line="360" w:lineRule="auto"/>
      </w:pPr>
      <w:r w:rsidRPr="00182BA6">
        <w:t xml:space="preserve">THIS DOCUMENT AND THE INFORMATION IN </w:t>
      </w:r>
      <w:smartTag w:uri="urn:schemas-microsoft-com:office:smarttags" w:element="PersonName">
        <w:r w:rsidRPr="00182BA6">
          <w:t>IT</w:t>
        </w:r>
      </w:smartTag>
      <w:r w:rsidRPr="00182BA6">
        <w:t xml:space="preserve"> ARE PROVIDED IN CONFIDENCE, FOR THE SOLE PURPOSE OF </w:t>
      </w:r>
      <w:r w:rsidR="00777CA7">
        <w:t xml:space="preserve">THE </w:t>
      </w:r>
      <w:r w:rsidR="00777CA7">
        <w:rPr>
          <w:b/>
        </w:rPr>
        <w:t>e-MoO project</w:t>
      </w:r>
      <w:r w:rsidRPr="00182BA6">
        <w:t>, AND MAY NOT BE DISCLOSED TO ANY THIRD PARTY OR USED FOR ANY OTHER PURPOSE W</w:t>
      </w:r>
      <w:smartTag w:uri="urn:schemas-microsoft-com:office:smarttags" w:element="PersonName">
        <w:r w:rsidRPr="00182BA6">
          <w:t>IT</w:t>
        </w:r>
      </w:smartTag>
      <w:r w:rsidRPr="00182BA6">
        <w:t>HOUT THE EXPRESS WR</w:t>
      </w:r>
      <w:smartTag w:uri="urn:schemas-microsoft-com:office:smarttags" w:element="PersonName">
        <w:r w:rsidRPr="00182BA6">
          <w:t>IT</w:t>
        </w:r>
      </w:smartTag>
      <w:r w:rsidRPr="00182BA6">
        <w:t xml:space="preserve">TEN PERMISSION OF </w:t>
      </w:r>
      <w:r w:rsidR="00777CA7" w:rsidRPr="00777CA7">
        <w:rPr>
          <w:b/>
        </w:rPr>
        <w:t>DAYARATHNA RASIKA</w:t>
      </w:r>
      <w:r w:rsidR="00777CA7">
        <w:t xml:space="preserve"> AND </w:t>
      </w:r>
      <w:r w:rsidR="00777CA7" w:rsidRPr="00777CA7">
        <w:rPr>
          <w:b/>
        </w:rPr>
        <w:t>ENEAS HUNGUANA</w:t>
      </w:r>
      <w:r w:rsidRPr="00182BA6">
        <w:t>.</w:t>
      </w:r>
    </w:p>
    <w:p w:rsidR="00A637B3" w:rsidRDefault="00A637B3">
      <w:pPr>
        <w:rPr>
          <w:rFonts w:ascii="Calibri" w:hAnsi="Calibri" w:cs="Calibri"/>
        </w:rPr>
      </w:pPr>
    </w:p>
    <w:p w:rsidR="00A637B3" w:rsidRDefault="00A637B3">
      <w:pPr>
        <w:rPr>
          <w:rFonts w:ascii="Calibri" w:hAnsi="Calibri" w:cs="Calibri"/>
          <w:b/>
          <w:color w:val="1F497D" w:themeColor="text2"/>
          <w:sz w:val="28"/>
          <w:szCs w:val="28"/>
        </w:rPr>
      </w:pPr>
      <w:r>
        <w:rPr>
          <w:rFonts w:ascii="Calibri" w:hAnsi="Calibri" w:cs="Calibri"/>
          <w:b/>
          <w:color w:val="1F497D" w:themeColor="text2"/>
          <w:sz w:val="28"/>
          <w:szCs w:val="28"/>
        </w:rPr>
        <w:t>Document History</w:t>
      </w:r>
    </w:p>
    <w:tbl>
      <w:tblPr>
        <w:tblStyle w:val="TableGrid"/>
        <w:tblW w:w="0" w:type="auto"/>
        <w:tblInd w:w="108" w:type="dxa"/>
        <w:tblLook w:val="04A0"/>
      </w:tblPr>
      <w:tblGrid>
        <w:gridCol w:w="1701"/>
        <w:gridCol w:w="5954"/>
      </w:tblGrid>
      <w:tr w:rsidR="00DA254B" w:rsidRPr="00DA254B" w:rsidTr="009A0185">
        <w:tc>
          <w:tcPr>
            <w:tcW w:w="1701" w:type="dxa"/>
            <w:shd w:val="clear" w:color="auto" w:fill="C6D9F1" w:themeFill="text2" w:themeFillTint="33"/>
          </w:tcPr>
          <w:p w:rsidR="00DA254B" w:rsidRPr="00DA254B" w:rsidRDefault="00DA254B">
            <w:pPr>
              <w:rPr>
                <w:rFonts w:ascii="Calibri" w:eastAsiaTheme="majorEastAsia" w:hAnsi="Calibri" w:cs="Calibri"/>
                <w:bCs/>
                <w:sz w:val="24"/>
                <w:szCs w:val="24"/>
              </w:rPr>
            </w:pPr>
            <w:r w:rsidRPr="00DA254B">
              <w:rPr>
                <w:rFonts w:ascii="Calibri" w:eastAsiaTheme="majorEastAsia" w:hAnsi="Calibri" w:cs="Calibri"/>
                <w:bCs/>
                <w:sz w:val="24"/>
                <w:szCs w:val="24"/>
              </w:rPr>
              <w:t>Version</w:t>
            </w:r>
            <w:r>
              <w:rPr>
                <w:rFonts w:ascii="Calibri" w:eastAsiaTheme="majorEastAsia" w:hAnsi="Calibri" w:cs="Calibri"/>
                <w:bCs/>
                <w:sz w:val="24"/>
                <w:szCs w:val="24"/>
              </w:rPr>
              <w:t>:</w:t>
            </w:r>
          </w:p>
        </w:tc>
        <w:tc>
          <w:tcPr>
            <w:tcW w:w="5954" w:type="dxa"/>
          </w:tcPr>
          <w:p w:rsidR="00DA254B" w:rsidRPr="00DA254B" w:rsidRDefault="009A0185">
            <w:pPr>
              <w:rPr>
                <w:rFonts w:ascii="Calibri" w:eastAsiaTheme="majorEastAsia" w:hAnsi="Calibri" w:cs="Calibri"/>
                <w:bCs/>
                <w:sz w:val="24"/>
                <w:szCs w:val="24"/>
              </w:rPr>
            </w:pPr>
            <w:r>
              <w:rPr>
                <w:rFonts w:ascii="Calibri" w:eastAsiaTheme="majorEastAsia" w:hAnsi="Calibri" w:cs="Calibri"/>
                <w:bCs/>
                <w:sz w:val="24"/>
                <w:szCs w:val="24"/>
              </w:rPr>
              <w:t>1</w:t>
            </w:r>
            <w:r w:rsidR="00DA254B">
              <w:rPr>
                <w:rFonts w:ascii="Calibri" w:eastAsiaTheme="majorEastAsia" w:hAnsi="Calibri" w:cs="Calibri"/>
                <w:bCs/>
                <w:sz w:val="24"/>
                <w:szCs w:val="24"/>
              </w:rPr>
              <w:t>.</w:t>
            </w:r>
            <w:r w:rsidR="002B6976">
              <w:rPr>
                <w:rFonts w:ascii="Calibri" w:eastAsiaTheme="majorEastAsia" w:hAnsi="Calibri" w:cs="Calibri"/>
                <w:bCs/>
                <w:sz w:val="24"/>
                <w:szCs w:val="24"/>
              </w:rPr>
              <w:t>1</w:t>
            </w:r>
          </w:p>
        </w:tc>
      </w:tr>
      <w:tr w:rsidR="00DA254B" w:rsidRPr="00DA254B" w:rsidTr="009A0185">
        <w:tc>
          <w:tcPr>
            <w:tcW w:w="1701" w:type="dxa"/>
            <w:shd w:val="clear" w:color="auto" w:fill="C6D9F1" w:themeFill="text2" w:themeFillTint="33"/>
          </w:tcPr>
          <w:p w:rsidR="00DA254B" w:rsidRPr="00DA254B" w:rsidRDefault="00DA254B">
            <w:pPr>
              <w:rPr>
                <w:rFonts w:ascii="Calibri" w:eastAsiaTheme="majorEastAsia" w:hAnsi="Calibri" w:cs="Calibri"/>
                <w:bCs/>
                <w:sz w:val="24"/>
                <w:szCs w:val="24"/>
              </w:rPr>
            </w:pPr>
            <w:r>
              <w:rPr>
                <w:rFonts w:ascii="Calibri" w:eastAsiaTheme="majorEastAsia" w:hAnsi="Calibri" w:cs="Calibri"/>
                <w:bCs/>
                <w:sz w:val="24"/>
                <w:szCs w:val="24"/>
              </w:rPr>
              <w:t>Last Edit Date:</w:t>
            </w:r>
          </w:p>
        </w:tc>
        <w:tc>
          <w:tcPr>
            <w:tcW w:w="5954" w:type="dxa"/>
          </w:tcPr>
          <w:p w:rsidR="00DA254B" w:rsidRPr="00DA254B" w:rsidRDefault="00C372C9">
            <w:pPr>
              <w:rPr>
                <w:rFonts w:ascii="Calibri" w:eastAsiaTheme="majorEastAsia" w:hAnsi="Calibri" w:cs="Calibri"/>
                <w:bCs/>
                <w:sz w:val="24"/>
                <w:szCs w:val="24"/>
              </w:rPr>
            </w:pPr>
            <w:r>
              <w:rPr>
                <w:rFonts w:ascii="Calibri" w:eastAsiaTheme="majorEastAsia" w:hAnsi="Calibri" w:cs="Calibri"/>
                <w:bCs/>
                <w:sz w:val="24"/>
                <w:szCs w:val="24"/>
              </w:rPr>
              <w:t>27</w:t>
            </w:r>
            <w:r w:rsidR="00DA254B">
              <w:rPr>
                <w:rFonts w:ascii="Calibri" w:eastAsiaTheme="majorEastAsia" w:hAnsi="Calibri" w:cs="Calibri"/>
                <w:bCs/>
                <w:sz w:val="24"/>
                <w:szCs w:val="24"/>
              </w:rPr>
              <w:t>-May-2014</w:t>
            </w:r>
          </w:p>
        </w:tc>
      </w:tr>
      <w:tr w:rsidR="00DA254B" w:rsidRPr="00DA254B" w:rsidTr="009A0185">
        <w:tc>
          <w:tcPr>
            <w:tcW w:w="1701" w:type="dxa"/>
            <w:shd w:val="clear" w:color="auto" w:fill="C6D9F1" w:themeFill="text2" w:themeFillTint="33"/>
          </w:tcPr>
          <w:p w:rsidR="00DA254B" w:rsidRPr="00DA254B" w:rsidRDefault="00DA254B">
            <w:pPr>
              <w:rPr>
                <w:rFonts w:ascii="Calibri" w:eastAsiaTheme="majorEastAsia" w:hAnsi="Calibri" w:cs="Calibri"/>
                <w:bCs/>
                <w:sz w:val="24"/>
                <w:szCs w:val="24"/>
              </w:rPr>
            </w:pPr>
            <w:r>
              <w:rPr>
                <w:rFonts w:ascii="Calibri" w:eastAsiaTheme="majorEastAsia" w:hAnsi="Calibri" w:cs="Calibri"/>
                <w:bCs/>
                <w:sz w:val="24"/>
                <w:szCs w:val="24"/>
              </w:rPr>
              <w:t>Last Edited By:</w:t>
            </w:r>
          </w:p>
        </w:tc>
        <w:tc>
          <w:tcPr>
            <w:tcW w:w="5954" w:type="dxa"/>
          </w:tcPr>
          <w:p w:rsidR="00DA254B" w:rsidRPr="00DA254B" w:rsidRDefault="00DA254B">
            <w:pPr>
              <w:rPr>
                <w:rFonts w:ascii="Calibri" w:eastAsiaTheme="majorEastAsia" w:hAnsi="Calibri" w:cs="Calibri"/>
                <w:bCs/>
                <w:sz w:val="24"/>
                <w:szCs w:val="24"/>
              </w:rPr>
            </w:pPr>
            <w:r>
              <w:rPr>
                <w:rFonts w:ascii="Calibri" w:eastAsiaTheme="majorEastAsia" w:hAnsi="Calibri" w:cs="Calibri"/>
                <w:bCs/>
                <w:sz w:val="24"/>
                <w:szCs w:val="24"/>
              </w:rPr>
              <w:t>Eneas Hunguana &lt;eneas.hunguana@iwconsultants.net&gt;</w:t>
            </w:r>
          </w:p>
        </w:tc>
      </w:tr>
      <w:tr w:rsidR="00DA254B" w:rsidRPr="00DA254B" w:rsidTr="009A0185">
        <w:tc>
          <w:tcPr>
            <w:tcW w:w="1701" w:type="dxa"/>
            <w:shd w:val="clear" w:color="auto" w:fill="C6D9F1" w:themeFill="text2" w:themeFillTint="33"/>
          </w:tcPr>
          <w:p w:rsidR="00DA254B" w:rsidRPr="00DA254B" w:rsidRDefault="00DA254B">
            <w:pPr>
              <w:rPr>
                <w:rFonts w:ascii="Calibri" w:eastAsiaTheme="majorEastAsia" w:hAnsi="Calibri" w:cs="Calibri"/>
                <w:bCs/>
                <w:sz w:val="24"/>
                <w:szCs w:val="24"/>
              </w:rPr>
            </w:pPr>
            <w:r>
              <w:rPr>
                <w:rFonts w:ascii="Calibri" w:eastAsiaTheme="majorEastAsia" w:hAnsi="Calibri" w:cs="Calibri"/>
                <w:bCs/>
                <w:sz w:val="24"/>
                <w:szCs w:val="24"/>
              </w:rPr>
              <w:t>Replaces Version</w:t>
            </w:r>
          </w:p>
        </w:tc>
        <w:tc>
          <w:tcPr>
            <w:tcW w:w="5954" w:type="dxa"/>
          </w:tcPr>
          <w:p w:rsidR="00DA254B" w:rsidRPr="00DA254B" w:rsidRDefault="00572B1C">
            <w:pPr>
              <w:rPr>
                <w:rFonts w:ascii="Calibri" w:eastAsiaTheme="majorEastAsia" w:hAnsi="Calibri" w:cs="Calibri"/>
                <w:bCs/>
                <w:sz w:val="24"/>
                <w:szCs w:val="24"/>
              </w:rPr>
            </w:pPr>
            <w:r>
              <w:rPr>
                <w:rFonts w:ascii="Calibri" w:eastAsiaTheme="majorEastAsia" w:hAnsi="Calibri" w:cs="Calibri"/>
                <w:bCs/>
                <w:sz w:val="24"/>
                <w:szCs w:val="24"/>
              </w:rPr>
              <w:t>1.0</w:t>
            </w:r>
          </w:p>
        </w:tc>
      </w:tr>
    </w:tbl>
    <w:p w:rsidR="00E76474" w:rsidRPr="00A637B3" w:rsidRDefault="00E76474">
      <w:pPr>
        <w:rPr>
          <w:rFonts w:ascii="Calibri" w:eastAsiaTheme="majorEastAsia" w:hAnsi="Calibri" w:cs="Calibri"/>
          <w:b/>
          <w:bCs/>
          <w:color w:val="1F497D" w:themeColor="text2"/>
          <w:sz w:val="28"/>
          <w:szCs w:val="28"/>
        </w:rPr>
      </w:pPr>
      <w:r w:rsidRPr="00A637B3">
        <w:rPr>
          <w:rFonts w:ascii="Calibri" w:eastAsiaTheme="majorEastAsia" w:hAnsi="Calibri" w:cs="Calibri"/>
          <w:b/>
          <w:bCs/>
          <w:color w:val="1F497D" w:themeColor="text2"/>
          <w:sz w:val="28"/>
          <w:szCs w:val="28"/>
        </w:rPr>
        <w:br w:type="page"/>
      </w:r>
    </w:p>
    <w:p w:rsidR="007F1058" w:rsidRDefault="00DC072A" w:rsidP="001B686E">
      <w:pPr>
        <w:pStyle w:val="Heading1"/>
        <w:rPr>
          <w:rFonts w:ascii="Calibri" w:hAnsi="Calibri" w:cs="Calibri"/>
        </w:rPr>
      </w:pPr>
      <w:bookmarkStart w:id="3" w:name="_Toc387694196"/>
      <w:bookmarkStart w:id="4" w:name="_Toc387697869"/>
      <w:bookmarkStart w:id="5" w:name="_Toc388992214"/>
      <w:r w:rsidRPr="001B686E">
        <w:rPr>
          <w:rFonts w:ascii="Calibri" w:hAnsi="Calibri" w:cs="Calibri"/>
        </w:rPr>
        <w:lastRenderedPageBreak/>
        <w:t>Table of Contents</w:t>
      </w:r>
      <w:bookmarkEnd w:id="3"/>
      <w:bookmarkEnd w:id="4"/>
      <w:bookmarkEnd w:id="5"/>
    </w:p>
    <w:p w:rsidR="00F23C6B" w:rsidRDefault="006F04E1">
      <w:pPr>
        <w:pStyle w:val="TOC1"/>
        <w:tabs>
          <w:tab w:val="right" w:leader="dot" w:pos="9016"/>
        </w:tabs>
        <w:rPr>
          <w:rFonts w:eastAsiaTheme="minorEastAsia"/>
          <w:noProof/>
          <w:lang w:eastAsia="en-ZA"/>
        </w:rPr>
      </w:pPr>
      <w:r w:rsidRPr="006F04E1">
        <w:rPr>
          <w:rFonts w:ascii="Calibri" w:hAnsi="Calibri" w:cs="Calibri"/>
        </w:rPr>
        <w:fldChar w:fldCharType="begin"/>
      </w:r>
      <w:r w:rsidR="00806711">
        <w:rPr>
          <w:rFonts w:ascii="Calibri" w:hAnsi="Calibri" w:cs="Calibri"/>
        </w:rPr>
        <w:instrText xml:space="preserve"> TOC \o "1-3" \h \z \u </w:instrText>
      </w:r>
      <w:r w:rsidRPr="006F04E1">
        <w:rPr>
          <w:rFonts w:ascii="Calibri" w:hAnsi="Calibri" w:cs="Calibri"/>
        </w:rPr>
        <w:fldChar w:fldCharType="separate"/>
      </w:r>
      <w:hyperlink w:anchor="_Toc388992213" w:history="1">
        <w:r w:rsidR="00F23C6B" w:rsidRPr="00DC4C47">
          <w:rPr>
            <w:rStyle w:val="Hyperlink"/>
            <w:rFonts w:ascii="Calibri" w:hAnsi="Calibri" w:cs="Calibri"/>
            <w:noProof/>
          </w:rPr>
          <w:t>Disclaimer</w:t>
        </w:r>
        <w:r w:rsidR="00F23C6B">
          <w:rPr>
            <w:noProof/>
            <w:webHidden/>
          </w:rPr>
          <w:tab/>
        </w:r>
        <w:r w:rsidR="00F23C6B">
          <w:rPr>
            <w:noProof/>
            <w:webHidden/>
          </w:rPr>
          <w:fldChar w:fldCharType="begin"/>
        </w:r>
        <w:r w:rsidR="00F23C6B">
          <w:rPr>
            <w:noProof/>
            <w:webHidden/>
          </w:rPr>
          <w:instrText xml:space="preserve"> PAGEREF _Toc388992213 \h </w:instrText>
        </w:r>
        <w:r w:rsidR="00F23C6B">
          <w:rPr>
            <w:noProof/>
            <w:webHidden/>
          </w:rPr>
        </w:r>
        <w:r w:rsidR="00F23C6B">
          <w:rPr>
            <w:noProof/>
            <w:webHidden/>
          </w:rPr>
          <w:fldChar w:fldCharType="separate"/>
        </w:r>
        <w:r w:rsidR="00F23C6B">
          <w:rPr>
            <w:noProof/>
            <w:webHidden/>
          </w:rPr>
          <w:t>2</w:t>
        </w:r>
        <w:r w:rsidR="00F23C6B">
          <w:rPr>
            <w:noProof/>
            <w:webHidden/>
          </w:rPr>
          <w:fldChar w:fldCharType="end"/>
        </w:r>
      </w:hyperlink>
    </w:p>
    <w:p w:rsidR="00F23C6B" w:rsidRDefault="00F23C6B">
      <w:pPr>
        <w:pStyle w:val="TOC1"/>
        <w:tabs>
          <w:tab w:val="right" w:leader="dot" w:pos="9016"/>
        </w:tabs>
        <w:rPr>
          <w:rFonts w:eastAsiaTheme="minorEastAsia"/>
          <w:noProof/>
          <w:lang w:eastAsia="en-ZA"/>
        </w:rPr>
      </w:pPr>
      <w:hyperlink w:anchor="_Toc388992214" w:history="1">
        <w:r w:rsidRPr="00DC4C47">
          <w:rPr>
            <w:rStyle w:val="Hyperlink"/>
            <w:rFonts w:ascii="Calibri" w:hAnsi="Calibri" w:cs="Calibri"/>
            <w:noProof/>
          </w:rPr>
          <w:t>Table of Contents</w:t>
        </w:r>
        <w:r>
          <w:rPr>
            <w:noProof/>
            <w:webHidden/>
          </w:rPr>
          <w:tab/>
        </w:r>
        <w:r>
          <w:rPr>
            <w:noProof/>
            <w:webHidden/>
          </w:rPr>
          <w:fldChar w:fldCharType="begin"/>
        </w:r>
        <w:r>
          <w:rPr>
            <w:noProof/>
            <w:webHidden/>
          </w:rPr>
          <w:instrText xml:space="preserve"> PAGEREF _Toc388992214 \h </w:instrText>
        </w:r>
        <w:r>
          <w:rPr>
            <w:noProof/>
            <w:webHidden/>
          </w:rPr>
        </w:r>
        <w:r>
          <w:rPr>
            <w:noProof/>
            <w:webHidden/>
          </w:rPr>
          <w:fldChar w:fldCharType="separate"/>
        </w:r>
        <w:r>
          <w:rPr>
            <w:noProof/>
            <w:webHidden/>
          </w:rPr>
          <w:t>3</w:t>
        </w:r>
        <w:r>
          <w:rPr>
            <w:noProof/>
            <w:webHidden/>
          </w:rPr>
          <w:fldChar w:fldCharType="end"/>
        </w:r>
      </w:hyperlink>
    </w:p>
    <w:p w:rsidR="00F23C6B" w:rsidRDefault="00F23C6B">
      <w:pPr>
        <w:pStyle w:val="TOC1"/>
        <w:tabs>
          <w:tab w:val="left" w:pos="440"/>
          <w:tab w:val="right" w:leader="dot" w:pos="9016"/>
        </w:tabs>
        <w:rPr>
          <w:rFonts w:eastAsiaTheme="minorEastAsia"/>
          <w:noProof/>
          <w:lang w:eastAsia="en-ZA"/>
        </w:rPr>
      </w:pPr>
      <w:hyperlink w:anchor="_Toc388992215" w:history="1">
        <w:r w:rsidRPr="00DC4C47">
          <w:rPr>
            <w:rStyle w:val="Hyperlink"/>
            <w:rFonts w:ascii="Calibri" w:hAnsi="Calibri" w:cs="Calibri"/>
            <w:noProof/>
          </w:rPr>
          <w:t>1.</w:t>
        </w:r>
        <w:r>
          <w:rPr>
            <w:rFonts w:eastAsiaTheme="minorEastAsia"/>
            <w:noProof/>
            <w:lang w:eastAsia="en-ZA"/>
          </w:rPr>
          <w:tab/>
        </w:r>
        <w:r w:rsidRPr="00DC4C47">
          <w:rPr>
            <w:rStyle w:val="Hyperlink"/>
            <w:rFonts w:ascii="Calibri" w:hAnsi="Calibri" w:cs="Calibri"/>
            <w:noProof/>
          </w:rPr>
          <w:t>Background</w:t>
        </w:r>
        <w:r>
          <w:rPr>
            <w:noProof/>
            <w:webHidden/>
          </w:rPr>
          <w:tab/>
        </w:r>
        <w:r>
          <w:rPr>
            <w:noProof/>
            <w:webHidden/>
          </w:rPr>
          <w:fldChar w:fldCharType="begin"/>
        </w:r>
        <w:r>
          <w:rPr>
            <w:noProof/>
            <w:webHidden/>
          </w:rPr>
          <w:instrText xml:space="preserve"> PAGEREF _Toc388992215 \h </w:instrText>
        </w:r>
        <w:r>
          <w:rPr>
            <w:noProof/>
            <w:webHidden/>
          </w:rPr>
        </w:r>
        <w:r>
          <w:rPr>
            <w:noProof/>
            <w:webHidden/>
          </w:rPr>
          <w:fldChar w:fldCharType="separate"/>
        </w:r>
        <w:r>
          <w:rPr>
            <w:noProof/>
            <w:webHidden/>
          </w:rPr>
          <w:t>4</w:t>
        </w:r>
        <w:r>
          <w:rPr>
            <w:noProof/>
            <w:webHidden/>
          </w:rPr>
          <w:fldChar w:fldCharType="end"/>
        </w:r>
      </w:hyperlink>
    </w:p>
    <w:p w:rsidR="00F23C6B" w:rsidRDefault="00F23C6B">
      <w:pPr>
        <w:pStyle w:val="TOC1"/>
        <w:tabs>
          <w:tab w:val="left" w:pos="440"/>
          <w:tab w:val="right" w:leader="dot" w:pos="9016"/>
        </w:tabs>
        <w:rPr>
          <w:rFonts w:eastAsiaTheme="minorEastAsia"/>
          <w:noProof/>
          <w:lang w:eastAsia="en-ZA"/>
        </w:rPr>
      </w:pPr>
      <w:hyperlink w:anchor="_Toc388992216" w:history="1">
        <w:r w:rsidRPr="00DC4C47">
          <w:rPr>
            <w:rStyle w:val="Hyperlink"/>
            <w:rFonts w:ascii="Calibri" w:hAnsi="Calibri" w:cs="Calibri"/>
            <w:noProof/>
          </w:rPr>
          <w:t>2.</w:t>
        </w:r>
        <w:r>
          <w:rPr>
            <w:rFonts w:eastAsiaTheme="minorEastAsia"/>
            <w:noProof/>
            <w:lang w:eastAsia="en-ZA"/>
          </w:rPr>
          <w:tab/>
        </w:r>
        <w:r w:rsidRPr="00DC4C47">
          <w:rPr>
            <w:rStyle w:val="Hyperlink"/>
            <w:rFonts w:ascii="Calibri" w:hAnsi="Calibri" w:cs="Calibri"/>
            <w:noProof/>
          </w:rPr>
          <w:t>Online Payment System for Developing Countries</w:t>
        </w:r>
        <w:r>
          <w:rPr>
            <w:noProof/>
            <w:webHidden/>
          </w:rPr>
          <w:tab/>
        </w:r>
        <w:r>
          <w:rPr>
            <w:noProof/>
            <w:webHidden/>
          </w:rPr>
          <w:fldChar w:fldCharType="begin"/>
        </w:r>
        <w:r>
          <w:rPr>
            <w:noProof/>
            <w:webHidden/>
          </w:rPr>
          <w:instrText xml:space="preserve"> PAGEREF _Toc388992216 \h </w:instrText>
        </w:r>
        <w:r>
          <w:rPr>
            <w:noProof/>
            <w:webHidden/>
          </w:rPr>
        </w:r>
        <w:r>
          <w:rPr>
            <w:noProof/>
            <w:webHidden/>
          </w:rPr>
          <w:fldChar w:fldCharType="separate"/>
        </w:r>
        <w:r>
          <w:rPr>
            <w:noProof/>
            <w:webHidden/>
          </w:rPr>
          <w:t>5</w:t>
        </w:r>
        <w:r>
          <w:rPr>
            <w:noProof/>
            <w:webHidden/>
          </w:rPr>
          <w:fldChar w:fldCharType="end"/>
        </w:r>
      </w:hyperlink>
    </w:p>
    <w:p w:rsidR="00F23C6B" w:rsidRDefault="00F23C6B">
      <w:pPr>
        <w:pStyle w:val="TOC2"/>
        <w:tabs>
          <w:tab w:val="left" w:pos="880"/>
          <w:tab w:val="right" w:leader="dot" w:pos="9016"/>
        </w:tabs>
        <w:rPr>
          <w:rFonts w:eastAsiaTheme="minorEastAsia"/>
          <w:noProof/>
          <w:lang w:eastAsia="en-ZA"/>
        </w:rPr>
      </w:pPr>
      <w:hyperlink w:anchor="_Toc388992217" w:history="1">
        <w:r w:rsidRPr="00DC4C47">
          <w:rPr>
            <w:rStyle w:val="Hyperlink"/>
            <w:rFonts w:ascii="Calibri" w:hAnsi="Calibri" w:cs="Calibri"/>
            <w:noProof/>
          </w:rPr>
          <w:t>2.1</w:t>
        </w:r>
        <w:r>
          <w:rPr>
            <w:rFonts w:eastAsiaTheme="minorEastAsia"/>
            <w:noProof/>
            <w:lang w:eastAsia="en-ZA"/>
          </w:rPr>
          <w:tab/>
        </w:r>
        <w:r w:rsidRPr="00DC4C47">
          <w:rPr>
            <w:rStyle w:val="Hyperlink"/>
            <w:rFonts w:ascii="Calibri" w:hAnsi="Calibri" w:cs="Calibri"/>
            <w:noProof/>
          </w:rPr>
          <w:t>Definitions</w:t>
        </w:r>
        <w:r>
          <w:rPr>
            <w:noProof/>
            <w:webHidden/>
          </w:rPr>
          <w:tab/>
        </w:r>
        <w:r>
          <w:rPr>
            <w:noProof/>
            <w:webHidden/>
          </w:rPr>
          <w:fldChar w:fldCharType="begin"/>
        </w:r>
        <w:r>
          <w:rPr>
            <w:noProof/>
            <w:webHidden/>
          </w:rPr>
          <w:instrText xml:space="preserve"> PAGEREF _Toc388992217 \h </w:instrText>
        </w:r>
        <w:r>
          <w:rPr>
            <w:noProof/>
            <w:webHidden/>
          </w:rPr>
        </w:r>
        <w:r>
          <w:rPr>
            <w:noProof/>
            <w:webHidden/>
          </w:rPr>
          <w:fldChar w:fldCharType="separate"/>
        </w:r>
        <w:r>
          <w:rPr>
            <w:noProof/>
            <w:webHidden/>
          </w:rPr>
          <w:t>5</w:t>
        </w:r>
        <w:r>
          <w:rPr>
            <w:noProof/>
            <w:webHidden/>
          </w:rPr>
          <w:fldChar w:fldCharType="end"/>
        </w:r>
      </w:hyperlink>
    </w:p>
    <w:p w:rsidR="00F23C6B" w:rsidRDefault="00F23C6B">
      <w:pPr>
        <w:pStyle w:val="TOC2"/>
        <w:tabs>
          <w:tab w:val="left" w:pos="880"/>
          <w:tab w:val="right" w:leader="dot" w:pos="9016"/>
        </w:tabs>
        <w:rPr>
          <w:rFonts w:eastAsiaTheme="minorEastAsia"/>
          <w:noProof/>
          <w:lang w:eastAsia="en-ZA"/>
        </w:rPr>
      </w:pPr>
      <w:hyperlink w:anchor="_Toc388992218" w:history="1">
        <w:r w:rsidRPr="00DC4C47">
          <w:rPr>
            <w:rStyle w:val="Hyperlink"/>
            <w:rFonts w:ascii="Calibri" w:hAnsi="Calibri" w:cs="Calibri"/>
            <w:noProof/>
          </w:rPr>
          <w:t>2.2</w:t>
        </w:r>
        <w:r>
          <w:rPr>
            <w:rFonts w:eastAsiaTheme="minorEastAsia"/>
            <w:noProof/>
            <w:lang w:eastAsia="en-ZA"/>
          </w:rPr>
          <w:tab/>
        </w:r>
        <w:r w:rsidRPr="00DC4C47">
          <w:rPr>
            <w:rStyle w:val="Hyperlink"/>
            <w:rFonts w:ascii="Calibri" w:hAnsi="Calibri" w:cs="Calibri"/>
            <w:noProof/>
          </w:rPr>
          <w:t>System Requirements</w:t>
        </w:r>
        <w:r>
          <w:rPr>
            <w:noProof/>
            <w:webHidden/>
          </w:rPr>
          <w:tab/>
        </w:r>
        <w:r>
          <w:rPr>
            <w:noProof/>
            <w:webHidden/>
          </w:rPr>
          <w:fldChar w:fldCharType="begin"/>
        </w:r>
        <w:r>
          <w:rPr>
            <w:noProof/>
            <w:webHidden/>
          </w:rPr>
          <w:instrText xml:space="preserve"> PAGEREF _Toc388992218 \h </w:instrText>
        </w:r>
        <w:r>
          <w:rPr>
            <w:noProof/>
            <w:webHidden/>
          </w:rPr>
        </w:r>
        <w:r>
          <w:rPr>
            <w:noProof/>
            <w:webHidden/>
          </w:rPr>
          <w:fldChar w:fldCharType="separate"/>
        </w:r>
        <w:r>
          <w:rPr>
            <w:noProof/>
            <w:webHidden/>
          </w:rPr>
          <w:t>6</w:t>
        </w:r>
        <w:r>
          <w:rPr>
            <w:noProof/>
            <w:webHidden/>
          </w:rPr>
          <w:fldChar w:fldCharType="end"/>
        </w:r>
      </w:hyperlink>
    </w:p>
    <w:p w:rsidR="00F23C6B" w:rsidRDefault="00F23C6B">
      <w:pPr>
        <w:pStyle w:val="TOC2"/>
        <w:tabs>
          <w:tab w:val="left" w:pos="880"/>
          <w:tab w:val="right" w:leader="dot" w:pos="9016"/>
        </w:tabs>
        <w:rPr>
          <w:rFonts w:eastAsiaTheme="minorEastAsia"/>
          <w:noProof/>
          <w:lang w:eastAsia="en-ZA"/>
        </w:rPr>
      </w:pPr>
      <w:hyperlink w:anchor="_Toc388992219" w:history="1">
        <w:r w:rsidRPr="00DC4C47">
          <w:rPr>
            <w:rStyle w:val="Hyperlink"/>
            <w:rFonts w:ascii="Calibri" w:hAnsi="Calibri" w:cs="Calibri"/>
            <w:noProof/>
          </w:rPr>
          <w:t>2.3</w:t>
        </w:r>
        <w:r>
          <w:rPr>
            <w:rFonts w:eastAsiaTheme="minorEastAsia"/>
            <w:noProof/>
            <w:lang w:eastAsia="en-ZA"/>
          </w:rPr>
          <w:tab/>
        </w:r>
        <w:r w:rsidRPr="00DC4C47">
          <w:rPr>
            <w:rStyle w:val="Hyperlink"/>
            <w:rFonts w:ascii="Calibri" w:hAnsi="Calibri" w:cs="Calibri"/>
            <w:noProof/>
          </w:rPr>
          <w:t>Solution Overview</w:t>
        </w:r>
        <w:r>
          <w:rPr>
            <w:noProof/>
            <w:webHidden/>
          </w:rPr>
          <w:tab/>
        </w:r>
        <w:r>
          <w:rPr>
            <w:noProof/>
            <w:webHidden/>
          </w:rPr>
          <w:fldChar w:fldCharType="begin"/>
        </w:r>
        <w:r>
          <w:rPr>
            <w:noProof/>
            <w:webHidden/>
          </w:rPr>
          <w:instrText xml:space="preserve"> PAGEREF _Toc388992219 \h </w:instrText>
        </w:r>
        <w:r>
          <w:rPr>
            <w:noProof/>
            <w:webHidden/>
          </w:rPr>
        </w:r>
        <w:r>
          <w:rPr>
            <w:noProof/>
            <w:webHidden/>
          </w:rPr>
          <w:fldChar w:fldCharType="separate"/>
        </w:r>
        <w:r>
          <w:rPr>
            <w:noProof/>
            <w:webHidden/>
          </w:rPr>
          <w:t>7</w:t>
        </w:r>
        <w:r>
          <w:rPr>
            <w:noProof/>
            <w:webHidden/>
          </w:rPr>
          <w:fldChar w:fldCharType="end"/>
        </w:r>
      </w:hyperlink>
    </w:p>
    <w:p w:rsidR="00F23C6B" w:rsidRDefault="00F23C6B">
      <w:pPr>
        <w:pStyle w:val="TOC1"/>
        <w:tabs>
          <w:tab w:val="left" w:pos="440"/>
          <w:tab w:val="right" w:leader="dot" w:pos="9016"/>
        </w:tabs>
        <w:rPr>
          <w:rFonts w:eastAsiaTheme="minorEastAsia"/>
          <w:noProof/>
          <w:lang w:eastAsia="en-ZA"/>
        </w:rPr>
      </w:pPr>
      <w:hyperlink w:anchor="_Toc388992220" w:history="1">
        <w:r w:rsidRPr="00DC4C47">
          <w:rPr>
            <w:rStyle w:val="Hyperlink"/>
            <w:rFonts w:cstheme="minorHAnsi"/>
            <w:noProof/>
          </w:rPr>
          <w:t>3.</w:t>
        </w:r>
        <w:r>
          <w:rPr>
            <w:rFonts w:eastAsiaTheme="minorEastAsia"/>
            <w:noProof/>
            <w:lang w:eastAsia="en-ZA"/>
          </w:rPr>
          <w:tab/>
        </w:r>
        <w:r w:rsidRPr="00DC4C47">
          <w:rPr>
            <w:rStyle w:val="Hyperlink"/>
            <w:rFonts w:cstheme="minorHAnsi"/>
            <w:noProof/>
          </w:rPr>
          <w:t>Project Goals and Objectives</w:t>
        </w:r>
        <w:r>
          <w:rPr>
            <w:noProof/>
            <w:webHidden/>
          </w:rPr>
          <w:tab/>
        </w:r>
        <w:r>
          <w:rPr>
            <w:noProof/>
            <w:webHidden/>
          </w:rPr>
          <w:fldChar w:fldCharType="begin"/>
        </w:r>
        <w:r>
          <w:rPr>
            <w:noProof/>
            <w:webHidden/>
          </w:rPr>
          <w:instrText xml:space="preserve"> PAGEREF _Toc388992220 \h </w:instrText>
        </w:r>
        <w:r>
          <w:rPr>
            <w:noProof/>
            <w:webHidden/>
          </w:rPr>
        </w:r>
        <w:r>
          <w:rPr>
            <w:noProof/>
            <w:webHidden/>
          </w:rPr>
          <w:fldChar w:fldCharType="separate"/>
        </w:r>
        <w:r>
          <w:rPr>
            <w:noProof/>
            <w:webHidden/>
          </w:rPr>
          <w:t>12</w:t>
        </w:r>
        <w:r>
          <w:rPr>
            <w:noProof/>
            <w:webHidden/>
          </w:rPr>
          <w:fldChar w:fldCharType="end"/>
        </w:r>
      </w:hyperlink>
    </w:p>
    <w:p w:rsidR="00F23C6B" w:rsidRDefault="00F23C6B">
      <w:pPr>
        <w:pStyle w:val="TOC1"/>
        <w:tabs>
          <w:tab w:val="left" w:pos="440"/>
          <w:tab w:val="right" w:leader="dot" w:pos="9016"/>
        </w:tabs>
        <w:rPr>
          <w:rFonts w:eastAsiaTheme="minorEastAsia"/>
          <w:noProof/>
          <w:lang w:eastAsia="en-ZA"/>
        </w:rPr>
      </w:pPr>
      <w:hyperlink w:anchor="_Toc388992221" w:history="1">
        <w:r w:rsidRPr="00DC4C47">
          <w:rPr>
            <w:rStyle w:val="Hyperlink"/>
            <w:rFonts w:ascii="Calibri" w:hAnsi="Calibri" w:cs="Calibri"/>
            <w:noProof/>
          </w:rPr>
          <w:t>4.</w:t>
        </w:r>
        <w:r>
          <w:rPr>
            <w:rFonts w:eastAsiaTheme="minorEastAsia"/>
            <w:noProof/>
            <w:lang w:eastAsia="en-ZA"/>
          </w:rPr>
          <w:tab/>
        </w:r>
        <w:r w:rsidRPr="00DC4C47">
          <w:rPr>
            <w:rStyle w:val="Hyperlink"/>
            <w:rFonts w:ascii="Calibri" w:hAnsi="Calibri" w:cs="Calibri"/>
            <w:noProof/>
          </w:rPr>
          <w:t>Methodology</w:t>
        </w:r>
        <w:r>
          <w:rPr>
            <w:noProof/>
            <w:webHidden/>
          </w:rPr>
          <w:tab/>
        </w:r>
        <w:r>
          <w:rPr>
            <w:noProof/>
            <w:webHidden/>
          </w:rPr>
          <w:fldChar w:fldCharType="begin"/>
        </w:r>
        <w:r>
          <w:rPr>
            <w:noProof/>
            <w:webHidden/>
          </w:rPr>
          <w:instrText xml:space="preserve"> PAGEREF _Toc388992221 \h </w:instrText>
        </w:r>
        <w:r>
          <w:rPr>
            <w:noProof/>
            <w:webHidden/>
          </w:rPr>
        </w:r>
        <w:r>
          <w:rPr>
            <w:noProof/>
            <w:webHidden/>
          </w:rPr>
          <w:fldChar w:fldCharType="separate"/>
        </w:r>
        <w:r>
          <w:rPr>
            <w:noProof/>
            <w:webHidden/>
          </w:rPr>
          <w:t>13</w:t>
        </w:r>
        <w:r>
          <w:rPr>
            <w:noProof/>
            <w:webHidden/>
          </w:rPr>
          <w:fldChar w:fldCharType="end"/>
        </w:r>
      </w:hyperlink>
    </w:p>
    <w:p w:rsidR="00F23C6B" w:rsidRDefault="00F23C6B">
      <w:pPr>
        <w:pStyle w:val="TOC1"/>
        <w:tabs>
          <w:tab w:val="left" w:pos="440"/>
          <w:tab w:val="right" w:leader="dot" w:pos="9016"/>
        </w:tabs>
        <w:rPr>
          <w:rFonts w:eastAsiaTheme="minorEastAsia"/>
          <w:noProof/>
          <w:lang w:eastAsia="en-ZA"/>
        </w:rPr>
      </w:pPr>
      <w:hyperlink w:anchor="_Toc388992222" w:history="1">
        <w:r w:rsidRPr="00DC4C47">
          <w:rPr>
            <w:rStyle w:val="Hyperlink"/>
            <w:rFonts w:ascii="Calibri" w:hAnsi="Calibri" w:cs="Calibri"/>
            <w:noProof/>
          </w:rPr>
          <w:t>5.</w:t>
        </w:r>
        <w:r>
          <w:rPr>
            <w:rFonts w:eastAsiaTheme="minorEastAsia"/>
            <w:noProof/>
            <w:lang w:eastAsia="en-ZA"/>
          </w:rPr>
          <w:tab/>
        </w:r>
        <w:r w:rsidRPr="00DC4C47">
          <w:rPr>
            <w:rStyle w:val="Hyperlink"/>
            <w:rFonts w:ascii="Calibri" w:hAnsi="Calibri" w:cs="Calibri"/>
            <w:noProof/>
          </w:rPr>
          <w:t>Work Plan</w:t>
        </w:r>
        <w:r>
          <w:rPr>
            <w:noProof/>
            <w:webHidden/>
          </w:rPr>
          <w:tab/>
        </w:r>
        <w:r>
          <w:rPr>
            <w:noProof/>
            <w:webHidden/>
          </w:rPr>
          <w:fldChar w:fldCharType="begin"/>
        </w:r>
        <w:r>
          <w:rPr>
            <w:noProof/>
            <w:webHidden/>
          </w:rPr>
          <w:instrText xml:space="preserve"> PAGEREF _Toc388992222 \h </w:instrText>
        </w:r>
        <w:r>
          <w:rPr>
            <w:noProof/>
            <w:webHidden/>
          </w:rPr>
        </w:r>
        <w:r>
          <w:rPr>
            <w:noProof/>
            <w:webHidden/>
          </w:rPr>
          <w:fldChar w:fldCharType="separate"/>
        </w:r>
        <w:r>
          <w:rPr>
            <w:noProof/>
            <w:webHidden/>
          </w:rPr>
          <w:t>14</w:t>
        </w:r>
        <w:r>
          <w:rPr>
            <w:noProof/>
            <w:webHidden/>
          </w:rPr>
          <w:fldChar w:fldCharType="end"/>
        </w:r>
      </w:hyperlink>
    </w:p>
    <w:p w:rsidR="00F23C6B" w:rsidRDefault="00F23C6B">
      <w:pPr>
        <w:pStyle w:val="TOC1"/>
        <w:tabs>
          <w:tab w:val="left" w:pos="440"/>
          <w:tab w:val="right" w:leader="dot" w:pos="9016"/>
        </w:tabs>
        <w:rPr>
          <w:rFonts w:eastAsiaTheme="minorEastAsia"/>
          <w:noProof/>
          <w:lang w:eastAsia="en-ZA"/>
        </w:rPr>
      </w:pPr>
      <w:hyperlink w:anchor="_Toc388992223" w:history="1">
        <w:r w:rsidRPr="00DC4C47">
          <w:rPr>
            <w:rStyle w:val="Hyperlink"/>
            <w:rFonts w:cstheme="minorHAnsi"/>
            <w:noProof/>
          </w:rPr>
          <w:t>6.</w:t>
        </w:r>
        <w:r>
          <w:rPr>
            <w:rFonts w:eastAsiaTheme="minorEastAsia"/>
            <w:noProof/>
            <w:lang w:eastAsia="en-ZA"/>
          </w:rPr>
          <w:tab/>
        </w:r>
        <w:r w:rsidRPr="00DC4C47">
          <w:rPr>
            <w:rStyle w:val="Hyperlink"/>
            <w:rFonts w:cstheme="minorHAnsi"/>
            <w:noProof/>
          </w:rPr>
          <w:t>Project Team</w:t>
        </w:r>
        <w:r>
          <w:rPr>
            <w:noProof/>
            <w:webHidden/>
          </w:rPr>
          <w:tab/>
        </w:r>
        <w:r>
          <w:rPr>
            <w:noProof/>
            <w:webHidden/>
          </w:rPr>
          <w:fldChar w:fldCharType="begin"/>
        </w:r>
        <w:r>
          <w:rPr>
            <w:noProof/>
            <w:webHidden/>
          </w:rPr>
          <w:instrText xml:space="preserve"> PAGEREF _Toc388992223 \h </w:instrText>
        </w:r>
        <w:r>
          <w:rPr>
            <w:noProof/>
            <w:webHidden/>
          </w:rPr>
        </w:r>
        <w:r>
          <w:rPr>
            <w:noProof/>
            <w:webHidden/>
          </w:rPr>
          <w:fldChar w:fldCharType="separate"/>
        </w:r>
        <w:r>
          <w:rPr>
            <w:noProof/>
            <w:webHidden/>
          </w:rPr>
          <w:t>15</w:t>
        </w:r>
        <w:r>
          <w:rPr>
            <w:noProof/>
            <w:webHidden/>
          </w:rPr>
          <w:fldChar w:fldCharType="end"/>
        </w:r>
      </w:hyperlink>
    </w:p>
    <w:p w:rsidR="00F23C6B" w:rsidRDefault="00F23C6B">
      <w:pPr>
        <w:pStyle w:val="TOC1"/>
        <w:tabs>
          <w:tab w:val="left" w:pos="440"/>
          <w:tab w:val="right" w:leader="dot" w:pos="9016"/>
        </w:tabs>
        <w:rPr>
          <w:rFonts w:eastAsiaTheme="minorEastAsia"/>
          <w:noProof/>
          <w:lang w:eastAsia="en-ZA"/>
        </w:rPr>
      </w:pPr>
      <w:hyperlink w:anchor="_Toc388992224" w:history="1">
        <w:r w:rsidRPr="00DC4C47">
          <w:rPr>
            <w:rStyle w:val="Hyperlink"/>
            <w:rFonts w:ascii="Calibri" w:hAnsi="Calibri" w:cs="Calibri"/>
            <w:noProof/>
          </w:rPr>
          <w:t>7.</w:t>
        </w:r>
        <w:r>
          <w:rPr>
            <w:rFonts w:eastAsiaTheme="minorEastAsia"/>
            <w:noProof/>
            <w:lang w:eastAsia="en-ZA"/>
          </w:rPr>
          <w:tab/>
        </w:r>
        <w:r w:rsidRPr="00DC4C47">
          <w:rPr>
            <w:rStyle w:val="Hyperlink"/>
            <w:rFonts w:ascii="Calibri" w:hAnsi="Calibri" w:cs="Calibri"/>
            <w:noProof/>
          </w:rPr>
          <w:t>REFERENCES</w:t>
        </w:r>
        <w:r>
          <w:rPr>
            <w:noProof/>
            <w:webHidden/>
          </w:rPr>
          <w:tab/>
        </w:r>
        <w:r>
          <w:rPr>
            <w:noProof/>
            <w:webHidden/>
          </w:rPr>
          <w:fldChar w:fldCharType="begin"/>
        </w:r>
        <w:r>
          <w:rPr>
            <w:noProof/>
            <w:webHidden/>
          </w:rPr>
          <w:instrText xml:space="preserve"> PAGEREF _Toc388992224 \h </w:instrText>
        </w:r>
        <w:r>
          <w:rPr>
            <w:noProof/>
            <w:webHidden/>
          </w:rPr>
        </w:r>
        <w:r>
          <w:rPr>
            <w:noProof/>
            <w:webHidden/>
          </w:rPr>
          <w:fldChar w:fldCharType="separate"/>
        </w:r>
        <w:r>
          <w:rPr>
            <w:noProof/>
            <w:webHidden/>
          </w:rPr>
          <w:t>17</w:t>
        </w:r>
        <w:r>
          <w:rPr>
            <w:noProof/>
            <w:webHidden/>
          </w:rPr>
          <w:fldChar w:fldCharType="end"/>
        </w:r>
      </w:hyperlink>
    </w:p>
    <w:p w:rsidR="007F1058" w:rsidRDefault="006F04E1" w:rsidP="001B686E">
      <w:pPr>
        <w:pStyle w:val="Heading1"/>
        <w:rPr>
          <w:rFonts w:ascii="Calibri" w:hAnsi="Calibri" w:cs="Calibri"/>
        </w:rPr>
      </w:pPr>
      <w:r>
        <w:rPr>
          <w:rFonts w:ascii="Calibri" w:hAnsi="Calibri" w:cs="Calibri"/>
        </w:rPr>
        <w:fldChar w:fldCharType="end"/>
      </w:r>
    </w:p>
    <w:p w:rsidR="00627A3A" w:rsidRPr="001B686E" w:rsidRDefault="00627A3A" w:rsidP="001B686E">
      <w:pPr>
        <w:pStyle w:val="Heading1"/>
        <w:rPr>
          <w:rFonts w:ascii="Calibri" w:hAnsi="Calibri" w:cs="Calibri"/>
        </w:rPr>
      </w:pPr>
      <w:r w:rsidRPr="001B686E">
        <w:rPr>
          <w:rFonts w:ascii="Calibri" w:hAnsi="Calibri" w:cs="Calibri"/>
        </w:rPr>
        <w:br w:type="page"/>
      </w:r>
    </w:p>
    <w:p w:rsidR="00451069" w:rsidRPr="005C11BF" w:rsidRDefault="00D728EC" w:rsidP="00EB5706">
      <w:pPr>
        <w:pStyle w:val="Heading1"/>
        <w:numPr>
          <w:ilvl w:val="0"/>
          <w:numId w:val="4"/>
        </w:numPr>
        <w:spacing w:after="240"/>
        <w:ind w:left="357" w:hanging="357"/>
        <w:rPr>
          <w:rFonts w:ascii="Calibri" w:hAnsi="Calibri" w:cs="Calibri"/>
        </w:rPr>
      </w:pPr>
      <w:bookmarkStart w:id="6" w:name="_Toc388992215"/>
      <w:r w:rsidRPr="005C11BF">
        <w:rPr>
          <w:rFonts w:ascii="Calibri" w:hAnsi="Calibri" w:cs="Calibri"/>
        </w:rPr>
        <w:lastRenderedPageBreak/>
        <w:t>Background</w:t>
      </w:r>
      <w:bookmarkEnd w:id="6"/>
    </w:p>
    <w:p w:rsidR="00212A41" w:rsidRDefault="00015AD5" w:rsidP="00BB569F">
      <w:pPr>
        <w:jc w:val="both"/>
        <w:rPr>
          <w:rFonts w:ascii="Calibri" w:hAnsi="Calibri" w:cs="Calibri"/>
          <w:color w:val="252525"/>
          <w:sz w:val="24"/>
          <w:szCs w:val="24"/>
          <w:shd w:val="clear" w:color="auto" w:fill="FFFFFF"/>
        </w:rPr>
      </w:pPr>
      <w:r w:rsidRPr="004A7D3A">
        <w:rPr>
          <w:sz w:val="24"/>
          <w:szCs w:val="24"/>
        </w:rPr>
        <w:t xml:space="preserve">Internet has </w:t>
      </w:r>
      <w:r w:rsidR="00857E19">
        <w:rPr>
          <w:sz w:val="24"/>
          <w:szCs w:val="24"/>
        </w:rPr>
        <w:t>become</w:t>
      </w:r>
      <w:r w:rsidRPr="004A7D3A">
        <w:rPr>
          <w:sz w:val="24"/>
          <w:szCs w:val="24"/>
        </w:rPr>
        <w:t xml:space="preserve"> a platform where service providers and </w:t>
      </w:r>
      <w:r w:rsidR="00AA2697">
        <w:rPr>
          <w:sz w:val="24"/>
          <w:szCs w:val="24"/>
        </w:rPr>
        <w:t>buyers</w:t>
      </w:r>
      <w:r w:rsidRPr="004A7D3A">
        <w:rPr>
          <w:sz w:val="24"/>
          <w:szCs w:val="24"/>
        </w:rPr>
        <w:t xml:space="preserve"> </w:t>
      </w:r>
      <w:r w:rsidR="00AA2697">
        <w:rPr>
          <w:sz w:val="24"/>
          <w:szCs w:val="24"/>
        </w:rPr>
        <w:t>trade</w:t>
      </w:r>
      <w:r w:rsidRPr="004A7D3A">
        <w:rPr>
          <w:sz w:val="24"/>
          <w:szCs w:val="24"/>
        </w:rPr>
        <w:t xml:space="preserve"> </w:t>
      </w:r>
      <w:r w:rsidR="00466FD6">
        <w:rPr>
          <w:sz w:val="24"/>
          <w:szCs w:val="24"/>
        </w:rPr>
        <w:t xml:space="preserve">in </w:t>
      </w:r>
      <w:r w:rsidRPr="004A7D3A">
        <w:rPr>
          <w:sz w:val="24"/>
          <w:szCs w:val="24"/>
        </w:rPr>
        <w:t>services and goods</w:t>
      </w:r>
      <w:r w:rsidR="00B016D4">
        <w:rPr>
          <w:sz w:val="24"/>
          <w:szCs w:val="24"/>
        </w:rPr>
        <w:t>. To process the transactions, online shops resort to electronic commerce (</w:t>
      </w:r>
      <w:r w:rsidR="00F943DC">
        <w:rPr>
          <w:sz w:val="24"/>
          <w:szCs w:val="24"/>
        </w:rPr>
        <w:t xml:space="preserve">also known as </w:t>
      </w:r>
      <w:r w:rsidR="00B016D4">
        <w:rPr>
          <w:sz w:val="24"/>
          <w:szCs w:val="24"/>
        </w:rPr>
        <w:t>e-commerce) tools</w:t>
      </w:r>
      <w:r w:rsidR="00BB569F" w:rsidRPr="004A7D3A">
        <w:rPr>
          <w:sz w:val="24"/>
          <w:szCs w:val="24"/>
        </w:rPr>
        <w:t xml:space="preserve">. </w:t>
      </w:r>
      <w:r w:rsidR="00B016D4">
        <w:rPr>
          <w:sz w:val="24"/>
          <w:szCs w:val="24"/>
        </w:rPr>
        <w:t xml:space="preserve"> One of the key-component of</w:t>
      </w:r>
      <w:r w:rsidR="0034618A">
        <w:rPr>
          <w:sz w:val="24"/>
          <w:szCs w:val="24"/>
        </w:rPr>
        <w:t xml:space="preserve"> the</w:t>
      </w:r>
      <w:r w:rsidR="00B016D4">
        <w:rPr>
          <w:sz w:val="24"/>
          <w:szCs w:val="24"/>
        </w:rPr>
        <w:t xml:space="preserve"> e-commerce </w:t>
      </w:r>
      <w:r w:rsidR="0034618A">
        <w:rPr>
          <w:sz w:val="24"/>
          <w:szCs w:val="24"/>
        </w:rPr>
        <w:t xml:space="preserve">system is the </w:t>
      </w:r>
      <w:r w:rsidR="0034618A" w:rsidRPr="0034618A">
        <w:rPr>
          <w:b/>
          <w:sz w:val="24"/>
          <w:szCs w:val="24"/>
        </w:rPr>
        <w:t>electronic funds transfer</w:t>
      </w:r>
      <w:r w:rsidR="00F9002B">
        <w:rPr>
          <w:b/>
          <w:sz w:val="24"/>
          <w:szCs w:val="24"/>
        </w:rPr>
        <w:t xml:space="preserve"> (EFT)</w:t>
      </w:r>
      <w:r w:rsidR="00212A41">
        <w:rPr>
          <w:sz w:val="24"/>
          <w:szCs w:val="24"/>
        </w:rPr>
        <w:t xml:space="preserve">, which is basically </w:t>
      </w:r>
      <w:r w:rsidR="0000631B" w:rsidRPr="0000631B">
        <w:rPr>
          <w:rFonts w:ascii="Calibri" w:hAnsi="Calibri" w:cs="Calibri"/>
          <w:i/>
          <w:sz w:val="24"/>
          <w:szCs w:val="24"/>
        </w:rPr>
        <w:t>“</w:t>
      </w:r>
      <w:r w:rsidR="0000631B" w:rsidRPr="0000631B">
        <w:rPr>
          <w:rFonts w:ascii="Calibri" w:hAnsi="Calibri" w:cs="Calibri"/>
          <w:i/>
          <w:color w:val="252525"/>
          <w:sz w:val="24"/>
          <w:szCs w:val="24"/>
          <w:shd w:val="clear" w:color="auto" w:fill="FFFFFF"/>
        </w:rPr>
        <w:t xml:space="preserve">the electronic exchange, transfer of money from one account to another, either within a single </w:t>
      </w:r>
      <w:r w:rsidR="0000631B">
        <w:rPr>
          <w:rFonts w:ascii="Calibri" w:hAnsi="Calibri" w:cs="Calibri"/>
          <w:i/>
          <w:color w:val="252525"/>
          <w:sz w:val="24"/>
          <w:szCs w:val="24"/>
          <w:shd w:val="clear" w:color="auto" w:fill="FFFFFF"/>
        </w:rPr>
        <w:t>finan</w:t>
      </w:r>
      <w:r w:rsidR="0000631B" w:rsidRPr="0000631B">
        <w:rPr>
          <w:rFonts w:ascii="Calibri" w:hAnsi="Calibri" w:cs="Calibri"/>
          <w:i/>
          <w:color w:val="252525"/>
          <w:sz w:val="24"/>
          <w:szCs w:val="24"/>
          <w:shd w:val="clear" w:color="auto" w:fill="FFFFFF"/>
        </w:rPr>
        <w:t>cial</w:t>
      </w:r>
      <w:r w:rsidR="0000631B">
        <w:rPr>
          <w:rFonts w:ascii="Calibri" w:hAnsi="Calibri" w:cs="Calibri"/>
          <w:i/>
          <w:color w:val="252525"/>
          <w:sz w:val="24"/>
          <w:szCs w:val="24"/>
          <w:shd w:val="clear" w:color="auto" w:fill="FFFFFF"/>
        </w:rPr>
        <w:t xml:space="preserve"> institution or</w:t>
      </w:r>
      <w:r w:rsidR="0000631B" w:rsidRPr="0000631B">
        <w:rPr>
          <w:rFonts w:ascii="Calibri" w:hAnsi="Calibri" w:cs="Calibri"/>
          <w:i/>
          <w:color w:val="252525"/>
          <w:sz w:val="24"/>
          <w:szCs w:val="24"/>
          <w:shd w:val="clear" w:color="auto" w:fill="FFFFFF"/>
        </w:rPr>
        <w:t xml:space="preserve"> across multiple institutions, throug</w:t>
      </w:r>
      <w:r w:rsidR="0000631B">
        <w:rPr>
          <w:rFonts w:ascii="Calibri" w:hAnsi="Calibri" w:cs="Calibri"/>
          <w:i/>
          <w:color w:val="252525"/>
          <w:sz w:val="24"/>
          <w:szCs w:val="24"/>
          <w:shd w:val="clear" w:color="auto" w:fill="FFFFFF"/>
        </w:rPr>
        <w:t>h</w:t>
      </w:r>
      <w:r w:rsidR="0000631B" w:rsidRPr="0000631B">
        <w:rPr>
          <w:rFonts w:ascii="Calibri" w:hAnsi="Calibri" w:cs="Calibri"/>
          <w:i/>
          <w:color w:val="252525"/>
          <w:sz w:val="24"/>
          <w:szCs w:val="24"/>
          <w:shd w:val="clear" w:color="auto" w:fill="FFFFFF"/>
        </w:rPr>
        <w:t xml:space="preserve"> computer-based systems”</w:t>
      </w:r>
      <w:r w:rsidR="00212A41">
        <w:rPr>
          <w:rFonts w:ascii="Calibri" w:hAnsi="Calibri" w:cs="Calibri"/>
          <w:color w:val="252525"/>
          <w:sz w:val="24"/>
          <w:szCs w:val="24"/>
          <w:shd w:val="clear" w:color="auto" w:fill="FFFFFF"/>
        </w:rPr>
        <w:t>[1]</w:t>
      </w:r>
      <w:r w:rsidR="0000631B">
        <w:rPr>
          <w:rFonts w:ascii="Calibri" w:hAnsi="Calibri" w:cs="Calibri"/>
          <w:color w:val="252525"/>
          <w:sz w:val="24"/>
          <w:szCs w:val="24"/>
          <w:shd w:val="clear" w:color="auto" w:fill="FFFFFF"/>
        </w:rPr>
        <w:t>.</w:t>
      </w:r>
      <w:r w:rsidR="00212A41">
        <w:rPr>
          <w:rFonts w:ascii="Calibri" w:hAnsi="Calibri" w:cs="Calibri"/>
          <w:color w:val="252525"/>
          <w:sz w:val="24"/>
          <w:szCs w:val="24"/>
          <w:shd w:val="clear" w:color="auto" w:fill="FFFFFF"/>
        </w:rPr>
        <w:t xml:space="preserve"> </w:t>
      </w:r>
    </w:p>
    <w:p w:rsidR="005F1287" w:rsidRDefault="00212A41" w:rsidP="00BB569F">
      <w:pPr>
        <w:jc w:val="both"/>
        <w:rPr>
          <w:rFonts w:cstheme="minorHAnsi"/>
          <w:sz w:val="24"/>
          <w:szCs w:val="24"/>
        </w:rPr>
      </w:pPr>
      <w:r>
        <w:rPr>
          <w:rFonts w:ascii="Calibri" w:hAnsi="Calibri" w:cs="Calibri"/>
          <w:color w:val="252525"/>
          <w:sz w:val="24"/>
          <w:szCs w:val="24"/>
          <w:shd w:val="clear" w:color="auto" w:fill="FFFFFF"/>
        </w:rPr>
        <w:t>There are several companies providing EFT services for e-commerce sites. The role of these companies, also known as payment gateways, is to provide for</w:t>
      </w:r>
      <w:r w:rsidRPr="0000631B">
        <w:rPr>
          <w:rFonts w:ascii="Calibri" w:hAnsi="Calibri" w:cs="Calibri"/>
          <w:sz w:val="24"/>
          <w:szCs w:val="24"/>
        </w:rPr>
        <w:t xml:space="preserve"> </w:t>
      </w:r>
      <w:r w:rsidRPr="0000631B">
        <w:rPr>
          <w:rFonts w:ascii="Calibri" w:hAnsi="Calibri" w:cs="Calibri"/>
          <w:i/>
          <w:sz w:val="24"/>
          <w:szCs w:val="24"/>
        </w:rPr>
        <w:t>“for electronic payments and collection”</w:t>
      </w:r>
      <w:r w:rsidR="00CC5A43">
        <w:rPr>
          <w:rFonts w:ascii="Calibri" w:hAnsi="Calibri" w:cs="Calibri"/>
          <w:sz w:val="24"/>
          <w:szCs w:val="24"/>
        </w:rPr>
        <w:t>[2]</w:t>
      </w:r>
      <w:r>
        <w:rPr>
          <w:rFonts w:ascii="Calibri" w:hAnsi="Calibri" w:cs="Calibri"/>
          <w:color w:val="252525"/>
          <w:sz w:val="24"/>
          <w:szCs w:val="24"/>
          <w:shd w:val="clear" w:color="auto" w:fill="FFFFFF"/>
        </w:rPr>
        <w:t xml:space="preserve">. </w:t>
      </w:r>
      <w:r w:rsidR="008E2525">
        <w:rPr>
          <w:rFonts w:ascii="Calibri" w:hAnsi="Calibri" w:cs="Calibri"/>
          <w:color w:val="252525"/>
          <w:sz w:val="24"/>
          <w:szCs w:val="24"/>
          <w:shd w:val="clear" w:color="auto" w:fill="FFFFFF"/>
        </w:rPr>
        <w:t xml:space="preserve">While several </w:t>
      </w:r>
      <w:r w:rsidR="008E2525">
        <w:rPr>
          <w:rFonts w:cstheme="minorHAnsi"/>
          <w:sz w:val="24"/>
          <w:szCs w:val="24"/>
        </w:rPr>
        <w:t>payment gateways provide mature</w:t>
      </w:r>
      <w:r w:rsidR="00BB569F" w:rsidRPr="00C90C1B">
        <w:rPr>
          <w:rFonts w:cstheme="minorHAnsi"/>
          <w:sz w:val="24"/>
          <w:szCs w:val="24"/>
        </w:rPr>
        <w:t xml:space="preserve"> solutions for online payment</w:t>
      </w:r>
      <w:r w:rsidR="008E2525">
        <w:rPr>
          <w:rFonts w:cstheme="minorHAnsi"/>
          <w:sz w:val="24"/>
          <w:szCs w:val="24"/>
        </w:rPr>
        <w:t xml:space="preserve">, most </w:t>
      </w:r>
      <w:r w:rsidR="00BB569F" w:rsidRPr="00C90C1B">
        <w:rPr>
          <w:rFonts w:cstheme="minorHAnsi"/>
          <w:sz w:val="24"/>
          <w:szCs w:val="24"/>
        </w:rPr>
        <w:t>of them require the association of a bank card</w:t>
      </w:r>
      <w:r w:rsidR="008C1A5E">
        <w:rPr>
          <w:rFonts w:cstheme="minorHAnsi"/>
          <w:sz w:val="24"/>
          <w:szCs w:val="24"/>
        </w:rPr>
        <w:t xml:space="preserve"> to the system</w:t>
      </w:r>
      <w:r w:rsidR="00BB569F" w:rsidRPr="00C90C1B">
        <w:rPr>
          <w:rFonts w:cstheme="minorHAnsi"/>
          <w:sz w:val="24"/>
          <w:szCs w:val="24"/>
        </w:rPr>
        <w:t xml:space="preserve">. This </w:t>
      </w:r>
      <w:r w:rsidR="008E2525">
        <w:rPr>
          <w:rFonts w:cstheme="minorHAnsi"/>
          <w:sz w:val="24"/>
          <w:szCs w:val="24"/>
        </w:rPr>
        <w:t>automatically prevents the group of</w:t>
      </w:r>
      <w:r w:rsidR="00BB569F" w:rsidRPr="00C90C1B">
        <w:rPr>
          <w:rFonts w:cstheme="minorHAnsi"/>
          <w:sz w:val="24"/>
          <w:szCs w:val="24"/>
        </w:rPr>
        <w:t xml:space="preserve"> </w:t>
      </w:r>
      <w:r w:rsidR="008E2525">
        <w:rPr>
          <w:rFonts w:cstheme="minorHAnsi"/>
          <w:sz w:val="24"/>
          <w:szCs w:val="24"/>
        </w:rPr>
        <w:t>people without bank accounts from</w:t>
      </w:r>
      <w:r w:rsidR="00BB569F" w:rsidRPr="00C90C1B">
        <w:rPr>
          <w:rFonts w:cstheme="minorHAnsi"/>
          <w:sz w:val="24"/>
          <w:szCs w:val="24"/>
        </w:rPr>
        <w:t xml:space="preserve"> buy</w:t>
      </w:r>
      <w:r w:rsidR="008E2525">
        <w:rPr>
          <w:rFonts w:cstheme="minorHAnsi"/>
          <w:sz w:val="24"/>
          <w:szCs w:val="24"/>
        </w:rPr>
        <w:t>ing</w:t>
      </w:r>
      <w:r w:rsidR="00BB569F" w:rsidRPr="00C90C1B">
        <w:rPr>
          <w:rFonts w:cstheme="minorHAnsi"/>
          <w:sz w:val="24"/>
          <w:szCs w:val="24"/>
        </w:rPr>
        <w:t xml:space="preserve"> goods or services online, even if they have the financial resources</w:t>
      </w:r>
      <w:r w:rsidR="00FE1C24">
        <w:rPr>
          <w:rFonts w:cstheme="minorHAnsi"/>
          <w:sz w:val="24"/>
          <w:szCs w:val="24"/>
        </w:rPr>
        <w:t xml:space="preserve"> to purchase the products</w:t>
      </w:r>
      <w:r w:rsidR="00BB569F" w:rsidRPr="00C90C1B">
        <w:rPr>
          <w:rFonts w:cstheme="minorHAnsi"/>
          <w:sz w:val="24"/>
          <w:szCs w:val="24"/>
        </w:rPr>
        <w:t xml:space="preserve">. In another perspective, due to lack of trust, some people </w:t>
      </w:r>
      <w:r w:rsidR="00E82167">
        <w:rPr>
          <w:rFonts w:cstheme="minorHAnsi"/>
          <w:sz w:val="24"/>
          <w:szCs w:val="24"/>
        </w:rPr>
        <w:t>bank cardholder</w:t>
      </w:r>
      <w:r w:rsidR="00BB569F" w:rsidRPr="00C90C1B">
        <w:rPr>
          <w:rFonts w:cstheme="minorHAnsi"/>
          <w:sz w:val="24"/>
          <w:szCs w:val="24"/>
        </w:rPr>
        <w:t xml:space="preserve"> feel reluctant to associate their bank cards to online payment gateways.</w:t>
      </w:r>
      <w:r w:rsidR="00B335B2">
        <w:rPr>
          <w:rFonts w:cstheme="minorHAnsi"/>
          <w:sz w:val="24"/>
          <w:szCs w:val="24"/>
        </w:rPr>
        <w:t xml:space="preserve"> </w:t>
      </w:r>
    </w:p>
    <w:p w:rsidR="00302192" w:rsidRDefault="00B335B2" w:rsidP="00BB569F">
      <w:pPr>
        <w:jc w:val="both"/>
        <w:rPr>
          <w:rFonts w:cstheme="minorHAnsi"/>
          <w:sz w:val="24"/>
          <w:szCs w:val="24"/>
        </w:rPr>
      </w:pPr>
      <w:r>
        <w:rPr>
          <w:rFonts w:cstheme="minorHAnsi"/>
          <w:sz w:val="24"/>
          <w:szCs w:val="24"/>
        </w:rPr>
        <w:t xml:space="preserve">It was with </w:t>
      </w:r>
      <w:r w:rsidR="00246911">
        <w:rPr>
          <w:rFonts w:cstheme="minorHAnsi"/>
          <w:sz w:val="24"/>
          <w:szCs w:val="24"/>
        </w:rPr>
        <w:t>the intention of addressing these</w:t>
      </w:r>
      <w:r>
        <w:rPr>
          <w:rFonts w:cstheme="minorHAnsi"/>
          <w:sz w:val="24"/>
          <w:szCs w:val="24"/>
        </w:rPr>
        <w:t xml:space="preserve"> challenges that in </w:t>
      </w:r>
      <w:r w:rsidR="009E45B0">
        <w:rPr>
          <w:rFonts w:cstheme="minorHAnsi"/>
          <w:sz w:val="24"/>
          <w:szCs w:val="24"/>
        </w:rPr>
        <w:t xml:space="preserve">2003 </w:t>
      </w:r>
      <w:r w:rsidR="007D7CD5" w:rsidRPr="007D7CD5">
        <w:rPr>
          <w:rFonts w:cstheme="minorHAnsi"/>
          <w:color w:val="222222"/>
          <w:sz w:val="24"/>
          <w:szCs w:val="24"/>
          <w:shd w:val="clear" w:color="auto" w:fill="FFFFFF"/>
        </w:rPr>
        <w:t>kasun De Zoysa</w:t>
      </w:r>
      <w:r w:rsidR="00EA742E" w:rsidRPr="007D7CD5">
        <w:rPr>
          <w:rFonts w:cstheme="minorHAnsi"/>
          <w:sz w:val="24"/>
          <w:szCs w:val="24"/>
        </w:rPr>
        <w:t xml:space="preserve"> and</w:t>
      </w:r>
      <w:r w:rsidR="00EA742E">
        <w:rPr>
          <w:rFonts w:cstheme="minorHAnsi"/>
          <w:sz w:val="24"/>
          <w:szCs w:val="24"/>
        </w:rPr>
        <w:t xml:space="preserve"> </w:t>
      </w:r>
      <w:r w:rsidR="009E45B0">
        <w:rPr>
          <w:rFonts w:cstheme="minorHAnsi"/>
          <w:sz w:val="24"/>
          <w:szCs w:val="24"/>
        </w:rPr>
        <w:t>Rasika</w:t>
      </w:r>
      <w:r w:rsidR="00F71F91">
        <w:rPr>
          <w:rFonts w:cstheme="minorHAnsi"/>
          <w:sz w:val="24"/>
          <w:szCs w:val="24"/>
        </w:rPr>
        <w:t xml:space="preserve"> </w:t>
      </w:r>
      <w:r w:rsidR="001D0C31">
        <w:rPr>
          <w:rFonts w:cstheme="minorHAnsi"/>
          <w:sz w:val="24"/>
          <w:szCs w:val="24"/>
        </w:rPr>
        <w:t>Dayarathna</w:t>
      </w:r>
      <w:r w:rsidR="00C344CA">
        <w:rPr>
          <w:rFonts w:cstheme="minorHAnsi"/>
          <w:sz w:val="24"/>
          <w:szCs w:val="24"/>
        </w:rPr>
        <w:t xml:space="preserve"> </w:t>
      </w:r>
      <w:r w:rsidR="00EA742E">
        <w:rPr>
          <w:rFonts w:cstheme="minorHAnsi"/>
          <w:sz w:val="24"/>
          <w:szCs w:val="24"/>
        </w:rPr>
        <w:t>from</w:t>
      </w:r>
      <w:r w:rsidR="00C344CA">
        <w:rPr>
          <w:rFonts w:cstheme="minorHAnsi"/>
          <w:sz w:val="24"/>
          <w:szCs w:val="24"/>
        </w:rPr>
        <w:t xml:space="preserve"> University of</w:t>
      </w:r>
      <w:r w:rsidR="00CC5A43">
        <w:rPr>
          <w:rFonts w:cstheme="minorHAnsi"/>
          <w:sz w:val="24"/>
          <w:szCs w:val="24"/>
        </w:rPr>
        <w:t xml:space="preserve"> </w:t>
      </w:r>
      <w:r>
        <w:rPr>
          <w:rFonts w:cstheme="minorHAnsi"/>
          <w:sz w:val="24"/>
          <w:szCs w:val="24"/>
        </w:rPr>
        <w:t xml:space="preserve">Colombo </w:t>
      </w:r>
      <w:r w:rsidR="00C344CA">
        <w:rPr>
          <w:rFonts w:cstheme="minorHAnsi"/>
          <w:sz w:val="24"/>
          <w:szCs w:val="24"/>
        </w:rPr>
        <w:t>in Sri Lanka,</w:t>
      </w:r>
      <w:r w:rsidR="008E5023">
        <w:rPr>
          <w:rFonts w:cstheme="minorHAnsi"/>
          <w:sz w:val="24"/>
          <w:szCs w:val="24"/>
        </w:rPr>
        <w:t xml:space="preserve"> proposed </w:t>
      </w:r>
      <w:r w:rsidR="007135B9">
        <w:rPr>
          <w:rFonts w:cstheme="minorHAnsi"/>
          <w:sz w:val="24"/>
          <w:szCs w:val="24"/>
        </w:rPr>
        <w:t xml:space="preserve">the </w:t>
      </w:r>
      <w:r w:rsidR="007135B9" w:rsidRPr="009E45B0">
        <w:rPr>
          <w:rFonts w:cstheme="minorHAnsi"/>
          <w:sz w:val="24"/>
          <w:szCs w:val="24"/>
        </w:rPr>
        <w:t>eMoney Order</w:t>
      </w:r>
      <w:r w:rsidR="007135B9">
        <w:rPr>
          <w:rFonts w:cstheme="minorHAnsi"/>
          <w:sz w:val="24"/>
          <w:szCs w:val="24"/>
        </w:rPr>
        <w:t xml:space="preserve"> System</w:t>
      </w:r>
      <w:r w:rsidR="007135B9" w:rsidRPr="009E45B0">
        <w:rPr>
          <w:rFonts w:cstheme="minorHAnsi"/>
          <w:sz w:val="24"/>
          <w:szCs w:val="24"/>
        </w:rPr>
        <w:t>[3]</w:t>
      </w:r>
      <w:r w:rsidR="007135B9">
        <w:rPr>
          <w:rFonts w:cstheme="minorHAnsi"/>
          <w:sz w:val="24"/>
          <w:szCs w:val="24"/>
        </w:rPr>
        <w:t xml:space="preserve">, </w:t>
      </w:r>
      <w:r w:rsidR="000B4DA9">
        <w:rPr>
          <w:rFonts w:cstheme="minorHAnsi"/>
          <w:sz w:val="24"/>
          <w:szCs w:val="24"/>
        </w:rPr>
        <w:t>a new</w:t>
      </w:r>
      <w:r w:rsidR="00AC6CE0">
        <w:rPr>
          <w:rFonts w:cstheme="minorHAnsi"/>
          <w:sz w:val="24"/>
          <w:szCs w:val="24"/>
        </w:rPr>
        <w:t xml:space="preserve"> payment system </w:t>
      </w:r>
      <w:r w:rsidR="000B4DA9">
        <w:rPr>
          <w:rFonts w:cstheme="minorHAnsi"/>
          <w:sz w:val="24"/>
          <w:szCs w:val="24"/>
        </w:rPr>
        <w:t>for the Sri Lanka post office</w:t>
      </w:r>
      <w:r w:rsidR="009E45B0">
        <w:rPr>
          <w:rFonts w:cstheme="minorHAnsi"/>
          <w:sz w:val="24"/>
          <w:szCs w:val="24"/>
        </w:rPr>
        <w:t xml:space="preserve">. </w:t>
      </w:r>
      <w:r w:rsidR="000B4DA9">
        <w:rPr>
          <w:rFonts w:cstheme="minorHAnsi"/>
          <w:sz w:val="24"/>
          <w:szCs w:val="24"/>
        </w:rPr>
        <w:t xml:space="preserve">The system, </w:t>
      </w:r>
      <w:r w:rsidR="007135B9">
        <w:rPr>
          <w:rFonts w:cstheme="minorHAnsi"/>
          <w:sz w:val="24"/>
          <w:szCs w:val="24"/>
        </w:rPr>
        <w:t>meant to be an enhancement to the existing solution by the time, was</w:t>
      </w:r>
      <w:r w:rsidR="00654B47" w:rsidRPr="005C0410">
        <w:rPr>
          <w:rFonts w:cstheme="minorHAnsi"/>
          <w:sz w:val="24"/>
          <w:szCs w:val="24"/>
        </w:rPr>
        <w:t xml:space="preserve"> designed to fit in the context of developing countries, where credit cards </w:t>
      </w:r>
      <w:r w:rsidR="00994E87" w:rsidRPr="005C0410">
        <w:rPr>
          <w:rFonts w:cstheme="minorHAnsi"/>
          <w:sz w:val="24"/>
          <w:szCs w:val="24"/>
        </w:rPr>
        <w:t>and other</w:t>
      </w:r>
      <w:r w:rsidR="00C409FF" w:rsidRPr="005C0410">
        <w:rPr>
          <w:rFonts w:cstheme="minorHAnsi"/>
          <w:sz w:val="24"/>
          <w:szCs w:val="24"/>
        </w:rPr>
        <w:t xml:space="preserve"> </w:t>
      </w:r>
      <w:r w:rsidR="00994E87" w:rsidRPr="005C0410">
        <w:rPr>
          <w:rFonts w:cstheme="minorHAnsi"/>
          <w:sz w:val="24"/>
          <w:szCs w:val="24"/>
        </w:rPr>
        <w:t xml:space="preserve">formal </w:t>
      </w:r>
      <w:r w:rsidR="00C409FF" w:rsidRPr="005C0410">
        <w:rPr>
          <w:rFonts w:cstheme="minorHAnsi"/>
          <w:i/>
          <w:sz w:val="24"/>
          <w:szCs w:val="24"/>
        </w:rPr>
        <w:t>cashless</w:t>
      </w:r>
      <w:r w:rsidR="00C409FF" w:rsidRPr="005C0410">
        <w:rPr>
          <w:rFonts w:cstheme="minorHAnsi"/>
          <w:sz w:val="24"/>
          <w:szCs w:val="24"/>
        </w:rPr>
        <w:t xml:space="preserve"> </w:t>
      </w:r>
      <w:r w:rsidR="002D3E18">
        <w:rPr>
          <w:rFonts w:cstheme="minorHAnsi"/>
          <w:sz w:val="24"/>
          <w:szCs w:val="24"/>
        </w:rPr>
        <w:t>payment methods</w:t>
      </w:r>
      <w:r w:rsidR="00994E87" w:rsidRPr="005C0410">
        <w:rPr>
          <w:rFonts w:cstheme="minorHAnsi"/>
          <w:sz w:val="24"/>
          <w:szCs w:val="24"/>
        </w:rPr>
        <w:t xml:space="preserve"> are not widely adopted by the</w:t>
      </w:r>
      <w:r w:rsidR="00654B47" w:rsidRPr="005C0410">
        <w:rPr>
          <w:rFonts w:cstheme="minorHAnsi"/>
          <w:sz w:val="24"/>
          <w:szCs w:val="24"/>
        </w:rPr>
        <w:t xml:space="preserve"> population</w:t>
      </w:r>
      <w:r w:rsidR="00994E87" w:rsidRPr="005C0410">
        <w:rPr>
          <w:rFonts w:cstheme="minorHAnsi"/>
          <w:sz w:val="24"/>
          <w:szCs w:val="24"/>
        </w:rPr>
        <w:t>, due the several reasons, including affordability</w:t>
      </w:r>
      <w:r w:rsidR="00D9789E" w:rsidRPr="005C0410">
        <w:rPr>
          <w:rFonts w:cstheme="minorHAnsi"/>
          <w:sz w:val="24"/>
          <w:szCs w:val="24"/>
        </w:rPr>
        <w:t>.</w:t>
      </w:r>
      <w:r>
        <w:rPr>
          <w:rFonts w:cstheme="minorHAnsi"/>
          <w:sz w:val="24"/>
          <w:szCs w:val="24"/>
        </w:rPr>
        <w:t xml:space="preserve">  </w:t>
      </w:r>
      <w:r w:rsidR="009914C5">
        <w:rPr>
          <w:rFonts w:cstheme="minorHAnsi"/>
          <w:sz w:val="24"/>
          <w:szCs w:val="24"/>
        </w:rPr>
        <w:t>In 2008,</w:t>
      </w:r>
      <w:r w:rsidR="00CC5A43">
        <w:rPr>
          <w:rFonts w:cstheme="minorHAnsi"/>
          <w:sz w:val="24"/>
          <w:szCs w:val="24"/>
        </w:rPr>
        <w:t xml:space="preserve"> </w:t>
      </w:r>
      <w:r w:rsidR="009914C5">
        <w:rPr>
          <w:rFonts w:cstheme="minorHAnsi"/>
          <w:sz w:val="24"/>
          <w:szCs w:val="24"/>
        </w:rPr>
        <w:t xml:space="preserve">another </w:t>
      </w:r>
      <w:r w:rsidR="00CC5A43">
        <w:rPr>
          <w:rFonts w:cstheme="minorHAnsi"/>
          <w:sz w:val="24"/>
          <w:szCs w:val="24"/>
        </w:rPr>
        <w:t xml:space="preserve">partnership </w:t>
      </w:r>
      <w:r w:rsidR="00EF2507">
        <w:rPr>
          <w:rFonts w:cstheme="minorHAnsi"/>
          <w:sz w:val="24"/>
          <w:szCs w:val="24"/>
        </w:rPr>
        <w:t>between Rasika Dayarathna and Eneas Hunguana</w:t>
      </w:r>
      <w:r w:rsidR="00561157">
        <w:rPr>
          <w:rFonts w:cstheme="minorHAnsi"/>
          <w:sz w:val="24"/>
          <w:szCs w:val="24"/>
        </w:rPr>
        <w:t xml:space="preserve">, an ICT professional from </w:t>
      </w:r>
      <w:r w:rsidR="00EF2507">
        <w:rPr>
          <w:rFonts w:cstheme="minorHAnsi"/>
          <w:sz w:val="24"/>
          <w:szCs w:val="24"/>
        </w:rPr>
        <w:t>Mozambique</w:t>
      </w:r>
      <w:r w:rsidR="00D9789E">
        <w:rPr>
          <w:rFonts w:cstheme="minorHAnsi"/>
          <w:sz w:val="24"/>
          <w:szCs w:val="24"/>
        </w:rPr>
        <w:t xml:space="preserve">, </w:t>
      </w:r>
      <w:r w:rsidR="00700519">
        <w:rPr>
          <w:rFonts w:cstheme="minorHAnsi"/>
          <w:sz w:val="24"/>
          <w:szCs w:val="24"/>
        </w:rPr>
        <w:t>resulted in the</w:t>
      </w:r>
      <w:r w:rsidR="00D9789E">
        <w:rPr>
          <w:rFonts w:cstheme="minorHAnsi"/>
          <w:sz w:val="24"/>
          <w:szCs w:val="24"/>
        </w:rPr>
        <w:t xml:space="preserve"> </w:t>
      </w:r>
      <w:r w:rsidR="00700519">
        <w:rPr>
          <w:rFonts w:cstheme="minorHAnsi"/>
          <w:sz w:val="24"/>
          <w:szCs w:val="24"/>
        </w:rPr>
        <w:t>conceptualization of another cashless</w:t>
      </w:r>
      <w:r w:rsidR="00C55DC7">
        <w:rPr>
          <w:rFonts w:cstheme="minorHAnsi"/>
          <w:sz w:val="24"/>
          <w:szCs w:val="24"/>
        </w:rPr>
        <w:t xml:space="preserve"> </w:t>
      </w:r>
      <w:r w:rsidR="00D9789E">
        <w:rPr>
          <w:rFonts w:cstheme="minorHAnsi"/>
          <w:sz w:val="24"/>
          <w:szCs w:val="24"/>
        </w:rPr>
        <w:t xml:space="preserve">Micro-Payment </w:t>
      </w:r>
      <w:r w:rsidR="00C55DC7">
        <w:rPr>
          <w:rFonts w:cstheme="minorHAnsi"/>
          <w:sz w:val="24"/>
          <w:szCs w:val="24"/>
        </w:rPr>
        <w:t xml:space="preserve">solution </w:t>
      </w:r>
      <w:r w:rsidR="00340FA0">
        <w:rPr>
          <w:rFonts w:cstheme="minorHAnsi"/>
          <w:sz w:val="24"/>
          <w:szCs w:val="24"/>
        </w:rPr>
        <w:t xml:space="preserve">based on SMS </w:t>
      </w:r>
      <w:r w:rsidR="009914C5">
        <w:rPr>
          <w:rFonts w:cstheme="minorHAnsi"/>
          <w:sz w:val="24"/>
          <w:szCs w:val="24"/>
        </w:rPr>
        <w:t>technology [</w:t>
      </w:r>
      <w:r w:rsidR="0012452F">
        <w:rPr>
          <w:rFonts w:cstheme="minorHAnsi"/>
          <w:sz w:val="24"/>
          <w:szCs w:val="24"/>
        </w:rPr>
        <w:t>4</w:t>
      </w:r>
      <w:r w:rsidR="00D9789E">
        <w:rPr>
          <w:rFonts w:cstheme="minorHAnsi"/>
          <w:sz w:val="24"/>
          <w:szCs w:val="24"/>
        </w:rPr>
        <w:t>]</w:t>
      </w:r>
      <w:r w:rsidR="00C55DC7">
        <w:rPr>
          <w:rFonts w:cstheme="minorHAnsi"/>
          <w:sz w:val="24"/>
          <w:szCs w:val="24"/>
        </w:rPr>
        <w:t>.</w:t>
      </w:r>
      <w:r w:rsidR="00D9789E">
        <w:rPr>
          <w:rFonts w:cstheme="minorHAnsi"/>
          <w:sz w:val="24"/>
          <w:szCs w:val="24"/>
        </w:rPr>
        <w:t xml:space="preserve"> </w:t>
      </w:r>
      <w:r w:rsidR="005F1287">
        <w:rPr>
          <w:rFonts w:cstheme="minorHAnsi"/>
          <w:sz w:val="24"/>
          <w:szCs w:val="24"/>
        </w:rPr>
        <w:t xml:space="preserve"> In last years, Mobile telephony operators came up with payment systems that do not require bank cards. However, these systems are owned the operators, or have strong dependency on integration with operators’ core network systems</w:t>
      </w:r>
      <w:r w:rsidR="00FA0FD7">
        <w:rPr>
          <w:rFonts w:cstheme="minorHAnsi"/>
          <w:sz w:val="24"/>
          <w:szCs w:val="24"/>
        </w:rPr>
        <w:t>, which always requires complex agreements with the mobile telecom operators.</w:t>
      </w:r>
      <w:r w:rsidR="005F1287">
        <w:rPr>
          <w:rFonts w:cstheme="minorHAnsi"/>
          <w:sz w:val="24"/>
          <w:szCs w:val="24"/>
        </w:rPr>
        <w:t xml:space="preserve"> </w:t>
      </w:r>
    </w:p>
    <w:p w:rsidR="0040416F" w:rsidRDefault="001958CC" w:rsidP="00CF243D">
      <w:pPr>
        <w:jc w:val="both"/>
        <w:rPr>
          <w:rFonts w:cstheme="minorHAnsi"/>
          <w:sz w:val="24"/>
          <w:szCs w:val="24"/>
        </w:rPr>
      </w:pPr>
      <w:r>
        <w:rPr>
          <w:rFonts w:cstheme="minorHAnsi"/>
          <w:sz w:val="24"/>
          <w:szCs w:val="24"/>
        </w:rPr>
        <w:t xml:space="preserve">This document </w:t>
      </w:r>
      <w:r w:rsidR="00A72523">
        <w:rPr>
          <w:rFonts w:cstheme="minorHAnsi"/>
          <w:sz w:val="24"/>
          <w:szCs w:val="24"/>
        </w:rPr>
        <w:t>presents</w:t>
      </w:r>
      <w:r>
        <w:rPr>
          <w:rFonts w:cstheme="minorHAnsi"/>
          <w:sz w:val="24"/>
          <w:szCs w:val="24"/>
        </w:rPr>
        <w:t xml:space="preserve"> a new cooperation project, aimed at developing the next generation of E-Money Order System,</w:t>
      </w:r>
      <w:r w:rsidR="00472405">
        <w:rPr>
          <w:rFonts w:cstheme="minorHAnsi"/>
          <w:sz w:val="24"/>
          <w:szCs w:val="24"/>
        </w:rPr>
        <w:t xml:space="preserve"> meant to be an open</w:t>
      </w:r>
      <w:r w:rsidR="00052FA8">
        <w:rPr>
          <w:rFonts w:cstheme="minorHAnsi"/>
          <w:sz w:val="24"/>
          <w:szCs w:val="24"/>
        </w:rPr>
        <w:t xml:space="preserve"> </w:t>
      </w:r>
      <w:r w:rsidR="00472405">
        <w:rPr>
          <w:rFonts w:cstheme="minorHAnsi"/>
          <w:sz w:val="24"/>
          <w:szCs w:val="24"/>
        </w:rPr>
        <w:t>source platform</w:t>
      </w:r>
      <w:r w:rsidR="004D7C25">
        <w:rPr>
          <w:rFonts w:cstheme="minorHAnsi"/>
          <w:sz w:val="24"/>
          <w:szCs w:val="24"/>
        </w:rPr>
        <w:t>,</w:t>
      </w:r>
      <w:r w:rsidR="00472405">
        <w:rPr>
          <w:rFonts w:cstheme="minorHAnsi"/>
          <w:sz w:val="24"/>
          <w:szCs w:val="24"/>
        </w:rPr>
        <w:t xml:space="preserve"> developed</w:t>
      </w:r>
      <w:r>
        <w:rPr>
          <w:rFonts w:cstheme="minorHAnsi"/>
          <w:sz w:val="24"/>
          <w:szCs w:val="24"/>
        </w:rPr>
        <w:t xml:space="preserve"> </w:t>
      </w:r>
      <w:r w:rsidR="001825ED">
        <w:rPr>
          <w:rFonts w:cstheme="minorHAnsi"/>
          <w:sz w:val="24"/>
          <w:szCs w:val="24"/>
        </w:rPr>
        <w:t xml:space="preserve">based on the combination of the concepts </w:t>
      </w:r>
      <w:r w:rsidR="008A2AA3">
        <w:rPr>
          <w:rFonts w:cstheme="minorHAnsi"/>
          <w:sz w:val="24"/>
          <w:szCs w:val="24"/>
        </w:rPr>
        <w:t>from the</w:t>
      </w:r>
      <w:r w:rsidR="001825ED">
        <w:rPr>
          <w:rFonts w:cstheme="minorHAnsi"/>
          <w:sz w:val="24"/>
          <w:szCs w:val="24"/>
        </w:rPr>
        <w:t xml:space="preserve"> previous works mentioned above.</w:t>
      </w:r>
      <w:r>
        <w:rPr>
          <w:rFonts w:cstheme="minorHAnsi"/>
          <w:sz w:val="24"/>
          <w:szCs w:val="24"/>
        </w:rPr>
        <w:t xml:space="preserve"> </w:t>
      </w:r>
      <w:r w:rsidR="006F1A4D">
        <w:rPr>
          <w:rFonts w:cstheme="minorHAnsi"/>
          <w:sz w:val="24"/>
          <w:szCs w:val="24"/>
        </w:rPr>
        <w:t>Th</w:t>
      </w:r>
      <w:r w:rsidR="003274EB">
        <w:rPr>
          <w:rFonts w:cstheme="minorHAnsi"/>
          <w:sz w:val="24"/>
          <w:szCs w:val="24"/>
        </w:rPr>
        <w:t xml:space="preserve">e current </w:t>
      </w:r>
      <w:r w:rsidR="00A559F3">
        <w:rPr>
          <w:rFonts w:cstheme="minorHAnsi"/>
          <w:sz w:val="24"/>
          <w:szCs w:val="24"/>
        </w:rPr>
        <w:t xml:space="preserve">project </w:t>
      </w:r>
      <w:r w:rsidR="003274EB">
        <w:rPr>
          <w:rFonts w:cstheme="minorHAnsi"/>
          <w:sz w:val="24"/>
          <w:szCs w:val="24"/>
        </w:rPr>
        <w:t xml:space="preserve">will </w:t>
      </w:r>
      <w:r w:rsidR="00CF243D">
        <w:rPr>
          <w:rFonts w:cstheme="minorHAnsi"/>
          <w:sz w:val="24"/>
          <w:szCs w:val="24"/>
        </w:rPr>
        <w:t>be</w:t>
      </w:r>
      <w:r w:rsidR="003274EB">
        <w:rPr>
          <w:rFonts w:cstheme="minorHAnsi"/>
          <w:sz w:val="24"/>
          <w:szCs w:val="24"/>
        </w:rPr>
        <w:t xml:space="preserve"> carried out in the format of</w:t>
      </w:r>
      <w:r w:rsidR="00CF243D">
        <w:rPr>
          <w:rFonts w:cstheme="minorHAnsi"/>
          <w:sz w:val="24"/>
          <w:szCs w:val="24"/>
        </w:rPr>
        <w:t xml:space="preserve"> a </w:t>
      </w:r>
      <w:r w:rsidR="00CF243D">
        <w:rPr>
          <w:sz w:val="24"/>
          <w:szCs w:val="24"/>
        </w:rPr>
        <w:t>pr</w:t>
      </w:r>
      <w:r w:rsidR="00A559F3">
        <w:rPr>
          <w:sz w:val="24"/>
          <w:szCs w:val="24"/>
        </w:rPr>
        <w:t>oblem-based learning initiative</w:t>
      </w:r>
      <w:r w:rsidR="003274EB">
        <w:rPr>
          <w:sz w:val="24"/>
          <w:szCs w:val="24"/>
        </w:rPr>
        <w:t>,</w:t>
      </w:r>
      <w:r w:rsidR="00CF243D">
        <w:rPr>
          <w:sz w:val="24"/>
          <w:szCs w:val="24"/>
        </w:rPr>
        <w:t xml:space="preserve"> driven by projects</w:t>
      </w:r>
      <w:r w:rsidR="006F1A4D">
        <w:rPr>
          <w:rFonts w:cstheme="minorHAnsi"/>
          <w:sz w:val="24"/>
          <w:szCs w:val="24"/>
        </w:rPr>
        <w:t>.</w:t>
      </w:r>
      <w:r w:rsidR="007833B9">
        <w:rPr>
          <w:rFonts w:cstheme="minorHAnsi"/>
          <w:sz w:val="24"/>
          <w:szCs w:val="24"/>
        </w:rPr>
        <w:t xml:space="preserve"> </w:t>
      </w:r>
      <w:r w:rsidR="003274EB">
        <w:rPr>
          <w:rFonts w:cstheme="minorHAnsi"/>
          <w:sz w:val="24"/>
          <w:szCs w:val="24"/>
        </w:rPr>
        <w:t xml:space="preserve">The </w:t>
      </w:r>
      <w:r w:rsidR="00FA0136">
        <w:rPr>
          <w:rFonts w:cstheme="minorHAnsi"/>
          <w:sz w:val="24"/>
          <w:szCs w:val="24"/>
        </w:rPr>
        <w:t xml:space="preserve">resolution of the selected problem </w:t>
      </w:r>
      <w:r w:rsidR="004C7E7E">
        <w:rPr>
          <w:rFonts w:cstheme="minorHAnsi"/>
          <w:sz w:val="24"/>
          <w:szCs w:val="24"/>
        </w:rPr>
        <w:t>requires the understanding and use of concepts and technologies related to</w:t>
      </w:r>
      <w:r w:rsidR="007833B9">
        <w:rPr>
          <w:rFonts w:cstheme="minorHAnsi"/>
          <w:sz w:val="24"/>
          <w:szCs w:val="24"/>
        </w:rPr>
        <w:t xml:space="preserve"> different discipline</w:t>
      </w:r>
      <w:r w:rsidR="00202361">
        <w:rPr>
          <w:rFonts w:cstheme="minorHAnsi"/>
          <w:sz w:val="24"/>
          <w:szCs w:val="24"/>
        </w:rPr>
        <w:t xml:space="preserve">s of Computer Science curricula. Therefore, this constitutes </w:t>
      </w:r>
      <w:r w:rsidR="007833B9">
        <w:rPr>
          <w:rFonts w:cstheme="minorHAnsi"/>
          <w:sz w:val="24"/>
          <w:szCs w:val="24"/>
        </w:rPr>
        <w:t xml:space="preserve">an opportunity for the students to </w:t>
      </w:r>
      <w:r w:rsidR="00202361">
        <w:rPr>
          <w:rFonts w:cstheme="minorHAnsi"/>
          <w:sz w:val="24"/>
          <w:szCs w:val="24"/>
        </w:rPr>
        <w:t>gain/widen/</w:t>
      </w:r>
      <w:r w:rsidR="007833B9">
        <w:rPr>
          <w:rFonts w:cstheme="minorHAnsi"/>
          <w:sz w:val="24"/>
          <w:szCs w:val="24"/>
        </w:rPr>
        <w:t>consolidate their practical skills</w:t>
      </w:r>
      <w:r w:rsidR="00DB0277">
        <w:rPr>
          <w:rFonts w:cstheme="minorHAnsi"/>
          <w:sz w:val="24"/>
          <w:szCs w:val="24"/>
        </w:rPr>
        <w:t>, by solving a real-world problem</w:t>
      </w:r>
      <w:r w:rsidR="007833B9">
        <w:rPr>
          <w:rFonts w:cstheme="minorHAnsi"/>
          <w:sz w:val="24"/>
          <w:szCs w:val="24"/>
        </w:rPr>
        <w:t>.</w:t>
      </w:r>
      <w:r w:rsidR="0040416F">
        <w:rPr>
          <w:rFonts w:cstheme="minorHAnsi"/>
          <w:sz w:val="24"/>
          <w:szCs w:val="24"/>
        </w:rPr>
        <w:t xml:space="preserve"> </w:t>
      </w:r>
    </w:p>
    <w:p w:rsidR="005E4FFE" w:rsidRPr="00E854BA" w:rsidRDefault="0040416F" w:rsidP="00E854BA">
      <w:pPr>
        <w:jc w:val="both"/>
        <w:rPr>
          <w:rFonts w:cstheme="minorHAnsi"/>
          <w:sz w:val="24"/>
          <w:szCs w:val="24"/>
        </w:rPr>
      </w:pPr>
      <w:r>
        <w:rPr>
          <w:rFonts w:cstheme="minorHAnsi"/>
          <w:sz w:val="24"/>
          <w:szCs w:val="24"/>
        </w:rPr>
        <w:t xml:space="preserve">The </w:t>
      </w:r>
      <w:r w:rsidR="00ED434B">
        <w:rPr>
          <w:rFonts w:cstheme="minorHAnsi"/>
          <w:sz w:val="24"/>
          <w:szCs w:val="24"/>
        </w:rPr>
        <w:t>overview</w:t>
      </w:r>
      <w:r>
        <w:rPr>
          <w:rFonts w:cstheme="minorHAnsi"/>
          <w:sz w:val="24"/>
          <w:szCs w:val="24"/>
        </w:rPr>
        <w:t xml:space="preserve"> of the intended solution is presented in section 2.</w:t>
      </w:r>
      <w:r w:rsidR="005E4FFE">
        <w:rPr>
          <w:b/>
          <w:sz w:val="24"/>
          <w:szCs w:val="24"/>
        </w:rPr>
        <w:br w:type="page"/>
      </w:r>
    </w:p>
    <w:p w:rsidR="005C11BF" w:rsidRPr="001B686E" w:rsidRDefault="00536269" w:rsidP="00CE310A">
      <w:pPr>
        <w:pStyle w:val="Heading1"/>
        <w:numPr>
          <w:ilvl w:val="0"/>
          <w:numId w:val="4"/>
        </w:numPr>
        <w:spacing w:after="240"/>
        <w:ind w:left="357" w:hanging="357"/>
        <w:rPr>
          <w:rFonts w:ascii="Calibri" w:hAnsi="Calibri" w:cs="Calibri"/>
        </w:rPr>
      </w:pPr>
      <w:bookmarkStart w:id="7" w:name="_Toc388992216"/>
      <w:r>
        <w:rPr>
          <w:rFonts w:ascii="Calibri" w:hAnsi="Calibri" w:cs="Calibri"/>
        </w:rPr>
        <w:lastRenderedPageBreak/>
        <w:t>Online Payment System for Developing Countries</w:t>
      </w:r>
      <w:bookmarkEnd w:id="7"/>
      <w:r>
        <w:rPr>
          <w:rFonts w:ascii="Calibri" w:hAnsi="Calibri" w:cs="Calibri"/>
        </w:rPr>
        <w:t xml:space="preserve"> </w:t>
      </w:r>
    </w:p>
    <w:p w:rsidR="00C12141" w:rsidRPr="00906E41" w:rsidRDefault="0040416F" w:rsidP="00906E41">
      <w:pPr>
        <w:spacing w:after="240"/>
        <w:jc w:val="both"/>
        <w:rPr>
          <w:rFonts w:cstheme="minorHAnsi"/>
          <w:sz w:val="24"/>
          <w:szCs w:val="24"/>
        </w:rPr>
      </w:pPr>
      <w:r w:rsidRPr="0040416F">
        <w:rPr>
          <w:rFonts w:cstheme="minorHAnsi"/>
          <w:sz w:val="24"/>
          <w:szCs w:val="24"/>
        </w:rPr>
        <w:t>Th</w:t>
      </w:r>
      <w:r w:rsidR="00E91A34">
        <w:rPr>
          <w:rFonts w:cstheme="minorHAnsi"/>
          <w:sz w:val="24"/>
          <w:szCs w:val="24"/>
        </w:rPr>
        <w:t>is section presents the high level description of the</w:t>
      </w:r>
      <w:r w:rsidRPr="0040416F">
        <w:rPr>
          <w:rFonts w:cstheme="minorHAnsi"/>
          <w:sz w:val="24"/>
          <w:szCs w:val="24"/>
        </w:rPr>
        <w:t xml:space="preserve"> concept</w:t>
      </w:r>
      <w:r w:rsidR="00E91A34">
        <w:rPr>
          <w:rFonts w:cstheme="minorHAnsi"/>
          <w:sz w:val="24"/>
          <w:szCs w:val="24"/>
        </w:rPr>
        <w:t xml:space="preserve"> behind the intended</w:t>
      </w:r>
      <w:r w:rsidRPr="0040416F">
        <w:rPr>
          <w:rFonts w:cstheme="minorHAnsi"/>
          <w:sz w:val="24"/>
          <w:szCs w:val="24"/>
        </w:rPr>
        <w:t xml:space="preserve"> </w:t>
      </w:r>
      <w:r w:rsidR="00E91A34">
        <w:rPr>
          <w:rFonts w:cstheme="minorHAnsi"/>
          <w:sz w:val="24"/>
          <w:szCs w:val="24"/>
        </w:rPr>
        <w:t xml:space="preserve">online payment </w:t>
      </w:r>
      <w:r w:rsidRPr="0040416F">
        <w:rPr>
          <w:rFonts w:cstheme="minorHAnsi"/>
          <w:sz w:val="24"/>
          <w:szCs w:val="24"/>
        </w:rPr>
        <w:t>system</w:t>
      </w:r>
      <w:r w:rsidR="00E91A34">
        <w:rPr>
          <w:rFonts w:cstheme="minorHAnsi"/>
          <w:sz w:val="24"/>
          <w:szCs w:val="24"/>
        </w:rPr>
        <w:t xml:space="preserve">. Because this project is mainly designed to be a learning framework for the team of </w:t>
      </w:r>
      <w:r w:rsidR="0058132A">
        <w:rPr>
          <w:rFonts w:cstheme="minorHAnsi"/>
          <w:sz w:val="24"/>
          <w:szCs w:val="24"/>
        </w:rPr>
        <w:t xml:space="preserve">students that will work on it, </w:t>
      </w:r>
      <w:r w:rsidR="00E91A34">
        <w:rPr>
          <w:rFonts w:cstheme="minorHAnsi"/>
          <w:sz w:val="24"/>
          <w:szCs w:val="24"/>
        </w:rPr>
        <w:t xml:space="preserve">this should no be considered the final design. Instead, students are invited to </w:t>
      </w:r>
      <w:r w:rsidR="00095C41">
        <w:rPr>
          <w:rFonts w:cstheme="minorHAnsi"/>
          <w:sz w:val="24"/>
          <w:szCs w:val="24"/>
        </w:rPr>
        <w:t>do</w:t>
      </w:r>
      <w:r w:rsidR="00055F6E">
        <w:rPr>
          <w:rFonts w:cstheme="minorHAnsi"/>
          <w:sz w:val="24"/>
          <w:szCs w:val="24"/>
        </w:rPr>
        <w:t xml:space="preserve"> a</w:t>
      </w:r>
      <w:r w:rsidR="00E91A34">
        <w:rPr>
          <w:rFonts w:cstheme="minorHAnsi"/>
          <w:sz w:val="24"/>
          <w:szCs w:val="24"/>
        </w:rPr>
        <w:t xml:space="preserve"> critical analysis </w:t>
      </w:r>
      <w:r w:rsidR="00055F6E">
        <w:rPr>
          <w:rFonts w:cstheme="minorHAnsi"/>
          <w:sz w:val="24"/>
          <w:szCs w:val="24"/>
        </w:rPr>
        <w:t xml:space="preserve">of the proposed design, </w:t>
      </w:r>
      <w:r w:rsidR="00E91A34">
        <w:rPr>
          <w:rFonts w:cstheme="minorHAnsi"/>
          <w:sz w:val="24"/>
          <w:szCs w:val="24"/>
        </w:rPr>
        <w:t xml:space="preserve">identify </w:t>
      </w:r>
      <w:r w:rsidR="00055F6E">
        <w:rPr>
          <w:rFonts w:cstheme="minorHAnsi"/>
          <w:sz w:val="24"/>
          <w:szCs w:val="24"/>
        </w:rPr>
        <w:t xml:space="preserve">and propose fixes to the </w:t>
      </w:r>
      <w:r w:rsidR="00E91A34">
        <w:rPr>
          <w:rFonts w:cstheme="minorHAnsi"/>
          <w:sz w:val="24"/>
          <w:szCs w:val="24"/>
        </w:rPr>
        <w:t>design flaws</w:t>
      </w:r>
      <w:r w:rsidR="00FE7C2D">
        <w:rPr>
          <w:rFonts w:cstheme="minorHAnsi"/>
          <w:sz w:val="24"/>
          <w:szCs w:val="24"/>
        </w:rPr>
        <w:t>, as well as any improvements, taking into account the practicality of the proposed solution.</w:t>
      </w:r>
      <w:r w:rsidR="0058132A">
        <w:rPr>
          <w:rFonts w:cstheme="minorHAnsi"/>
          <w:sz w:val="24"/>
          <w:szCs w:val="24"/>
        </w:rPr>
        <w:t xml:space="preserve"> For a better understanding, the solution </w:t>
      </w:r>
      <w:r w:rsidR="00B0678F">
        <w:rPr>
          <w:rFonts w:cstheme="minorHAnsi"/>
          <w:sz w:val="24"/>
          <w:szCs w:val="24"/>
        </w:rPr>
        <w:t>overview</w:t>
      </w:r>
      <w:r w:rsidR="0058132A">
        <w:rPr>
          <w:rFonts w:cstheme="minorHAnsi"/>
          <w:sz w:val="24"/>
          <w:szCs w:val="24"/>
        </w:rPr>
        <w:t xml:space="preserve"> section is </w:t>
      </w:r>
      <w:r w:rsidR="00B0678F">
        <w:rPr>
          <w:rFonts w:cstheme="minorHAnsi"/>
          <w:sz w:val="24"/>
          <w:szCs w:val="24"/>
        </w:rPr>
        <w:t>preceded</w:t>
      </w:r>
      <w:r w:rsidR="0058132A">
        <w:rPr>
          <w:rFonts w:cstheme="minorHAnsi"/>
          <w:sz w:val="24"/>
          <w:szCs w:val="24"/>
        </w:rPr>
        <w:t xml:space="preserve"> by the sections presenting the definitions to be used along the document, as well as the system</w:t>
      </w:r>
      <w:r w:rsidR="005E06AE">
        <w:rPr>
          <w:rFonts w:cstheme="minorHAnsi"/>
          <w:sz w:val="24"/>
          <w:szCs w:val="24"/>
        </w:rPr>
        <w:t xml:space="preserve"> requirements.</w:t>
      </w:r>
    </w:p>
    <w:p w:rsidR="00C20004" w:rsidRDefault="00C20004" w:rsidP="005C3348">
      <w:pPr>
        <w:pStyle w:val="Heading2"/>
        <w:numPr>
          <w:ilvl w:val="1"/>
          <w:numId w:val="4"/>
        </w:numPr>
        <w:spacing w:after="120"/>
        <w:ind w:left="403" w:hanging="403"/>
        <w:rPr>
          <w:rFonts w:ascii="Calibri" w:hAnsi="Calibri" w:cs="Calibri"/>
        </w:rPr>
      </w:pPr>
      <w:bookmarkStart w:id="8" w:name="_Toc388992217"/>
      <w:r>
        <w:rPr>
          <w:rFonts w:ascii="Calibri" w:hAnsi="Calibri" w:cs="Calibri"/>
        </w:rPr>
        <w:t>Definitions</w:t>
      </w:r>
      <w:bookmarkEnd w:id="8"/>
    </w:p>
    <w:p w:rsidR="00626787" w:rsidRDefault="005C3348" w:rsidP="00626787">
      <w:pPr>
        <w:jc w:val="both"/>
        <w:rPr>
          <w:rFonts w:ascii="Calibri" w:hAnsi="Calibri" w:cs="Calibri"/>
          <w:sz w:val="24"/>
          <w:szCs w:val="24"/>
        </w:rPr>
      </w:pPr>
      <w:r w:rsidRPr="00626787">
        <w:rPr>
          <w:rFonts w:ascii="Calibri" w:hAnsi="Calibri" w:cs="Calibri"/>
          <w:sz w:val="24"/>
          <w:szCs w:val="24"/>
        </w:rPr>
        <w:t xml:space="preserve">The </w:t>
      </w:r>
      <w:r w:rsidR="00626787" w:rsidRPr="00626787">
        <w:rPr>
          <w:rFonts w:ascii="Calibri" w:hAnsi="Calibri" w:cs="Calibri"/>
          <w:sz w:val="24"/>
          <w:szCs w:val="24"/>
        </w:rPr>
        <w:t xml:space="preserve">following terms will be </w:t>
      </w:r>
      <w:r w:rsidR="00626787">
        <w:rPr>
          <w:rFonts w:ascii="Calibri" w:hAnsi="Calibri" w:cs="Calibri"/>
          <w:sz w:val="24"/>
          <w:szCs w:val="24"/>
        </w:rPr>
        <w:t>used in this document:</w:t>
      </w:r>
    </w:p>
    <w:p w:rsidR="004E710D" w:rsidRDefault="000863CC" w:rsidP="00626787">
      <w:pPr>
        <w:jc w:val="both"/>
        <w:rPr>
          <w:rFonts w:ascii="Calibri" w:hAnsi="Calibri" w:cs="Calibri"/>
          <w:color w:val="4F81BD" w:themeColor="accent1"/>
          <w:sz w:val="24"/>
          <w:szCs w:val="24"/>
        </w:rPr>
      </w:pPr>
      <w:r>
        <w:rPr>
          <w:rFonts w:ascii="Calibri" w:hAnsi="Calibri" w:cs="Calibri"/>
          <w:color w:val="4F81BD" w:themeColor="accent1"/>
          <w:sz w:val="24"/>
          <w:szCs w:val="24"/>
        </w:rPr>
        <w:t>e</w:t>
      </w:r>
      <w:r w:rsidR="004E710D">
        <w:rPr>
          <w:rFonts w:ascii="Calibri" w:hAnsi="Calibri" w:cs="Calibri"/>
          <w:color w:val="4F81BD" w:themeColor="accent1"/>
          <w:sz w:val="24"/>
          <w:szCs w:val="24"/>
        </w:rPr>
        <w:t xml:space="preserve">Money </w:t>
      </w:r>
      <w:r w:rsidR="001029B8">
        <w:rPr>
          <w:rFonts w:ascii="Calibri" w:hAnsi="Calibri" w:cs="Calibri"/>
          <w:color w:val="4F81BD" w:themeColor="accent1"/>
          <w:sz w:val="24"/>
          <w:szCs w:val="24"/>
        </w:rPr>
        <w:t xml:space="preserve">Order </w:t>
      </w:r>
      <w:r w:rsidR="004E710D">
        <w:rPr>
          <w:rFonts w:ascii="Calibri" w:hAnsi="Calibri" w:cs="Calibri"/>
          <w:color w:val="4F81BD" w:themeColor="accent1"/>
          <w:sz w:val="24"/>
          <w:szCs w:val="24"/>
        </w:rPr>
        <w:t xml:space="preserve">Account </w:t>
      </w:r>
      <w:r w:rsidR="004E710D">
        <w:rPr>
          <w:rFonts w:ascii="Calibri" w:hAnsi="Calibri" w:cs="Calibri"/>
          <w:sz w:val="24"/>
          <w:szCs w:val="24"/>
        </w:rPr>
        <w:t>– A virtual money account hosted in the online payment platform;</w:t>
      </w:r>
    </w:p>
    <w:p w:rsidR="00626787" w:rsidRDefault="00726C77" w:rsidP="00626787">
      <w:pPr>
        <w:jc w:val="both"/>
        <w:rPr>
          <w:rFonts w:ascii="Calibri" w:hAnsi="Calibri" w:cs="Calibri"/>
          <w:sz w:val="24"/>
          <w:szCs w:val="24"/>
        </w:rPr>
      </w:pPr>
      <w:r>
        <w:rPr>
          <w:rFonts w:ascii="Calibri" w:hAnsi="Calibri" w:cs="Calibri"/>
          <w:color w:val="4F81BD" w:themeColor="accent1"/>
          <w:sz w:val="24"/>
          <w:szCs w:val="24"/>
        </w:rPr>
        <w:t>Remitter</w:t>
      </w:r>
      <w:r w:rsidR="00626787" w:rsidRPr="00626787">
        <w:rPr>
          <w:rFonts w:ascii="Calibri" w:hAnsi="Calibri" w:cs="Calibri"/>
          <w:color w:val="4F81BD" w:themeColor="accent1"/>
          <w:sz w:val="24"/>
          <w:szCs w:val="24"/>
        </w:rPr>
        <w:t xml:space="preserve"> </w:t>
      </w:r>
      <w:r w:rsidR="00626787">
        <w:rPr>
          <w:rFonts w:ascii="Calibri" w:hAnsi="Calibri" w:cs="Calibri"/>
          <w:sz w:val="24"/>
          <w:szCs w:val="24"/>
        </w:rPr>
        <w:t xml:space="preserve">– </w:t>
      </w:r>
      <w:r w:rsidR="008C44E8">
        <w:rPr>
          <w:rFonts w:ascii="Calibri" w:hAnsi="Calibri" w:cs="Calibri"/>
          <w:sz w:val="24"/>
          <w:szCs w:val="24"/>
        </w:rPr>
        <w:t xml:space="preserve">The </w:t>
      </w:r>
      <w:r w:rsidR="00D028BB">
        <w:rPr>
          <w:rFonts w:ascii="Calibri" w:hAnsi="Calibri" w:cs="Calibri"/>
          <w:sz w:val="24"/>
          <w:szCs w:val="24"/>
        </w:rPr>
        <w:t xml:space="preserve">person who deposits physical money in an </w:t>
      </w:r>
      <w:r w:rsidR="00D028BB" w:rsidRPr="007A1E89">
        <w:rPr>
          <w:rFonts w:ascii="Calibri" w:hAnsi="Calibri" w:cs="Calibri"/>
          <w:i/>
          <w:sz w:val="24"/>
          <w:szCs w:val="24"/>
        </w:rPr>
        <w:t>agent</w:t>
      </w:r>
      <w:r w:rsidR="00D028BB">
        <w:rPr>
          <w:rFonts w:ascii="Calibri" w:hAnsi="Calibri" w:cs="Calibri"/>
          <w:sz w:val="24"/>
          <w:szCs w:val="24"/>
        </w:rPr>
        <w:t>, in order to load an E-Money</w:t>
      </w:r>
      <w:r w:rsidR="008C44E8">
        <w:rPr>
          <w:rFonts w:ascii="Calibri" w:hAnsi="Calibri" w:cs="Calibri"/>
          <w:sz w:val="24"/>
          <w:szCs w:val="24"/>
        </w:rPr>
        <w:t>.</w:t>
      </w:r>
    </w:p>
    <w:p w:rsidR="00D028BB" w:rsidRPr="00FD11C1" w:rsidRDefault="00D028BB" w:rsidP="00626787">
      <w:pPr>
        <w:jc w:val="both"/>
        <w:rPr>
          <w:rFonts w:ascii="Calibri" w:hAnsi="Calibri" w:cs="Calibri"/>
          <w:sz w:val="24"/>
          <w:szCs w:val="24"/>
        </w:rPr>
      </w:pPr>
      <w:r>
        <w:rPr>
          <w:rFonts w:ascii="Calibri" w:hAnsi="Calibri" w:cs="Calibri"/>
          <w:color w:val="4F81BD" w:themeColor="accent1"/>
          <w:sz w:val="24"/>
          <w:szCs w:val="24"/>
        </w:rPr>
        <w:t xml:space="preserve">Agent </w:t>
      </w:r>
      <w:r>
        <w:rPr>
          <w:rFonts w:ascii="Calibri" w:hAnsi="Calibri" w:cs="Calibri"/>
          <w:sz w:val="24"/>
          <w:szCs w:val="24"/>
        </w:rPr>
        <w:t xml:space="preserve">– An entity (physical shop) that receives cash from the </w:t>
      </w:r>
      <w:r w:rsidR="00726C77">
        <w:rPr>
          <w:rFonts w:ascii="Calibri" w:hAnsi="Calibri" w:cs="Calibri"/>
          <w:i/>
          <w:sz w:val="24"/>
          <w:szCs w:val="24"/>
        </w:rPr>
        <w:t>Remitter</w:t>
      </w:r>
      <w:r>
        <w:rPr>
          <w:rFonts w:ascii="Calibri" w:hAnsi="Calibri" w:cs="Calibri"/>
          <w:sz w:val="24"/>
          <w:szCs w:val="24"/>
        </w:rPr>
        <w:t xml:space="preserve"> and credits it to an e-money account.  </w:t>
      </w:r>
    </w:p>
    <w:p w:rsidR="00626787" w:rsidRDefault="00FD11C1" w:rsidP="00626787">
      <w:pPr>
        <w:jc w:val="both"/>
        <w:rPr>
          <w:rFonts w:ascii="Calibri" w:hAnsi="Calibri" w:cs="Calibri"/>
          <w:sz w:val="24"/>
          <w:szCs w:val="24"/>
        </w:rPr>
      </w:pPr>
      <w:r>
        <w:rPr>
          <w:rFonts w:ascii="Calibri" w:hAnsi="Calibri" w:cs="Calibri"/>
          <w:color w:val="4F81BD" w:themeColor="accent1"/>
          <w:sz w:val="24"/>
          <w:szCs w:val="24"/>
        </w:rPr>
        <w:t>Beneficiary</w:t>
      </w:r>
      <w:r w:rsidR="00626787" w:rsidRPr="00626787">
        <w:rPr>
          <w:rFonts w:ascii="Calibri" w:hAnsi="Calibri" w:cs="Calibri"/>
          <w:color w:val="4F81BD" w:themeColor="accent1"/>
          <w:sz w:val="24"/>
          <w:szCs w:val="24"/>
        </w:rPr>
        <w:t xml:space="preserve"> </w:t>
      </w:r>
      <w:r w:rsidR="00626787">
        <w:rPr>
          <w:rFonts w:ascii="Calibri" w:hAnsi="Calibri" w:cs="Calibri"/>
          <w:sz w:val="24"/>
          <w:szCs w:val="24"/>
        </w:rPr>
        <w:t xml:space="preserve">– </w:t>
      </w:r>
      <w:r w:rsidR="008C44E8">
        <w:rPr>
          <w:rFonts w:ascii="Calibri" w:hAnsi="Calibri" w:cs="Calibri"/>
          <w:sz w:val="24"/>
          <w:szCs w:val="24"/>
        </w:rPr>
        <w:t xml:space="preserve">The money receiver. It’s a person to whom the funds </w:t>
      </w:r>
      <w:r>
        <w:rPr>
          <w:rFonts w:ascii="Calibri" w:hAnsi="Calibri" w:cs="Calibri"/>
          <w:sz w:val="24"/>
          <w:szCs w:val="24"/>
        </w:rPr>
        <w:t xml:space="preserve">transferred by the </w:t>
      </w:r>
      <w:r w:rsidR="00726C77">
        <w:rPr>
          <w:rFonts w:ascii="Calibri" w:hAnsi="Calibri" w:cs="Calibri"/>
          <w:i/>
          <w:sz w:val="24"/>
          <w:szCs w:val="24"/>
        </w:rPr>
        <w:t>Remitter</w:t>
      </w:r>
      <w:r>
        <w:rPr>
          <w:rFonts w:ascii="Calibri" w:hAnsi="Calibri" w:cs="Calibri"/>
          <w:sz w:val="24"/>
          <w:szCs w:val="24"/>
        </w:rPr>
        <w:t>.</w:t>
      </w:r>
      <w:r w:rsidR="008C44E8">
        <w:rPr>
          <w:rFonts w:ascii="Calibri" w:hAnsi="Calibri" w:cs="Calibri"/>
          <w:sz w:val="24"/>
          <w:szCs w:val="24"/>
        </w:rPr>
        <w:t xml:space="preserve"> </w:t>
      </w:r>
    </w:p>
    <w:p w:rsidR="000863CC" w:rsidRDefault="000863CC" w:rsidP="00626787">
      <w:pPr>
        <w:jc w:val="both"/>
        <w:rPr>
          <w:rFonts w:ascii="Calibri" w:hAnsi="Calibri" w:cs="Calibri"/>
          <w:sz w:val="24"/>
          <w:szCs w:val="24"/>
        </w:rPr>
      </w:pPr>
      <w:r>
        <w:rPr>
          <w:rFonts w:ascii="Calibri" w:hAnsi="Calibri" w:cs="Calibri"/>
          <w:color w:val="4F81BD" w:themeColor="accent1"/>
          <w:sz w:val="24"/>
          <w:szCs w:val="24"/>
        </w:rPr>
        <w:t xml:space="preserve">e-Payer </w:t>
      </w:r>
      <w:r>
        <w:rPr>
          <w:rFonts w:ascii="Calibri" w:hAnsi="Calibri" w:cs="Calibri"/>
          <w:sz w:val="24"/>
          <w:szCs w:val="24"/>
        </w:rPr>
        <w:t xml:space="preserve">– </w:t>
      </w:r>
      <w:r w:rsidR="00F90D3D">
        <w:rPr>
          <w:rFonts w:ascii="Calibri" w:hAnsi="Calibri" w:cs="Calibri"/>
          <w:sz w:val="24"/>
          <w:szCs w:val="24"/>
        </w:rPr>
        <w:t>This is the</w:t>
      </w:r>
      <w:r w:rsidR="00F90D3D" w:rsidRPr="007A1E89">
        <w:rPr>
          <w:rFonts w:ascii="Calibri" w:hAnsi="Calibri" w:cs="Calibri"/>
          <w:i/>
          <w:sz w:val="24"/>
          <w:szCs w:val="24"/>
        </w:rPr>
        <w:t xml:space="preserve"> beneficiary</w:t>
      </w:r>
      <w:r w:rsidR="00F90D3D">
        <w:rPr>
          <w:rFonts w:ascii="Calibri" w:hAnsi="Calibri" w:cs="Calibri"/>
          <w:sz w:val="24"/>
          <w:szCs w:val="24"/>
        </w:rPr>
        <w:t xml:space="preserve"> when paying</w:t>
      </w:r>
      <w:r w:rsidR="007A1E89">
        <w:rPr>
          <w:rFonts w:ascii="Calibri" w:hAnsi="Calibri" w:cs="Calibri"/>
          <w:sz w:val="24"/>
          <w:szCs w:val="24"/>
        </w:rPr>
        <w:t xml:space="preserve"> for</w:t>
      </w:r>
      <w:r w:rsidR="00F90D3D">
        <w:rPr>
          <w:rFonts w:ascii="Calibri" w:hAnsi="Calibri" w:cs="Calibri"/>
          <w:sz w:val="24"/>
          <w:szCs w:val="24"/>
        </w:rPr>
        <w:t xml:space="preserve"> </w:t>
      </w:r>
      <w:r w:rsidR="007A1E89">
        <w:rPr>
          <w:rFonts w:ascii="Calibri" w:hAnsi="Calibri" w:cs="Calibri"/>
          <w:sz w:val="24"/>
          <w:szCs w:val="24"/>
        </w:rPr>
        <w:t>online products/</w:t>
      </w:r>
      <w:r w:rsidR="00F90D3D">
        <w:rPr>
          <w:rFonts w:ascii="Calibri" w:hAnsi="Calibri" w:cs="Calibri"/>
          <w:sz w:val="24"/>
          <w:szCs w:val="24"/>
        </w:rPr>
        <w:t xml:space="preserve">services </w:t>
      </w:r>
      <w:r w:rsidR="007A1E89">
        <w:rPr>
          <w:rFonts w:ascii="Calibri" w:hAnsi="Calibri" w:cs="Calibri"/>
          <w:sz w:val="24"/>
          <w:szCs w:val="24"/>
        </w:rPr>
        <w:t>using eMoney system</w:t>
      </w:r>
      <w:r w:rsidR="00F90D3D">
        <w:rPr>
          <w:rFonts w:ascii="Calibri" w:hAnsi="Calibri" w:cs="Calibri"/>
          <w:sz w:val="24"/>
          <w:szCs w:val="24"/>
        </w:rPr>
        <w:t>.</w:t>
      </w:r>
      <w:r>
        <w:rPr>
          <w:rFonts w:ascii="Calibri" w:hAnsi="Calibri" w:cs="Calibri"/>
          <w:sz w:val="24"/>
          <w:szCs w:val="24"/>
        </w:rPr>
        <w:t xml:space="preserve"> </w:t>
      </w:r>
    </w:p>
    <w:p w:rsidR="008C44E8" w:rsidRDefault="008C44E8" w:rsidP="008C44E8">
      <w:pPr>
        <w:jc w:val="both"/>
        <w:rPr>
          <w:rFonts w:ascii="Calibri" w:hAnsi="Calibri" w:cs="Calibri"/>
          <w:sz w:val="24"/>
          <w:szCs w:val="24"/>
        </w:rPr>
      </w:pPr>
      <w:r>
        <w:rPr>
          <w:rFonts w:ascii="Calibri" w:hAnsi="Calibri" w:cs="Calibri"/>
          <w:color w:val="4F81BD" w:themeColor="accent1"/>
          <w:sz w:val="24"/>
          <w:szCs w:val="24"/>
        </w:rPr>
        <w:t>Merchant</w:t>
      </w:r>
      <w:r w:rsidRPr="00626787">
        <w:rPr>
          <w:rFonts w:ascii="Calibri" w:hAnsi="Calibri" w:cs="Calibri"/>
          <w:color w:val="4F81BD" w:themeColor="accent1"/>
          <w:sz w:val="24"/>
          <w:szCs w:val="24"/>
        </w:rPr>
        <w:t xml:space="preserve"> </w:t>
      </w:r>
      <w:r>
        <w:rPr>
          <w:rFonts w:ascii="Calibri" w:hAnsi="Calibri" w:cs="Calibri"/>
          <w:sz w:val="24"/>
          <w:szCs w:val="24"/>
        </w:rPr>
        <w:t>– An entity that sells products/services</w:t>
      </w:r>
      <w:r w:rsidR="00FD11C1">
        <w:rPr>
          <w:rFonts w:ascii="Calibri" w:hAnsi="Calibri" w:cs="Calibri"/>
          <w:sz w:val="24"/>
          <w:szCs w:val="24"/>
        </w:rPr>
        <w:t xml:space="preserve"> online</w:t>
      </w:r>
      <w:r>
        <w:rPr>
          <w:rFonts w:ascii="Calibri" w:hAnsi="Calibri" w:cs="Calibri"/>
          <w:sz w:val="24"/>
          <w:szCs w:val="24"/>
        </w:rPr>
        <w:t xml:space="preserve">, and accepts payments via E-Money order system.  </w:t>
      </w:r>
    </w:p>
    <w:p w:rsidR="00EA20A4" w:rsidRDefault="00EA20A4" w:rsidP="008C44E8">
      <w:pPr>
        <w:jc w:val="both"/>
        <w:rPr>
          <w:rFonts w:ascii="Calibri" w:hAnsi="Calibri" w:cs="Calibri"/>
          <w:sz w:val="24"/>
          <w:szCs w:val="24"/>
        </w:rPr>
      </w:pPr>
      <w:r>
        <w:rPr>
          <w:rFonts w:ascii="Calibri" w:hAnsi="Calibri" w:cs="Calibri"/>
          <w:color w:val="4F81BD" w:themeColor="accent1"/>
          <w:sz w:val="24"/>
          <w:szCs w:val="24"/>
        </w:rPr>
        <w:t>M</w:t>
      </w:r>
      <w:r w:rsidR="00AE5B40">
        <w:rPr>
          <w:rFonts w:ascii="Calibri" w:hAnsi="Calibri" w:cs="Calibri"/>
          <w:color w:val="4F81BD" w:themeColor="accent1"/>
          <w:sz w:val="24"/>
          <w:szCs w:val="24"/>
        </w:rPr>
        <w:t>obile Operator</w:t>
      </w:r>
      <w:r w:rsidRPr="00626787">
        <w:rPr>
          <w:rFonts w:ascii="Calibri" w:hAnsi="Calibri" w:cs="Calibri"/>
          <w:color w:val="4F81BD" w:themeColor="accent1"/>
          <w:sz w:val="24"/>
          <w:szCs w:val="24"/>
        </w:rPr>
        <w:t xml:space="preserve"> </w:t>
      </w:r>
      <w:r>
        <w:rPr>
          <w:rFonts w:ascii="Calibri" w:hAnsi="Calibri" w:cs="Calibri"/>
          <w:sz w:val="24"/>
          <w:szCs w:val="24"/>
        </w:rPr>
        <w:t>– The owner/operator of cellular telephony network.</w:t>
      </w:r>
    </w:p>
    <w:p w:rsidR="004F2AF6" w:rsidRDefault="004F2AF6" w:rsidP="008C44E8">
      <w:pPr>
        <w:jc w:val="both"/>
        <w:rPr>
          <w:rFonts w:ascii="Calibri" w:hAnsi="Calibri" w:cs="Calibri"/>
          <w:sz w:val="24"/>
          <w:szCs w:val="24"/>
        </w:rPr>
      </w:pPr>
      <w:r>
        <w:rPr>
          <w:rFonts w:ascii="Calibri" w:hAnsi="Calibri" w:cs="Calibri"/>
          <w:color w:val="4F81BD" w:themeColor="accent1"/>
          <w:sz w:val="24"/>
          <w:szCs w:val="24"/>
        </w:rPr>
        <w:t>e-Voucher</w:t>
      </w:r>
      <w:r>
        <w:rPr>
          <w:rFonts w:ascii="Calibri" w:hAnsi="Calibri" w:cs="Calibri"/>
          <w:sz w:val="24"/>
          <w:szCs w:val="24"/>
        </w:rPr>
        <w:t>– An alphanumeric code equivalent to a specific amount of physical Money;</w:t>
      </w:r>
    </w:p>
    <w:p w:rsidR="008C44E8" w:rsidRDefault="008C44E8" w:rsidP="00626787">
      <w:pPr>
        <w:jc w:val="both"/>
        <w:rPr>
          <w:rFonts w:ascii="Calibri" w:hAnsi="Calibri" w:cs="Calibri"/>
          <w:sz w:val="24"/>
          <w:szCs w:val="24"/>
        </w:rPr>
      </w:pPr>
    </w:p>
    <w:p w:rsidR="00626787" w:rsidRDefault="00626787" w:rsidP="00626787">
      <w:pPr>
        <w:jc w:val="both"/>
        <w:rPr>
          <w:rFonts w:ascii="Calibri" w:hAnsi="Calibri" w:cs="Calibri"/>
          <w:sz w:val="24"/>
          <w:szCs w:val="24"/>
        </w:rPr>
      </w:pPr>
    </w:p>
    <w:p w:rsidR="008C44E8" w:rsidRDefault="008C44E8">
      <w:pPr>
        <w:rPr>
          <w:rFonts w:ascii="Calibri" w:eastAsiaTheme="majorEastAsia" w:hAnsi="Calibri" w:cs="Calibri"/>
          <w:b/>
          <w:bCs/>
          <w:color w:val="4F81BD" w:themeColor="accent1"/>
          <w:sz w:val="26"/>
          <w:szCs w:val="26"/>
        </w:rPr>
      </w:pPr>
      <w:r>
        <w:rPr>
          <w:rFonts w:ascii="Calibri" w:hAnsi="Calibri" w:cs="Calibri"/>
        </w:rPr>
        <w:br w:type="page"/>
      </w:r>
    </w:p>
    <w:p w:rsidR="005D2D35" w:rsidRPr="005D2D35" w:rsidRDefault="005E06AE" w:rsidP="00E25052">
      <w:pPr>
        <w:pStyle w:val="Heading2"/>
        <w:numPr>
          <w:ilvl w:val="1"/>
          <w:numId w:val="4"/>
        </w:numPr>
        <w:spacing w:after="120"/>
        <w:ind w:left="403" w:hanging="403"/>
        <w:rPr>
          <w:rFonts w:ascii="Calibri" w:hAnsi="Calibri" w:cs="Calibri"/>
        </w:rPr>
      </w:pPr>
      <w:bookmarkStart w:id="9" w:name="_Toc388992218"/>
      <w:r w:rsidRPr="005D2D35">
        <w:rPr>
          <w:rFonts w:ascii="Calibri" w:hAnsi="Calibri" w:cs="Calibri"/>
        </w:rPr>
        <w:lastRenderedPageBreak/>
        <w:t>System</w:t>
      </w:r>
      <w:r w:rsidR="001C16F4" w:rsidRPr="005D2D35">
        <w:rPr>
          <w:rFonts w:ascii="Calibri" w:hAnsi="Calibri" w:cs="Calibri"/>
        </w:rPr>
        <w:t xml:space="preserve"> </w:t>
      </w:r>
      <w:r w:rsidRPr="005D2D35">
        <w:rPr>
          <w:rFonts w:ascii="Calibri" w:hAnsi="Calibri" w:cs="Calibri"/>
        </w:rPr>
        <w:t>Requirements</w:t>
      </w:r>
      <w:bookmarkEnd w:id="9"/>
    </w:p>
    <w:p w:rsidR="00602E0E" w:rsidRDefault="00B958AC" w:rsidP="005E06AE">
      <w:pPr>
        <w:jc w:val="both"/>
        <w:rPr>
          <w:rFonts w:cstheme="minorHAnsi"/>
          <w:sz w:val="24"/>
          <w:szCs w:val="24"/>
        </w:rPr>
      </w:pPr>
      <w:r>
        <w:rPr>
          <w:rFonts w:cstheme="minorHAnsi"/>
          <w:sz w:val="24"/>
          <w:szCs w:val="24"/>
        </w:rPr>
        <w:t>Below are presented the different requirements that the system must comply with:</w:t>
      </w:r>
    </w:p>
    <w:p w:rsidR="00766C4B" w:rsidRPr="009326B6" w:rsidRDefault="00766C4B" w:rsidP="00766C4B">
      <w:pPr>
        <w:pStyle w:val="ListParagraph"/>
        <w:numPr>
          <w:ilvl w:val="2"/>
          <w:numId w:val="4"/>
        </w:numPr>
        <w:jc w:val="both"/>
        <w:rPr>
          <w:rFonts w:cstheme="minorHAnsi"/>
          <w:color w:val="4F81BD" w:themeColor="accent1"/>
          <w:sz w:val="24"/>
          <w:szCs w:val="24"/>
        </w:rPr>
      </w:pPr>
      <w:r w:rsidRPr="009326B6">
        <w:rPr>
          <w:rFonts w:cstheme="minorHAnsi"/>
          <w:color w:val="4F81BD" w:themeColor="accent1"/>
          <w:sz w:val="24"/>
          <w:szCs w:val="24"/>
        </w:rPr>
        <w:t>Functionalit</w:t>
      </w:r>
      <w:r w:rsidR="004F101D">
        <w:rPr>
          <w:rFonts w:cstheme="minorHAnsi"/>
          <w:color w:val="4F81BD" w:themeColor="accent1"/>
          <w:sz w:val="24"/>
          <w:szCs w:val="24"/>
        </w:rPr>
        <w:t>y</w:t>
      </w:r>
    </w:p>
    <w:p w:rsidR="00766C4B" w:rsidRDefault="00766C4B" w:rsidP="00766C4B">
      <w:pPr>
        <w:pStyle w:val="ListParagraph"/>
        <w:numPr>
          <w:ilvl w:val="0"/>
          <w:numId w:val="6"/>
        </w:numPr>
        <w:jc w:val="both"/>
        <w:rPr>
          <w:rFonts w:cstheme="minorHAnsi"/>
          <w:sz w:val="24"/>
          <w:szCs w:val="24"/>
        </w:rPr>
      </w:pPr>
      <w:r>
        <w:rPr>
          <w:rFonts w:cstheme="minorHAnsi"/>
          <w:sz w:val="24"/>
          <w:szCs w:val="24"/>
        </w:rPr>
        <w:t>Online payment without the need of a bank card;</w:t>
      </w:r>
    </w:p>
    <w:p w:rsidR="00766C4B" w:rsidRDefault="00766C4B" w:rsidP="00766C4B">
      <w:pPr>
        <w:pStyle w:val="ListParagraph"/>
        <w:numPr>
          <w:ilvl w:val="0"/>
          <w:numId w:val="6"/>
        </w:numPr>
        <w:jc w:val="both"/>
        <w:rPr>
          <w:rFonts w:cstheme="minorHAnsi"/>
          <w:sz w:val="24"/>
          <w:szCs w:val="24"/>
        </w:rPr>
      </w:pPr>
      <w:r>
        <w:rPr>
          <w:rFonts w:cstheme="minorHAnsi"/>
          <w:sz w:val="24"/>
          <w:szCs w:val="24"/>
        </w:rPr>
        <w:t>Funds transfer to/from individuals without bank accounts;</w:t>
      </w:r>
    </w:p>
    <w:p w:rsidR="00AD3A80" w:rsidRDefault="00AD3A80" w:rsidP="00766C4B">
      <w:pPr>
        <w:pStyle w:val="ListParagraph"/>
        <w:numPr>
          <w:ilvl w:val="0"/>
          <w:numId w:val="6"/>
        </w:numPr>
        <w:jc w:val="both"/>
        <w:rPr>
          <w:rFonts w:cstheme="minorHAnsi"/>
          <w:sz w:val="24"/>
          <w:szCs w:val="24"/>
        </w:rPr>
      </w:pPr>
      <w:r>
        <w:rPr>
          <w:rFonts w:cstheme="minorHAnsi"/>
          <w:sz w:val="24"/>
          <w:szCs w:val="24"/>
        </w:rPr>
        <w:t>On-the-fly creation of</w:t>
      </w:r>
      <w:r w:rsidR="006464F7">
        <w:rPr>
          <w:rFonts w:cstheme="minorHAnsi"/>
          <w:sz w:val="24"/>
          <w:szCs w:val="24"/>
        </w:rPr>
        <w:t xml:space="preserve"> </w:t>
      </w:r>
      <w:r w:rsidR="00E35B5D" w:rsidRPr="00E35B5D">
        <w:rPr>
          <w:rFonts w:cstheme="minorHAnsi"/>
          <w:i/>
          <w:sz w:val="24"/>
          <w:szCs w:val="24"/>
        </w:rPr>
        <w:t>b</w:t>
      </w:r>
      <w:r w:rsidR="001F18EF" w:rsidRPr="00E35B5D">
        <w:rPr>
          <w:rFonts w:cstheme="minorHAnsi"/>
          <w:i/>
          <w:sz w:val="24"/>
          <w:szCs w:val="24"/>
        </w:rPr>
        <w:t>eneficiary</w:t>
      </w:r>
      <w:r>
        <w:rPr>
          <w:rFonts w:cstheme="minorHAnsi"/>
          <w:sz w:val="24"/>
          <w:szCs w:val="24"/>
        </w:rPr>
        <w:t xml:space="preserve"> accounts </w:t>
      </w:r>
      <w:r w:rsidR="00957D4A">
        <w:rPr>
          <w:rFonts w:cstheme="minorHAnsi"/>
          <w:sz w:val="24"/>
          <w:szCs w:val="24"/>
        </w:rPr>
        <w:t>(</w:t>
      </w:r>
      <w:r>
        <w:rPr>
          <w:rFonts w:cstheme="minorHAnsi"/>
          <w:sz w:val="24"/>
          <w:szCs w:val="24"/>
        </w:rPr>
        <w:t>without requiring</w:t>
      </w:r>
      <w:r w:rsidR="00957D4A">
        <w:rPr>
          <w:rFonts w:cstheme="minorHAnsi"/>
          <w:sz w:val="24"/>
          <w:szCs w:val="24"/>
        </w:rPr>
        <w:t xml:space="preserve"> user to register)</w:t>
      </w:r>
      <w:r>
        <w:rPr>
          <w:rFonts w:cstheme="minorHAnsi"/>
          <w:sz w:val="24"/>
          <w:szCs w:val="24"/>
        </w:rPr>
        <w:t xml:space="preserve">; </w:t>
      </w:r>
    </w:p>
    <w:p w:rsidR="006464F7" w:rsidRDefault="00BF79E5" w:rsidP="00766C4B">
      <w:pPr>
        <w:pStyle w:val="ListParagraph"/>
        <w:numPr>
          <w:ilvl w:val="0"/>
          <w:numId w:val="6"/>
        </w:numPr>
        <w:jc w:val="both"/>
        <w:rPr>
          <w:rFonts w:cstheme="minorHAnsi"/>
          <w:sz w:val="24"/>
          <w:szCs w:val="24"/>
        </w:rPr>
      </w:pPr>
      <w:r>
        <w:rPr>
          <w:rFonts w:cstheme="minorHAnsi"/>
          <w:sz w:val="24"/>
          <w:szCs w:val="24"/>
        </w:rPr>
        <w:t xml:space="preserve">Manual creation </w:t>
      </w:r>
      <w:r w:rsidR="00A75672">
        <w:rPr>
          <w:rFonts w:cstheme="minorHAnsi"/>
          <w:sz w:val="24"/>
          <w:szCs w:val="24"/>
        </w:rPr>
        <w:t xml:space="preserve">of </w:t>
      </w:r>
      <w:r w:rsidR="00E35B5D" w:rsidRPr="00E35B5D">
        <w:rPr>
          <w:rFonts w:cstheme="minorHAnsi"/>
          <w:i/>
          <w:sz w:val="24"/>
          <w:szCs w:val="24"/>
        </w:rPr>
        <w:t>a</w:t>
      </w:r>
      <w:r w:rsidR="00EA20A4" w:rsidRPr="00E35B5D">
        <w:rPr>
          <w:rFonts w:cstheme="minorHAnsi"/>
          <w:i/>
          <w:sz w:val="24"/>
          <w:szCs w:val="24"/>
        </w:rPr>
        <w:t>gent</w:t>
      </w:r>
      <w:r w:rsidR="00E74083" w:rsidRPr="00E35B5D">
        <w:rPr>
          <w:rFonts w:cstheme="minorHAnsi"/>
          <w:i/>
          <w:sz w:val="24"/>
          <w:szCs w:val="24"/>
        </w:rPr>
        <w:t>s</w:t>
      </w:r>
      <w:r w:rsidR="00EA20A4">
        <w:rPr>
          <w:rFonts w:cstheme="minorHAnsi"/>
          <w:sz w:val="24"/>
          <w:szCs w:val="24"/>
        </w:rPr>
        <w:t xml:space="preserve"> and </w:t>
      </w:r>
      <w:r w:rsidR="00E35B5D" w:rsidRPr="00E35B5D">
        <w:rPr>
          <w:rFonts w:cstheme="minorHAnsi"/>
          <w:i/>
          <w:sz w:val="24"/>
          <w:szCs w:val="24"/>
        </w:rPr>
        <w:t>m</w:t>
      </w:r>
      <w:r w:rsidR="00A75672" w:rsidRPr="00E35B5D">
        <w:rPr>
          <w:rFonts w:cstheme="minorHAnsi"/>
          <w:i/>
          <w:sz w:val="24"/>
          <w:szCs w:val="24"/>
        </w:rPr>
        <w:t>erchant</w:t>
      </w:r>
      <w:r w:rsidR="00E74083" w:rsidRPr="00E35B5D">
        <w:rPr>
          <w:rFonts w:cstheme="minorHAnsi"/>
          <w:i/>
          <w:sz w:val="24"/>
          <w:szCs w:val="24"/>
        </w:rPr>
        <w:t>s</w:t>
      </w:r>
      <w:r w:rsidR="00A75672">
        <w:rPr>
          <w:rFonts w:cstheme="minorHAnsi"/>
          <w:sz w:val="24"/>
          <w:szCs w:val="24"/>
        </w:rPr>
        <w:t xml:space="preserve"> account</w:t>
      </w:r>
      <w:r w:rsidR="00EA20A4">
        <w:rPr>
          <w:rFonts w:cstheme="minorHAnsi"/>
          <w:sz w:val="24"/>
          <w:szCs w:val="24"/>
        </w:rPr>
        <w:t>s</w:t>
      </w:r>
      <w:r w:rsidR="00A75672">
        <w:rPr>
          <w:rFonts w:cstheme="minorHAnsi"/>
          <w:sz w:val="24"/>
          <w:szCs w:val="24"/>
        </w:rPr>
        <w:t>;</w:t>
      </w:r>
    </w:p>
    <w:p w:rsidR="0005021E" w:rsidRDefault="0005021E" w:rsidP="00766C4B">
      <w:pPr>
        <w:pStyle w:val="ListParagraph"/>
        <w:numPr>
          <w:ilvl w:val="0"/>
          <w:numId w:val="6"/>
        </w:numPr>
        <w:jc w:val="both"/>
        <w:rPr>
          <w:rFonts w:cstheme="minorHAnsi"/>
          <w:sz w:val="24"/>
          <w:szCs w:val="24"/>
        </w:rPr>
      </w:pPr>
    </w:p>
    <w:p w:rsidR="009326B6" w:rsidRPr="00766C4B" w:rsidRDefault="009326B6" w:rsidP="009326B6">
      <w:pPr>
        <w:pStyle w:val="ListParagraph"/>
        <w:ind w:left="1080"/>
        <w:jc w:val="both"/>
        <w:rPr>
          <w:rFonts w:cstheme="minorHAnsi"/>
          <w:sz w:val="24"/>
          <w:szCs w:val="24"/>
        </w:rPr>
      </w:pPr>
    </w:p>
    <w:p w:rsidR="00766C4B" w:rsidRDefault="004F101D" w:rsidP="00766C4B">
      <w:pPr>
        <w:pStyle w:val="ListParagraph"/>
        <w:numPr>
          <w:ilvl w:val="2"/>
          <w:numId w:val="4"/>
        </w:numPr>
        <w:jc w:val="both"/>
        <w:rPr>
          <w:rFonts w:cstheme="minorHAnsi"/>
          <w:color w:val="4F81BD" w:themeColor="accent1"/>
          <w:sz w:val="24"/>
          <w:szCs w:val="24"/>
        </w:rPr>
      </w:pPr>
      <w:r>
        <w:rPr>
          <w:rFonts w:cstheme="minorHAnsi"/>
          <w:color w:val="4F81BD" w:themeColor="accent1"/>
          <w:sz w:val="24"/>
          <w:szCs w:val="24"/>
        </w:rPr>
        <w:t>Usability</w:t>
      </w:r>
    </w:p>
    <w:p w:rsidR="005E06AE" w:rsidRDefault="005E06AE" w:rsidP="005E06AE">
      <w:pPr>
        <w:pStyle w:val="ListParagraph"/>
        <w:numPr>
          <w:ilvl w:val="0"/>
          <w:numId w:val="3"/>
        </w:numPr>
        <w:jc w:val="both"/>
        <w:rPr>
          <w:rFonts w:cstheme="minorHAnsi"/>
          <w:sz w:val="24"/>
          <w:szCs w:val="24"/>
        </w:rPr>
      </w:pPr>
      <w:r>
        <w:rPr>
          <w:rFonts w:cstheme="minorHAnsi"/>
          <w:sz w:val="24"/>
          <w:szCs w:val="24"/>
        </w:rPr>
        <w:t xml:space="preserve">Account </w:t>
      </w:r>
      <w:r w:rsidR="00766C4B">
        <w:rPr>
          <w:rFonts w:cstheme="minorHAnsi"/>
          <w:sz w:val="24"/>
          <w:szCs w:val="24"/>
        </w:rPr>
        <w:t xml:space="preserve">top-up and </w:t>
      </w:r>
      <w:r>
        <w:rPr>
          <w:rFonts w:cstheme="minorHAnsi"/>
          <w:sz w:val="24"/>
          <w:szCs w:val="24"/>
        </w:rPr>
        <w:t>balance enquiry</w:t>
      </w:r>
      <w:r w:rsidR="00BF79E5">
        <w:rPr>
          <w:rFonts w:cstheme="minorHAnsi"/>
          <w:sz w:val="24"/>
          <w:szCs w:val="24"/>
        </w:rPr>
        <w:t xml:space="preserve"> (for end-user)</w:t>
      </w:r>
      <w:r>
        <w:rPr>
          <w:rFonts w:cstheme="minorHAnsi"/>
          <w:sz w:val="24"/>
          <w:szCs w:val="24"/>
        </w:rPr>
        <w:t>;</w:t>
      </w:r>
    </w:p>
    <w:p w:rsidR="00BF79E5" w:rsidRPr="0048270F" w:rsidRDefault="00BF79E5" w:rsidP="0048270F">
      <w:pPr>
        <w:pStyle w:val="ListParagraph"/>
        <w:numPr>
          <w:ilvl w:val="0"/>
          <w:numId w:val="3"/>
        </w:numPr>
        <w:jc w:val="both"/>
        <w:rPr>
          <w:rFonts w:cstheme="minorHAnsi"/>
          <w:sz w:val="24"/>
          <w:szCs w:val="24"/>
        </w:rPr>
      </w:pPr>
      <w:r>
        <w:rPr>
          <w:rFonts w:cstheme="minorHAnsi"/>
          <w:sz w:val="24"/>
          <w:szCs w:val="24"/>
        </w:rPr>
        <w:t>Account balance enquiry for</w:t>
      </w:r>
      <w:r w:rsidR="00F2114C">
        <w:rPr>
          <w:rFonts w:cstheme="minorHAnsi"/>
          <w:sz w:val="24"/>
          <w:szCs w:val="24"/>
        </w:rPr>
        <w:t xml:space="preserve">  service providers (merchants who use the system as a payment platform);</w:t>
      </w:r>
      <w:r w:rsidR="00F2114C" w:rsidRPr="0048270F">
        <w:rPr>
          <w:rFonts w:cstheme="minorHAnsi"/>
          <w:sz w:val="24"/>
          <w:szCs w:val="24"/>
        </w:rPr>
        <w:t xml:space="preserve"> </w:t>
      </w:r>
    </w:p>
    <w:p w:rsidR="005E06AE" w:rsidRDefault="00766C4B" w:rsidP="005E06AE">
      <w:pPr>
        <w:pStyle w:val="ListParagraph"/>
        <w:numPr>
          <w:ilvl w:val="0"/>
          <w:numId w:val="3"/>
        </w:numPr>
        <w:jc w:val="both"/>
        <w:rPr>
          <w:rFonts w:cstheme="minorHAnsi"/>
          <w:sz w:val="24"/>
          <w:szCs w:val="24"/>
        </w:rPr>
      </w:pPr>
      <w:r>
        <w:rPr>
          <w:rFonts w:cstheme="minorHAnsi"/>
          <w:sz w:val="24"/>
          <w:szCs w:val="24"/>
        </w:rPr>
        <w:t>Transaction r</w:t>
      </w:r>
      <w:r w:rsidR="005E06AE">
        <w:rPr>
          <w:rFonts w:cstheme="minorHAnsi"/>
          <w:sz w:val="24"/>
          <w:szCs w:val="24"/>
        </w:rPr>
        <w:t>ecord</w:t>
      </w:r>
      <w:r>
        <w:rPr>
          <w:rFonts w:cstheme="minorHAnsi"/>
          <w:sz w:val="24"/>
          <w:szCs w:val="24"/>
        </w:rPr>
        <w:t>s storage</w:t>
      </w:r>
      <w:r w:rsidR="005E06AE">
        <w:rPr>
          <w:rFonts w:cstheme="minorHAnsi"/>
          <w:sz w:val="24"/>
          <w:szCs w:val="24"/>
        </w:rPr>
        <w:t>;</w:t>
      </w:r>
    </w:p>
    <w:p w:rsidR="005E06AE" w:rsidRDefault="005E06AE" w:rsidP="005E06AE">
      <w:pPr>
        <w:pStyle w:val="ListParagraph"/>
        <w:numPr>
          <w:ilvl w:val="0"/>
          <w:numId w:val="3"/>
        </w:numPr>
        <w:jc w:val="both"/>
        <w:rPr>
          <w:rFonts w:cstheme="minorHAnsi"/>
          <w:sz w:val="24"/>
          <w:szCs w:val="24"/>
        </w:rPr>
      </w:pPr>
      <w:r>
        <w:rPr>
          <w:rFonts w:cstheme="minorHAnsi"/>
          <w:sz w:val="24"/>
          <w:szCs w:val="24"/>
        </w:rPr>
        <w:t xml:space="preserve">Instant notifications (both for </w:t>
      </w:r>
      <w:r w:rsidR="00726C77">
        <w:rPr>
          <w:rFonts w:cstheme="minorHAnsi"/>
          <w:i/>
          <w:sz w:val="24"/>
          <w:szCs w:val="24"/>
        </w:rPr>
        <w:t>Remitter</w:t>
      </w:r>
      <w:r>
        <w:rPr>
          <w:rFonts w:cstheme="minorHAnsi"/>
          <w:sz w:val="24"/>
          <w:szCs w:val="24"/>
        </w:rPr>
        <w:t xml:space="preserve"> and </w:t>
      </w:r>
      <w:r w:rsidR="00904D7E" w:rsidRPr="00904D7E">
        <w:rPr>
          <w:rFonts w:cstheme="minorHAnsi"/>
          <w:i/>
          <w:sz w:val="24"/>
          <w:szCs w:val="24"/>
        </w:rPr>
        <w:t>beneficiary</w:t>
      </w:r>
      <w:r>
        <w:rPr>
          <w:rFonts w:cstheme="minorHAnsi"/>
          <w:sz w:val="24"/>
          <w:szCs w:val="24"/>
        </w:rPr>
        <w:t xml:space="preserve">) </w:t>
      </w:r>
      <w:r w:rsidR="003F6B7D">
        <w:rPr>
          <w:rFonts w:cstheme="minorHAnsi"/>
          <w:sz w:val="24"/>
          <w:szCs w:val="24"/>
        </w:rPr>
        <w:t>upon the realization of a transaction (successful or not)</w:t>
      </w:r>
      <w:r>
        <w:rPr>
          <w:rFonts w:cstheme="minorHAnsi"/>
          <w:sz w:val="24"/>
          <w:szCs w:val="24"/>
        </w:rPr>
        <w:t>;</w:t>
      </w:r>
    </w:p>
    <w:p w:rsidR="00A26E83" w:rsidRDefault="00D60E95" w:rsidP="00A26E83">
      <w:pPr>
        <w:pStyle w:val="ListParagraph"/>
        <w:numPr>
          <w:ilvl w:val="0"/>
          <w:numId w:val="3"/>
        </w:numPr>
        <w:jc w:val="both"/>
        <w:rPr>
          <w:rFonts w:cstheme="minorHAnsi"/>
          <w:sz w:val="24"/>
          <w:szCs w:val="24"/>
        </w:rPr>
      </w:pPr>
      <w:r>
        <w:rPr>
          <w:rFonts w:cstheme="minorHAnsi"/>
          <w:sz w:val="24"/>
          <w:szCs w:val="24"/>
        </w:rPr>
        <w:t>Must allow p</w:t>
      </w:r>
      <w:r w:rsidR="00097143">
        <w:rPr>
          <w:rFonts w:cstheme="minorHAnsi"/>
          <w:sz w:val="24"/>
          <w:szCs w:val="24"/>
        </w:rPr>
        <w:t>ayment Order requests via SMS or Internet;</w:t>
      </w:r>
    </w:p>
    <w:p w:rsidR="00D60E95" w:rsidRDefault="00D60E95" w:rsidP="00A26E83">
      <w:pPr>
        <w:pStyle w:val="ListParagraph"/>
        <w:numPr>
          <w:ilvl w:val="0"/>
          <w:numId w:val="3"/>
        </w:numPr>
        <w:jc w:val="both"/>
        <w:rPr>
          <w:rFonts w:cstheme="minorHAnsi"/>
          <w:sz w:val="24"/>
          <w:szCs w:val="24"/>
        </w:rPr>
      </w:pPr>
      <w:r>
        <w:rPr>
          <w:rFonts w:cstheme="minorHAnsi"/>
          <w:sz w:val="24"/>
          <w:szCs w:val="24"/>
        </w:rPr>
        <w:t>…</w:t>
      </w:r>
    </w:p>
    <w:p w:rsidR="00A26E83" w:rsidRPr="00A26E83" w:rsidRDefault="00A26E83" w:rsidP="00A26E83">
      <w:pPr>
        <w:pStyle w:val="ListParagraph"/>
        <w:jc w:val="both"/>
        <w:rPr>
          <w:rFonts w:cstheme="minorHAnsi"/>
          <w:sz w:val="24"/>
          <w:szCs w:val="24"/>
        </w:rPr>
      </w:pPr>
    </w:p>
    <w:p w:rsidR="00A26E83" w:rsidRPr="00A26E83" w:rsidRDefault="00A26E83" w:rsidP="00A26E83">
      <w:pPr>
        <w:pStyle w:val="ListParagraph"/>
        <w:numPr>
          <w:ilvl w:val="2"/>
          <w:numId w:val="4"/>
        </w:numPr>
        <w:jc w:val="both"/>
        <w:rPr>
          <w:rFonts w:cstheme="minorHAnsi"/>
          <w:color w:val="4F81BD" w:themeColor="accent1"/>
          <w:sz w:val="24"/>
          <w:szCs w:val="24"/>
        </w:rPr>
      </w:pPr>
      <w:r w:rsidRPr="00A26E83">
        <w:rPr>
          <w:rFonts w:cstheme="minorHAnsi"/>
          <w:color w:val="4F81BD" w:themeColor="accent1"/>
          <w:sz w:val="24"/>
          <w:szCs w:val="24"/>
        </w:rPr>
        <w:t>Cust</w:t>
      </w:r>
      <w:r>
        <w:rPr>
          <w:rFonts w:cstheme="minorHAnsi"/>
          <w:color w:val="4F81BD" w:themeColor="accent1"/>
          <w:sz w:val="24"/>
          <w:szCs w:val="24"/>
        </w:rPr>
        <w:t>omer</w:t>
      </w:r>
      <w:r w:rsidR="00B01D33">
        <w:rPr>
          <w:rFonts w:cstheme="minorHAnsi"/>
          <w:color w:val="4F81BD" w:themeColor="accent1"/>
          <w:sz w:val="24"/>
          <w:szCs w:val="24"/>
        </w:rPr>
        <w:t xml:space="preserve"> (project Owner)</w:t>
      </w:r>
    </w:p>
    <w:p w:rsidR="00A26E83" w:rsidRDefault="00A26E83" w:rsidP="00A26E83">
      <w:pPr>
        <w:pStyle w:val="ListParagraph"/>
        <w:numPr>
          <w:ilvl w:val="0"/>
          <w:numId w:val="7"/>
        </w:numPr>
        <w:jc w:val="both"/>
        <w:rPr>
          <w:rFonts w:cstheme="minorHAnsi"/>
          <w:sz w:val="24"/>
          <w:szCs w:val="24"/>
        </w:rPr>
      </w:pPr>
      <w:r>
        <w:rPr>
          <w:rFonts w:cstheme="minorHAnsi"/>
          <w:sz w:val="24"/>
          <w:szCs w:val="24"/>
        </w:rPr>
        <w:t>Run on top of open source Operating System Linux;</w:t>
      </w:r>
    </w:p>
    <w:p w:rsidR="00A26E83" w:rsidRDefault="00A26E83" w:rsidP="00A26E83">
      <w:pPr>
        <w:pStyle w:val="ListParagraph"/>
        <w:numPr>
          <w:ilvl w:val="0"/>
          <w:numId w:val="7"/>
        </w:numPr>
        <w:jc w:val="both"/>
        <w:rPr>
          <w:rFonts w:cstheme="minorHAnsi"/>
          <w:sz w:val="24"/>
          <w:szCs w:val="24"/>
        </w:rPr>
      </w:pPr>
      <w:r>
        <w:rPr>
          <w:rFonts w:cstheme="minorHAnsi"/>
          <w:sz w:val="24"/>
          <w:szCs w:val="24"/>
        </w:rPr>
        <w:t>Built with free and open source tools;</w:t>
      </w:r>
    </w:p>
    <w:p w:rsidR="00447FFA" w:rsidRDefault="00272A28" w:rsidP="00A26E83">
      <w:pPr>
        <w:pStyle w:val="ListParagraph"/>
        <w:numPr>
          <w:ilvl w:val="0"/>
          <w:numId w:val="7"/>
        </w:numPr>
        <w:jc w:val="both"/>
        <w:rPr>
          <w:rFonts w:cstheme="minorHAnsi"/>
          <w:sz w:val="24"/>
          <w:szCs w:val="24"/>
        </w:rPr>
      </w:pPr>
      <w:r>
        <w:rPr>
          <w:rFonts w:cstheme="minorHAnsi"/>
          <w:sz w:val="24"/>
          <w:szCs w:val="24"/>
        </w:rPr>
        <w:t>The interface for communication with</w:t>
      </w:r>
      <w:r w:rsidR="00447FFA">
        <w:rPr>
          <w:rFonts w:cstheme="minorHAnsi"/>
          <w:sz w:val="24"/>
          <w:szCs w:val="24"/>
        </w:rPr>
        <w:t xml:space="preserve"> </w:t>
      </w:r>
      <w:r w:rsidR="00EE60C4" w:rsidRPr="00EE60C4">
        <w:rPr>
          <w:rFonts w:cstheme="minorHAnsi"/>
          <w:i/>
          <w:sz w:val="24"/>
          <w:szCs w:val="24"/>
        </w:rPr>
        <w:t>a</w:t>
      </w:r>
      <w:r w:rsidR="0048270F" w:rsidRPr="00EE60C4">
        <w:rPr>
          <w:rFonts w:cstheme="minorHAnsi"/>
          <w:i/>
          <w:sz w:val="24"/>
          <w:szCs w:val="24"/>
        </w:rPr>
        <w:t>gents</w:t>
      </w:r>
      <w:r w:rsidR="00447FFA">
        <w:rPr>
          <w:rFonts w:cstheme="minorHAnsi"/>
          <w:sz w:val="24"/>
          <w:szCs w:val="24"/>
        </w:rPr>
        <w:t xml:space="preserve"> must be web-based, therefore not requiring the installation of third-party applications;</w:t>
      </w:r>
    </w:p>
    <w:p w:rsidR="00965A40" w:rsidRDefault="00272A28" w:rsidP="00A26E83">
      <w:pPr>
        <w:pStyle w:val="ListParagraph"/>
        <w:numPr>
          <w:ilvl w:val="0"/>
          <w:numId w:val="7"/>
        </w:numPr>
        <w:jc w:val="both"/>
        <w:rPr>
          <w:rFonts w:cstheme="minorHAnsi"/>
          <w:sz w:val="24"/>
          <w:szCs w:val="24"/>
        </w:rPr>
      </w:pPr>
      <w:r>
        <w:rPr>
          <w:rFonts w:cstheme="minorHAnsi"/>
          <w:sz w:val="24"/>
          <w:szCs w:val="24"/>
        </w:rPr>
        <w:t>The API for communication with</w:t>
      </w:r>
      <w:r w:rsidRPr="00965A40">
        <w:rPr>
          <w:rFonts w:cstheme="minorHAnsi"/>
          <w:b/>
          <w:sz w:val="24"/>
          <w:szCs w:val="24"/>
        </w:rPr>
        <w:t xml:space="preserve"> </w:t>
      </w:r>
      <w:r w:rsidR="00EE60C4" w:rsidRPr="00EE60C4">
        <w:rPr>
          <w:rFonts w:cstheme="minorHAnsi"/>
          <w:i/>
          <w:sz w:val="24"/>
          <w:szCs w:val="24"/>
        </w:rPr>
        <w:t>m</w:t>
      </w:r>
      <w:r w:rsidRPr="00EE60C4">
        <w:rPr>
          <w:rFonts w:cstheme="minorHAnsi"/>
          <w:i/>
          <w:sz w:val="24"/>
          <w:szCs w:val="24"/>
        </w:rPr>
        <w:t>erchants</w:t>
      </w:r>
      <w:r w:rsidR="00965A40">
        <w:rPr>
          <w:rFonts w:cstheme="minorHAnsi"/>
          <w:sz w:val="24"/>
          <w:szCs w:val="24"/>
        </w:rPr>
        <w:t xml:space="preserve"> must </w:t>
      </w:r>
      <w:r>
        <w:rPr>
          <w:rFonts w:cstheme="minorHAnsi"/>
          <w:sz w:val="24"/>
          <w:szCs w:val="24"/>
        </w:rPr>
        <w:t>use standard protocols (e.g., HTTP)</w:t>
      </w:r>
      <w:r w:rsidR="00965A40">
        <w:rPr>
          <w:rFonts w:cstheme="minorHAnsi"/>
          <w:sz w:val="24"/>
          <w:szCs w:val="24"/>
        </w:rPr>
        <w:t>;</w:t>
      </w:r>
    </w:p>
    <w:p w:rsidR="00447FFA" w:rsidRDefault="00931A3F" w:rsidP="00A26E83">
      <w:pPr>
        <w:pStyle w:val="ListParagraph"/>
        <w:numPr>
          <w:ilvl w:val="0"/>
          <w:numId w:val="7"/>
        </w:numPr>
        <w:jc w:val="both"/>
        <w:rPr>
          <w:rFonts w:cstheme="minorHAnsi"/>
          <w:sz w:val="24"/>
          <w:szCs w:val="24"/>
        </w:rPr>
      </w:pPr>
      <w:r>
        <w:rPr>
          <w:rFonts w:cstheme="minorHAnsi"/>
          <w:sz w:val="24"/>
          <w:szCs w:val="24"/>
        </w:rPr>
        <w:t>Support</w:t>
      </w:r>
      <w:r w:rsidR="004D0FB8">
        <w:rPr>
          <w:rFonts w:cstheme="minorHAnsi"/>
          <w:sz w:val="24"/>
          <w:szCs w:val="24"/>
        </w:rPr>
        <w:t xml:space="preserve"> for</w:t>
      </w:r>
      <w:r>
        <w:rPr>
          <w:rFonts w:cstheme="minorHAnsi"/>
          <w:sz w:val="24"/>
          <w:szCs w:val="24"/>
        </w:rPr>
        <w:t xml:space="preserve"> any type of</w:t>
      </w:r>
      <w:r w:rsidR="00447FFA">
        <w:rPr>
          <w:rFonts w:cstheme="minorHAnsi"/>
          <w:sz w:val="24"/>
          <w:szCs w:val="24"/>
        </w:rPr>
        <w:t xml:space="preserve"> phone handset</w:t>
      </w:r>
      <w:r>
        <w:rPr>
          <w:rFonts w:cstheme="minorHAnsi"/>
          <w:sz w:val="24"/>
          <w:szCs w:val="24"/>
        </w:rPr>
        <w:t>;</w:t>
      </w:r>
    </w:p>
    <w:p w:rsidR="00A12710" w:rsidRDefault="00A12710" w:rsidP="00A26E83">
      <w:pPr>
        <w:pStyle w:val="ListParagraph"/>
        <w:numPr>
          <w:ilvl w:val="0"/>
          <w:numId w:val="7"/>
        </w:numPr>
        <w:jc w:val="both"/>
        <w:rPr>
          <w:rFonts w:cstheme="minorHAnsi"/>
          <w:sz w:val="24"/>
          <w:szCs w:val="24"/>
        </w:rPr>
      </w:pPr>
      <w:r>
        <w:rPr>
          <w:rFonts w:cstheme="minorHAnsi"/>
          <w:sz w:val="24"/>
          <w:szCs w:val="24"/>
        </w:rPr>
        <w:t>…</w:t>
      </w:r>
    </w:p>
    <w:p w:rsidR="005E06AE" w:rsidRDefault="005E06AE" w:rsidP="005E06AE">
      <w:pPr>
        <w:jc w:val="both"/>
        <w:rPr>
          <w:rFonts w:cstheme="minorHAnsi"/>
          <w:sz w:val="24"/>
          <w:szCs w:val="24"/>
        </w:rPr>
      </w:pPr>
    </w:p>
    <w:p w:rsidR="005E06AE" w:rsidRPr="005E06AE" w:rsidRDefault="005E06AE" w:rsidP="005E06AE">
      <w:pPr>
        <w:rPr>
          <w:b/>
          <w:sz w:val="28"/>
          <w:szCs w:val="28"/>
        </w:rPr>
      </w:pPr>
    </w:p>
    <w:p w:rsidR="005E06AE" w:rsidRDefault="005E06AE">
      <w:pPr>
        <w:rPr>
          <w:b/>
          <w:sz w:val="28"/>
          <w:szCs w:val="28"/>
        </w:rPr>
      </w:pPr>
      <w:r>
        <w:rPr>
          <w:b/>
          <w:sz w:val="28"/>
          <w:szCs w:val="28"/>
        </w:rPr>
        <w:br w:type="page"/>
      </w:r>
    </w:p>
    <w:p w:rsidR="00095C41" w:rsidRDefault="005E06AE" w:rsidP="00095C41">
      <w:pPr>
        <w:pStyle w:val="Heading2"/>
        <w:numPr>
          <w:ilvl w:val="1"/>
          <w:numId w:val="4"/>
        </w:numPr>
        <w:spacing w:after="120"/>
        <w:ind w:left="403" w:hanging="403"/>
        <w:rPr>
          <w:rFonts w:ascii="Calibri" w:hAnsi="Calibri" w:cs="Calibri"/>
        </w:rPr>
      </w:pPr>
      <w:bookmarkStart w:id="10" w:name="_Toc388992219"/>
      <w:r w:rsidRPr="005D2D35">
        <w:rPr>
          <w:rFonts w:ascii="Calibri" w:hAnsi="Calibri" w:cs="Calibri"/>
        </w:rPr>
        <w:lastRenderedPageBreak/>
        <w:t>S</w:t>
      </w:r>
      <w:r w:rsidR="004E17AB">
        <w:rPr>
          <w:rFonts w:ascii="Calibri" w:hAnsi="Calibri" w:cs="Calibri"/>
        </w:rPr>
        <w:t>olution</w:t>
      </w:r>
      <w:r w:rsidRPr="005D2D35">
        <w:rPr>
          <w:rFonts w:ascii="Calibri" w:hAnsi="Calibri" w:cs="Calibri"/>
        </w:rPr>
        <w:t xml:space="preserve"> Overview</w:t>
      </w:r>
      <w:bookmarkEnd w:id="10"/>
    </w:p>
    <w:p w:rsidR="00095C41" w:rsidRPr="00095C41" w:rsidRDefault="00095C41" w:rsidP="00095C41">
      <w:pPr>
        <w:jc w:val="both"/>
      </w:pPr>
      <w:r w:rsidRPr="001373E0">
        <w:rPr>
          <w:rFonts w:cstheme="minorHAnsi"/>
          <w:sz w:val="24"/>
          <w:szCs w:val="24"/>
        </w:rPr>
        <w:t>T</w:t>
      </w:r>
      <w:r>
        <w:rPr>
          <w:rFonts w:cstheme="minorHAnsi"/>
          <w:sz w:val="24"/>
          <w:szCs w:val="24"/>
        </w:rPr>
        <w:t>he proposed payment system builds on the concept of the previous works [3,4] on the matter.</w:t>
      </w:r>
      <w:r w:rsidR="005939D5">
        <w:rPr>
          <w:rFonts w:cstheme="minorHAnsi"/>
          <w:sz w:val="24"/>
          <w:szCs w:val="24"/>
        </w:rPr>
        <w:t xml:space="preserve"> For a better understanding of the evolution, a brief explanation is offered below.</w:t>
      </w:r>
    </w:p>
    <w:p w:rsidR="00095C41" w:rsidRPr="00433683" w:rsidRDefault="005939D5" w:rsidP="00095C41">
      <w:pPr>
        <w:pStyle w:val="ListParagraph"/>
        <w:numPr>
          <w:ilvl w:val="2"/>
          <w:numId w:val="4"/>
        </w:numPr>
        <w:jc w:val="both"/>
        <w:rPr>
          <w:rFonts w:cstheme="minorHAnsi"/>
          <w:color w:val="4F81BD" w:themeColor="accent1"/>
          <w:sz w:val="24"/>
          <w:szCs w:val="24"/>
        </w:rPr>
      </w:pPr>
      <w:r>
        <w:rPr>
          <w:rFonts w:cstheme="minorHAnsi"/>
          <w:color w:val="4F81BD" w:themeColor="accent1"/>
          <w:sz w:val="24"/>
          <w:szCs w:val="24"/>
        </w:rPr>
        <w:t>Evolution from the previous works</w:t>
      </w:r>
    </w:p>
    <w:p w:rsidR="005D2D35" w:rsidRDefault="006559B9" w:rsidP="008F1B10">
      <w:pPr>
        <w:jc w:val="both"/>
        <w:rPr>
          <w:rFonts w:cstheme="minorHAnsi"/>
          <w:sz w:val="24"/>
          <w:szCs w:val="24"/>
        </w:rPr>
      </w:pPr>
      <w:r>
        <w:rPr>
          <w:rFonts w:cstheme="minorHAnsi"/>
          <w:sz w:val="24"/>
          <w:szCs w:val="24"/>
        </w:rPr>
        <w:t>I</w:t>
      </w:r>
      <w:r w:rsidR="008F1B10">
        <w:rPr>
          <w:rFonts w:cstheme="minorHAnsi"/>
          <w:sz w:val="24"/>
          <w:szCs w:val="24"/>
        </w:rPr>
        <w:t>n the previous works</w:t>
      </w:r>
      <w:r>
        <w:rPr>
          <w:rFonts w:cstheme="minorHAnsi"/>
          <w:sz w:val="24"/>
          <w:szCs w:val="24"/>
        </w:rPr>
        <w:t>,</w:t>
      </w:r>
      <w:r w:rsidR="008F1B10">
        <w:rPr>
          <w:rFonts w:cstheme="minorHAnsi"/>
          <w:sz w:val="24"/>
          <w:szCs w:val="24"/>
        </w:rPr>
        <w:t xml:space="preserve"> banks and</w:t>
      </w:r>
      <w:r w:rsidR="00C35526">
        <w:rPr>
          <w:rFonts w:cstheme="minorHAnsi"/>
          <w:sz w:val="24"/>
          <w:szCs w:val="24"/>
        </w:rPr>
        <w:t>/or</w:t>
      </w:r>
      <w:r w:rsidR="008F1B10">
        <w:rPr>
          <w:rFonts w:cstheme="minorHAnsi"/>
          <w:sz w:val="24"/>
          <w:szCs w:val="24"/>
        </w:rPr>
        <w:t xml:space="preserve"> post office</w:t>
      </w:r>
      <w:r w:rsidR="00C35526">
        <w:rPr>
          <w:rFonts w:cstheme="minorHAnsi"/>
          <w:sz w:val="24"/>
          <w:szCs w:val="24"/>
        </w:rPr>
        <w:t>s</w:t>
      </w:r>
      <w:r w:rsidR="008F1B10">
        <w:rPr>
          <w:rFonts w:cstheme="minorHAnsi"/>
          <w:sz w:val="24"/>
          <w:szCs w:val="24"/>
        </w:rPr>
        <w:t xml:space="preserve"> played the role of collecting the physical money</w:t>
      </w:r>
      <w:r w:rsidR="00C35526">
        <w:rPr>
          <w:rFonts w:cstheme="minorHAnsi"/>
          <w:sz w:val="24"/>
          <w:szCs w:val="24"/>
        </w:rPr>
        <w:t>, verify</w:t>
      </w:r>
      <w:r w:rsidR="008F1B10">
        <w:rPr>
          <w:rFonts w:cstheme="minorHAnsi"/>
          <w:sz w:val="24"/>
          <w:szCs w:val="24"/>
        </w:rPr>
        <w:t xml:space="preserve"> </w:t>
      </w:r>
      <w:r>
        <w:rPr>
          <w:rFonts w:cstheme="minorHAnsi"/>
          <w:sz w:val="24"/>
          <w:szCs w:val="24"/>
        </w:rPr>
        <w:t xml:space="preserve">users information </w:t>
      </w:r>
      <w:r w:rsidR="008F1B10">
        <w:rPr>
          <w:rFonts w:cstheme="minorHAnsi"/>
          <w:sz w:val="24"/>
          <w:szCs w:val="24"/>
        </w:rPr>
        <w:t>and genera</w:t>
      </w:r>
      <w:r w:rsidR="00C35526">
        <w:rPr>
          <w:rFonts w:cstheme="minorHAnsi"/>
          <w:sz w:val="24"/>
          <w:szCs w:val="24"/>
        </w:rPr>
        <w:t>t</w:t>
      </w:r>
      <w:r>
        <w:rPr>
          <w:rFonts w:cstheme="minorHAnsi"/>
          <w:sz w:val="24"/>
          <w:szCs w:val="24"/>
        </w:rPr>
        <w:t>ing</w:t>
      </w:r>
      <w:r w:rsidR="00C35526">
        <w:rPr>
          <w:rFonts w:cstheme="minorHAnsi"/>
          <w:sz w:val="24"/>
          <w:szCs w:val="24"/>
        </w:rPr>
        <w:t xml:space="preserve"> the eMoney order code</w:t>
      </w:r>
      <w:r>
        <w:rPr>
          <w:rFonts w:cstheme="minorHAnsi"/>
          <w:sz w:val="24"/>
          <w:szCs w:val="24"/>
        </w:rPr>
        <w:t xml:space="preserve">s, </w:t>
      </w:r>
      <w:r w:rsidR="00B723E5">
        <w:rPr>
          <w:rFonts w:cstheme="minorHAnsi"/>
          <w:sz w:val="24"/>
          <w:szCs w:val="24"/>
        </w:rPr>
        <w:t>worth a specific amount of money</w:t>
      </w:r>
      <w:r w:rsidR="00F242B7">
        <w:rPr>
          <w:rFonts w:cstheme="minorHAnsi"/>
          <w:sz w:val="24"/>
          <w:szCs w:val="24"/>
        </w:rPr>
        <w:t xml:space="preserve"> meant to pay for pre-defined services or to transfer money between individuals</w:t>
      </w:r>
      <w:r w:rsidR="00B723E5">
        <w:rPr>
          <w:rFonts w:cstheme="minorHAnsi"/>
          <w:sz w:val="24"/>
          <w:szCs w:val="24"/>
        </w:rPr>
        <w:t>.</w:t>
      </w:r>
    </w:p>
    <w:p w:rsidR="008F1B10" w:rsidRDefault="008F1B10" w:rsidP="008F1B10">
      <w:pPr>
        <w:jc w:val="center"/>
      </w:pPr>
      <w:r w:rsidRPr="008F1B10">
        <w:rPr>
          <w:rFonts w:cstheme="minorHAnsi"/>
          <w:noProof/>
          <w:sz w:val="24"/>
          <w:szCs w:val="24"/>
          <w:lang w:eastAsia="en-ZA"/>
        </w:rPr>
        <w:drawing>
          <wp:inline distT="0" distB="0" distL="0" distR="0">
            <wp:extent cx="4380421" cy="3079386"/>
            <wp:effectExtent l="19050" t="0" r="1079" b="0"/>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4382001" cy="3080497"/>
                    </a:xfrm>
                    <a:prstGeom prst="rect">
                      <a:avLst/>
                    </a:prstGeom>
                    <a:noFill/>
                    <a:ln w="9525">
                      <a:noFill/>
                      <a:miter lim="800000"/>
                      <a:headEnd/>
                      <a:tailEnd/>
                    </a:ln>
                  </pic:spPr>
                </pic:pic>
              </a:graphicData>
            </a:graphic>
          </wp:inline>
        </w:drawing>
      </w:r>
    </w:p>
    <w:p w:rsidR="008F1B10" w:rsidRPr="005939D5" w:rsidRDefault="008F1B10" w:rsidP="008F1B10">
      <w:pPr>
        <w:jc w:val="center"/>
        <w:rPr>
          <w:b/>
          <w:sz w:val="20"/>
          <w:szCs w:val="20"/>
        </w:rPr>
      </w:pPr>
      <w:r w:rsidRPr="005939D5">
        <w:rPr>
          <w:b/>
          <w:sz w:val="20"/>
          <w:szCs w:val="20"/>
        </w:rPr>
        <w:t>Figure 2.1: Micro-payment System for underprivileged Communities [4]</w:t>
      </w:r>
    </w:p>
    <w:p w:rsidR="00466551" w:rsidRPr="00466551" w:rsidRDefault="0050066E" w:rsidP="0050066E">
      <w:pPr>
        <w:jc w:val="both"/>
        <w:rPr>
          <w:rFonts w:cstheme="minorHAnsi"/>
          <w:sz w:val="24"/>
          <w:szCs w:val="24"/>
        </w:rPr>
      </w:pPr>
      <w:r>
        <w:rPr>
          <w:rFonts w:cstheme="minorHAnsi"/>
          <w:sz w:val="24"/>
          <w:szCs w:val="24"/>
        </w:rPr>
        <w:t xml:space="preserve">The new system will focus on the concept </w:t>
      </w:r>
      <w:r w:rsidR="00466551">
        <w:rPr>
          <w:rFonts w:cstheme="minorHAnsi"/>
          <w:sz w:val="24"/>
          <w:szCs w:val="24"/>
        </w:rPr>
        <w:t xml:space="preserve">of </w:t>
      </w:r>
      <w:r w:rsidR="00466551" w:rsidRPr="00466551">
        <w:rPr>
          <w:rFonts w:cstheme="minorHAnsi"/>
          <w:i/>
          <w:sz w:val="24"/>
          <w:szCs w:val="24"/>
        </w:rPr>
        <w:t>electronic money order accounts</w:t>
      </w:r>
      <w:r w:rsidR="00466551">
        <w:rPr>
          <w:rFonts w:cstheme="minorHAnsi"/>
          <w:sz w:val="24"/>
          <w:szCs w:val="24"/>
        </w:rPr>
        <w:t xml:space="preserve">, and </w:t>
      </w:r>
      <w:r w:rsidR="00466551" w:rsidRPr="00466551">
        <w:rPr>
          <w:rFonts w:cstheme="minorHAnsi"/>
          <w:sz w:val="24"/>
          <w:szCs w:val="24"/>
        </w:rPr>
        <w:t>dynamic generation of</w:t>
      </w:r>
      <w:r w:rsidR="00466551">
        <w:rPr>
          <w:rFonts w:cstheme="minorHAnsi"/>
          <w:i/>
          <w:sz w:val="24"/>
          <w:szCs w:val="24"/>
        </w:rPr>
        <w:t xml:space="preserve"> payment order codes</w:t>
      </w:r>
      <w:r w:rsidR="00466551">
        <w:rPr>
          <w:rFonts w:cstheme="minorHAnsi"/>
          <w:sz w:val="24"/>
          <w:szCs w:val="24"/>
        </w:rPr>
        <w:t xml:space="preserve"> with variable amount.</w:t>
      </w:r>
    </w:p>
    <w:p w:rsidR="00433683" w:rsidRDefault="00AC07EB" w:rsidP="0050066E">
      <w:pPr>
        <w:jc w:val="both"/>
        <w:rPr>
          <w:rFonts w:cstheme="minorHAnsi"/>
          <w:sz w:val="24"/>
          <w:szCs w:val="24"/>
        </w:rPr>
      </w:pPr>
      <w:r>
        <w:rPr>
          <w:rFonts w:cstheme="minorHAnsi"/>
          <w:sz w:val="24"/>
          <w:szCs w:val="24"/>
        </w:rPr>
        <w:t xml:space="preserve">In the </w:t>
      </w:r>
      <w:r w:rsidR="0050066E">
        <w:rPr>
          <w:rFonts w:cstheme="minorHAnsi"/>
          <w:sz w:val="24"/>
          <w:szCs w:val="24"/>
        </w:rPr>
        <w:t>proposed system</w:t>
      </w:r>
      <w:r>
        <w:rPr>
          <w:rFonts w:cstheme="minorHAnsi"/>
          <w:sz w:val="24"/>
          <w:szCs w:val="24"/>
        </w:rPr>
        <w:t>,</w:t>
      </w:r>
      <w:r w:rsidR="0050066E">
        <w:rPr>
          <w:rFonts w:cstheme="minorHAnsi"/>
          <w:sz w:val="24"/>
          <w:szCs w:val="24"/>
        </w:rPr>
        <w:t xml:space="preserve"> any pre-registered </w:t>
      </w:r>
      <w:r w:rsidR="0050066E" w:rsidRPr="00AC07EB">
        <w:rPr>
          <w:rFonts w:cstheme="minorHAnsi"/>
          <w:i/>
          <w:sz w:val="24"/>
          <w:szCs w:val="24"/>
        </w:rPr>
        <w:t>agent</w:t>
      </w:r>
      <w:r>
        <w:rPr>
          <w:rFonts w:cstheme="minorHAnsi"/>
          <w:i/>
          <w:sz w:val="24"/>
          <w:szCs w:val="24"/>
        </w:rPr>
        <w:t xml:space="preserve"> </w:t>
      </w:r>
      <w:r w:rsidRPr="00AC07EB">
        <w:rPr>
          <w:rFonts w:cstheme="minorHAnsi"/>
          <w:sz w:val="24"/>
          <w:szCs w:val="24"/>
        </w:rPr>
        <w:t>(</w:t>
      </w:r>
      <w:r>
        <w:rPr>
          <w:rFonts w:cstheme="minorHAnsi"/>
          <w:sz w:val="24"/>
          <w:szCs w:val="24"/>
        </w:rPr>
        <w:t>e.g. groceries shop</w:t>
      </w:r>
      <w:r w:rsidRPr="00AC07EB">
        <w:rPr>
          <w:rFonts w:cstheme="minorHAnsi"/>
          <w:sz w:val="24"/>
          <w:szCs w:val="24"/>
        </w:rPr>
        <w:t>)</w:t>
      </w:r>
      <w:r w:rsidR="0050066E">
        <w:rPr>
          <w:rFonts w:cstheme="minorHAnsi"/>
          <w:sz w:val="24"/>
          <w:szCs w:val="24"/>
        </w:rPr>
        <w:t xml:space="preserve"> will be able to collect money and </w:t>
      </w:r>
      <w:r>
        <w:rPr>
          <w:rFonts w:cstheme="minorHAnsi"/>
          <w:sz w:val="24"/>
          <w:szCs w:val="24"/>
        </w:rPr>
        <w:t>credit</w:t>
      </w:r>
      <w:r w:rsidR="0050066E">
        <w:rPr>
          <w:rFonts w:cstheme="minorHAnsi"/>
          <w:sz w:val="24"/>
          <w:szCs w:val="24"/>
        </w:rPr>
        <w:t xml:space="preserve"> the </w:t>
      </w:r>
      <w:r>
        <w:rPr>
          <w:rFonts w:cstheme="minorHAnsi"/>
          <w:sz w:val="24"/>
          <w:szCs w:val="24"/>
        </w:rPr>
        <w:t>money into an eMoney order account as long as it is connected to the Internet</w:t>
      </w:r>
      <w:r w:rsidR="00CA0A9D">
        <w:rPr>
          <w:rFonts w:cstheme="minorHAnsi"/>
          <w:sz w:val="24"/>
          <w:szCs w:val="24"/>
        </w:rPr>
        <w:t>.</w:t>
      </w:r>
      <w:r w:rsidR="00433683">
        <w:rPr>
          <w:rFonts w:cstheme="minorHAnsi"/>
          <w:sz w:val="24"/>
          <w:szCs w:val="24"/>
        </w:rPr>
        <w:t xml:space="preserve"> </w:t>
      </w:r>
      <w:r w:rsidR="002B1989">
        <w:rPr>
          <w:rFonts w:cstheme="minorHAnsi"/>
          <w:sz w:val="24"/>
          <w:szCs w:val="24"/>
        </w:rPr>
        <w:t xml:space="preserve">Additionally, the eMoney order code will only be generated at the moment that the </w:t>
      </w:r>
      <w:r w:rsidR="002B1989" w:rsidRPr="002B1989">
        <w:rPr>
          <w:rFonts w:cstheme="minorHAnsi"/>
          <w:i/>
          <w:sz w:val="24"/>
          <w:szCs w:val="24"/>
        </w:rPr>
        <w:t>e-paye</w:t>
      </w:r>
      <w:r w:rsidR="00CE310A">
        <w:rPr>
          <w:rFonts w:cstheme="minorHAnsi"/>
          <w:i/>
          <w:sz w:val="24"/>
          <w:szCs w:val="24"/>
        </w:rPr>
        <w:t>r</w:t>
      </w:r>
      <w:r w:rsidR="002B1989">
        <w:rPr>
          <w:rFonts w:cstheme="minorHAnsi"/>
          <w:sz w:val="24"/>
          <w:szCs w:val="24"/>
        </w:rPr>
        <w:t xml:space="preserve"> requests and payment order, for any amount, as long as covered by the available funds (and eventually, service fees). This flexibility expands the types of products and services take this system as a form of payment.   </w:t>
      </w:r>
    </w:p>
    <w:p w:rsidR="001C16F4" w:rsidRDefault="00433683" w:rsidP="0050066E">
      <w:pPr>
        <w:jc w:val="both"/>
        <w:rPr>
          <w:b/>
          <w:sz w:val="28"/>
          <w:szCs w:val="28"/>
        </w:rPr>
      </w:pPr>
      <w:r>
        <w:rPr>
          <w:rFonts w:cstheme="minorHAnsi"/>
          <w:sz w:val="24"/>
          <w:szCs w:val="24"/>
        </w:rPr>
        <w:t>The architecture that makes it possible is presented in the next section.</w:t>
      </w:r>
      <w:r w:rsidR="001C16F4">
        <w:rPr>
          <w:b/>
          <w:sz w:val="28"/>
          <w:szCs w:val="28"/>
        </w:rPr>
        <w:br w:type="page"/>
      </w:r>
    </w:p>
    <w:p w:rsidR="00433683" w:rsidRPr="00433683" w:rsidRDefault="007F4B60" w:rsidP="00433683">
      <w:pPr>
        <w:pStyle w:val="ListParagraph"/>
        <w:numPr>
          <w:ilvl w:val="2"/>
          <w:numId w:val="4"/>
        </w:numPr>
        <w:jc w:val="both"/>
        <w:rPr>
          <w:rFonts w:cstheme="minorHAnsi"/>
          <w:color w:val="4F81BD" w:themeColor="accent1"/>
          <w:sz w:val="24"/>
          <w:szCs w:val="24"/>
        </w:rPr>
      </w:pPr>
      <w:r>
        <w:rPr>
          <w:rFonts w:cstheme="minorHAnsi"/>
          <w:color w:val="4F81BD" w:themeColor="accent1"/>
          <w:sz w:val="24"/>
          <w:szCs w:val="24"/>
        </w:rPr>
        <w:lastRenderedPageBreak/>
        <w:t xml:space="preserve">eMoO Solution </w:t>
      </w:r>
      <w:r w:rsidR="00433683">
        <w:rPr>
          <w:rFonts w:cstheme="minorHAnsi"/>
          <w:color w:val="4F81BD" w:themeColor="accent1"/>
          <w:sz w:val="24"/>
          <w:szCs w:val="24"/>
        </w:rPr>
        <w:t xml:space="preserve"> </w:t>
      </w:r>
    </w:p>
    <w:p w:rsidR="00DF30F2" w:rsidRPr="007F4B60" w:rsidRDefault="00CF41E5" w:rsidP="007F4B60">
      <w:pPr>
        <w:jc w:val="both"/>
        <w:rPr>
          <w:rFonts w:ascii="Calibri" w:hAnsi="Calibri" w:cs="Calibri"/>
        </w:rPr>
      </w:pPr>
      <w:r>
        <w:rPr>
          <w:rFonts w:ascii="Calibri" w:hAnsi="Calibri" w:cs="Calibri"/>
          <w:sz w:val="24"/>
          <w:szCs w:val="24"/>
        </w:rPr>
        <w:t>F</w:t>
      </w:r>
      <w:r w:rsidR="007F4B60" w:rsidRPr="007F4B60">
        <w:rPr>
          <w:rFonts w:ascii="Calibri" w:hAnsi="Calibri" w:cs="Calibri"/>
          <w:sz w:val="24"/>
          <w:szCs w:val="24"/>
        </w:rPr>
        <w:t>igure 2.2</w:t>
      </w:r>
      <w:r w:rsidR="007F4B60">
        <w:rPr>
          <w:rFonts w:ascii="Calibri" w:hAnsi="Calibri" w:cs="Calibri"/>
          <w:sz w:val="24"/>
          <w:szCs w:val="24"/>
        </w:rPr>
        <w:t xml:space="preserve"> </w:t>
      </w:r>
      <w:r>
        <w:rPr>
          <w:rFonts w:ascii="Calibri" w:hAnsi="Calibri" w:cs="Calibri"/>
          <w:sz w:val="24"/>
          <w:szCs w:val="24"/>
        </w:rPr>
        <w:t xml:space="preserve">illustrates the proposed </w:t>
      </w:r>
      <w:r w:rsidR="00D81343">
        <w:rPr>
          <w:rFonts w:ascii="Calibri" w:hAnsi="Calibri" w:cs="Calibri"/>
          <w:sz w:val="24"/>
          <w:szCs w:val="24"/>
        </w:rPr>
        <w:t xml:space="preserve">system </w:t>
      </w:r>
      <w:r w:rsidR="00E92A2E">
        <w:rPr>
          <w:rFonts w:ascii="Calibri" w:hAnsi="Calibri" w:cs="Calibri"/>
          <w:sz w:val="24"/>
          <w:szCs w:val="24"/>
        </w:rPr>
        <w:t>architecture</w:t>
      </w:r>
      <w:r w:rsidR="00D81343">
        <w:rPr>
          <w:rFonts w:ascii="Calibri" w:hAnsi="Calibri" w:cs="Calibri"/>
          <w:sz w:val="24"/>
          <w:szCs w:val="24"/>
        </w:rPr>
        <w:t>.</w:t>
      </w:r>
      <w:r w:rsidR="007F4B60">
        <w:rPr>
          <w:rFonts w:ascii="Calibri" w:hAnsi="Calibri" w:cs="Calibri"/>
          <w:sz w:val="24"/>
          <w:szCs w:val="24"/>
        </w:rPr>
        <w:t xml:space="preserve"> </w:t>
      </w:r>
      <w:r w:rsidR="007F4B60" w:rsidRPr="007F4B60">
        <w:rPr>
          <w:rFonts w:ascii="Calibri" w:hAnsi="Calibri" w:cs="Calibri"/>
          <w:sz w:val="24"/>
          <w:szCs w:val="24"/>
        </w:rPr>
        <w:t xml:space="preserve">The call flaw presented below is </w:t>
      </w:r>
      <w:r w:rsidR="007F4B60">
        <w:rPr>
          <w:rFonts w:ascii="Calibri" w:hAnsi="Calibri" w:cs="Calibri"/>
          <w:sz w:val="24"/>
          <w:szCs w:val="24"/>
        </w:rPr>
        <w:t xml:space="preserve">a simplified </w:t>
      </w:r>
      <w:r w:rsidR="00D81343">
        <w:rPr>
          <w:rFonts w:ascii="Calibri" w:hAnsi="Calibri" w:cs="Calibri"/>
          <w:sz w:val="24"/>
          <w:szCs w:val="24"/>
        </w:rPr>
        <w:t xml:space="preserve">illustration of the interaction among the </w:t>
      </w:r>
      <w:r w:rsidR="00845ECA">
        <w:rPr>
          <w:rFonts w:ascii="Calibri" w:hAnsi="Calibri" w:cs="Calibri"/>
          <w:sz w:val="24"/>
          <w:szCs w:val="24"/>
        </w:rPr>
        <w:t xml:space="preserve">system </w:t>
      </w:r>
      <w:r w:rsidR="00D81343">
        <w:rPr>
          <w:rFonts w:ascii="Calibri" w:hAnsi="Calibri" w:cs="Calibri"/>
          <w:sz w:val="24"/>
          <w:szCs w:val="24"/>
        </w:rPr>
        <w:t>components</w:t>
      </w:r>
      <w:r w:rsidR="00EC60BE">
        <w:rPr>
          <w:rFonts w:ascii="Calibri" w:hAnsi="Calibri" w:cs="Calibri"/>
          <w:sz w:val="24"/>
          <w:szCs w:val="24"/>
        </w:rPr>
        <w:t>.</w:t>
      </w:r>
      <w:r w:rsidR="007F4B60">
        <w:rPr>
          <w:rFonts w:ascii="Calibri" w:hAnsi="Calibri" w:cs="Calibri"/>
          <w:sz w:val="24"/>
          <w:szCs w:val="24"/>
        </w:rPr>
        <w:t xml:space="preserve"> </w:t>
      </w:r>
      <w:r w:rsidR="00057274">
        <w:rPr>
          <w:rFonts w:ascii="Calibri" w:hAnsi="Calibri" w:cs="Calibri"/>
          <w:sz w:val="24"/>
          <w:szCs w:val="24"/>
        </w:rPr>
        <w:t xml:space="preserve">The focus is </w:t>
      </w:r>
      <w:r w:rsidR="00845ECA">
        <w:rPr>
          <w:rFonts w:ascii="Calibri" w:hAnsi="Calibri" w:cs="Calibri"/>
          <w:sz w:val="24"/>
          <w:szCs w:val="24"/>
        </w:rPr>
        <w:t xml:space="preserve">on eMoO operations; therefore, </w:t>
      </w:r>
      <w:r w:rsidR="00057274">
        <w:rPr>
          <w:rFonts w:ascii="Calibri" w:hAnsi="Calibri" w:cs="Calibri"/>
          <w:sz w:val="24"/>
          <w:szCs w:val="24"/>
        </w:rPr>
        <w:t>details of the intermediate events taking place on the mobile operator are omitted at this stage.</w:t>
      </w:r>
      <w:r w:rsidR="00152CC8">
        <w:rPr>
          <w:rFonts w:ascii="Calibri" w:hAnsi="Calibri" w:cs="Calibri"/>
          <w:sz w:val="24"/>
          <w:szCs w:val="24"/>
        </w:rPr>
        <w:t xml:space="preserve"> </w:t>
      </w:r>
    </w:p>
    <w:p w:rsidR="00160709" w:rsidRDefault="00534BC1" w:rsidP="00DF30F2">
      <w:pPr>
        <w:jc w:val="center"/>
        <w:rPr>
          <w:rFonts w:cstheme="minorHAnsi"/>
          <w:noProof/>
          <w:lang w:eastAsia="en-ZA"/>
        </w:rPr>
      </w:pPr>
      <w:r>
        <w:rPr>
          <w:rFonts w:cstheme="minorHAnsi"/>
          <w:noProof/>
          <w:lang w:eastAsia="en-ZA"/>
        </w:rPr>
        <w:drawing>
          <wp:inline distT="0" distB="0" distL="0" distR="0">
            <wp:extent cx="6242956" cy="3829050"/>
            <wp:effectExtent l="19050" t="0" r="5444" b="0"/>
            <wp:docPr id="2" name="Picture 1" descr="eMoO Call Flow -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oO Call Flow - 1.1.PNG"/>
                    <pic:cNvPicPr/>
                  </pic:nvPicPr>
                  <pic:blipFill>
                    <a:blip r:embed="rId11"/>
                    <a:stretch>
                      <a:fillRect/>
                    </a:stretch>
                  </pic:blipFill>
                  <pic:spPr>
                    <a:xfrm>
                      <a:off x="0" y="0"/>
                      <a:ext cx="6244084" cy="3829742"/>
                    </a:xfrm>
                    <a:prstGeom prst="rect">
                      <a:avLst/>
                    </a:prstGeom>
                  </pic:spPr>
                </pic:pic>
              </a:graphicData>
            </a:graphic>
          </wp:inline>
        </w:drawing>
      </w:r>
    </w:p>
    <w:p w:rsidR="00433683" w:rsidRDefault="00DF30F2" w:rsidP="00DF30F2">
      <w:pPr>
        <w:jc w:val="center"/>
        <w:rPr>
          <w:rFonts w:eastAsiaTheme="majorEastAsia" w:cstheme="minorHAnsi"/>
          <w:b/>
          <w:bCs/>
          <w:color w:val="365F91" w:themeColor="accent1" w:themeShade="BF"/>
          <w:sz w:val="28"/>
          <w:szCs w:val="28"/>
        </w:rPr>
      </w:pPr>
      <w:r w:rsidRPr="005939D5">
        <w:rPr>
          <w:b/>
          <w:sz w:val="20"/>
          <w:szCs w:val="20"/>
        </w:rPr>
        <w:t>Figure 2.</w:t>
      </w:r>
      <w:r>
        <w:rPr>
          <w:b/>
          <w:sz w:val="20"/>
          <w:szCs w:val="20"/>
        </w:rPr>
        <w:t>2</w:t>
      </w:r>
      <w:r w:rsidRPr="005939D5">
        <w:rPr>
          <w:b/>
          <w:sz w:val="20"/>
          <w:szCs w:val="20"/>
        </w:rPr>
        <w:t xml:space="preserve">: </w:t>
      </w:r>
      <w:r>
        <w:rPr>
          <w:b/>
          <w:sz w:val="20"/>
          <w:szCs w:val="20"/>
        </w:rPr>
        <w:t xml:space="preserve">eMoO solution call flaw </w:t>
      </w:r>
    </w:p>
    <w:p w:rsidR="00DF30F2" w:rsidRDefault="00A914C4" w:rsidP="00EC60BE">
      <w:pPr>
        <w:jc w:val="both"/>
        <w:rPr>
          <w:rFonts w:ascii="Calibri" w:hAnsi="Calibri" w:cs="Calibri"/>
          <w:sz w:val="24"/>
          <w:szCs w:val="24"/>
        </w:rPr>
      </w:pPr>
      <w:r>
        <w:rPr>
          <w:rFonts w:ascii="Calibri" w:hAnsi="Calibri" w:cs="Calibri"/>
          <w:sz w:val="24"/>
          <w:szCs w:val="24"/>
        </w:rPr>
        <w:t>The</w:t>
      </w:r>
      <w:r w:rsidR="00057274">
        <w:rPr>
          <w:rFonts w:ascii="Calibri" w:hAnsi="Calibri" w:cs="Calibri"/>
          <w:sz w:val="24"/>
          <w:szCs w:val="24"/>
        </w:rPr>
        <w:t xml:space="preserve"> diagram presents</w:t>
      </w:r>
      <w:r>
        <w:rPr>
          <w:rFonts w:ascii="Calibri" w:hAnsi="Calibri" w:cs="Calibri"/>
          <w:sz w:val="24"/>
          <w:szCs w:val="24"/>
        </w:rPr>
        <w:t xml:space="preserve"> </w:t>
      </w:r>
      <w:r w:rsidR="002D349E">
        <w:rPr>
          <w:rFonts w:ascii="Calibri" w:hAnsi="Calibri" w:cs="Calibri"/>
          <w:sz w:val="24"/>
          <w:szCs w:val="24"/>
        </w:rPr>
        <w:t xml:space="preserve">the </w:t>
      </w:r>
      <w:r>
        <w:rPr>
          <w:rFonts w:ascii="Calibri" w:hAnsi="Calibri" w:cs="Calibri"/>
          <w:sz w:val="24"/>
          <w:szCs w:val="24"/>
        </w:rPr>
        <w:t>steps</w:t>
      </w:r>
      <w:r w:rsidR="00E40233">
        <w:rPr>
          <w:rFonts w:ascii="Calibri" w:hAnsi="Calibri" w:cs="Calibri"/>
          <w:sz w:val="24"/>
          <w:szCs w:val="24"/>
        </w:rPr>
        <w:t xml:space="preserve"> required to cover all operations in a single sequence</w:t>
      </w:r>
      <w:r w:rsidR="00057274">
        <w:rPr>
          <w:rFonts w:ascii="Calibri" w:hAnsi="Calibri" w:cs="Calibri"/>
          <w:sz w:val="24"/>
          <w:szCs w:val="24"/>
        </w:rPr>
        <w:t>.</w:t>
      </w:r>
      <w:r w:rsidR="00E40233">
        <w:rPr>
          <w:rFonts w:ascii="Calibri" w:hAnsi="Calibri" w:cs="Calibri"/>
          <w:sz w:val="24"/>
          <w:szCs w:val="24"/>
        </w:rPr>
        <w:t xml:space="preserve"> </w:t>
      </w:r>
      <w:r w:rsidR="00057274">
        <w:rPr>
          <w:rFonts w:ascii="Calibri" w:hAnsi="Calibri" w:cs="Calibri"/>
          <w:sz w:val="24"/>
          <w:szCs w:val="24"/>
        </w:rPr>
        <w:t>H</w:t>
      </w:r>
      <w:r w:rsidR="00E40233">
        <w:rPr>
          <w:rFonts w:ascii="Calibri" w:hAnsi="Calibri" w:cs="Calibri"/>
          <w:sz w:val="24"/>
          <w:szCs w:val="24"/>
        </w:rPr>
        <w:t>owever</w:t>
      </w:r>
      <w:r w:rsidR="002D349E">
        <w:rPr>
          <w:rFonts w:ascii="Calibri" w:hAnsi="Calibri" w:cs="Calibri"/>
          <w:sz w:val="24"/>
          <w:szCs w:val="24"/>
        </w:rPr>
        <w:t>, they are</w:t>
      </w:r>
      <w:r>
        <w:rPr>
          <w:rFonts w:ascii="Calibri" w:hAnsi="Calibri" w:cs="Calibri"/>
          <w:sz w:val="24"/>
          <w:szCs w:val="24"/>
        </w:rPr>
        <w:t xml:space="preserve"> grouped</w:t>
      </w:r>
      <w:r w:rsidR="002D349E">
        <w:rPr>
          <w:rFonts w:ascii="Calibri" w:hAnsi="Calibri" w:cs="Calibri"/>
          <w:sz w:val="24"/>
          <w:szCs w:val="24"/>
        </w:rPr>
        <w:t xml:space="preserve"> in the context of the operations</w:t>
      </w:r>
      <w:r w:rsidR="00152CC8">
        <w:rPr>
          <w:rFonts w:ascii="Calibri" w:hAnsi="Calibri" w:cs="Calibri"/>
          <w:sz w:val="24"/>
          <w:szCs w:val="24"/>
        </w:rPr>
        <w:t>. For the sake of simplicity, some details of required steps to are also omitted. These will be included in the low-level design documents, to be produced as pa</w:t>
      </w:r>
      <w:r w:rsidR="003E6346">
        <w:rPr>
          <w:rFonts w:ascii="Calibri" w:hAnsi="Calibri" w:cs="Calibri"/>
          <w:sz w:val="24"/>
          <w:szCs w:val="24"/>
        </w:rPr>
        <w:t xml:space="preserve">rt of the project deliverables. </w:t>
      </w:r>
      <w:r w:rsidR="00152CC8">
        <w:rPr>
          <w:rFonts w:ascii="Calibri" w:hAnsi="Calibri" w:cs="Calibri"/>
          <w:sz w:val="24"/>
          <w:szCs w:val="24"/>
        </w:rPr>
        <w:t>The summarized description of each step is presented</w:t>
      </w:r>
      <w:r w:rsidR="002D349E">
        <w:rPr>
          <w:rFonts w:ascii="Calibri" w:hAnsi="Calibri" w:cs="Calibri"/>
          <w:sz w:val="24"/>
          <w:szCs w:val="24"/>
        </w:rPr>
        <w:t xml:space="preserve"> below:</w:t>
      </w:r>
      <w:r w:rsidR="00EC60BE">
        <w:rPr>
          <w:rFonts w:ascii="Calibri" w:hAnsi="Calibri" w:cs="Calibri"/>
          <w:sz w:val="24"/>
          <w:szCs w:val="24"/>
        </w:rPr>
        <w:t xml:space="preserve">   </w:t>
      </w:r>
    </w:p>
    <w:p w:rsidR="00152CC8" w:rsidRDefault="00152CC8">
      <w:pPr>
        <w:rPr>
          <w:rFonts w:ascii="Calibri" w:hAnsi="Calibri" w:cs="Calibri"/>
          <w:sz w:val="24"/>
          <w:szCs w:val="24"/>
        </w:rPr>
      </w:pPr>
      <w:r>
        <w:rPr>
          <w:rFonts w:ascii="Calibri" w:hAnsi="Calibri" w:cs="Calibri"/>
          <w:sz w:val="24"/>
          <w:szCs w:val="24"/>
        </w:rPr>
        <w:br w:type="page"/>
      </w:r>
    </w:p>
    <w:p w:rsidR="00A914C4" w:rsidRDefault="00A914C4" w:rsidP="00A914C4">
      <w:pPr>
        <w:pStyle w:val="ListParagraph"/>
        <w:numPr>
          <w:ilvl w:val="3"/>
          <w:numId w:val="4"/>
        </w:numPr>
        <w:jc w:val="both"/>
        <w:rPr>
          <w:rFonts w:ascii="Calibri" w:hAnsi="Calibri" w:cs="Calibri"/>
          <w:color w:val="4F81BD" w:themeColor="accent1"/>
          <w:sz w:val="24"/>
          <w:szCs w:val="24"/>
        </w:rPr>
      </w:pPr>
      <w:r w:rsidRPr="00A914C4">
        <w:rPr>
          <w:rFonts w:ascii="Calibri" w:hAnsi="Calibri" w:cs="Calibri"/>
          <w:color w:val="4F81BD" w:themeColor="accent1"/>
          <w:sz w:val="24"/>
          <w:szCs w:val="24"/>
        </w:rPr>
        <w:lastRenderedPageBreak/>
        <w:t>Deposit</w:t>
      </w:r>
    </w:p>
    <w:tbl>
      <w:tblPr>
        <w:tblStyle w:val="TableGrid"/>
        <w:tblW w:w="0" w:type="auto"/>
        <w:tblInd w:w="108" w:type="dxa"/>
        <w:tblBorders>
          <w:top w:val="single" w:sz="4" w:space="0" w:color="C4BC96" w:themeColor="background2" w:themeShade="BF"/>
          <w:left w:val="single" w:sz="4" w:space="0" w:color="C4BC96" w:themeColor="background2" w:themeShade="BF"/>
          <w:bottom w:val="single" w:sz="4" w:space="0" w:color="C4BC96" w:themeColor="background2" w:themeShade="BF"/>
          <w:right w:val="single" w:sz="4" w:space="0" w:color="C4BC96" w:themeColor="background2" w:themeShade="BF"/>
          <w:insideH w:val="single" w:sz="4" w:space="0" w:color="C4BC96" w:themeColor="background2" w:themeShade="BF"/>
          <w:insideV w:val="single" w:sz="4" w:space="0" w:color="C4BC96" w:themeColor="background2" w:themeShade="BF"/>
        </w:tblBorders>
        <w:tblLayout w:type="fixed"/>
        <w:tblLook w:val="04A0"/>
      </w:tblPr>
      <w:tblGrid>
        <w:gridCol w:w="284"/>
        <w:gridCol w:w="992"/>
        <w:gridCol w:w="7858"/>
      </w:tblGrid>
      <w:tr w:rsidR="00CC170A" w:rsidTr="002D015F">
        <w:tc>
          <w:tcPr>
            <w:tcW w:w="284" w:type="dxa"/>
            <w:vMerge w:val="restart"/>
            <w:shd w:val="clear" w:color="auto" w:fill="FFC000"/>
            <w:textDirection w:val="btLr"/>
            <w:vAlign w:val="center"/>
          </w:tcPr>
          <w:p w:rsidR="00CC170A" w:rsidRPr="004038E8" w:rsidRDefault="00CC170A" w:rsidP="004038E8">
            <w:pPr>
              <w:pStyle w:val="ListParagraph"/>
              <w:numPr>
                <w:ilvl w:val="0"/>
                <w:numId w:val="12"/>
              </w:numPr>
              <w:spacing w:before="120" w:after="120"/>
              <w:ind w:right="113"/>
              <w:jc w:val="center"/>
              <w:rPr>
                <w:rFonts w:ascii="Calibri" w:hAnsi="Calibri" w:cs="Calibri"/>
                <w:b/>
                <w:color w:val="000000" w:themeColor="text1"/>
                <w:sz w:val="24"/>
                <w:szCs w:val="24"/>
              </w:rPr>
            </w:pPr>
            <w:r w:rsidRPr="004038E8">
              <w:rPr>
                <w:rFonts w:ascii="Calibri" w:hAnsi="Calibri" w:cs="Calibri"/>
                <w:b/>
                <w:color w:val="000000" w:themeColor="text1"/>
                <w:sz w:val="24"/>
                <w:szCs w:val="24"/>
              </w:rPr>
              <w:t>Deposit</w:t>
            </w:r>
          </w:p>
        </w:tc>
        <w:tc>
          <w:tcPr>
            <w:tcW w:w="992" w:type="dxa"/>
            <w:vAlign w:val="center"/>
          </w:tcPr>
          <w:p w:rsidR="00CC170A" w:rsidRDefault="00CC170A" w:rsidP="00582A06">
            <w:pPr>
              <w:spacing w:before="120" w:after="120"/>
              <w:rPr>
                <w:rFonts w:ascii="Calibri" w:hAnsi="Calibri" w:cs="Calibri"/>
                <w:color w:val="4F81BD" w:themeColor="accent1"/>
                <w:sz w:val="24"/>
                <w:szCs w:val="24"/>
              </w:rPr>
            </w:pPr>
            <w:r w:rsidRPr="00341573">
              <w:rPr>
                <w:rFonts w:ascii="Calibri" w:hAnsi="Calibri" w:cs="Calibri"/>
                <w:color w:val="FF0000"/>
                <w:sz w:val="24"/>
                <w:szCs w:val="24"/>
              </w:rPr>
              <w:t>Step 1:</w:t>
            </w:r>
          </w:p>
        </w:tc>
        <w:tc>
          <w:tcPr>
            <w:tcW w:w="7858" w:type="dxa"/>
          </w:tcPr>
          <w:p w:rsidR="00CC170A" w:rsidRPr="004A05D5" w:rsidRDefault="00CC170A" w:rsidP="00982B79">
            <w:pPr>
              <w:spacing w:before="120" w:after="120"/>
              <w:jc w:val="both"/>
              <w:rPr>
                <w:rFonts w:ascii="Calibri" w:hAnsi="Calibri" w:cs="Calibri"/>
                <w:color w:val="000000" w:themeColor="text1"/>
                <w:sz w:val="24"/>
                <w:szCs w:val="24"/>
              </w:rPr>
            </w:pPr>
            <w:r>
              <w:rPr>
                <w:rFonts w:ascii="Calibri" w:hAnsi="Calibri" w:cs="Calibri"/>
                <w:color w:val="000000" w:themeColor="text1"/>
                <w:sz w:val="24"/>
                <w:szCs w:val="24"/>
              </w:rPr>
              <w:t xml:space="preserve">The </w:t>
            </w:r>
            <w:r>
              <w:rPr>
                <w:rFonts w:ascii="Calibri" w:hAnsi="Calibri" w:cs="Calibri"/>
                <w:i/>
                <w:color w:val="000000" w:themeColor="text1"/>
                <w:sz w:val="24"/>
                <w:szCs w:val="24"/>
              </w:rPr>
              <w:t>remitter</w:t>
            </w:r>
            <w:r>
              <w:rPr>
                <w:rFonts w:ascii="Calibri" w:hAnsi="Calibri" w:cs="Calibri"/>
                <w:color w:val="000000" w:themeColor="text1"/>
                <w:sz w:val="24"/>
                <w:szCs w:val="24"/>
              </w:rPr>
              <w:t xml:space="preserve"> hands in money to an eMoO </w:t>
            </w:r>
            <w:r>
              <w:rPr>
                <w:rFonts w:ascii="Calibri" w:hAnsi="Calibri" w:cs="Calibri"/>
                <w:i/>
                <w:color w:val="000000" w:themeColor="text1"/>
                <w:sz w:val="24"/>
                <w:szCs w:val="24"/>
              </w:rPr>
              <w:t>agent</w:t>
            </w:r>
            <w:r>
              <w:rPr>
                <w:rFonts w:ascii="Calibri" w:hAnsi="Calibri" w:cs="Calibri"/>
                <w:color w:val="000000" w:themeColor="text1"/>
                <w:sz w:val="24"/>
                <w:szCs w:val="24"/>
              </w:rPr>
              <w:t xml:space="preserve"> and provides his/her mobile number</w:t>
            </w:r>
            <w:r>
              <w:rPr>
                <w:rFonts w:ascii="Calibri" w:hAnsi="Calibri" w:cs="Calibri"/>
                <w:i/>
                <w:color w:val="000000" w:themeColor="text1"/>
                <w:sz w:val="24"/>
                <w:szCs w:val="24"/>
              </w:rPr>
              <w:t>.</w:t>
            </w:r>
            <w:r>
              <w:rPr>
                <w:rFonts w:ascii="Calibri" w:hAnsi="Calibri" w:cs="Calibri"/>
                <w:color w:val="000000" w:themeColor="text1"/>
                <w:sz w:val="24"/>
                <w:szCs w:val="24"/>
              </w:rPr>
              <w:t xml:space="preserve">  </w:t>
            </w:r>
          </w:p>
        </w:tc>
      </w:tr>
      <w:tr w:rsidR="00CC170A" w:rsidTr="002D015F">
        <w:tc>
          <w:tcPr>
            <w:tcW w:w="284" w:type="dxa"/>
            <w:vMerge/>
            <w:shd w:val="clear" w:color="auto" w:fill="FFC000"/>
          </w:tcPr>
          <w:p w:rsidR="00CC170A" w:rsidRPr="00341573" w:rsidRDefault="00CC170A" w:rsidP="00582A06">
            <w:pPr>
              <w:spacing w:before="120" w:after="120"/>
              <w:rPr>
                <w:rFonts w:ascii="Calibri" w:hAnsi="Calibri" w:cs="Calibri"/>
                <w:color w:val="FF0000"/>
                <w:sz w:val="24"/>
                <w:szCs w:val="24"/>
              </w:rPr>
            </w:pPr>
          </w:p>
        </w:tc>
        <w:tc>
          <w:tcPr>
            <w:tcW w:w="992" w:type="dxa"/>
            <w:vAlign w:val="center"/>
          </w:tcPr>
          <w:p w:rsidR="00CC170A" w:rsidRDefault="00CC170A" w:rsidP="00582A06">
            <w:pPr>
              <w:spacing w:before="120" w:after="120"/>
              <w:rPr>
                <w:rFonts w:ascii="Calibri" w:hAnsi="Calibri" w:cs="Calibri"/>
                <w:color w:val="4F81BD" w:themeColor="accent1"/>
                <w:sz w:val="24"/>
                <w:szCs w:val="24"/>
              </w:rPr>
            </w:pPr>
            <w:r w:rsidRPr="00341573">
              <w:rPr>
                <w:rFonts w:ascii="Calibri" w:hAnsi="Calibri" w:cs="Calibri"/>
                <w:color w:val="FF0000"/>
                <w:sz w:val="24"/>
                <w:szCs w:val="24"/>
              </w:rPr>
              <w:t xml:space="preserve">Step </w:t>
            </w:r>
            <w:r>
              <w:rPr>
                <w:rFonts w:ascii="Calibri" w:hAnsi="Calibri" w:cs="Calibri"/>
                <w:color w:val="FF0000"/>
                <w:sz w:val="24"/>
                <w:szCs w:val="24"/>
              </w:rPr>
              <w:t>2</w:t>
            </w:r>
            <w:r w:rsidRPr="00341573">
              <w:rPr>
                <w:rFonts w:ascii="Calibri" w:hAnsi="Calibri" w:cs="Calibri"/>
                <w:color w:val="FF0000"/>
                <w:sz w:val="24"/>
                <w:szCs w:val="24"/>
              </w:rPr>
              <w:t>:</w:t>
            </w:r>
          </w:p>
        </w:tc>
        <w:tc>
          <w:tcPr>
            <w:tcW w:w="7858" w:type="dxa"/>
          </w:tcPr>
          <w:p w:rsidR="00CC170A" w:rsidRPr="004A05D5" w:rsidRDefault="00CC170A" w:rsidP="00305A98">
            <w:pPr>
              <w:spacing w:before="120" w:after="120"/>
              <w:jc w:val="both"/>
              <w:rPr>
                <w:rFonts w:ascii="Calibri" w:hAnsi="Calibri" w:cs="Calibri"/>
                <w:color w:val="4F81BD" w:themeColor="accent1"/>
                <w:sz w:val="24"/>
                <w:szCs w:val="24"/>
              </w:rPr>
            </w:pPr>
            <w:r>
              <w:rPr>
                <w:rFonts w:ascii="Calibri" w:hAnsi="Calibri" w:cs="Calibri"/>
                <w:color w:val="000000" w:themeColor="text1"/>
                <w:sz w:val="24"/>
                <w:szCs w:val="24"/>
              </w:rPr>
              <w:t xml:space="preserve">The </w:t>
            </w:r>
            <w:r>
              <w:rPr>
                <w:rFonts w:ascii="Calibri" w:hAnsi="Calibri" w:cs="Calibri"/>
                <w:i/>
                <w:color w:val="000000" w:themeColor="text1"/>
                <w:sz w:val="24"/>
                <w:szCs w:val="24"/>
              </w:rPr>
              <w:t xml:space="preserve">agent </w:t>
            </w:r>
            <w:r>
              <w:rPr>
                <w:rFonts w:ascii="Calibri" w:hAnsi="Calibri" w:cs="Calibri"/>
                <w:color w:val="000000" w:themeColor="text1"/>
                <w:sz w:val="24"/>
                <w:szCs w:val="24"/>
              </w:rPr>
              <w:t xml:space="preserve">accesses the eMoO system via Web, types the </w:t>
            </w:r>
            <w:r w:rsidRPr="004A05D5">
              <w:rPr>
                <w:rFonts w:ascii="Calibri" w:hAnsi="Calibri" w:cs="Calibri"/>
                <w:i/>
                <w:color w:val="000000" w:themeColor="text1"/>
                <w:sz w:val="24"/>
                <w:szCs w:val="24"/>
              </w:rPr>
              <w:t>remitter</w:t>
            </w:r>
            <w:r>
              <w:rPr>
                <w:rFonts w:ascii="Calibri" w:hAnsi="Calibri" w:cs="Calibri"/>
                <w:i/>
                <w:color w:val="000000" w:themeColor="text1"/>
                <w:sz w:val="24"/>
                <w:szCs w:val="24"/>
              </w:rPr>
              <w:t>’s</w:t>
            </w:r>
            <w:r>
              <w:rPr>
                <w:rFonts w:ascii="Calibri" w:hAnsi="Calibri" w:cs="Calibri"/>
                <w:color w:val="000000" w:themeColor="text1"/>
                <w:sz w:val="24"/>
                <w:szCs w:val="24"/>
              </w:rPr>
              <w:t xml:space="preserve"> information (number is enough), as well as the amount to be loaded.</w:t>
            </w:r>
          </w:p>
        </w:tc>
      </w:tr>
      <w:tr w:rsidR="00CC170A" w:rsidTr="002D015F">
        <w:tc>
          <w:tcPr>
            <w:tcW w:w="284" w:type="dxa"/>
            <w:vMerge/>
            <w:shd w:val="clear" w:color="auto" w:fill="FFC000"/>
          </w:tcPr>
          <w:p w:rsidR="00CC170A" w:rsidRPr="00341573" w:rsidRDefault="00CC170A" w:rsidP="00582A06">
            <w:pPr>
              <w:spacing w:before="120" w:after="120"/>
              <w:rPr>
                <w:rFonts w:ascii="Calibri" w:hAnsi="Calibri" w:cs="Calibri"/>
                <w:color w:val="FF0000"/>
                <w:sz w:val="24"/>
                <w:szCs w:val="24"/>
              </w:rPr>
            </w:pPr>
          </w:p>
        </w:tc>
        <w:tc>
          <w:tcPr>
            <w:tcW w:w="992" w:type="dxa"/>
            <w:vAlign w:val="center"/>
          </w:tcPr>
          <w:p w:rsidR="00CC170A" w:rsidRDefault="00CC170A" w:rsidP="00582A06">
            <w:pPr>
              <w:spacing w:before="120" w:after="120"/>
              <w:rPr>
                <w:rFonts w:ascii="Calibri" w:hAnsi="Calibri" w:cs="Calibri"/>
                <w:color w:val="4F81BD" w:themeColor="accent1"/>
                <w:sz w:val="24"/>
                <w:szCs w:val="24"/>
              </w:rPr>
            </w:pPr>
            <w:r w:rsidRPr="00341573">
              <w:rPr>
                <w:rFonts w:ascii="Calibri" w:hAnsi="Calibri" w:cs="Calibri"/>
                <w:color w:val="FF0000"/>
                <w:sz w:val="24"/>
                <w:szCs w:val="24"/>
              </w:rPr>
              <w:t xml:space="preserve">Step </w:t>
            </w:r>
            <w:r>
              <w:rPr>
                <w:rFonts w:ascii="Calibri" w:hAnsi="Calibri" w:cs="Calibri"/>
                <w:color w:val="FF0000"/>
                <w:sz w:val="24"/>
                <w:szCs w:val="24"/>
              </w:rPr>
              <w:t>3</w:t>
            </w:r>
            <w:r w:rsidRPr="00341573">
              <w:rPr>
                <w:rFonts w:ascii="Calibri" w:hAnsi="Calibri" w:cs="Calibri"/>
                <w:color w:val="FF0000"/>
                <w:sz w:val="24"/>
                <w:szCs w:val="24"/>
              </w:rPr>
              <w:t>:</w:t>
            </w:r>
          </w:p>
        </w:tc>
        <w:tc>
          <w:tcPr>
            <w:tcW w:w="7858" w:type="dxa"/>
          </w:tcPr>
          <w:p w:rsidR="00CC170A" w:rsidRPr="004005B5" w:rsidRDefault="00CC170A" w:rsidP="00E12809">
            <w:pPr>
              <w:spacing w:before="120" w:after="120"/>
              <w:jc w:val="both"/>
              <w:rPr>
                <w:rFonts w:ascii="Calibri" w:hAnsi="Calibri" w:cs="Calibri"/>
                <w:i/>
                <w:color w:val="4F81BD" w:themeColor="accent1"/>
                <w:sz w:val="24"/>
                <w:szCs w:val="24"/>
              </w:rPr>
            </w:pPr>
            <w:r>
              <w:rPr>
                <w:rFonts w:ascii="Calibri" w:hAnsi="Calibri" w:cs="Calibri"/>
                <w:color w:val="000000" w:themeColor="text1"/>
                <w:sz w:val="24"/>
                <w:szCs w:val="24"/>
              </w:rPr>
              <w:t xml:space="preserve">eMoO system verifies the existence of an account for the </w:t>
            </w:r>
            <w:r>
              <w:rPr>
                <w:rFonts w:ascii="Calibri" w:hAnsi="Calibri" w:cs="Calibri"/>
                <w:i/>
                <w:color w:val="000000" w:themeColor="text1"/>
                <w:sz w:val="24"/>
                <w:szCs w:val="24"/>
              </w:rPr>
              <w:t>remitter</w:t>
            </w:r>
            <w:r>
              <w:rPr>
                <w:rFonts w:ascii="Calibri" w:hAnsi="Calibri" w:cs="Calibri"/>
                <w:color w:val="000000" w:themeColor="text1"/>
                <w:sz w:val="24"/>
                <w:szCs w:val="24"/>
              </w:rPr>
              <w:t xml:space="preserve">. If it does NOT exist, it automatically creates it, and </w:t>
            </w:r>
            <w:r w:rsidR="00E12809">
              <w:rPr>
                <w:rFonts w:ascii="Calibri" w:hAnsi="Calibri" w:cs="Calibri"/>
                <w:color w:val="000000" w:themeColor="text1"/>
                <w:sz w:val="24"/>
                <w:szCs w:val="24"/>
              </w:rPr>
              <w:t>credits</w:t>
            </w:r>
            <w:r>
              <w:rPr>
                <w:rFonts w:ascii="Calibri" w:hAnsi="Calibri" w:cs="Calibri"/>
                <w:color w:val="000000" w:themeColor="text1"/>
                <w:sz w:val="24"/>
                <w:szCs w:val="24"/>
              </w:rPr>
              <w:t xml:space="preserve"> the deposited amount. The transaction details displayed on </w:t>
            </w:r>
            <w:r>
              <w:rPr>
                <w:rFonts w:ascii="Calibri" w:hAnsi="Calibri" w:cs="Calibri"/>
                <w:i/>
                <w:color w:val="000000" w:themeColor="text1"/>
                <w:sz w:val="24"/>
                <w:szCs w:val="24"/>
              </w:rPr>
              <w:t>agent</w:t>
            </w:r>
            <w:r>
              <w:rPr>
                <w:rFonts w:ascii="Calibri" w:hAnsi="Calibri" w:cs="Calibri"/>
                <w:color w:val="000000" w:themeColor="text1"/>
                <w:sz w:val="24"/>
                <w:szCs w:val="24"/>
              </w:rPr>
              <w:t xml:space="preserve"> screen</w:t>
            </w:r>
            <w:r>
              <w:rPr>
                <w:rFonts w:ascii="Calibri" w:hAnsi="Calibri" w:cs="Calibri"/>
                <w:i/>
                <w:color w:val="000000" w:themeColor="text1"/>
                <w:sz w:val="24"/>
                <w:szCs w:val="24"/>
              </w:rPr>
              <w:t>.</w:t>
            </w:r>
          </w:p>
        </w:tc>
      </w:tr>
      <w:tr w:rsidR="00CC170A" w:rsidTr="002D015F">
        <w:tc>
          <w:tcPr>
            <w:tcW w:w="284" w:type="dxa"/>
            <w:vMerge/>
            <w:shd w:val="clear" w:color="auto" w:fill="FFC000"/>
          </w:tcPr>
          <w:p w:rsidR="00CC170A" w:rsidRPr="00341573" w:rsidRDefault="00CC170A" w:rsidP="00582A06">
            <w:pPr>
              <w:spacing w:before="120" w:after="120"/>
              <w:rPr>
                <w:rFonts w:ascii="Calibri" w:hAnsi="Calibri" w:cs="Calibri"/>
                <w:color w:val="FF0000"/>
                <w:sz w:val="24"/>
                <w:szCs w:val="24"/>
              </w:rPr>
            </w:pPr>
          </w:p>
        </w:tc>
        <w:tc>
          <w:tcPr>
            <w:tcW w:w="992" w:type="dxa"/>
            <w:vAlign w:val="center"/>
          </w:tcPr>
          <w:p w:rsidR="00CC170A" w:rsidRDefault="00CC170A" w:rsidP="00582A06">
            <w:pPr>
              <w:spacing w:before="120" w:after="120"/>
              <w:rPr>
                <w:rFonts w:ascii="Calibri" w:hAnsi="Calibri" w:cs="Calibri"/>
                <w:color w:val="4F81BD" w:themeColor="accent1"/>
                <w:sz w:val="24"/>
                <w:szCs w:val="24"/>
              </w:rPr>
            </w:pPr>
            <w:r w:rsidRPr="00341573">
              <w:rPr>
                <w:rFonts w:ascii="Calibri" w:hAnsi="Calibri" w:cs="Calibri"/>
                <w:color w:val="FF0000"/>
                <w:sz w:val="24"/>
                <w:szCs w:val="24"/>
              </w:rPr>
              <w:t xml:space="preserve">Step </w:t>
            </w:r>
            <w:r>
              <w:rPr>
                <w:rFonts w:ascii="Calibri" w:hAnsi="Calibri" w:cs="Calibri"/>
                <w:color w:val="FF0000"/>
                <w:sz w:val="24"/>
                <w:szCs w:val="24"/>
              </w:rPr>
              <w:t>4</w:t>
            </w:r>
            <w:r w:rsidRPr="00341573">
              <w:rPr>
                <w:rFonts w:ascii="Calibri" w:hAnsi="Calibri" w:cs="Calibri"/>
                <w:color w:val="FF0000"/>
                <w:sz w:val="24"/>
                <w:szCs w:val="24"/>
              </w:rPr>
              <w:t>:</w:t>
            </w:r>
          </w:p>
        </w:tc>
        <w:tc>
          <w:tcPr>
            <w:tcW w:w="7858" w:type="dxa"/>
          </w:tcPr>
          <w:p w:rsidR="00CC170A" w:rsidRPr="005B0BC3" w:rsidRDefault="00CC170A" w:rsidP="004A05D5">
            <w:pPr>
              <w:spacing w:before="120" w:after="120"/>
              <w:jc w:val="both"/>
              <w:rPr>
                <w:rFonts w:ascii="Calibri" w:hAnsi="Calibri" w:cs="Calibri"/>
                <w:color w:val="4F81BD" w:themeColor="accent1"/>
                <w:sz w:val="24"/>
                <w:szCs w:val="24"/>
              </w:rPr>
            </w:pPr>
            <w:r>
              <w:rPr>
                <w:rFonts w:ascii="Calibri" w:hAnsi="Calibri" w:cs="Calibri"/>
                <w:color w:val="000000" w:themeColor="text1"/>
                <w:sz w:val="24"/>
                <w:szCs w:val="24"/>
              </w:rPr>
              <w:t xml:space="preserve">The </w:t>
            </w:r>
            <w:r>
              <w:rPr>
                <w:rFonts w:ascii="Calibri" w:hAnsi="Calibri" w:cs="Calibri"/>
                <w:i/>
                <w:color w:val="000000" w:themeColor="text1"/>
                <w:sz w:val="24"/>
                <w:szCs w:val="24"/>
              </w:rPr>
              <w:t>agent</w:t>
            </w:r>
            <w:r>
              <w:rPr>
                <w:rFonts w:ascii="Calibri" w:hAnsi="Calibri" w:cs="Calibri"/>
                <w:color w:val="000000" w:themeColor="text1"/>
                <w:sz w:val="24"/>
                <w:szCs w:val="24"/>
              </w:rPr>
              <w:t xml:space="preserve"> prints a receipt with the transaction details and hands it in to the </w:t>
            </w:r>
            <w:r>
              <w:rPr>
                <w:rFonts w:ascii="Calibri" w:hAnsi="Calibri" w:cs="Calibri"/>
                <w:i/>
                <w:color w:val="000000" w:themeColor="text1"/>
                <w:sz w:val="24"/>
                <w:szCs w:val="24"/>
              </w:rPr>
              <w:t>remitter</w:t>
            </w:r>
            <w:r>
              <w:rPr>
                <w:rFonts w:ascii="Calibri" w:hAnsi="Calibri" w:cs="Calibri"/>
                <w:color w:val="000000" w:themeColor="text1"/>
                <w:sz w:val="24"/>
                <w:szCs w:val="24"/>
              </w:rPr>
              <w:t>.</w:t>
            </w:r>
          </w:p>
        </w:tc>
      </w:tr>
      <w:tr w:rsidR="00CC170A" w:rsidTr="002D015F">
        <w:tc>
          <w:tcPr>
            <w:tcW w:w="284" w:type="dxa"/>
            <w:vMerge/>
            <w:shd w:val="clear" w:color="auto" w:fill="FFC000"/>
          </w:tcPr>
          <w:p w:rsidR="00CC170A" w:rsidRPr="00341573" w:rsidRDefault="00CC170A" w:rsidP="00582A06">
            <w:pPr>
              <w:spacing w:before="120" w:after="120"/>
              <w:rPr>
                <w:rFonts w:ascii="Calibri" w:hAnsi="Calibri" w:cs="Calibri"/>
                <w:color w:val="FF0000"/>
                <w:sz w:val="24"/>
                <w:szCs w:val="24"/>
              </w:rPr>
            </w:pPr>
          </w:p>
        </w:tc>
        <w:tc>
          <w:tcPr>
            <w:tcW w:w="992" w:type="dxa"/>
            <w:vAlign w:val="center"/>
          </w:tcPr>
          <w:p w:rsidR="00CC170A" w:rsidRDefault="00CC170A" w:rsidP="00582A06">
            <w:pPr>
              <w:spacing w:before="120" w:after="120"/>
              <w:rPr>
                <w:rFonts w:ascii="Calibri" w:hAnsi="Calibri" w:cs="Calibri"/>
                <w:color w:val="4F81BD" w:themeColor="accent1"/>
                <w:sz w:val="24"/>
                <w:szCs w:val="24"/>
              </w:rPr>
            </w:pPr>
            <w:r w:rsidRPr="00341573">
              <w:rPr>
                <w:rFonts w:ascii="Calibri" w:hAnsi="Calibri" w:cs="Calibri"/>
                <w:color w:val="FF0000"/>
                <w:sz w:val="24"/>
                <w:szCs w:val="24"/>
              </w:rPr>
              <w:t xml:space="preserve">Step </w:t>
            </w:r>
            <w:r>
              <w:rPr>
                <w:rFonts w:ascii="Calibri" w:hAnsi="Calibri" w:cs="Calibri"/>
                <w:color w:val="FF0000"/>
                <w:sz w:val="24"/>
                <w:szCs w:val="24"/>
              </w:rPr>
              <w:t>5</w:t>
            </w:r>
            <w:r w:rsidRPr="00341573">
              <w:rPr>
                <w:rFonts w:ascii="Calibri" w:hAnsi="Calibri" w:cs="Calibri"/>
                <w:color w:val="FF0000"/>
                <w:sz w:val="24"/>
                <w:szCs w:val="24"/>
              </w:rPr>
              <w:t>:</w:t>
            </w:r>
          </w:p>
        </w:tc>
        <w:tc>
          <w:tcPr>
            <w:tcW w:w="7858" w:type="dxa"/>
          </w:tcPr>
          <w:p w:rsidR="00CC170A" w:rsidRDefault="009E6ED5" w:rsidP="00982B79">
            <w:pPr>
              <w:spacing w:before="120" w:after="120"/>
              <w:jc w:val="both"/>
              <w:rPr>
                <w:rFonts w:ascii="Calibri" w:hAnsi="Calibri" w:cs="Calibri"/>
                <w:color w:val="4F81BD" w:themeColor="accent1"/>
                <w:sz w:val="24"/>
                <w:szCs w:val="24"/>
              </w:rPr>
            </w:pPr>
            <w:r>
              <w:rPr>
                <w:rFonts w:ascii="Calibri" w:hAnsi="Calibri" w:cs="Calibri"/>
                <w:color w:val="000000" w:themeColor="text1"/>
                <w:sz w:val="24"/>
                <w:szCs w:val="24"/>
              </w:rPr>
              <w:t>eMoO</w:t>
            </w:r>
            <w:r w:rsidR="00CC170A">
              <w:rPr>
                <w:rFonts w:ascii="Calibri" w:hAnsi="Calibri" w:cs="Calibri"/>
                <w:color w:val="000000" w:themeColor="text1"/>
                <w:sz w:val="24"/>
                <w:szCs w:val="24"/>
              </w:rPr>
              <w:t xml:space="preserve"> system notifies the </w:t>
            </w:r>
            <w:r w:rsidR="00CC170A">
              <w:rPr>
                <w:rFonts w:ascii="Calibri" w:hAnsi="Calibri" w:cs="Calibri"/>
                <w:i/>
                <w:color w:val="000000" w:themeColor="text1"/>
                <w:sz w:val="24"/>
                <w:szCs w:val="24"/>
              </w:rPr>
              <w:t>remitter</w:t>
            </w:r>
            <w:r w:rsidR="00CC170A">
              <w:rPr>
                <w:rFonts w:ascii="Calibri" w:hAnsi="Calibri" w:cs="Calibri"/>
                <w:color w:val="000000" w:themeColor="text1"/>
                <w:sz w:val="24"/>
                <w:szCs w:val="24"/>
              </w:rPr>
              <w:t xml:space="preserve"> via SMS about the top-up and the updated account balance.</w:t>
            </w:r>
          </w:p>
        </w:tc>
      </w:tr>
    </w:tbl>
    <w:p w:rsidR="00152CC8" w:rsidRDefault="00152CC8" w:rsidP="00152CC8">
      <w:pPr>
        <w:pStyle w:val="ListParagraph"/>
        <w:jc w:val="both"/>
        <w:rPr>
          <w:rFonts w:ascii="Calibri" w:hAnsi="Calibri" w:cs="Calibri"/>
          <w:color w:val="4F81BD" w:themeColor="accent1"/>
          <w:sz w:val="24"/>
          <w:szCs w:val="24"/>
        </w:rPr>
      </w:pPr>
    </w:p>
    <w:p w:rsidR="00152CC8" w:rsidRDefault="00152CC8" w:rsidP="00152CC8">
      <w:pPr>
        <w:pStyle w:val="ListParagraph"/>
        <w:jc w:val="both"/>
        <w:rPr>
          <w:rFonts w:ascii="Calibri" w:hAnsi="Calibri" w:cs="Calibri"/>
          <w:color w:val="4F81BD" w:themeColor="accent1"/>
          <w:sz w:val="24"/>
          <w:szCs w:val="24"/>
        </w:rPr>
      </w:pPr>
    </w:p>
    <w:p w:rsidR="00A914C4" w:rsidRDefault="00A914C4" w:rsidP="00EC60BE">
      <w:pPr>
        <w:pStyle w:val="ListParagraph"/>
        <w:numPr>
          <w:ilvl w:val="3"/>
          <w:numId w:val="4"/>
        </w:numPr>
        <w:jc w:val="both"/>
        <w:rPr>
          <w:rFonts w:ascii="Calibri" w:hAnsi="Calibri" w:cs="Calibri"/>
          <w:color w:val="4F81BD" w:themeColor="accent1"/>
          <w:sz w:val="24"/>
          <w:szCs w:val="24"/>
        </w:rPr>
      </w:pPr>
      <w:r w:rsidRPr="00A914C4">
        <w:rPr>
          <w:rFonts w:ascii="Calibri" w:hAnsi="Calibri" w:cs="Calibri"/>
          <w:color w:val="4F81BD" w:themeColor="accent1"/>
          <w:sz w:val="24"/>
          <w:szCs w:val="24"/>
        </w:rPr>
        <w:t>Funds Transfer</w:t>
      </w:r>
    </w:p>
    <w:tbl>
      <w:tblPr>
        <w:tblStyle w:val="TableGrid"/>
        <w:tblW w:w="0" w:type="auto"/>
        <w:tblBorders>
          <w:top w:val="single" w:sz="4" w:space="0" w:color="C4BC96" w:themeColor="background2" w:themeShade="BF"/>
          <w:left w:val="single" w:sz="4" w:space="0" w:color="C4BC96" w:themeColor="background2" w:themeShade="BF"/>
          <w:bottom w:val="single" w:sz="4" w:space="0" w:color="C4BC96" w:themeColor="background2" w:themeShade="BF"/>
          <w:right w:val="single" w:sz="4" w:space="0" w:color="C4BC96" w:themeColor="background2" w:themeShade="BF"/>
          <w:insideH w:val="single" w:sz="4" w:space="0" w:color="C4BC96" w:themeColor="background2" w:themeShade="BF"/>
          <w:insideV w:val="single" w:sz="4" w:space="0" w:color="C4BC96" w:themeColor="background2" w:themeShade="BF"/>
        </w:tblBorders>
        <w:tblLayout w:type="fixed"/>
        <w:tblLook w:val="04A0"/>
      </w:tblPr>
      <w:tblGrid>
        <w:gridCol w:w="392"/>
        <w:gridCol w:w="992"/>
        <w:gridCol w:w="7858"/>
      </w:tblGrid>
      <w:tr w:rsidR="00171130" w:rsidTr="002D015F">
        <w:tc>
          <w:tcPr>
            <w:tcW w:w="392" w:type="dxa"/>
            <w:vMerge w:val="restart"/>
            <w:shd w:val="clear" w:color="auto" w:fill="92D050"/>
            <w:textDirection w:val="btLr"/>
            <w:vAlign w:val="center"/>
          </w:tcPr>
          <w:p w:rsidR="00171130" w:rsidRPr="000B2015" w:rsidRDefault="00171130" w:rsidP="004038E8">
            <w:pPr>
              <w:pStyle w:val="ListParagraph"/>
              <w:numPr>
                <w:ilvl w:val="0"/>
                <w:numId w:val="12"/>
              </w:numPr>
              <w:spacing w:before="40" w:after="40"/>
              <w:ind w:right="113"/>
              <w:jc w:val="center"/>
              <w:rPr>
                <w:rFonts w:ascii="Calibri" w:hAnsi="Calibri" w:cs="Calibri"/>
                <w:b/>
                <w:color w:val="FFFFFF" w:themeColor="background1"/>
                <w:sz w:val="24"/>
                <w:szCs w:val="24"/>
              </w:rPr>
            </w:pPr>
            <w:r w:rsidRPr="000B2015">
              <w:rPr>
                <w:rFonts w:ascii="Calibri" w:hAnsi="Calibri" w:cs="Calibri"/>
                <w:b/>
                <w:color w:val="FFFFFF" w:themeColor="background1"/>
                <w:sz w:val="24"/>
                <w:szCs w:val="24"/>
              </w:rPr>
              <w:t>Funds Transfer</w:t>
            </w:r>
          </w:p>
        </w:tc>
        <w:tc>
          <w:tcPr>
            <w:tcW w:w="992" w:type="dxa"/>
            <w:shd w:val="clear" w:color="auto" w:fill="auto"/>
            <w:vAlign w:val="center"/>
          </w:tcPr>
          <w:p w:rsidR="00171130" w:rsidRPr="000B2015" w:rsidRDefault="00171130" w:rsidP="00582A06">
            <w:pPr>
              <w:spacing w:before="40" w:after="40"/>
              <w:rPr>
                <w:rFonts w:ascii="Calibri" w:hAnsi="Calibri" w:cs="Calibri"/>
                <w:b/>
                <w:color w:val="FFFFFF" w:themeColor="background1"/>
                <w:sz w:val="24"/>
                <w:szCs w:val="24"/>
              </w:rPr>
            </w:pPr>
            <w:r w:rsidRPr="000B2015">
              <w:rPr>
                <w:rFonts w:ascii="Calibri" w:hAnsi="Calibri" w:cs="Calibri"/>
                <w:b/>
                <w:color w:val="FFFFFF" w:themeColor="background1"/>
                <w:sz w:val="24"/>
                <w:szCs w:val="24"/>
              </w:rPr>
              <w:t>Step 1:</w:t>
            </w:r>
          </w:p>
        </w:tc>
        <w:tc>
          <w:tcPr>
            <w:tcW w:w="7858" w:type="dxa"/>
            <w:shd w:val="clear" w:color="auto" w:fill="auto"/>
          </w:tcPr>
          <w:p w:rsidR="00171130" w:rsidRPr="00E343CC" w:rsidRDefault="00171130" w:rsidP="00E343CC">
            <w:pPr>
              <w:spacing w:before="40" w:after="40"/>
              <w:jc w:val="both"/>
              <w:rPr>
                <w:rFonts w:ascii="Calibri" w:hAnsi="Calibri" w:cs="Calibri"/>
                <w:color w:val="000000" w:themeColor="text1"/>
                <w:sz w:val="24"/>
                <w:szCs w:val="24"/>
              </w:rPr>
            </w:pPr>
            <w:r>
              <w:rPr>
                <w:rFonts w:ascii="Calibri" w:hAnsi="Calibri" w:cs="Calibri"/>
                <w:color w:val="000000" w:themeColor="text1"/>
                <w:sz w:val="24"/>
                <w:szCs w:val="24"/>
              </w:rPr>
              <w:t xml:space="preserve">The </w:t>
            </w:r>
            <w:r>
              <w:rPr>
                <w:rFonts w:ascii="Calibri" w:hAnsi="Calibri" w:cs="Calibri"/>
                <w:i/>
                <w:color w:val="000000" w:themeColor="text1"/>
                <w:sz w:val="24"/>
                <w:szCs w:val="24"/>
              </w:rPr>
              <w:t xml:space="preserve">remitter </w:t>
            </w:r>
            <w:r>
              <w:rPr>
                <w:rFonts w:ascii="Calibri" w:hAnsi="Calibri" w:cs="Calibri"/>
                <w:color w:val="000000" w:themeColor="text1"/>
                <w:sz w:val="24"/>
                <w:szCs w:val="24"/>
              </w:rPr>
              <w:t xml:space="preserve">requests the transfer of funds to the </w:t>
            </w:r>
            <w:r>
              <w:rPr>
                <w:rFonts w:ascii="Calibri" w:hAnsi="Calibri" w:cs="Calibri"/>
                <w:i/>
                <w:color w:val="000000" w:themeColor="text1"/>
                <w:sz w:val="24"/>
                <w:szCs w:val="24"/>
              </w:rPr>
              <w:t xml:space="preserve">beneficiary </w:t>
            </w:r>
            <w:r>
              <w:rPr>
                <w:rFonts w:ascii="Calibri" w:hAnsi="Calibri" w:cs="Calibri"/>
                <w:color w:val="000000" w:themeColor="text1"/>
                <w:sz w:val="24"/>
                <w:szCs w:val="24"/>
              </w:rPr>
              <w:t xml:space="preserve">by sending an SMS to eMoO system short number.  </w:t>
            </w:r>
          </w:p>
        </w:tc>
      </w:tr>
      <w:tr w:rsidR="00171130" w:rsidTr="002D015F">
        <w:tc>
          <w:tcPr>
            <w:tcW w:w="392" w:type="dxa"/>
            <w:vMerge/>
            <w:shd w:val="clear" w:color="auto" w:fill="92D050"/>
          </w:tcPr>
          <w:p w:rsidR="00171130" w:rsidRPr="00341573" w:rsidRDefault="00171130" w:rsidP="00582A06">
            <w:pPr>
              <w:spacing w:before="40" w:after="40"/>
              <w:rPr>
                <w:rFonts w:ascii="Calibri" w:hAnsi="Calibri" w:cs="Calibri"/>
                <w:color w:val="FF0000"/>
                <w:sz w:val="24"/>
                <w:szCs w:val="24"/>
              </w:rPr>
            </w:pPr>
          </w:p>
        </w:tc>
        <w:tc>
          <w:tcPr>
            <w:tcW w:w="992" w:type="dxa"/>
            <w:shd w:val="clear" w:color="auto" w:fill="auto"/>
            <w:vAlign w:val="center"/>
          </w:tcPr>
          <w:p w:rsidR="00171130" w:rsidRDefault="00171130" w:rsidP="00582A06">
            <w:pPr>
              <w:spacing w:before="40" w:after="40"/>
              <w:rPr>
                <w:rFonts w:ascii="Calibri" w:hAnsi="Calibri" w:cs="Calibri"/>
                <w:color w:val="4F81BD" w:themeColor="accent1"/>
                <w:sz w:val="24"/>
                <w:szCs w:val="24"/>
              </w:rPr>
            </w:pPr>
            <w:r w:rsidRPr="00341573">
              <w:rPr>
                <w:rFonts w:ascii="Calibri" w:hAnsi="Calibri" w:cs="Calibri"/>
                <w:color w:val="FF0000"/>
                <w:sz w:val="24"/>
                <w:szCs w:val="24"/>
              </w:rPr>
              <w:t xml:space="preserve">Step </w:t>
            </w:r>
            <w:r>
              <w:rPr>
                <w:rFonts w:ascii="Calibri" w:hAnsi="Calibri" w:cs="Calibri"/>
                <w:color w:val="FF0000"/>
                <w:sz w:val="24"/>
                <w:szCs w:val="24"/>
              </w:rPr>
              <w:t>2</w:t>
            </w:r>
            <w:r w:rsidRPr="00341573">
              <w:rPr>
                <w:rFonts w:ascii="Calibri" w:hAnsi="Calibri" w:cs="Calibri"/>
                <w:color w:val="FF0000"/>
                <w:sz w:val="24"/>
                <w:szCs w:val="24"/>
              </w:rPr>
              <w:t>:</w:t>
            </w:r>
          </w:p>
        </w:tc>
        <w:tc>
          <w:tcPr>
            <w:tcW w:w="7858" w:type="dxa"/>
            <w:shd w:val="clear" w:color="auto" w:fill="auto"/>
          </w:tcPr>
          <w:p w:rsidR="00003B42" w:rsidRDefault="00003B42" w:rsidP="00B54635">
            <w:pPr>
              <w:spacing w:before="40" w:after="40"/>
              <w:jc w:val="both"/>
              <w:rPr>
                <w:rFonts w:ascii="Calibri" w:hAnsi="Calibri" w:cs="Calibri"/>
                <w:color w:val="000000" w:themeColor="text1"/>
                <w:sz w:val="24"/>
                <w:szCs w:val="24"/>
              </w:rPr>
            </w:pPr>
            <w:r>
              <w:rPr>
                <w:rFonts w:ascii="Calibri" w:hAnsi="Calibri" w:cs="Calibri"/>
                <w:color w:val="000000" w:themeColor="text1"/>
                <w:sz w:val="24"/>
                <w:szCs w:val="24"/>
              </w:rPr>
              <w:t xml:space="preserve">The following checks are performed </w:t>
            </w:r>
            <w:r w:rsidR="00171130">
              <w:rPr>
                <w:rFonts w:ascii="Calibri" w:hAnsi="Calibri" w:cs="Calibri"/>
                <w:color w:val="000000" w:themeColor="text1"/>
                <w:sz w:val="24"/>
                <w:szCs w:val="24"/>
              </w:rPr>
              <w:t>eMoO system</w:t>
            </w:r>
            <w:r>
              <w:rPr>
                <w:rFonts w:ascii="Calibri" w:hAnsi="Calibri" w:cs="Calibri"/>
                <w:color w:val="000000" w:themeColor="text1"/>
                <w:sz w:val="24"/>
                <w:szCs w:val="24"/>
              </w:rPr>
              <w:t xml:space="preserve"> in this step:</w:t>
            </w:r>
          </w:p>
          <w:p w:rsidR="00003B42" w:rsidRPr="00003B42" w:rsidRDefault="00B54635" w:rsidP="00003B42">
            <w:pPr>
              <w:pStyle w:val="ListParagraph"/>
              <w:numPr>
                <w:ilvl w:val="0"/>
                <w:numId w:val="10"/>
              </w:numPr>
              <w:spacing w:before="40" w:after="40"/>
              <w:jc w:val="both"/>
              <w:rPr>
                <w:rFonts w:ascii="Calibri" w:hAnsi="Calibri" w:cs="Calibri"/>
                <w:color w:val="4F81BD" w:themeColor="accent1"/>
                <w:sz w:val="24"/>
                <w:szCs w:val="24"/>
              </w:rPr>
            </w:pPr>
            <w:r w:rsidRPr="00003B42">
              <w:rPr>
                <w:rFonts w:ascii="Calibri" w:hAnsi="Calibri" w:cs="Calibri"/>
                <w:color w:val="000000" w:themeColor="text1"/>
                <w:sz w:val="24"/>
                <w:szCs w:val="24"/>
              </w:rPr>
              <w:t>If the funds are not enough</w:t>
            </w:r>
            <w:r w:rsidR="00003B42">
              <w:rPr>
                <w:rFonts w:ascii="Calibri" w:hAnsi="Calibri" w:cs="Calibri"/>
                <w:color w:val="000000" w:themeColor="text1"/>
                <w:sz w:val="24"/>
                <w:szCs w:val="24"/>
              </w:rPr>
              <w:t xml:space="preserve"> to cover the transaction</w:t>
            </w:r>
            <w:r w:rsidRPr="00003B42">
              <w:rPr>
                <w:rFonts w:ascii="Calibri" w:hAnsi="Calibri" w:cs="Calibri"/>
                <w:color w:val="000000" w:themeColor="text1"/>
                <w:sz w:val="24"/>
                <w:szCs w:val="24"/>
              </w:rPr>
              <w:t xml:space="preserve">, a notification is sent to the </w:t>
            </w:r>
            <w:r w:rsidRPr="00003B42">
              <w:rPr>
                <w:rFonts w:ascii="Calibri" w:hAnsi="Calibri" w:cs="Calibri"/>
                <w:i/>
                <w:color w:val="000000" w:themeColor="text1"/>
                <w:sz w:val="24"/>
                <w:szCs w:val="24"/>
              </w:rPr>
              <w:t>remitter</w:t>
            </w:r>
            <w:r w:rsidR="00003B42">
              <w:rPr>
                <w:rFonts w:ascii="Calibri" w:hAnsi="Calibri" w:cs="Calibri"/>
                <w:i/>
                <w:color w:val="000000" w:themeColor="text1"/>
                <w:sz w:val="24"/>
                <w:szCs w:val="24"/>
              </w:rPr>
              <w:t>;</w:t>
            </w:r>
          </w:p>
          <w:p w:rsidR="00171130" w:rsidRPr="00EC1688" w:rsidRDefault="00994362" w:rsidP="00003B42">
            <w:pPr>
              <w:pStyle w:val="ListParagraph"/>
              <w:numPr>
                <w:ilvl w:val="0"/>
                <w:numId w:val="10"/>
              </w:numPr>
              <w:spacing w:before="40" w:after="40"/>
              <w:jc w:val="both"/>
              <w:rPr>
                <w:rFonts w:ascii="Calibri" w:hAnsi="Calibri" w:cs="Calibri"/>
                <w:color w:val="4F81BD" w:themeColor="accent1"/>
                <w:sz w:val="24"/>
                <w:szCs w:val="24"/>
              </w:rPr>
            </w:pPr>
            <w:r>
              <w:rPr>
                <w:rFonts w:ascii="Calibri" w:hAnsi="Calibri" w:cs="Calibri"/>
                <w:color w:val="000000" w:themeColor="text1"/>
                <w:sz w:val="24"/>
                <w:szCs w:val="24"/>
              </w:rPr>
              <w:t>If the</w:t>
            </w:r>
            <w:r w:rsidR="00EC1688">
              <w:rPr>
                <w:rFonts w:ascii="Calibri" w:hAnsi="Calibri" w:cs="Calibri"/>
                <w:color w:val="000000" w:themeColor="text1"/>
                <w:sz w:val="24"/>
                <w:szCs w:val="24"/>
              </w:rPr>
              <w:t>re are enough funds but the</w:t>
            </w:r>
            <w:r>
              <w:rPr>
                <w:rFonts w:ascii="Calibri" w:hAnsi="Calibri" w:cs="Calibri"/>
                <w:color w:val="000000" w:themeColor="text1"/>
                <w:sz w:val="24"/>
                <w:szCs w:val="24"/>
              </w:rPr>
              <w:t xml:space="preserve"> </w:t>
            </w:r>
            <w:r>
              <w:rPr>
                <w:rFonts w:ascii="Calibri" w:hAnsi="Calibri" w:cs="Calibri"/>
                <w:i/>
                <w:color w:val="000000" w:themeColor="text1"/>
                <w:sz w:val="24"/>
                <w:szCs w:val="24"/>
              </w:rPr>
              <w:t>beneficiary</w:t>
            </w:r>
            <w:r>
              <w:rPr>
                <w:rFonts w:ascii="Calibri" w:hAnsi="Calibri" w:cs="Calibri"/>
                <w:color w:val="000000" w:themeColor="text1"/>
                <w:sz w:val="24"/>
                <w:szCs w:val="24"/>
              </w:rPr>
              <w:t xml:space="preserve"> does NOT have an account, </w:t>
            </w:r>
            <w:r w:rsidR="00547778">
              <w:rPr>
                <w:rFonts w:ascii="Calibri" w:hAnsi="Calibri" w:cs="Calibri"/>
                <w:color w:val="000000" w:themeColor="text1"/>
                <w:sz w:val="24"/>
                <w:szCs w:val="24"/>
              </w:rPr>
              <w:t xml:space="preserve">funds are debited from the </w:t>
            </w:r>
            <w:r w:rsidR="00547778">
              <w:rPr>
                <w:rFonts w:ascii="Calibri" w:hAnsi="Calibri" w:cs="Calibri"/>
                <w:i/>
                <w:color w:val="000000" w:themeColor="text1"/>
                <w:sz w:val="24"/>
                <w:szCs w:val="24"/>
              </w:rPr>
              <w:t xml:space="preserve">remitter’s </w:t>
            </w:r>
            <w:r w:rsidR="00547778">
              <w:rPr>
                <w:rFonts w:ascii="Calibri" w:hAnsi="Calibri" w:cs="Calibri"/>
                <w:color w:val="000000" w:themeColor="text1"/>
                <w:sz w:val="24"/>
                <w:szCs w:val="24"/>
              </w:rPr>
              <w:t xml:space="preserve">account and credited into a temporary </w:t>
            </w:r>
            <w:r w:rsidR="00D53B4A">
              <w:rPr>
                <w:rFonts w:ascii="Calibri" w:hAnsi="Calibri" w:cs="Calibri"/>
                <w:color w:val="000000" w:themeColor="text1"/>
                <w:sz w:val="24"/>
                <w:szCs w:val="24"/>
              </w:rPr>
              <w:t>transfers</w:t>
            </w:r>
            <w:r w:rsidR="00547778">
              <w:rPr>
                <w:rFonts w:ascii="Calibri" w:hAnsi="Calibri" w:cs="Calibri"/>
                <w:color w:val="000000" w:themeColor="text1"/>
                <w:sz w:val="24"/>
                <w:szCs w:val="24"/>
              </w:rPr>
              <w:t xml:space="preserve"> account. </w:t>
            </w:r>
            <w:r>
              <w:rPr>
                <w:rFonts w:ascii="Calibri" w:hAnsi="Calibri" w:cs="Calibri"/>
                <w:color w:val="000000" w:themeColor="text1"/>
                <w:sz w:val="24"/>
                <w:szCs w:val="24"/>
              </w:rPr>
              <w:t xml:space="preserve">eMoO informs the </w:t>
            </w:r>
            <w:r w:rsidRPr="00914E19">
              <w:rPr>
                <w:rFonts w:ascii="Calibri" w:hAnsi="Calibri" w:cs="Calibri"/>
                <w:i/>
                <w:color w:val="000000" w:themeColor="text1"/>
                <w:sz w:val="24"/>
                <w:szCs w:val="24"/>
              </w:rPr>
              <w:t>beneficiary</w:t>
            </w:r>
            <w:r>
              <w:rPr>
                <w:rFonts w:ascii="Calibri" w:hAnsi="Calibri" w:cs="Calibri"/>
                <w:color w:val="000000" w:themeColor="text1"/>
                <w:sz w:val="24"/>
                <w:szCs w:val="24"/>
              </w:rPr>
              <w:t xml:space="preserve"> about the pending transfer and requests an authorization to create an eMoO account. The </w:t>
            </w:r>
            <w:r>
              <w:rPr>
                <w:rFonts w:ascii="Calibri" w:hAnsi="Calibri" w:cs="Calibri"/>
                <w:i/>
                <w:color w:val="000000" w:themeColor="text1"/>
                <w:sz w:val="24"/>
                <w:szCs w:val="24"/>
              </w:rPr>
              <w:t xml:space="preserve">remitter </w:t>
            </w:r>
            <w:r>
              <w:rPr>
                <w:rFonts w:ascii="Calibri" w:hAnsi="Calibri" w:cs="Calibri"/>
                <w:color w:val="000000" w:themeColor="text1"/>
                <w:sz w:val="24"/>
                <w:szCs w:val="24"/>
              </w:rPr>
              <w:t>is informed about the pending request.</w:t>
            </w:r>
            <w:r w:rsidR="00547778">
              <w:rPr>
                <w:rFonts w:ascii="Calibri" w:hAnsi="Calibri" w:cs="Calibri"/>
                <w:color w:val="000000" w:themeColor="text1"/>
                <w:sz w:val="24"/>
                <w:szCs w:val="24"/>
              </w:rPr>
              <w:t xml:space="preserve"> </w:t>
            </w:r>
          </w:p>
          <w:p w:rsidR="00EC1688" w:rsidRPr="00994362" w:rsidRDefault="00EC1688" w:rsidP="00003B42">
            <w:pPr>
              <w:pStyle w:val="ListParagraph"/>
              <w:numPr>
                <w:ilvl w:val="0"/>
                <w:numId w:val="10"/>
              </w:numPr>
              <w:spacing w:before="40" w:after="40"/>
              <w:jc w:val="both"/>
              <w:rPr>
                <w:rFonts w:ascii="Calibri" w:hAnsi="Calibri" w:cs="Calibri"/>
                <w:color w:val="4F81BD" w:themeColor="accent1"/>
                <w:sz w:val="24"/>
                <w:szCs w:val="24"/>
              </w:rPr>
            </w:pPr>
            <w:r>
              <w:rPr>
                <w:rFonts w:ascii="Calibri" w:hAnsi="Calibri" w:cs="Calibri"/>
                <w:color w:val="000000" w:themeColor="text1"/>
                <w:sz w:val="24"/>
                <w:szCs w:val="24"/>
              </w:rPr>
              <w:t xml:space="preserve">If there are enough funds and the </w:t>
            </w:r>
            <w:r w:rsidRPr="00EC1688">
              <w:rPr>
                <w:rFonts w:ascii="Calibri" w:hAnsi="Calibri" w:cs="Calibri"/>
                <w:i/>
                <w:color w:val="000000" w:themeColor="text1"/>
                <w:sz w:val="24"/>
                <w:szCs w:val="24"/>
              </w:rPr>
              <w:t>beneficiary</w:t>
            </w:r>
            <w:r>
              <w:rPr>
                <w:rFonts w:ascii="Calibri" w:hAnsi="Calibri" w:cs="Calibri"/>
                <w:color w:val="000000" w:themeColor="text1"/>
                <w:sz w:val="24"/>
                <w:szCs w:val="24"/>
              </w:rPr>
              <w:t xml:space="preserve"> has an account, the amount the debited from </w:t>
            </w:r>
            <w:r>
              <w:rPr>
                <w:rFonts w:ascii="Calibri" w:hAnsi="Calibri" w:cs="Calibri"/>
                <w:i/>
                <w:color w:val="000000" w:themeColor="text1"/>
                <w:sz w:val="24"/>
                <w:szCs w:val="24"/>
              </w:rPr>
              <w:t>remitter’s</w:t>
            </w:r>
            <w:r>
              <w:rPr>
                <w:rFonts w:ascii="Calibri" w:hAnsi="Calibri" w:cs="Calibri"/>
                <w:color w:val="000000" w:themeColor="text1"/>
                <w:sz w:val="24"/>
                <w:szCs w:val="24"/>
              </w:rPr>
              <w:t xml:space="preserve"> account and credited into </w:t>
            </w:r>
            <w:r>
              <w:rPr>
                <w:rFonts w:ascii="Calibri" w:hAnsi="Calibri" w:cs="Calibri"/>
                <w:i/>
                <w:color w:val="000000" w:themeColor="text1"/>
                <w:sz w:val="24"/>
                <w:szCs w:val="24"/>
              </w:rPr>
              <w:t>beneficiary’s</w:t>
            </w:r>
            <w:r>
              <w:rPr>
                <w:rFonts w:ascii="Calibri" w:hAnsi="Calibri" w:cs="Calibri"/>
                <w:color w:val="000000" w:themeColor="text1"/>
                <w:sz w:val="24"/>
                <w:szCs w:val="24"/>
              </w:rPr>
              <w:t xml:space="preserve"> </w:t>
            </w:r>
            <w:r w:rsidR="0079568B">
              <w:rPr>
                <w:rFonts w:ascii="Calibri" w:hAnsi="Calibri" w:cs="Calibri"/>
                <w:color w:val="000000" w:themeColor="text1"/>
                <w:sz w:val="24"/>
                <w:szCs w:val="24"/>
              </w:rPr>
              <w:t xml:space="preserve">account. The process then continues in step </w:t>
            </w:r>
            <w:r w:rsidR="0061059F">
              <w:rPr>
                <w:rFonts w:ascii="Calibri" w:hAnsi="Calibri" w:cs="Calibri"/>
                <w:color w:val="000000" w:themeColor="text1"/>
                <w:sz w:val="24"/>
                <w:szCs w:val="24"/>
              </w:rPr>
              <w:t>4</w:t>
            </w:r>
            <w:r w:rsidR="0079568B">
              <w:rPr>
                <w:rFonts w:ascii="Calibri" w:hAnsi="Calibri" w:cs="Calibri"/>
                <w:color w:val="000000" w:themeColor="text1"/>
                <w:sz w:val="24"/>
                <w:szCs w:val="24"/>
              </w:rPr>
              <w:t xml:space="preserve">. </w:t>
            </w:r>
            <w:r>
              <w:rPr>
                <w:rFonts w:ascii="Calibri" w:hAnsi="Calibri" w:cs="Calibri"/>
                <w:color w:val="000000" w:themeColor="text1"/>
                <w:sz w:val="24"/>
                <w:szCs w:val="24"/>
              </w:rPr>
              <w:t xml:space="preserve"> </w:t>
            </w:r>
          </w:p>
        </w:tc>
      </w:tr>
      <w:tr w:rsidR="00171130" w:rsidTr="002D015F">
        <w:tc>
          <w:tcPr>
            <w:tcW w:w="392" w:type="dxa"/>
            <w:vMerge/>
            <w:shd w:val="clear" w:color="auto" w:fill="92D050"/>
          </w:tcPr>
          <w:p w:rsidR="00171130" w:rsidRPr="00341573" w:rsidRDefault="00171130" w:rsidP="00582A06">
            <w:pPr>
              <w:spacing w:before="40" w:after="40"/>
              <w:rPr>
                <w:rFonts w:ascii="Calibri" w:hAnsi="Calibri" w:cs="Calibri"/>
                <w:color w:val="FF0000"/>
                <w:sz w:val="24"/>
                <w:szCs w:val="24"/>
              </w:rPr>
            </w:pPr>
          </w:p>
        </w:tc>
        <w:tc>
          <w:tcPr>
            <w:tcW w:w="992" w:type="dxa"/>
            <w:shd w:val="clear" w:color="auto" w:fill="auto"/>
            <w:vAlign w:val="center"/>
          </w:tcPr>
          <w:p w:rsidR="00171130" w:rsidRDefault="00171130" w:rsidP="00582A06">
            <w:pPr>
              <w:spacing w:before="40" w:after="40"/>
              <w:rPr>
                <w:rFonts w:ascii="Calibri" w:hAnsi="Calibri" w:cs="Calibri"/>
                <w:color w:val="4F81BD" w:themeColor="accent1"/>
                <w:sz w:val="24"/>
                <w:szCs w:val="24"/>
              </w:rPr>
            </w:pPr>
            <w:r w:rsidRPr="00341573">
              <w:rPr>
                <w:rFonts w:ascii="Calibri" w:hAnsi="Calibri" w:cs="Calibri"/>
                <w:color w:val="FF0000"/>
                <w:sz w:val="24"/>
                <w:szCs w:val="24"/>
              </w:rPr>
              <w:t xml:space="preserve">Step </w:t>
            </w:r>
            <w:r>
              <w:rPr>
                <w:rFonts w:ascii="Calibri" w:hAnsi="Calibri" w:cs="Calibri"/>
                <w:color w:val="FF0000"/>
                <w:sz w:val="24"/>
                <w:szCs w:val="24"/>
              </w:rPr>
              <w:t>3</w:t>
            </w:r>
            <w:r w:rsidRPr="00341573">
              <w:rPr>
                <w:rFonts w:ascii="Calibri" w:hAnsi="Calibri" w:cs="Calibri"/>
                <w:color w:val="FF0000"/>
                <w:sz w:val="24"/>
                <w:szCs w:val="24"/>
              </w:rPr>
              <w:t>:</w:t>
            </w:r>
          </w:p>
        </w:tc>
        <w:tc>
          <w:tcPr>
            <w:tcW w:w="7858" w:type="dxa"/>
            <w:shd w:val="clear" w:color="auto" w:fill="auto"/>
          </w:tcPr>
          <w:p w:rsidR="00171130" w:rsidRPr="009B2123" w:rsidRDefault="00171130" w:rsidP="005C1590">
            <w:pPr>
              <w:spacing w:before="40" w:after="40"/>
              <w:jc w:val="both"/>
              <w:rPr>
                <w:rFonts w:ascii="Calibri" w:hAnsi="Calibri" w:cs="Calibri"/>
                <w:color w:val="4F81BD" w:themeColor="accent1"/>
                <w:sz w:val="24"/>
                <w:szCs w:val="24"/>
              </w:rPr>
            </w:pPr>
            <w:r>
              <w:rPr>
                <w:rFonts w:ascii="Calibri" w:hAnsi="Calibri" w:cs="Calibri"/>
                <w:color w:val="000000" w:themeColor="text1"/>
                <w:sz w:val="24"/>
                <w:szCs w:val="24"/>
              </w:rPr>
              <w:t xml:space="preserve">If the </w:t>
            </w:r>
            <w:r>
              <w:rPr>
                <w:rFonts w:ascii="Calibri" w:hAnsi="Calibri" w:cs="Calibri"/>
                <w:i/>
                <w:color w:val="000000" w:themeColor="text1"/>
                <w:sz w:val="24"/>
                <w:szCs w:val="24"/>
              </w:rPr>
              <w:t xml:space="preserve">beneficiary </w:t>
            </w:r>
            <w:r>
              <w:rPr>
                <w:rFonts w:ascii="Calibri" w:hAnsi="Calibri" w:cs="Calibri"/>
                <w:color w:val="000000" w:themeColor="text1"/>
                <w:sz w:val="24"/>
                <w:szCs w:val="24"/>
              </w:rPr>
              <w:t xml:space="preserve">responds positively, the account is created and </w:t>
            </w:r>
            <w:r w:rsidR="005C1590">
              <w:rPr>
                <w:rFonts w:ascii="Calibri" w:hAnsi="Calibri" w:cs="Calibri"/>
                <w:color w:val="000000" w:themeColor="text1"/>
                <w:sz w:val="24"/>
                <w:szCs w:val="24"/>
              </w:rPr>
              <w:t>funds are debited from the</w:t>
            </w:r>
            <w:r w:rsidR="00893F47">
              <w:rPr>
                <w:rFonts w:ascii="Calibri" w:hAnsi="Calibri" w:cs="Calibri"/>
                <w:color w:val="000000" w:themeColor="text1"/>
                <w:sz w:val="24"/>
                <w:szCs w:val="24"/>
              </w:rPr>
              <w:t xml:space="preserve"> temporary</w:t>
            </w:r>
            <w:r w:rsidR="005C1590">
              <w:rPr>
                <w:rFonts w:ascii="Calibri" w:hAnsi="Calibri" w:cs="Calibri"/>
                <w:color w:val="000000" w:themeColor="text1"/>
                <w:sz w:val="24"/>
                <w:szCs w:val="24"/>
              </w:rPr>
              <w:t xml:space="preserve"> transfers account and credited into the </w:t>
            </w:r>
            <w:r w:rsidR="005C1590">
              <w:rPr>
                <w:rFonts w:ascii="Calibri" w:hAnsi="Calibri" w:cs="Calibri"/>
                <w:i/>
                <w:color w:val="000000" w:themeColor="text1"/>
                <w:sz w:val="24"/>
                <w:szCs w:val="24"/>
              </w:rPr>
              <w:t xml:space="preserve">beneficiary </w:t>
            </w:r>
            <w:r w:rsidR="005C1590">
              <w:rPr>
                <w:rFonts w:ascii="Calibri" w:hAnsi="Calibri" w:cs="Calibri"/>
                <w:color w:val="000000" w:themeColor="text1"/>
                <w:sz w:val="24"/>
                <w:szCs w:val="24"/>
              </w:rPr>
              <w:t>account</w:t>
            </w:r>
            <w:r>
              <w:rPr>
                <w:rFonts w:ascii="Calibri" w:hAnsi="Calibri" w:cs="Calibri"/>
                <w:color w:val="000000" w:themeColor="text1"/>
                <w:sz w:val="24"/>
                <w:szCs w:val="24"/>
              </w:rPr>
              <w:t xml:space="preserve">. </w:t>
            </w:r>
            <w:r w:rsidR="00C84DF4">
              <w:rPr>
                <w:rFonts w:ascii="Calibri" w:hAnsi="Calibri" w:cs="Calibri"/>
                <w:color w:val="000000" w:themeColor="text1"/>
                <w:sz w:val="24"/>
                <w:szCs w:val="24"/>
              </w:rPr>
              <w:t>The process then continues in step 4</w:t>
            </w:r>
            <w:r>
              <w:rPr>
                <w:rFonts w:ascii="Calibri" w:hAnsi="Calibri" w:cs="Calibri"/>
                <w:color w:val="000000" w:themeColor="text1"/>
                <w:sz w:val="24"/>
                <w:szCs w:val="24"/>
              </w:rPr>
              <w:t>. If</w:t>
            </w:r>
            <w:r w:rsidR="00893F47">
              <w:rPr>
                <w:rFonts w:ascii="Calibri" w:hAnsi="Calibri" w:cs="Calibri"/>
                <w:color w:val="000000" w:themeColor="text1"/>
                <w:sz w:val="24"/>
                <w:szCs w:val="24"/>
              </w:rPr>
              <w:t xml:space="preserve"> the</w:t>
            </w:r>
            <w:r>
              <w:rPr>
                <w:rFonts w:ascii="Calibri" w:hAnsi="Calibri" w:cs="Calibri"/>
                <w:color w:val="000000" w:themeColor="text1"/>
                <w:sz w:val="24"/>
                <w:szCs w:val="24"/>
              </w:rPr>
              <w:t xml:space="preserve"> </w:t>
            </w:r>
            <w:r w:rsidR="00547778">
              <w:rPr>
                <w:rFonts w:ascii="Calibri" w:hAnsi="Calibri" w:cs="Calibri"/>
                <w:i/>
                <w:color w:val="000000" w:themeColor="text1"/>
                <w:sz w:val="24"/>
                <w:szCs w:val="24"/>
              </w:rPr>
              <w:t>beneficiary</w:t>
            </w:r>
            <w:r>
              <w:rPr>
                <w:rFonts w:ascii="Calibri" w:hAnsi="Calibri" w:cs="Calibri"/>
                <w:color w:val="000000" w:themeColor="text1"/>
                <w:sz w:val="24"/>
                <w:szCs w:val="24"/>
              </w:rPr>
              <w:t xml:space="preserve"> responds negatively</w:t>
            </w:r>
            <w:r w:rsidR="00547778">
              <w:rPr>
                <w:rFonts w:ascii="Calibri" w:hAnsi="Calibri" w:cs="Calibri"/>
                <w:color w:val="000000" w:themeColor="text1"/>
                <w:sz w:val="24"/>
                <w:szCs w:val="24"/>
              </w:rPr>
              <w:t xml:space="preserve"> or does not provide feedback within the defined feedback period, the </w:t>
            </w:r>
            <w:r w:rsidR="00893F47">
              <w:rPr>
                <w:rFonts w:ascii="Calibri" w:hAnsi="Calibri" w:cs="Calibri"/>
                <w:color w:val="000000" w:themeColor="text1"/>
                <w:sz w:val="24"/>
                <w:szCs w:val="24"/>
              </w:rPr>
              <w:t xml:space="preserve">amount is reverted to </w:t>
            </w:r>
            <w:r w:rsidR="00893F47">
              <w:rPr>
                <w:rFonts w:ascii="Calibri" w:hAnsi="Calibri" w:cs="Calibri"/>
                <w:i/>
                <w:color w:val="000000" w:themeColor="text1"/>
                <w:sz w:val="24"/>
                <w:szCs w:val="24"/>
              </w:rPr>
              <w:t xml:space="preserve">remitter’s </w:t>
            </w:r>
            <w:r w:rsidR="00893F47">
              <w:rPr>
                <w:rFonts w:ascii="Calibri" w:hAnsi="Calibri" w:cs="Calibri"/>
                <w:color w:val="000000" w:themeColor="text1"/>
                <w:sz w:val="24"/>
                <w:szCs w:val="24"/>
              </w:rPr>
              <w:t>account and the transaction aborted.</w:t>
            </w:r>
            <w:r>
              <w:rPr>
                <w:rFonts w:ascii="Calibri" w:hAnsi="Calibri" w:cs="Calibri"/>
                <w:color w:val="000000" w:themeColor="text1"/>
                <w:sz w:val="24"/>
                <w:szCs w:val="24"/>
              </w:rPr>
              <w:t xml:space="preserve">  </w:t>
            </w:r>
          </w:p>
        </w:tc>
      </w:tr>
      <w:tr w:rsidR="00171130" w:rsidTr="002D015F">
        <w:tc>
          <w:tcPr>
            <w:tcW w:w="392" w:type="dxa"/>
            <w:vMerge/>
            <w:shd w:val="clear" w:color="auto" w:fill="92D050"/>
          </w:tcPr>
          <w:p w:rsidR="00171130" w:rsidRPr="00341573" w:rsidRDefault="00171130" w:rsidP="00582A06">
            <w:pPr>
              <w:spacing w:before="40" w:after="40"/>
              <w:rPr>
                <w:rFonts w:ascii="Calibri" w:hAnsi="Calibri" w:cs="Calibri"/>
                <w:color w:val="FF0000"/>
                <w:sz w:val="24"/>
                <w:szCs w:val="24"/>
              </w:rPr>
            </w:pPr>
          </w:p>
        </w:tc>
        <w:tc>
          <w:tcPr>
            <w:tcW w:w="992" w:type="dxa"/>
            <w:shd w:val="clear" w:color="auto" w:fill="auto"/>
            <w:vAlign w:val="center"/>
          </w:tcPr>
          <w:p w:rsidR="00171130" w:rsidRPr="00341573" w:rsidRDefault="00171130" w:rsidP="00582A06">
            <w:pPr>
              <w:spacing w:before="40" w:after="40"/>
              <w:rPr>
                <w:rFonts w:ascii="Calibri" w:hAnsi="Calibri" w:cs="Calibri"/>
                <w:color w:val="FF0000"/>
                <w:sz w:val="24"/>
                <w:szCs w:val="24"/>
              </w:rPr>
            </w:pPr>
            <w:r w:rsidRPr="00341573">
              <w:rPr>
                <w:rFonts w:ascii="Calibri" w:hAnsi="Calibri" w:cs="Calibri"/>
                <w:color w:val="FF0000"/>
                <w:sz w:val="24"/>
                <w:szCs w:val="24"/>
              </w:rPr>
              <w:t xml:space="preserve">Step </w:t>
            </w:r>
            <w:r>
              <w:rPr>
                <w:rFonts w:ascii="Calibri" w:hAnsi="Calibri" w:cs="Calibri"/>
                <w:color w:val="FF0000"/>
                <w:sz w:val="24"/>
                <w:szCs w:val="24"/>
              </w:rPr>
              <w:t>4</w:t>
            </w:r>
            <w:r w:rsidRPr="00341573">
              <w:rPr>
                <w:rFonts w:ascii="Calibri" w:hAnsi="Calibri" w:cs="Calibri"/>
                <w:color w:val="FF0000"/>
                <w:sz w:val="24"/>
                <w:szCs w:val="24"/>
              </w:rPr>
              <w:t>:</w:t>
            </w:r>
          </w:p>
        </w:tc>
        <w:tc>
          <w:tcPr>
            <w:tcW w:w="7858" w:type="dxa"/>
            <w:shd w:val="clear" w:color="auto" w:fill="auto"/>
          </w:tcPr>
          <w:p w:rsidR="00171130" w:rsidRPr="005A3C6C" w:rsidRDefault="0061059F" w:rsidP="001E0BF1">
            <w:pPr>
              <w:spacing w:before="40" w:after="40"/>
              <w:jc w:val="both"/>
              <w:rPr>
                <w:rFonts w:ascii="Calibri" w:hAnsi="Calibri" w:cs="Calibri"/>
                <w:color w:val="000000" w:themeColor="text1"/>
                <w:sz w:val="24"/>
                <w:szCs w:val="24"/>
              </w:rPr>
            </w:pPr>
            <w:r>
              <w:rPr>
                <w:rFonts w:ascii="Calibri" w:hAnsi="Calibri" w:cs="Calibri"/>
                <w:color w:val="000000" w:themeColor="text1"/>
                <w:sz w:val="24"/>
                <w:szCs w:val="24"/>
              </w:rPr>
              <w:t xml:space="preserve">eMoO system notifies the </w:t>
            </w:r>
            <w:r>
              <w:rPr>
                <w:rFonts w:ascii="Calibri" w:hAnsi="Calibri" w:cs="Calibri"/>
                <w:i/>
                <w:color w:val="000000" w:themeColor="text1"/>
                <w:sz w:val="24"/>
                <w:szCs w:val="24"/>
              </w:rPr>
              <w:t>beneficiary</w:t>
            </w:r>
            <w:r>
              <w:rPr>
                <w:rFonts w:ascii="Calibri" w:hAnsi="Calibri" w:cs="Calibri"/>
                <w:color w:val="000000" w:themeColor="text1"/>
                <w:sz w:val="24"/>
                <w:szCs w:val="24"/>
              </w:rPr>
              <w:t>/</w:t>
            </w:r>
            <w:r>
              <w:rPr>
                <w:rFonts w:ascii="Calibri" w:hAnsi="Calibri" w:cs="Calibri"/>
                <w:i/>
                <w:color w:val="000000" w:themeColor="text1"/>
                <w:sz w:val="24"/>
                <w:szCs w:val="24"/>
              </w:rPr>
              <w:t xml:space="preserve">remitter </w:t>
            </w:r>
            <w:r>
              <w:rPr>
                <w:rFonts w:ascii="Calibri" w:hAnsi="Calibri" w:cs="Calibri"/>
                <w:color w:val="000000" w:themeColor="text1"/>
                <w:sz w:val="24"/>
                <w:szCs w:val="24"/>
              </w:rPr>
              <w:t xml:space="preserve">via SMS about transaction feedback. </w:t>
            </w:r>
            <w:r w:rsidRPr="00234FC4">
              <w:rPr>
                <w:rFonts w:ascii="Calibri" w:hAnsi="Calibri" w:cs="Calibri"/>
                <w:b/>
                <w:color w:val="000000" w:themeColor="text1"/>
                <w:sz w:val="24"/>
                <w:szCs w:val="24"/>
              </w:rPr>
              <w:t>In case of success:</w:t>
            </w:r>
            <w:r>
              <w:rPr>
                <w:rFonts w:ascii="Calibri" w:hAnsi="Calibri" w:cs="Calibri"/>
                <w:color w:val="000000" w:themeColor="text1"/>
                <w:sz w:val="24"/>
                <w:szCs w:val="24"/>
              </w:rPr>
              <w:t xml:space="preserve"> the SMS contains transfer details and the new account balance. </w:t>
            </w:r>
            <w:r w:rsidRPr="00234FC4">
              <w:rPr>
                <w:rFonts w:ascii="Calibri" w:hAnsi="Calibri" w:cs="Calibri"/>
                <w:b/>
                <w:color w:val="000000" w:themeColor="text1"/>
                <w:sz w:val="24"/>
                <w:szCs w:val="24"/>
              </w:rPr>
              <w:t>In case of failure:</w:t>
            </w:r>
            <w:r>
              <w:rPr>
                <w:rFonts w:ascii="Calibri" w:hAnsi="Calibri" w:cs="Calibri"/>
                <w:color w:val="000000" w:themeColor="text1"/>
                <w:sz w:val="24"/>
                <w:szCs w:val="24"/>
              </w:rPr>
              <w:t xml:space="preserve"> the SMS contains the reasons behind the failure.</w:t>
            </w:r>
            <w:r w:rsidR="00171130">
              <w:rPr>
                <w:rFonts w:ascii="Calibri" w:hAnsi="Calibri" w:cs="Calibri"/>
                <w:color w:val="000000" w:themeColor="text1"/>
                <w:sz w:val="24"/>
                <w:szCs w:val="24"/>
              </w:rPr>
              <w:t xml:space="preserve"> </w:t>
            </w:r>
          </w:p>
        </w:tc>
      </w:tr>
    </w:tbl>
    <w:p w:rsidR="00152CC8" w:rsidRPr="0052519A" w:rsidRDefault="00152CC8" w:rsidP="0052519A">
      <w:pPr>
        <w:jc w:val="both"/>
        <w:rPr>
          <w:rFonts w:ascii="Calibri" w:hAnsi="Calibri" w:cs="Calibri"/>
          <w:sz w:val="24"/>
          <w:szCs w:val="24"/>
        </w:rPr>
      </w:pPr>
      <w:r w:rsidRPr="0052519A">
        <w:rPr>
          <w:rFonts w:ascii="Calibri" w:hAnsi="Calibri" w:cs="Calibri"/>
          <w:sz w:val="24"/>
          <w:szCs w:val="24"/>
        </w:rPr>
        <w:br w:type="page"/>
      </w:r>
    </w:p>
    <w:p w:rsidR="00A914C4" w:rsidRPr="00A914C4" w:rsidRDefault="00A914C4" w:rsidP="00EC60BE">
      <w:pPr>
        <w:pStyle w:val="ListParagraph"/>
        <w:numPr>
          <w:ilvl w:val="3"/>
          <w:numId w:val="4"/>
        </w:numPr>
        <w:jc w:val="both"/>
        <w:rPr>
          <w:rFonts w:ascii="Calibri" w:hAnsi="Calibri" w:cs="Calibri"/>
          <w:color w:val="4F81BD" w:themeColor="accent1"/>
          <w:sz w:val="24"/>
          <w:szCs w:val="24"/>
        </w:rPr>
      </w:pPr>
      <w:r>
        <w:rPr>
          <w:rFonts w:ascii="Calibri" w:hAnsi="Calibri" w:cs="Calibri"/>
          <w:color w:val="4F81BD" w:themeColor="accent1"/>
          <w:sz w:val="24"/>
          <w:szCs w:val="24"/>
        </w:rPr>
        <w:lastRenderedPageBreak/>
        <w:t>Online Payment</w:t>
      </w:r>
    </w:p>
    <w:tbl>
      <w:tblPr>
        <w:tblStyle w:val="TableGrid"/>
        <w:tblW w:w="0" w:type="auto"/>
        <w:tblBorders>
          <w:top w:val="single" w:sz="4" w:space="0" w:color="C4BC96" w:themeColor="background2" w:themeShade="BF"/>
          <w:left w:val="single" w:sz="4" w:space="0" w:color="C4BC96" w:themeColor="background2" w:themeShade="BF"/>
          <w:bottom w:val="single" w:sz="4" w:space="0" w:color="C4BC96" w:themeColor="background2" w:themeShade="BF"/>
          <w:right w:val="single" w:sz="4" w:space="0" w:color="C4BC96" w:themeColor="background2" w:themeShade="BF"/>
          <w:insideH w:val="single" w:sz="4" w:space="0" w:color="C4BC96" w:themeColor="background2" w:themeShade="BF"/>
          <w:insideV w:val="single" w:sz="4" w:space="0" w:color="C4BC96" w:themeColor="background2" w:themeShade="BF"/>
        </w:tblBorders>
        <w:tblLayout w:type="fixed"/>
        <w:tblLook w:val="04A0"/>
      </w:tblPr>
      <w:tblGrid>
        <w:gridCol w:w="392"/>
        <w:gridCol w:w="1134"/>
        <w:gridCol w:w="7716"/>
      </w:tblGrid>
      <w:tr w:rsidR="00CC170A" w:rsidTr="002D015F">
        <w:tc>
          <w:tcPr>
            <w:tcW w:w="392" w:type="dxa"/>
            <w:vMerge w:val="restart"/>
            <w:shd w:val="clear" w:color="auto" w:fill="5F497A" w:themeFill="accent4" w:themeFillShade="BF"/>
            <w:textDirection w:val="btLr"/>
            <w:vAlign w:val="center"/>
          </w:tcPr>
          <w:p w:rsidR="00CC170A" w:rsidRPr="000B2015" w:rsidRDefault="00CC170A" w:rsidP="004038E8">
            <w:pPr>
              <w:pStyle w:val="ListParagraph"/>
              <w:numPr>
                <w:ilvl w:val="0"/>
                <w:numId w:val="12"/>
              </w:numPr>
              <w:spacing w:before="40" w:after="40"/>
              <w:ind w:right="113"/>
              <w:jc w:val="center"/>
              <w:rPr>
                <w:rFonts w:ascii="Calibri" w:hAnsi="Calibri" w:cs="Calibri"/>
                <w:b/>
                <w:color w:val="FFFFFF" w:themeColor="background1"/>
                <w:sz w:val="24"/>
                <w:szCs w:val="24"/>
              </w:rPr>
            </w:pPr>
            <w:r w:rsidRPr="000B2015">
              <w:rPr>
                <w:rFonts w:ascii="Calibri" w:hAnsi="Calibri" w:cs="Calibri"/>
                <w:b/>
                <w:color w:val="FFFFFF" w:themeColor="background1"/>
                <w:sz w:val="24"/>
                <w:szCs w:val="24"/>
              </w:rPr>
              <w:t>Online Payment</w:t>
            </w:r>
          </w:p>
        </w:tc>
        <w:tc>
          <w:tcPr>
            <w:tcW w:w="1134" w:type="dxa"/>
            <w:vAlign w:val="center"/>
          </w:tcPr>
          <w:p w:rsidR="00CC170A" w:rsidRPr="000B2015" w:rsidRDefault="001055AF" w:rsidP="00582A06">
            <w:pPr>
              <w:spacing w:before="40" w:after="40"/>
              <w:rPr>
                <w:rFonts w:ascii="Calibri" w:hAnsi="Calibri" w:cs="Calibri"/>
                <w:color w:val="FFFFFF" w:themeColor="background1"/>
                <w:sz w:val="24"/>
                <w:szCs w:val="24"/>
              </w:rPr>
            </w:pPr>
            <w:r w:rsidRPr="000B2015">
              <w:rPr>
                <w:rFonts w:ascii="Calibri" w:hAnsi="Calibri" w:cs="Calibri"/>
                <w:color w:val="FFFFFF" w:themeColor="background1"/>
                <w:sz w:val="24"/>
                <w:szCs w:val="24"/>
              </w:rPr>
              <w:t>Step 1</w:t>
            </w:r>
            <w:r w:rsidR="00CC170A" w:rsidRPr="000B2015">
              <w:rPr>
                <w:rFonts w:ascii="Calibri" w:hAnsi="Calibri" w:cs="Calibri"/>
                <w:color w:val="FFFFFF" w:themeColor="background1"/>
                <w:sz w:val="24"/>
                <w:szCs w:val="24"/>
              </w:rPr>
              <w:t>:</w:t>
            </w:r>
          </w:p>
        </w:tc>
        <w:tc>
          <w:tcPr>
            <w:tcW w:w="7716" w:type="dxa"/>
          </w:tcPr>
          <w:p w:rsidR="00CC170A" w:rsidRPr="003120DD" w:rsidRDefault="00CC170A" w:rsidP="007C729A">
            <w:pPr>
              <w:spacing w:before="40" w:after="40"/>
              <w:jc w:val="both"/>
              <w:rPr>
                <w:rFonts w:ascii="Calibri" w:hAnsi="Calibri" w:cs="Calibri"/>
                <w:color w:val="000000" w:themeColor="text1"/>
                <w:sz w:val="24"/>
                <w:szCs w:val="24"/>
              </w:rPr>
            </w:pPr>
            <w:r>
              <w:rPr>
                <w:rFonts w:ascii="Calibri" w:hAnsi="Calibri" w:cs="Calibri"/>
                <w:color w:val="000000" w:themeColor="text1"/>
                <w:sz w:val="24"/>
                <w:szCs w:val="24"/>
              </w:rPr>
              <w:t xml:space="preserve">The </w:t>
            </w:r>
            <w:r w:rsidRPr="003120DD">
              <w:rPr>
                <w:rFonts w:ascii="Calibri" w:hAnsi="Calibri" w:cs="Calibri"/>
                <w:i/>
                <w:color w:val="000000" w:themeColor="text1"/>
                <w:sz w:val="24"/>
                <w:szCs w:val="24"/>
              </w:rPr>
              <w:t>e-payer</w:t>
            </w:r>
            <w:r>
              <w:rPr>
                <w:rFonts w:ascii="Calibri" w:hAnsi="Calibri" w:cs="Calibri"/>
                <w:i/>
                <w:color w:val="000000" w:themeColor="text1"/>
                <w:sz w:val="24"/>
                <w:szCs w:val="24"/>
              </w:rPr>
              <w:t xml:space="preserve"> </w:t>
            </w:r>
            <w:r>
              <w:rPr>
                <w:rFonts w:ascii="Calibri" w:hAnsi="Calibri" w:cs="Calibri"/>
                <w:color w:val="000000" w:themeColor="text1"/>
                <w:sz w:val="24"/>
                <w:szCs w:val="24"/>
              </w:rPr>
              <w:t xml:space="preserve">browses to a </w:t>
            </w:r>
            <w:r>
              <w:rPr>
                <w:rFonts w:ascii="Calibri" w:hAnsi="Calibri" w:cs="Calibri"/>
                <w:i/>
                <w:color w:val="000000" w:themeColor="text1"/>
                <w:sz w:val="24"/>
                <w:szCs w:val="24"/>
              </w:rPr>
              <w:t>merchant</w:t>
            </w:r>
            <w:r>
              <w:rPr>
                <w:rFonts w:ascii="Calibri" w:hAnsi="Calibri" w:cs="Calibri"/>
                <w:color w:val="000000" w:themeColor="text1"/>
                <w:sz w:val="24"/>
                <w:szCs w:val="24"/>
              </w:rPr>
              <w:t xml:space="preserve"> website that accepts eMoO payments, agrees on the price and confirms the interest in a given purchase.</w:t>
            </w:r>
          </w:p>
        </w:tc>
      </w:tr>
      <w:tr w:rsidR="00CC170A" w:rsidTr="002D015F">
        <w:tc>
          <w:tcPr>
            <w:tcW w:w="392" w:type="dxa"/>
            <w:vMerge/>
            <w:shd w:val="clear" w:color="auto" w:fill="5F497A" w:themeFill="accent4" w:themeFillShade="BF"/>
          </w:tcPr>
          <w:p w:rsidR="00CC170A" w:rsidRPr="00341573" w:rsidRDefault="00CC170A" w:rsidP="00582A06">
            <w:pPr>
              <w:spacing w:before="40" w:after="40"/>
              <w:rPr>
                <w:rFonts w:ascii="Calibri" w:hAnsi="Calibri" w:cs="Calibri"/>
                <w:color w:val="FF0000"/>
                <w:sz w:val="24"/>
                <w:szCs w:val="24"/>
              </w:rPr>
            </w:pPr>
          </w:p>
        </w:tc>
        <w:tc>
          <w:tcPr>
            <w:tcW w:w="1134" w:type="dxa"/>
            <w:vAlign w:val="center"/>
          </w:tcPr>
          <w:p w:rsidR="00CC170A" w:rsidRDefault="00CC170A" w:rsidP="00582A06">
            <w:pPr>
              <w:spacing w:before="40" w:after="40"/>
              <w:rPr>
                <w:rFonts w:ascii="Calibri" w:hAnsi="Calibri" w:cs="Calibri"/>
                <w:color w:val="4F81BD" w:themeColor="accent1"/>
                <w:sz w:val="24"/>
                <w:szCs w:val="24"/>
              </w:rPr>
            </w:pPr>
            <w:r w:rsidRPr="00341573">
              <w:rPr>
                <w:rFonts w:ascii="Calibri" w:hAnsi="Calibri" w:cs="Calibri"/>
                <w:color w:val="FF0000"/>
                <w:sz w:val="24"/>
                <w:szCs w:val="24"/>
              </w:rPr>
              <w:t xml:space="preserve">Step </w:t>
            </w:r>
            <w:r w:rsidR="001055AF">
              <w:rPr>
                <w:rFonts w:ascii="Calibri" w:hAnsi="Calibri" w:cs="Calibri"/>
                <w:color w:val="FF0000"/>
                <w:sz w:val="24"/>
                <w:szCs w:val="24"/>
              </w:rPr>
              <w:t>2</w:t>
            </w:r>
            <w:r w:rsidRPr="00341573">
              <w:rPr>
                <w:rFonts w:ascii="Calibri" w:hAnsi="Calibri" w:cs="Calibri"/>
                <w:color w:val="FF0000"/>
                <w:sz w:val="24"/>
                <w:szCs w:val="24"/>
              </w:rPr>
              <w:t>:</w:t>
            </w:r>
          </w:p>
        </w:tc>
        <w:tc>
          <w:tcPr>
            <w:tcW w:w="7716" w:type="dxa"/>
          </w:tcPr>
          <w:p w:rsidR="00CC170A" w:rsidRPr="007C729A" w:rsidRDefault="00CC170A" w:rsidP="0052519A">
            <w:pPr>
              <w:spacing w:before="40" w:after="40"/>
              <w:jc w:val="both"/>
              <w:rPr>
                <w:rFonts w:ascii="Calibri" w:hAnsi="Calibri" w:cs="Calibri"/>
                <w:color w:val="4F81BD" w:themeColor="accent1"/>
                <w:sz w:val="24"/>
                <w:szCs w:val="24"/>
              </w:rPr>
            </w:pPr>
            <w:r>
              <w:rPr>
                <w:rFonts w:ascii="Calibri" w:hAnsi="Calibri" w:cs="Calibri"/>
                <w:color w:val="000000" w:themeColor="text1"/>
                <w:sz w:val="24"/>
                <w:szCs w:val="24"/>
              </w:rPr>
              <w:t xml:space="preserve">The </w:t>
            </w:r>
            <w:r>
              <w:rPr>
                <w:rFonts w:ascii="Calibri" w:hAnsi="Calibri" w:cs="Calibri"/>
                <w:i/>
                <w:color w:val="000000" w:themeColor="text1"/>
                <w:sz w:val="24"/>
                <w:szCs w:val="24"/>
              </w:rPr>
              <w:t>merchant</w:t>
            </w:r>
            <w:r>
              <w:rPr>
                <w:rFonts w:ascii="Calibri" w:hAnsi="Calibri" w:cs="Calibri"/>
                <w:color w:val="000000" w:themeColor="text1"/>
                <w:sz w:val="24"/>
                <w:szCs w:val="24"/>
              </w:rPr>
              <w:t xml:space="preserve"> e-commerce application issues a payment order request to eMoO system, via the merchant’s API.</w:t>
            </w:r>
          </w:p>
        </w:tc>
      </w:tr>
      <w:tr w:rsidR="00CC170A" w:rsidTr="002D015F">
        <w:tc>
          <w:tcPr>
            <w:tcW w:w="392" w:type="dxa"/>
            <w:vMerge/>
            <w:shd w:val="clear" w:color="auto" w:fill="5F497A" w:themeFill="accent4" w:themeFillShade="BF"/>
          </w:tcPr>
          <w:p w:rsidR="00CC170A" w:rsidRPr="00341573" w:rsidRDefault="00CC170A" w:rsidP="00582A06">
            <w:pPr>
              <w:spacing w:before="40" w:after="40"/>
              <w:rPr>
                <w:rFonts w:ascii="Calibri" w:hAnsi="Calibri" w:cs="Calibri"/>
                <w:color w:val="FF0000"/>
                <w:sz w:val="24"/>
                <w:szCs w:val="24"/>
              </w:rPr>
            </w:pPr>
          </w:p>
        </w:tc>
        <w:tc>
          <w:tcPr>
            <w:tcW w:w="1134" w:type="dxa"/>
            <w:vAlign w:val="center"/>
          </w:tcPr>
          <w:p w:rsidR="00CC170A" w:rsidRDefault="00CC170A" w:rsidP="00582A06">
            <w:pPr>
              <w:spacing w:before="40" w:after="40"/>
              <w:rPr>
                <w:rFonts w:ascii="Calibri" w:hAnsi="Calibri" w:cs="Calibri"/>
                <w:color w:val="4F81BD" w:themeColor="accent1"/>
                <w:sz w:val="24"/>
                <w:szCs w:val="24"/>
              </w:rPr>
            </w:pPr>
            <w:r w:rsidRPr="00341573">
              <w:rPr>
                <w:rFonts w:ascii="Calibri" w:hAnsi="Calibri" w:cs="Calibri"/>
                <w:color w:val="FF0000"/>
                <w:sz w:val="24"/>
                <w:szCs w:val="24"/>
              </w:rPr>
              <w:t xml:space="preserve">Step </w:t>
            </w:r>
            <w:r w:rsidR="001055AF">
              <w:rPr>
                <w:rFonts w:ascii="Calibri" w:hAnsi="Calibri" w:cs="Calibri"/>
                <w:color w:val="FF0000"/>
                <w:sz w:val="24"/>
                <w:szCs w:val="24"/>
              </w:rPr>
              <w:t>3</w:t>
            </w:r>
            <w:r w:rsidRPr="00341573">
              <w:rPr>
                <w:rFonts w:ascii="Calibri" w:hAnsi="Calibri" w:cs="Calibri"/>
                <w:color w:val="FF0000"/>
                <w:sz w:val="24"/>
                <w:szCs w:val="24"/>
              </w:rPr>
              <w:t>:</w:t>
            </w:r>
          </w:p>
        </w:tc>
        <w:tc>
          <w:tcPr>
            <w:tcW w:w="7716" w:type="dxa"/>
          </w:tcPr>
          <w:p w:rsidR="00CC170A" w:rsidRDefault="00CC170A" w:rsidP="00EB238C">
            <w:pPr>
              <w:spacing w:before="40" w:after="40"/>
              <w:jc w:val="both"/>
              <w:rPr>
                <w:rFonts w:ascii="Calibri" w:hAnsi="Calibri" w:cs="Calibri"/>
                <w:color w:val="4F81BD" w:themeColor="accent1"/>
                <w:sz w:val="24"/>
                <w:szCs w:val="24"/>
              </w:rPr>
            </w:pPr>
            <w:r>
              <w:rPr>
                <w:rFonts w:ascii="Calibri" w:hAnsi="Calibri" w:cs="Calibri"/>
                <w:color w:val="000000" w:themeColor="text1"/>
                <w:sz w:val="24"/>
                <w:szCs w:val="24"/>
              </w:rPr>
              <w:t xml:space="preserve">The eMoO system authenticates the request, and generates a payment order code, worth the specified amount. The code is sent back to </w:t>
            </w:r>
            <w:r w:rsidRPr="00EB238C">
              <w:rPr>
                <w:rFonts w:ascii="Calibri" w:hAnsi="Calibri" w:cs="Calibri"/>
                <w:i/>
                <w:color w:val="000000" w:themeColor="text1"/>
                <w:sz w:val="24"/>
                <w:szCs w:val="24"/>
              </w:rPr>
              <w:t>merchant</w:t>
            </w:r>
            <w:r>
              <w:rPr>
                <w:rFonts w:ascii="Calibri" w:hAnsi="Calibri" w:cs="Calibri"/>
                <w:color w:val="000000" w:themeColor="text1"/>
                <w:sz w:val="24"/>
                <w:szCs w:val="24"/>
              </w:rPr>
              <w:t xml:space="preserve"> e-commerce application.</w:t>
            </w:r>
          </w:p>
        </w:tc>
      </w:tr>
      <w:tr w:rsidR="00CC170A" w:rsidTr="002D015F">
        <w:tc>
          <w:tcPr>
            <w:tcW w:w="392" w:type="dxa"/>
            <w:vMerge/>
            <w:shd w:val="clear" w:color="auto" w:fill="5F497A" w:themeFill="accent4" w:themeFillShade="BF"/>
          </w:tcPr>
          <w:p w:rsidR="00CC170A" w:rsidRPr="00341573" w:rsidRDefault="00CC170A" w:rsidP="00582A06">
            <w:pPr>
              <w:spacing w:before="40" w:after="40"/>
              <w:rPr>
                <w:rFonts w:ascii="Calibri" w:hAnsi="Calibri" w:cs="Calibri"/>
                <w:color w:val="FF0000"/>
                <w:sz w:val="24"/>
                <w:szCs w:val="24"/>
              </w:rPr>
            </w:pPr>
          </w:p>
        </w:tc>
        <w:tc>
          <w:tcPr>
            <w:tcW w:w="1134" w:type="dxa"/>
            <w:vAlign w:val="center"/>
          </w:tcPr>
          <w:p w:rsidR="00CC170A" w:rsidRDefault="00CC170A" w:rsidP="001055AF">
            <w:pPr>
              <w:spacing w:before="40" w:after="40"/>
              <w:rPr>
                <w:rFonts w:ascii="Calibri" w:hAnsi="Calibri" w:cs="Calibri"/>
                <w:color w:val="4F81BD" w:themeColor="accent1"/>
                <w:sz w:val="24"/>
                <w:szCs w:val="24"/>
              </w:rPr>
            </w:pPr>
            <w:r w:rsidRPr="00341573">
              <w:rPr>
                <w:rFonts w:ascii="Calibri" w:hAnsi="Calibri" w:cs="Calibri"/>
                <w:color w:val="FF0000"/>
                <w:sz w:val="24"/>
                <w:szCs w:val="24"/>
              </w:rPr>
              <w:t xml:space="preserve">Step </w:t>
            </w:r>
            <w:r w:rsidR="001055AF">
              <w:rPr>
                <w:rFonts w:ascii="Calibri" w:hAnsi="Calibri" w:cs="Calibri"/>
                <w:color w:val="FF0000"/>
                <w:sz w:val="24"/>
                <w:szCs w:val="24"/>
              </w:rPr>
              <w:t>4</w:t>
            </w:r>
            <w:r w:rsidRPr="00341573">
              <w:rPr>
                <w:rFonts w:ascii="Calibri" w:hAnsi="Calibri" w:cs="Calibri"/>
                <w:color w:val="FF0000"/>
                <w:sz w:val="24"/>
                <w:szCs w:val="24"/>
              </w:rPr>
              <w:t>:</w:t>
            </w:r>
          </w:p>
        </w:tc>
        <w:tc>
          <w:tcPr>
            <w:tcW w:w="7716" w:type="dxa"/>
          </w:tcPr>
          <w:p w:rsidR="00CC170A" w:rsidRPr="00EB238C" w:rsidRDefault="00CC170A" w:rsidP="0052519A">
            <w:pPr>
              <w:spacing w:before="40" w:after="40"/>
              <w:jc w:val="both"/>
              <w:rPr>
                <w:rFonts w:ascii="Calibri" w:hAnsi="Calibri" w:cs="Calibri"/>
                <w:color w:val="4F81BD" w:themeColor="accent1"/>
                <w:sz w:val="24"/>
                <w:szCs w:val="24"/>
              </w:rPr>
            </w:pPr>
            <w:r>
              <w:rPr>
                <w:rFonts w:ascii="Calibri" w:hAnsi="Calibri" w:cs="Calibri"/>
                <w:color w:val="000000" w:themeColor="text1"/>
                <w:sz w:val="24"/>
                <w:szCs w:val="24"/>
              </w:rPr>
              <w:t xml:space="preserve">The </w:t>
            </w:r>
            <w:r w:rsidRPr="00785979">
              <w:rPr>
                <w:rFonts w:ascii="Calibri" w:hAnsi="Calibri" w:cs="Calibri"/>
                <w:i/>
                <w:color w:val="000000" w:themeColor="text1"/>
                <w:sz w:val="24"/>
                <w:szCs w:val="24"/>
              </w:rPr>
              <w:t>merchant</w:t>
            </w:r>
            <w:r>
              <w:rPr>
                <w:rFonts w:ascii="Calibri" w:hAnsi="Calibri" w:cs="Calibri"/>
                <w:color w:val="000000" w:themeColor="text1"/>
                <w:sz w:val="24"/>
                <w:szCs w:val="24"/>
              </w:rPr>
              <w:t xml:space="preserve"> e-commerce website displays the code to the </w:t>
            </w:r>
            <w:r>
              <w:rPr>
                <w:rFonts w:ascii="Calibri" w:hAnsi="Calibri" w:cs="Calibri"/>
                <w:i/>
                <w:color w:val="000000" w:themeColor="text1"/>
                <w:sz w:val="24"/>
                <w:szCs w:val="24"/>
              </w:rPr>
              <w:t>e-payer</w:t>
            </w:r>
            <w:r>
              <w:rPr>
                <w:rFonts w:ascii="Calibri" w:hAnsi="Calibri" w:cs="Calibri"/>
                <w:color w:val="000000" w:themeColor="text1"/>
                <w:sz w:val="24"/>
                <w:szCs w:val="24"/>
              </w:rPr>
              <w:t xml:space="preserve"> and requests him/her to proceed with the payment.</w:t>
            </w:r>
          </w:p>
        </w:tc>
      </w:tr>
      <w:tr w:rsidR="00CC170A" w:rsidTr="002D015F">
        <w:tc>
          <w:tcPr>
            <w:tcW w:w="392" w:type="dxa"/>
            <w:vMerge/>
            <w:shd w:val="clear" w:color="auto" w:fill="5F497A" w:themeFill="accent4" w:themeFillShade="BF"/>
          </w:tcPr>
          <w:p w:rsidR="00CC170A" w:rsidRPr="00341573" w:rsidRDefault="00CC170A" w:rsidP="00582A06">
            <w:pPr>
              <w:spacing w:before="40" w:after="40"/>
              <w:rPr>
                <w:rFonts w:ascii="Calibri" w:hAnsi="Calibri" w:cs="Calibri"/>
                <w:color w:val="FF0000"/>
                <w:sz w:val="24"/>
                <w:szCs w:val="24"/>
              </w:rPr>
            </w:pPr>
          </w:p>
        </w:tc>
        <w:tc>
          <w:tcPr>
            <w:tcW w:w="1134" w:type="dxa"/>
            <w:vAlign w:val="center"/>
          </w:tcPr>
          <w:p w:rsidR="00CC170A" w:rsidRDefault="00CC170A" w:rsidP="001055AF">
            <w:pPr>
              <w:spacing w:before="40" w:after="40"/>
              <w:rPr>
                <w:rFonts w:ascii="Calibri" w:hAnsi="Calibri" w:cs="Calibri"/>
                <w:color w:val="4F81BD" w:themeColor="accent1"/>
                <w:sz w:val="24"/>
                <w:szCs w:val="24"/>
              </w:rPr>
            </w:pPr>
            <w:r w:rsidRPr="00341573">
              <w:rPr>
                <w:rFonts w:ascii="Calibri" w:hAnsi="Calibri" w:cs="Calibri"/>
                <w:color w:val="FF0000"/>
                <w:sz w:val="24"/>
                <w:szCs w:val="24"/>
              </w:rPr>
              <w:t xml:space="preserve">Step </w:t>
            </w:r>
            <w:r w:rsidR="001055AF">
              <w:rPr>
                <w:rFonts w:ascii="Calibri" w:hAnsi="Calibri" w:cs="Calibri"/>
                <w:color w:val="FF0000"/>
                <w:sz w:val="24"/>
                <w:szCs w:val="24"/>
              </w:rPr>
              <w:t>5</w:t>
            </w:r>
            <w:r w:rsidRPr="00341573">
              <w:rPr>
                <w:rFonts w:ascii="Calibri" w:hAnsi="Calibri" w:cs="Calibri"/>
                <w:color w:val="FF0000"/>
                <w:sz w:val="24"/>
                <w:szCs w:val="24"/>
              </w:rPr>
              <w:t>:</w:t>
            </w:r>
          </w:p>
        </w:tc>
        <w:tc>
          <w:tcPr>
            <w:tcW w:w="7716" w:type="dxa"/>
          </w:tcPr>
          <w:p w:rsidR="00CC170A" w:rsidRDefault="00CC170A" w:rsidP="00C0247E">
            <w:pPr>
              <w:spacing w:before="40" w:after="40"/>
              <w:jc w:val="both"/>
              <w:rPr>
                <w:rFonts w:ascii="Calibri" w:hAnsi="Calibri" w:cs="Calibri"/>
                <w:color w:val="000000" w:themeColor="text1"/>
                <w:sz w:val="24"/>
                <w:szCs w:val="24"/>
              </w:rPr>
            </w:pPr>
            <w:r>
              <w:rPr>
                <w:rFonts w:ascii="Calibri" w:hAnsi="Calibri" w:cs="Calibri"/>
                <w:color w:val="000000" w:themeColor="text1"/>
                <w:sz w:val="24"/>
                <w:szCs w:val="24"/>
              </w:rPr>
              <w:t xml:space="preserve">The </w:t>
            </w:r>
            <w:r w:rsidRPr="003120DD">
              <w:rPr>
                <w:rFonts w:ascii="Calibri" w:hAnsi="Calibri" w:cs="Calibri"/>
                <w:i/>
                <w:color w:val="000000" w:themeColor="text1"/>
                <w:sz w:val="24"/>
                <w:szCs w:val="24"/>
              </w:rPr>
              <w:t>e-payer</w:t>
            </w:r>
            <w:r>
              <w:rPr>
                <w:rFonts w:ascii="Calibri" w:hAnsi="Calibri" w:cs="Calibri"/>
                <w:i/>
                <w:color w:val="000000" w:themeColor="text1"/>
                <w:sz w:val="24"/>
                <w:szCs w:val="24"/>
              </w:rPr>
              <w:t xml:space="preserve"> </w:t>
            </w:r>
            <w:r>
              <w:rPr>
                <w:rFonts w:ascii="Calibri" w:hAnsi="Calibri" w:cs="Calibri"/>
                <w:color w:val="000000" w:themeColor="text1"/>
                <w:sz w:val="24"/>
                <w:szCs w:val="24"/>
              </w:rPr>
              <w:t>copies the code to his/her mobile an issues a payment request</w:t>
            </w:r>
            <w:r>
              <w:rPr>
                <w:rFonts w:ascii="Calibri" w:hAnsi="Calibri" w:cs="Calibri"/>
                <w:i/>
                <w:color w:val="000000" w:themeColor="text1"/>
                <w:sz w:val="24"/>
                <w:szCs w:val="24"/>
              </w:rPr>
              <w:t xml:space="preserve">, </w:t>
            </w:r>
            <w:r>
              <w:rPr>
                <w:rFonts w:ascii="Calibri" w:hAnsi="Calibri" w:cs="Calibri"/>
                <w:color w:val="000000" w:themeColor="text1"/>
                <w:sz w:val="24"/>
                <w:szCs w:val="24"/>
              </w:rPr>
              <w:t xml:space="preserve">by sending an SMS to eMoO system short number. </w:t>
            </w:r>
          </w:p>
          <w:p w:rsidR="00CC170A" w:rsidRDefault="00CC170A" w:rsidP="00C0247E">
            <w:pPr>
              <w:spacing w:before="40" w:after="40"/>
              <w:jc w:val="both"/>
              <w:rPr>
                <w:rFonts w:ascii="Calibri" w:hAnsi="Calibri" w:cs="Calibri"/>
                <w:color w:val="4F81BD" w:themeColor="accent1"/>
                <w:sz w:val="24"/>
                <w:szCs w:val="24"/>
              </w:rPr>
            </w:pPr>
            <w:r>
              <w:rPr>
                <w:rFonts w:ascii="Calibri" w:hAnsi="Calibri" w:cs="Calibri"/>
                <w:color w:val="000000" w:themeColor="text1"/>
                <w:sz w:val="24"/>
                <w:szCs w:val="24"/>
              </w:rPr>
              <w:t>(</w:t>
            </w:r>
            <w:r w:rsidRPr="00EB238C">
              <w:rPr>
                <w:rFonts w:ascii="Calibri" w:hAnsi="Calibri" w:cs="Calibri"/>
                <w:color w:val="FF0000"/>
                <w:sz w:val="24"/>
                <w:szCs w:val="24"/>
              </w:rPr>
              <w:t>Note:</w:t>
            </w:r>
            <w:r>
              <w:rPr>
                <w:rFonts w:ascii="Calibri" w:hAnsi="Calibri" w:cs="Calibri"/>
                <w:color w:val="000000" w:themeColor="text1"/>
                <w:sz w:val="24"/>
                <w:szCs w:val="24"/>
              </w:rPr>
              <w:t xml:space="preserve"> The eMoO system should alternatively allow this operation to be done via a web portal)</w:t>
            </w:r>
          </w:p>
        </w:tc>
      </w:tr>
      <w:tr w:rsidR="00CC170A" w:rsidTr="002D015F">
        <w:tc>
          <w:tcPr>
            <w:tcW w:w="392" w:type="dxa"/>
            <w:vMerge/>
            <w:shd w:val="clear" w:color="auto" w:fill="5F497A" w:themeFill="accent4" w:themeFillShade="BF"/>
          </w:tcPr>
          <w:p w:rsidR="00CC170A" w:rsidRPr="00341573" w:rsidRDefault="00CC170A" w:rsidP="00582A06">
            <w:pPr>
              <w:spacing w:before="40" w:after="40"/>
              <w:rPr>
                <w:rFonts w:ascii="Calibri" w:hAnsi="Calibri" w:cs="Calibri"/>
                <w:color w:val="FF0000"/>
                <w:sz w:val="24"/>
                <w:szCs w:val="24"/>
              </w:rPr>
            </w:pPr>
          </w:p>
        </w:tc>
        <w:tc>
          <w:tcPr>
            <w:tcW w:w="1134" w:type="dxa"/>
            <w:vAlign w:val="center"/>
          </w:tcPr>
          <w:p w:rsidR="00CC170A" w:rsidRPr="00341573" w:rsidRDefault="00CC170A" w:rsidP="001055AF">
            <w:pPr>
              <w:spacing w:before="40" w:after="40"/>
              <w:rPr>
                <w:rFonts w:ascii="Calibri" w:hAnsi="Calibri" w:cs="Calibri"/>
                <w:color w:val="FF0000"/>
                <w:sz w:val="24"/>
                <w:szCs w:val="24"/>
              </w:rPr>
            </w:pPr>
            <w:r w:rsidRPr="00341573">
              <w:rPr>
                <w:rFonts w:ascii="Calibri" w:hAnsi="Calibri" w:cs="Calibri"/>
                <w:color w:val="FF0000"/>
                <w:sz w:val="24"/>
                <w:szCs w:val="24"/>
              </w:rPr>
              <w:t xml:space="preserve">Step </w:t>
            </w:r>
            <w:r w:rsidR="001055AF">
              <w:rPr>
                <w:rFonts w:ascii="Calibri" w:hAnsi="Calibri" w:cs="Calibri"/>
                <w:color w:val="FF0000"/>
                <w:sz w:val="24"/>
                <w:szCs w:val="24"/>
              </w:rPr>
              <w:t>6</w:t>
            </w:r>
            <w:r w:rsidRPr="00341573">
              <w:rPr>
                <w:rFonts w:ascii="Calibri" w:hAnsi="Calibri" w:cs="Calibri"/>
                <w:color w:val="FF0000"/>
                <w:sz w:val="24"/>
                <w:szCs w:val="24"/>
              </w:rPr>
              <w:t>:</w:t>
            </w:r>
          </w:p>
        </w:tc>
        <w:tc>
          <w:tcPr>
            <w:tcW w:w="7716" w:type="dxa"/>
          </w:tcPr>
          <w:p w:rsidR="00CC170A" w:rsidRPr="001A1ACA" w:rsidRDefault="00CC170A" w:rsidP="00A96DB7">
            <w:pPr>
              <w:spacing w:before="40" w:after="40"/>
              <w:jc w:val="both"/>
              <w:rPr>
                <w:rFonts w:ascii="Calibri" w:hAnsi="Calibri" w:cs="Calibri"/>
                <w:color w:val="4F81BD" w:themeColor="accent1"/>
                <w:sz w:val="24"/>
                <w:szCs w:val="24"/>
              </w:rPr>
            </w:pPr>
            <w:r>
              <w:rPr>
                <w:rFonts w:ascii="Calibri" w:hAnsi="Calibri" w:cs="Calibri"/>
                <w:color w:val="000000" w:themeColor="text1"/>
                <w:sz w:val="24"/>
                <w:szCs w:val="24"/>
              </w:rPr>
              <w:t>eMoO system verifies w</w:t>
            </w:r>
            <w:r w:rsidR="00CA15C3">
              <w:rPr>
                <w:rFonts w:ascii="Calibri" w:hAnsi="Calibri" w:cs="Calibri"/>
                <w:color w:val="000000" w:themeColor="text1"/>
                <w:sz w:val="24"/>
                <w:szCs w:val="24"/>
              </w:rPr>
              <w:t>h</w:t>
            </w:r>
            <w:r>
              <w:rPr>
                <w:rFonts w:ascii="Calibri" w:hAnsi="Calibri" w:cs="Calibri"/>
                <w:color w:val="000000" w:themeColor="text1"/>
                <w:sz w:val="24"/>
                <w:szCs w:val="24"/>
              </w:rPr>
              <w:t>ether the number of the SMS sender is associated to an eMoO account, as well as funds are available for the payment. Upon successful verification, it generates a</w:t>
            </w:r>
            <w:r w:rsidR="00A96DB7">
              <w:rPr>
                <w:rFonts w:ascii="Calibri" w:hAnsi="Calibri" w:cs="Calibri"/>
                <w:color w:val="000000" w:themeColor="text1"/>
                <w:sz w:val="24"/>
                <w:szCs w:val="24"/>
              </w:rPr>
              <w:t>n</w:t>
            </w:r>
            <w:r>
              <w:rPr>
                <w:rFonts w:ascii="Calibri" w:hAnsi="Calibri" w:cs="Calibri"/>
                <w:color w:val="000000" w:themeColor="text1"/>
                <w:sz w:val="24"/>
                <w:szCs w:val="24"/>
              </w:rPr>
              <w:t xml:space="preserve"> </w:t>
            </w:r>
            <w:r w:rsidRPr="001A1ACA">
              <w:rPr>
                <w:rFonts w:ascii="Calibri" w:hAnsi="Calibri" w:cs="Calibri"/>
                <w:i/>
                <w:color w:val="000000" w:themeColor="text1"/>
                <w:sz w:val="24"/>
                <w:szCs w:val="24"/>
              </w:rPr>
              <w:t>e-Voucher</w:t>
            </w:r>
            <w:r>
              <w:rPr>
                <w:rFonts w:ascii="Calibri" w:hAnsi="Calibri" w:cs="Calibri"/>
                <w:color w:val="000000" w:themeColor="text1"/>
                <w:sz w:val="24"/>
                <w:szCs w:val="24"/>
              </w:rPr>
              <w:t xml:space="preserve"> worth payment value, deduct</w:t>
            </w:r>
            <w:r w:rsidR="00A96DB7">
              <w:rPr>
                <w:rFonts w:ascii="Calibri" w:hAnsi="Calibri" w:cs="Calibri"/>
                <w:color w:val="000000" w:themeColor="text1"/>
                <w:sz w:val="24"/>
                <w:szCs w:val="24"/>
              </w:rPr>
              <w:t>s</w:t>
            </w:r>
            <w:r>
              <w:rPr>
                <w:rFonts w:ascii="Calibri" w:hAnsi="Calibri" w:cs="Calibri"/>
                <w:color w:val="000000" w:themeColor="text1"/>
                <w:sz w:val="24"/>
                <w:szCs w:val="24"/>
              </w:rPr>
              <w:t xml:space="preserve"> the amount from </w:t>
            </w:r>
            <w:r>
              <w:rPr>
                <w:rFonts w:ascii="Calibri" w:hAnsi="Calibri" w:cs="Calibri"/>
                <w:i/>
                <w:color w:val="000000" w:themeColor="text1"/>
                <w:sz w:val="24"/>
                <w:szCs w:val="24"/>
              </w:rPr>
              <w:t>e-payer’s</w:t>
            </w:r>
            <w:r>
              <w:rPr>
                <w:rFonts w:ascii="Calibri" w:hAnsi="Calibri" w:cs="Calibri"/>
                <w:color w:val="000000" w:themeColor="text1"/>
                <w:sz w:val="24"/>
                <w:szCs w:val="24"/>
              </w:rPr>
              <w:t xml:space="preserve"> account and </w:t>
            </w:r>
            <w:r w:rsidR="00A96DB7">
              <w:rPr>
                <w:rFonts w:ascii="Calibri" w:hAnsi="Calibri" w:cs="Calibri"/>
                <w:color w:val="000000" w:themeColor="text1"/>
                <w:sz w:val="24"/>
                <w:szCs w:val="24"/>
              </w:rPr>
              <w:t>transfers it</w:t>
            </w:r>
            <w:r>
              <w:rPr>
                <w:rFonts w:ascii="Calibri" w:hAnsi="Calibri" w:cs="Calibri"/>
                <w:color w:val="000000" w:themeColor="text1"/>
                <w:sz w:val="24"/>
                <w:szCs w:val="24"/>
              </w:rPr>
              <w:t xml:space="preserve"> into a transition account (for pending payments)</w:t>
            </w:r>
            <w:r w:rsidR="00A96DB7">
              <w:rPr>
                <w:rFonts w:ascii="Calibri" w:hAnsi="Calibri" w:cs="Calibri"/>
                <w:color w:val="000000" w:themeColor="text1"/>
                <w:sz w:val="24"/>
                <w:szCs w:val="24"/>
              </w:rPr>
              <w:t xml:space="preserve">, and sends the </w:t>
            </w:r>
            <w:r w:rsidR="00A96DB7" w:rsidRPr="00A96DB7">
              <w:rPr>
                <w:rFonts w:ascii="Calibri" w:hAnsi="Calibri" w:cs="Calibri"/>
                <w:i/>
                <w:color w:val="000000" w:themeColor="text1"/>
                <w:sz w:val="24"/>
                <w:szCs w:val="24"/>
              </w:rPr>
              <w:t>e-Voucher</w:t>
            </w:r>
            <w:r w:rsidR="00A96DB7">
              <w:rPr>
                <w:rFonts w:ascii="Calibri" w:hAnsi="Calibri" w:cs="Calibri"/>
                <w:color w:val="000000" w:themeColor="text1"/>
                <w:sz w:val="24"/>
                <w:szCs w:val="24"/>
              </w:rPr>
              <w:t xml:space="preserve"> to </w:t>
            </w:r>
            <w:r w:rsidR="00A96DB7" w:rsidRPr="00A96DB7">
              <w:rPr>
                <w:rFonts w:ascii="Calibri" w:hAnsi="Calibri" w:cs="Calibri"/>
                <w:i/>
                <w:color w:val="000000" w:themeColor="text1"/>
                <w:sz w:val="24"/>
                <w:szCs w:val="24"/>
              </w:rPr>
              <w:t>e-payer’s</w:t>
            </w:r>
            <w:r w:rsidR="00A96DB7">
              <w:rPr>
                <w:rFonts w:ascii="Calibri" w:hAnsi="Calibri" w:cs="Calibri"/>
                <w:color w:val="000000" w:themeColor="text1"/>
                <w:sz w:val="24"/>
                <w:szCs w:val="24"/>
              </w:rPr>
              <w:t xml:space="preserve"> mobile.</w:t>
            </w:r>
          </w:p>
        </w:tc>
      </w:tr>
      <w:tr w:rsidR="00CC170A" w:rsidTr="002D015F">
        <w:tc>
          <w:tcPr>
            <w:tcW w:w="392" w:type="dxa"/>
            <w:vMerge/>
            <w:shd w:val="clear" w:color="auto" w:fill="5F497A" w:themeFill="accent4" w:themeFillShade="BF"/>
          </w:tcPr>
          <w:p w:rsidR="00CC170A" w:rsidRPr="00341573" w:rsidRDefault="00CC170A" w:rsidP="00582A06">
            <w:pPr>
              <w:spacing w:before="40" w:after="40"/>
              <w:rPr>
                <w:rFonts w:ascii="Calibri" w:hAnsi="Calibri" w:cs="Calibri"/>
                <w:color w:val="FF0000"/>
                <w:sz w:val="24"/>
                <w:szCs w:val="24"/>
              </w:rPr>
            </w:pPr>
          </w:p>
        </w:tc>
        <w:tc>
          <w:tcPr>
            <w:tcW w:w="1134" w:type="dxa"/>
            <w:vAlign w:val="center"/>
          </w:tcPr>
          <w:p w:rsidR="00CC170A" w:rsidRPr="00341573" w:rsidRDefault="00CC170A" w:rsidP="001055AF">
            <w:pPr>
              <w:spacing w:before="40" w:after="40"/>
              <w:rPr>
                <w:rFonts w:ascii="Calibri" w:hAnsi="Calibri" w:cs="Calibri"/>
                <w:color w:val="FF0000"/>
                <w:sz w:val="24"/>
                <w:szCs w:val="24"/>
              </w:rPr>
            </w:pPr>
            <w:r w:rsidRPr="00341573">
              <w:rPr>
                <w:rFonts w:ascii="Calibri" w:hAnsi="Calibri" w:cs="Calibri"/>
                <w:color w:val="FF0000"/>
                <w:sz w:val="24"/>
                <w:szCs w:val="24"/>
              </w:rPr>
              <w:t xml:space="preserve">Step </w:t>
            </w:r>
            <w:r w:rsidR="001055AF">
              <w:rPr>
                <w:rFonts w:ascii="Calibri" w:hAnsi="Calibri" w:cs="Calibri"/>
                <w:color w:val="FF0000"/>
                <w:sz w:val="24"/>
                <w:szCs w:val="24"/>
              </w:rPr>
              <w:t>7</w:t>
            </w:r>
            <w:r w:rsidRPr="00341573">
              <w:rPr>
                <w:rFonts w:ascii="Calibri" w:hAnsi="Calibri" w:cs="Calibri"/>
                <w:color w:val="FF0000"/>
                <w:sz w:val="24"/>
                <w:szCs w:val="24"/>
              </w:rPr>
              <w:t>:</w:t>
            </w:r>
          </w:p>
        </w:tc>
        <w:tc>
          <w:tcPr>
            <w:tcW w:w="7716" w:type="dxa"/>
          </w:tcPr>
          <w:p w:rsidR="00CC170A" w:rsidRPr="006B58F1" w:rsidRDefault="006B58F1" w:rsidP="0052519A">
            <w:pPr>
              <w:spacing w:before="40" w:after="40"/>
              <w:jc w:val="both"/>
              <w:rPr>
                <w:rFonts w:ascii="Calibri" w:hAnsi="Calibri" w:cs="Calibri"/>
                <w:color w:val="4F81BD" w:themeColor="accent1"/>
                <w:sz w:val="24"/>
                <w:szCs w:val="24"/>
              </w:rPr>
            </w:pPr>
            <w:r>
              <w:rPr>
                <w:rFonts w:ascii="Calibri" w:hAnsi="Calibri" w:cs="Calibri"/>
                <w:color w:val="000000" w:themeColor="text1"/>
                <w:sz w:val="24"/>
                <w:szCs w:val="24"/>
              </w:rPr>
              <w:t xml:space="preserve">The </w:t>
            </w:r>
            <w:r>
              <w:rPr>
                <w:rFonts w:ascii="Calibri" w:hAnsi="Calibri" w:cs="Calibri"/>
                <w:i/>
                <w:color w:val="000000" w:themeColor="text1"/>
                <w:sz w:val="24"/>
                <w:szCs w:val="24"/>
              </w:rPr>
              <w:t xml:space="preserve">e-payer </w:t>
            </w:r>
            <w:r>
              <w:rPr>
                <w:rFonts w:ascii="Calibri" w:hAnsi="Calibri" w:cs="Calibri"/>
                <w:color w:val="000000" w:themeColor="text1"/>
                <w:sz w:val="24"/>
                <w:szCs w:val="24"/>
              </w:rPr>
              <w:t xml:space="preserve">submits the </w:t>
            </w:r>
            <w:r w:rsidRPr="006B58F1">
              <w:rPr>
                <w:rFonts w:ascii="Calibri" w:hAnsi="Calibri" w:cs="Calibri"/>
                <w:i/>
                <w:color w:val="000000" w:themeColor="text1"/>
                <w:sz w:val="24"/>
                <w:szCs w:val="24"/>
              </w:rPr>
              <w:t>e-voucher</w:t>
            </w:r>
            <w:r>
              <w:rPr>
                <w:rFonts w:ascii="Calibri" w:hAnsi="Calibri" w:cs="Calibri"/>
                <w:color w:val="000000" w:themeColor="text1"/>
                <w:sz w:val="24"/>
                <w:szCs w:val="24"/>
              </w:rPr>
              <w:t xml:space="preserve"> code to </w:t>
            </w:r>
            <w:r>
              <w:rPr>
                <w:rFonts w:ascii="Calibri" w:hAnsi="Calibri" w:cs="Calibri"/>
                <w:i/>
                <w:color w:val="000000" w:themeColor="text1"/>
                <w:sz w:val="24"/>
                <w:szCs w:val="24"/>
              </w:rPr>
              <w:t xml:space="preserve">merchant’s </w:t>
            </w:r>
            <w:r>
              <w:rPr>
                <w:rFonts w:ascii="Calibri" w:hAnsi="Calibri" w:cs="Calibri"/>
                <w:color w:val="000000" w:themeColor="text1"/>
                <w:sz w:val="24"/>
                <w:szCs w:val="24"/>
              </w:rPr>
              <w:t xml:space="preserve">e-commerce website. </w:t>
            </w:r>
          </w:p>
        </w:tc>
      </w:tr>
      <w:tr w:rsidR="00CC170A" w:rsidTr="002D015F">
        <w:tc>
          <w:tcPr>
            <w:tcW w:w="392" w:type="dxa"/>
            <w:vMerge/>
            <w:shd w:val="clear" w:color="auto" w:fill="5F497A" w:themeFill="accent4" w:themeFillShade="BF"/>
          </w:tcPr>
          <w:p w:rsidR="00CC170A" w:rsidRPr="00341573" w:rsidRDefault="00CC170A" w:rsidP="00582A06">
            <w:pPr>
              <w:spacing w:before="40" w:after="40"/>
              <w:rPr>
                <w:rFonts w:ascii="Calibri" w:hAnsi="Calibri" w:cs="Calibri"/>
                <w:color w:val="FF0000"/>
                <w:sz w:val="24"/>
                <w:szCs w:val="24"/>
              </w:rPr>
            </w:pPr>
          </w:p>
        </w:tc>
        <w:tc>
          <w:tcPr>
            <w:tcW w:w="1134" w:type="dxa"/>
            <w:vAlign w:val="center"/>
          </w:tcPr>
          <w:p w:rsidR="00CC170A" w:rsidRPr="00341573" w:rsidRDefault="00CC170A" w:rsidP="001055AF">
            <w:pPr>
              <w:spacing w:before="40" w:after="40"/>
              <w:rPr>
                <w:rFonts w:ascii="Calibri" w:hAnsi="Calibri" w:cs="Calibri"/>
                <w:color w:val="FF0000"/>
                <w:sz w:val="24"/>
                <w:szCs w:val="24"/>
              </w:rPr>
            </w:pPr>
            <w:r w:rsidRPr="00341573">
              <w:rPr>
                <w:rFonts w:ascii="Calibri" w:hAnsi="Calibri" w:cs="Calibri"/>
                <w:color w:val="FF0000"/>
                <w:sz w:val="24"/>
                <w:szCs w:val="24"/>
              </w:rPr>
              <w:t xml:space="preserve">Step </w:t>
            </w:r>
            <w:r w:rsidR="001055AF">
              <w:rPr>
                <w:rFonts w:ascii="Calibri" w:hAnsi="Calibri" w:cs="Calibri"/>
                <w:color w:val="FF0000"/>
                <w:sz w:val="24"/>
                <w:szCs w:val="24"/>
              </w:rPr>
              <w:t>8</w:t>
            </w:r>
            <w:r w:rsidRPr="00341573">
              <w:rPr>
                <w:rFonts w:ascii="Calibri" w:hAnsi="Calibri" w:cs="Calibri"/>
                <w:color w:val="FF0000"/>
                <w:sz w:val="24"/>
                <w:szCs w:val="24"/>
              </w:rPr>
              <w:t>:</w:t>
            </w:r>
          </w:p>
        </w:tc>
        <w:tc>
          <w:tcPr>
            <w:tcW w:w="7716" w:type="dxa"/>
          </w:tcPr>
          <w:p w:rsidR="00CC170A" w:rsidRDefault="00785979" w:rsidP="00785979">
            <w:pPr>
              <w:spacing w:before="40" w:after="40"/>
              <w:jc w:val="both"/>
              <w:rPr>
                <w:rFonts w:ascii="Calibri" w:hAnsi="Calibri" w:cs="Calibri"/>
                <w:color w:val="4F81BD" w:themeColor="accent1"/>
                <w:sz w:val="24"/>
                <w:szCs w:val="24"/>
              </w:rPr>
            </w:pPr>
            <w:r>
              <w:rPr>
                <w:rFonts w:ascii="Calibri" w:hAnsi="Calibri" w:cs="Calibri"/>
                <w:color w:val="000000" w:themeColor="text1"/>
                <w:sz w:val="24"/>
                <w:szCs w:val="24"/>
              </w:rPr>
              <w:t xml:space="preserve">The </w:t>
            </w:r>
            <w:r>
              <w:rPr>
                <w:rFonts w:ascii="Calibri" w:hAnsi="Calibri" w:cs="Calibri"/>
                <w:i/>
                <w:color w:val="000000" w:themeColor="text1"/>
                <w:sz w:val="24"/>
                <w:szCs w:val="24"/>
              </w:rPr>
              <w:t>merchant</w:t>
            </w:r>
            <w:r>
              <w:rPr>
                <w:rFonts w:ascii="Calibri" w:hAnsi="Calibri" w:cs="Calibri"/>
                <w:color w:val="000000" w:themeColor="text1"/>
                <w:sz w:val="24"/>
                <w:szCs w:val="24"/>
              </w:rPr>
              <w:t xml:space="preserve"> e-commerce application issues a payment confirmation request to eMoO system, via the merchant’s API.</w:t>
            </w:r>
          </w:p>
        </w:tc>
      </w:tr>
      <w:tr w:rsidR="00CC170A" w:rsidTr="002D015F">
        <w:tc>
          <w:tcPr>
            <w:tcW w:w="392" w:type="dxa"/>
            <w:vMerge/>
            <w:shd w:val="clear" w:color="auto" w:fill="5F497A" w:themeFill="accent4" w:themeFillShade="BF"/>
          </w:tcPr>
          <w:p w:rsidR="00CC170A" w:rsidRPr="00341573" w:rsidRDefault="00CC170A" w:rsidP="00582A06">
            <w:pPr>
              <w:spacing w:before="40" w:after="40"/>
              <w:rPr>
                <w:rFonts w:ascii="Calibri" w:hAnsi="Calibri" w:cs="Calibri"/>
                <w:color w:val="FF0000"/>
                <w:sz w:val="24"/>
                <w:szCs w:val="24"/>
              </w:rPr>
            </w:pPr>
          </w:p>
        </w:tc>
        <w:tc>
          <w:tcPr>
            <w:tcW w:w="1134" w:type="dxa"/>
            <w:vAlign w:val="center"/>
          </w:tcPr>
          <w:p w:rsidR="00CC170A" w:rsidRPr="00341573" w:rsidRDefault="00CC170A" w:rsidP="001055AF">
            <w:pPr>
              <w:spacing w:before="40" w:after="40"/>
              <w:rPr>
                <w:rFonts w:ascii="Calibri" w:hAnsi="Calibri" w:cs="Calibri"/>
                <w:color w:val="FF0000"/>
                <w:sz w:val="24"/>
                <w:szCs w:val="24"/>
              </w:rPr>
            </w:pPr>
            <w:r w:rsidRPr="00341573">
              <w:rPr>
                <w:rFonts w:ascii="Calibri" w:hAnsi="Calibri" w:cs="Calibri"/>
                <w:color w:val="FF0000"/>
                <w:sz w:val="24"/>
                <w:szCs w:val="24"/>
              </w:rPr>
              <w:t xml:space="preserve">Step </w:t>
            </w:r>
            <w:r w:rsidR="001055AF">
              <w:rPr>
                <w:rFonts w:ascii="Calibri" w:hAnsi="Calibri" w:cs="Calibri"/>
                <w:color w:val="FF0000"/>
                <w:sz w:val="24"/>
                <w:szCs w:val="24"/>
              </w:rPr>
              <w:t>9</w:t>
            </w:r>
            <w:r w:rsidRPr="00341573">
              <w:rPr>
                <w:rFonts w:ascii="Calibri" w:hAnsi="Calibri" w:cs="Calibri"/>
                <w:color w:val="FF0000"/>
                <w:sz w:val="24"/>
                <w:szCs w:val="24"/>
              </w:rPr>
              <w:t>:</w:t>
            </w:r>
          </w:p>
        </w:tc>
        <w:tc>
          <w:tcPr>
            <w:tcW w:w="7716" w:type="dxa"/>
          </w:tcPr>
          <w:p w:rsidR="00CC170A" w:rsidRDefault="00785979" w:rsidP="00785979">
            <w:pPr>
              <w:spacing w:before="40" w:after="40"/>
              <w:jc w:val="both"/>
              <w:rPr>
                <w:rFonts w:ascii="Calibri" w:hAnsi="Calibri" w:cs="Calibri"/>
                <w:color w:val="4F81BD" w:themeColor="accent1"/>
                <w:sz w:val="24"/>
                <w:szCs w:val="24"/>
              </w:rPr>
            </w:pPr>
            <w:r>
              <w:rPr>
                <w:rFonts w:ascii="Calibri" w:hAnsi="Calibri" w:cs="Calibri"/>
                <w:color w:val="000000" w:themeColor="text1"/>
                <w:sz w:val="24"/>
                <w:szCs w:val="24"/>
              </w:rPr>
              <w:t xml:space="preserve">eMoO system transfers the reserved funds associated to the </w:t>
            </w:r>
            <w:r>
              <w:rPr>
                <w:rFonts w:ascii="Calibri" w:hAnsi="Calibri" w:cs="Calibri"/>
                <w:i/>
                <w:color w:val="000000" w:themeColor="text1"/>
                <w:sz w:val="24"/>
                <w:szCs w:val="24"/>
              </w:rPr>
              <w:t>e-voucher</w:t>
            </w:r>
            <w:r>
              <w:rPr>
                <w:rFonts w:ascii="Calibri" w:hAnsi="Calibri" w:cs="Calibri"/>
                <w:color w:val="000000" w:themeColor="text1"/>
                <w:sz w:val="24"/>
                <w:szCs w:val="24"/>
              </w:rPr>
              <w:t xml:space="preserve"> from the transition account into </w:t>
            </w:r>
            <w:r>
              <w:rPr>
                <w:rFonts w:ascii="Calibri" w:hAnsi="Calibri" w:cs="Calibri"/>
                <w:i/>
                <w:color w:val="000000" w:themeColor="text1"/>
                <w:sz w:val="24"/>
                <w:szCs w:val="24"/>
              </w:rPr>
              <w:t>merchant’s</w:t>
            </w:r>
            <w:r>
              <w:rPr>
                <w:rFonts w:ascii="Calibri" w:hAnsi="Calibri" w:cs="Calibri"/>
                <w:color w:val="000000" w:themeColor="text1"/>
                <w:sz w:val="24"/>
                <w:szCs w:val="24"/>
              </w:rPr>
              <w:t xml:space="preserve"> account and sends a payment confirmation to the e-commerce application. </w:t>
            </w:r>
          </w:p>
        </w:tc>
      </w:tr>
      <w:tr w:rsidR="00CC170A" w:rsidTr="002D015F">
        <w:tc>
          <w:tcPr>
            <w:tcW w:w="392" w:type="dxa"/>
            <w:vMerge/>
            <w:shd w:val="clear" w:color="auto" w:fill="5F497A" w:themeFill="accent4" w:themeFillShade="BF"/>
          </w:tcPr>
          <w:p w:rsidR="00CC170A" w:rsidRPr="00341573" w:rsidRDefault="00CC170A" w:rsidP="00582A06">
            <w:pPr>
              <w:spacing w:before="40" w:after="40"/>
              <w:rPr>
                <w:rFonts w:ascii="Calibri" w:hAnsi="Calibri" w:cs="Calibri"/>
                <w:color w:val="FF0000"/>
                <w:sz w:val="24"/>
                <w:szCs w:val="24"/>
              </w:rPr>
            </w:pPr>
          </w:p>
        </w:tc>
        <w:tc>
          <w:tcPr>
            <w:tcW w:w="1134" w:type="dxa"/>
            <w:vAlign w:val="center"/>
          </w:tcPr>
          <w:p w:rsidR="00CC170A" w:rsidRPr="00341573" w:rsidRDefault="00CC170A" w:rsidP="001055AF">
            <w:pPr>
              <w:spacing w:before="40" w:after="40"/>
              <w:rPr>
                <w:rFonts w:ascii="Calibri" w:hAnsi="Calibri" w:cs="Calibri"/>
                <w:color w:val="FF0000"/>
                <w:sz w:val="24"/>
                <w:szCs w:val="24"/>
              </w:rPr>
            </w:pPr>
            <w:r w:rsidRPr="00341573">
              <w:rPr>
                <w:rFonts w:ascii="Calibri" w:hAnsi="Calibri" w:cs="Calibri"/>
                <w:color w:val="FF0000"/>
                <w:sz w:val="24"/>
                <w:szCs w:val="24"/>
              </w:rPr>
              <w:t xml:space="preserve">Step </w:t>
            </w:r>
            <w:r w:rsidR="001055AF">
              <w:rPr>
                <w:rFonts w:ascii="Calibri" w:hAnsi="Calibri" w:cs="Calibri"/>
                <w:color w:val="FF0000"/>
                <w:sz w:val="24"/>
                <w:szCs w:val="24"/>
              </w:rPr>
              <w:t>10</w:t>
            </w:r>
            <w:r w:rsidRPr="00341573">
              <w:rPr>
                <w:rFonts w:ascii="Calibri" w:hAnsi="Calibri" w:cs="Calibri"/>
                <w:color w:val="FF0000"/>
                <w:sz w:val="24"/>
                <w:szCs w:val="24"/>
              </w:rPr>
              <w:t>:</w:t>
            </w:r>
          </w:p>
        </w:tc>
        <w:tc>
          <w:tcPr>
            <w:tcW w:w="7716" w:type="dxa"/>
          </w:tcPr>
          <w:p w:rsidR="00CC170A" w:rsidRPr="00785979" w:rsidRDefault="00785979" w:rsidP="0052519A">
            <w:pPr>
              <w:spacing w:before="40" w:after="40"/>
              <w:jc w:val="both"/>
              <w:rPr>
                <w:rFonts w:ascii="Calibri" w:hAnsi="Calibri" w:cs="Calibri"/>
                <w:color w:val="4F81BD" w:themeColor="accent1"/>
                <w:sz w:val="24"/>
                <w:szCs w:val="24"/>
              </w:rPr>
            </w:pPr>
            <w:r>
              <w:rPr>
                <w:rFonts w:ascii="Calibri" w:hAnsi="Calibri" w:cs="Calibri"/>
                <w:color w:val="000000" w:themeColor="text1"/>
                <w:sz w:val="24"/>
                <w:szCs w:val="24"/>
              </w:rPr>
              <w:t xml:space="preserve">The </w:t>
            </w:r>
            <w:r>
              <w:rPr>
                <w:rFonts w:ascii="Calibri" w:hAnsi="Calibri" w:cs="Calibri"/>
                <w:i/>
                <w:color w:val="000000" w:themeColor="text1"/>
                <w:sz w:val="24"/>
                <w:szCs w:val="24"/>
              </w:rPr>
              <w:t>merchant</w:t>
            </w:r>
            <w:r>
              <w:rPr>
                <w:rFonts w:ascii="Calibri" w:hAnsi="Calibri" w:cs="Calibri"/>
                <w:color w:val="000000" w:themeColor="text1"/>
                <w:sz w:val="24"/>
                <w:szCs w:val="24"/>
              </w:rPr>
              <w:t xml:space="preserve"> website confirms the purchase, and grants the contents (in case of online content being sold) or concludes the purchase (in case other products)</w:t>
            </w:r>
          </w:p>
        </w:tc>
      </w:tr>
      <w:tr w:rsidR="00CC170A" w:rsidTr="002D015F">
        <w:tc>
          <w:tcPr>
            <w:tcW w:w="392" w:type="dxa"/>
            <w:vMerge/>
            <w:shd w:val="clear" w:color="auto" w:fill="5F497A" w:themeFill="accent4" w:themeFillShade="BF"/>
          </w:tcPr>
          <w:p w:rsidR="00CC170A" w:rsidRPr="00341573" w:rsidRDefault="00CC170A" w:rsidP="00582A06">
            <w:pPr>
              <w:spacing w:before="40" w:after="40"/>
              <w:rPr>
                <w:rFonts w:ascii="Calibri" w:hAnsi="Calibri" w:cs="Calibri"/>
                <w:color w:val="FF0000"/>
                <w:sz w:val="24"/>
                <w:szCs w:val="24"/>
              </w:rPr>
            </w:pPr>
          </w:p>
        </w:tc>
        <w:tc>
          <w:tcPr>
            <w:tcW w:w="1134" w:type="dxa"/>
            <w:vAlign w:val="center"/>
          </w:tcPr>
          <w:p w:rsidR="00CC170A" w:rsidRPr="00341573" w:rsidRDefault="00CC170A" w:rsidP="00582A06">
            <w:pPr>
              <w:spacing w:before="40" w:after="40"/>
              <w:rPr>
                <w:rFonts w:ascii="Calibri" w:hAnsi="Calibri" w:cs="Calibri"/>
                <w:color w:val="FF0000"/>
                <w:sz w:val="24"/>
                <w:szCs w:val="24"/>
              </w:rPr>
            </w:pPr>
            <w:r w:rsidRPr="00341573">
              <w:rPr>
                <w:rFonts w:ascii="Calibri" w:hAnsi="Calibri" w:cs="Calibri"/>
                <w:color w:val="FF0000"/>
                <w:sz w:val="24"/>
                <w:szCs w:val="24"/>
              </w:rPr>
              <w:t xml:space="preserve">Step </w:t>
            </w:r>
            <w:r w:rsidR="001055AF">
              <w:rPr>
                <w:rFonts w:ascii="Calibri" w:hAnsi="Calibri" w:cs="Calibri"/>
                <w:color w:val="FF0000"/>
                <w:sz w:val="24"/>
                <w:szCs w:val="24"/>
              </w:rPr>
              <w:t>11</w:t>
            </w:r>
            <w:r w:rsidRPr="00341573">
              <w:rPr>
                <w:rFonts w:ascii="Calibri" w:hAnsi="Calibri" w:cs="Calibri"/>
                <w:color w:val="FF0000"/>
                <w:sz w:val="24"/>
                <w:szCs w:val="24"/>
              </w:rPr>
              <w:t>:</w:t>
            </w:r>
          </w:p>
        </w:tc>
        <w:tc>
          <w:tcPr>
            <w:tcW w:w="7716" w:type="dxa"/>
          </w:tcPr>
          <w:p w:rsidR="00CC170A" w:rsidRDefault="00E00A50" w:rsidP="00D55A8F">
            <w:pPr>
              <w:spacing w:before="40" w:after="40"/>
              <w:jc w:val="both"/>
              <w:rPr>
                <w:rFonts w:ascii="Calibri" w:hAnsi="Calibri" w:cs="Calibri"/>
                <w:color w:val="4F81BD" w:themeColor="accent1"/>
                <w:sz w:val="24"/>
                <w:szCs w:val="24"/>
              </w:rPr>
            </w:pPr>
            <w:r>
              <w:rPr>
                <w:rFonts w:ascii="Calibri" w:hAnsi="Calibri" w:cs="Calibri"/>
                <w:color w:val="000000" w:themeColor="text1"/>
                <w:sz w:val="24"/>
                <w:szCs w:val="24"/>
              </w:rPr>
              <w:t xml:space="preserve">eMoO system notifies the </w:t>
            </w:r>
            <w:r w:rsidR="00D55A8F">
              <w:rPr>
                <w:rFonts w:ascii="Calibri" w:hAnsi="Calibri" w:cs="Calibri"/>
                <w:i/>
                <w:color w:val="000000" w:themeColor="text1"/>
                <w:sz w:val="24"/>
                <w:szCs w:val="24"/>
              </w:rPr>
              <w:t>e-payer</w:t>
            </w:r>
            <w:r>
              <w:rPr>
                <w:rFonts w:ascii="Calibri" w:hAnsi="Calibri" w:cs="Calibri"/>
                <w:color w:val="000000" w:themeColor="text1"/>
                <w:sz w:val="24"/>
                <w:szCs w:val="24"/>
              </w:rPr>
              <w:t xml:space="preserve"> via SMS about the </w:t>
            </w:r>
            <w:r w:rsidR="00D55A8F">
              <w:rPr>
                <w:rFonts w:ascii="Calibri" w:hAnsi="Calibri" w:cs="Calibri"/>
                <w:color w:val="000000" w:themeColor="text1"/>
                <w:sz w:val="24"/>
                <w:szCs w:val="24"/>
              </w:rPr>
              <w:t>purchase, the merchant</w:t>
            </w:r>
            <w:r>
              <w:rPr>
                <w:rFonts w:ascii="Calibri" w:hAnsi="Calibri" w:cs="Calibri"/>
                <w:color w:val="000000" w:themeColor="text1"/>
                <w:sz w:val="24"/>
                <w:szCs w:val="24"/>
              </w:rPr>
              <w:t xml:space="preserve"> and the updated account balance.</w:t>
            </w:r>
          </w:p>
        </w:tc>
      </w:tr>
    </w:tbl>
    <w:p w:rsidR="0052519A" w:rsidRDefault="0052519A">
      <w:pPr>
        <w:rPr>
          <w:rFonts w:eastAsiaTheme="majorEastAsia" w:cstheme="minorHAnsi"/>
          <w:b/>
          <w:bCs/>
          <w:color w:val="365F91" w:themeColor="accent1" w:themeShade="BF"/>
          <w:sz w:val="28"/>
          <w:szCs w:val="28"/>
        </w:rPr>
      </w:pPr>
    </w:p>
    <w:p w:rsidR="00922EA6" w:rsidRDefault="00922EA6">
      <w:pPr>
        <w:rPr>
          <w:rFonts w:cstheme="minorHAnsi"/>
          <w:color w:val="4F81BD" w:themeColor="accent1"/>
          <w:sz w:val="24"/>
          <w:szCs w:val="24"/>
        </w:rPr>
      </w:pPr>
      <w:r>
        <w:rPr>
          <w:rFonts w:cstheme="minorHAnsi"/>
          <w:color w:val="4F81BD" w:themeColor="accent1"/>
          <w:sz w:val="24"/>
          <w:szCs w:val="24"/>
        </w:rPr>
        <w:br w:type="page"/>
      </w:r>
    </w:p>
    <w:p w:rsidR="00B6331A" w:rsidRDefault="002D3B41" w:rsidP="0052519A">
      <w:pPr>
        <w:pStyle w:val="ListParagraph"/>
        <w:numPr>
          <w:ilvl w:val="2"/>
          <w:numId w:val="4"/>
        </w:numPr>
        <w:jc w:val="both"/>
        <w:rPr>
          <w:rFonts w:cstheme="minorHAnsi"/>
          <w:color w:val="4F81BD" w:themeColor="accent1"/>
          <w:sz w:val="24"/>
          <w:szCs w:val="24"/>
        </w:rPr>
      </w:pPr>
      <w:r>
        <w:rPr>
          <w:rFonts w:cstheme="minorHAnsi"/>
          <w:color w:val="4F81BD" w:themeColor="accent1"/>
          <w:sz w:val="24"/>
          <w:szCs w:val="24"/>
        </w:rPr>
        <w:lastRenderedPageBreak/>
        <w:t xml:space="preserve">Additional </w:t>
      </w:r>
      <w:r w:rsidR="001316F7">
        <w:rPr>
          <w:rFonts w:cstheme="minorHAnsi"/>
          <w:color w:val="4F81BD" w:themeColor="accent1"/>
          <w:sz w:val="24"/>
          <w:szCs w:val="24"/>
        </w:rPr>
        <w:t xml:space="preserve">information </w:t>
      </w:r>
      <w:r w:rsidR="00E0376C">
        <w:rPr>
          <w:rFonts w:cstheme="minorHAnsi"/>
          <w:color w:val="4F81BD" w:themeColor="accent1"/>
          <w:sz w:val="24"/>
          <w:szCs w:val="24"/>
        </w:rPr>
        <w:t>about</w:t>
      </w:r>
      <w:r w:rsidR="0052519A">
        <w:rPr>
          <w:rFonts w:cstheme="minorHAnsi"/>
          <w:color w:val="4F81BD" w:themeColor="accent1"/>
          <w:sz w:val="24"/>
          <w:szCs w:val="24"/>
        </w:rPr>
        <w:t xml:space="preserve"> eMoO</w:t>
      </w:r>
      <w:r w:rsidR="00E0376C">
        <w:rPr>
          <w:rFonts w:cstheme="minorHAnsi"/>
          <w:color w:val="4F81BD" w:themeColor="accent1"/>
          <w:sz w:val="24"/>
          <w:szCs w:val="24"/>
        </w:rPr>
        <w:t xml:space="preserve"> features</w:t>
      </w:r>
    </w:p>
    <w:p w:rsidR="00B6331A" w:rsidRPr="00B6331A" w:rsidRDefault="00B6331A" w:rsidP="00B6331A">
      <w:pPr>
        <w:jc w:val="both"/>
        <w:rPr>
          <w:rFonts w:cstheme="minorHAnsi"/>
          <w:color w:val="4F81BD" w:themeColor="accent1"/>
          <w:sz w:val="24"/>
          <w:szCs w:val="24"/>
        </w:rPr>
      </w:pPr>
      <w:r>
        <w:rPr>
          <w:rFonts w:cstheme="minorHAnsi"/>
          <w:color w:val="4F81BD" w:themeColor="accent1"/>
          <w:sz w:val="24"/>
          <w:szCs w:val="24"/>
        </w:rPr>
        <w:t>Deposit</w:t>
      </w:r>
    </w:p>
    <w:p w:rsidR="00B6331A" w:rsidRPr="00B6331A" w:rsidRDefault="00BD7F89" w:rsidP="00B6331A">
      <w:pPr>
        <w:jc w:val="both"/>
        <w:rPr>
          <w:rFonts w:cstheme="minorHAnsi"/>
          <w:color w:val="4F81BD" w:themeColor="accent1"/>
          <w:sz w:val="24"/>
          <w:szCs w:val="24"/>
        </w:rPr>
      </w:pPr>
      <w:r>
        <w:rPr>
          <w:rFonts w:ascii="Calibri" w:hAnsi="Calibri" w:cs="Calibri"/>
          <w:sz w:val="24"/>
          <w:szCs w:val="24"/>
        </w:rPr>
        <w:t xml:space="preserve">The design of step 2 is such that requires the </w:t>
      </w:r>
      <w:r w:rsidRPr="00BD7F89">
        <w:rPr>
          <w:rFonts w:ascii="Calibri" w:hAnsi="Calibri" w:cs="Calibri"/>
          <w:i/>
          <w:sz w:val="24"/>
          <w:szCs w:val="24"/>
        </w:rPr>
        <w:t>agent</w:t>
      </w:r>
      <w:r>
        <w:rPr>
          <w:rFonts w:ascii="Calibri" w:hAnsi="Calibri" w:cs="Calibri"/>
          <w:sz w:val="24"/>
          <w:szCs w:val="24"/>
        </w:rPr>
        <w:t xml:space="preserve">’s computer to be connected to the Internet. It should be interesting to consider a design variant that allows agents without Internet connectivity to use the system. </w:t>
      </w:r>
      <w:r w:rsidR="008E2005">
        <w:rPr>
          <w:rFonts w:ascii="Calibri" w:hAnsi="Calibri" w:cs="Calibri"/>
          <w:sz w:val="24"/>
          <w:szCs w:val="24"/>
        </w:rPr>
        <w:t xml:space="preserve">This can be accomplished by designing a standalone application to run on </w:t>
      </w:r>
      <w:r w:rsidR="008E2005">
        <w:rPr>
          <w:rFonts w:ascii="Calibri" w:hAnsi="Calibri" w:cs="Calibri"/>
          <w:i/>
          <w:sz w:val="24"/>
          <w:szCs w:val="24"/>
        </w:rPr>
        <w:t xml:space="preserve">agent’s </w:t>
      </w:r>
      <w:r w:rsidR="008E2005">
        <w:rPr>
          <w:rFonts w:ascii="Calibri" w:hAnsi="Calibri" w:cs="Calibri"/>
          <w:sz w:val="24"/>
          <w:szCs w:val="24"/>
        </w:rPr>
        <w:t>computer, able use SMS as the bearer of the traffic to be exchanged with the eMoO system.</w:t>
      </w:r>
      <w:r>
        <w:rPr>
          <w:rFonts w:ascii="Calibri" w:hAnsi="Calibri" w:cs="Calibri"/>
          <w:sz w:val="24"/>
          <w:szCs w:val="24"/>
        </w:rPr>
        <w:t xml:space="preserve"> </w:t>
      </w:r>
    </w:p>
    <w:p w:rsidR="005D16C9" w:rsidRPr="00B6331A" w:rsidRDefault="00B6331A" w:rsidP="00B6331A">
      <w:pPr>
        <w:jc w:val="both"/>
        <w:rPr>
          <w:rFonts w:cstheme="minorHAnsi"/>
          <w:color w:val="4F81BD" w:themeColor="accent1"/>
          <w:sz w:val="24"/>
          <w:szCs w:val="24"/>
        </w:rPr>
      </w:pPr>
      <w:r>
        <w:rPr>
          <w:rFonts w:cstheme="minorHAnsi"/>
          <w:color w:val="4F81BD" w:themeColor="accent1"/>
          <w:sz w:val="24"/>
          <w:szCs w:val="24"/>
        </w:rPr>
        <w:t>Online Payment</w:t>
      </w:r>
      <w:r w:rsidR="0052519A" w:rsidRPr="00B6331A">
        <w:rPr>
          <w:rFonts w:cstheme="minorHAnsi"/>
          <w:color w:val="4F81BD" w:themeColor="accent1"/>
          <w:sz w:val="24"/>
          <w:szCs w:val="24"/>
        </w:rPr>
        <w:t xml:space="preserve">  </w:t>
      </w:r>
    </w:p>
    <w:p w:rsidR="001A1ACA" w:rsidRDefault="000B2015" w:rsidP="00871D6C">
      <w:pPr>
        <w:jc w:val="both"/>
        <w:rPr>
          <w:rFonts w:ascii="Calibri" w:hAnsi="Calibri" w:cs="Calibri"/>
          <w:sz w:val="24"/>
          <w:szCs w:val="24"/>
        </w:rPr>
      </w:pPr>
      <w:r>
        <w:rPr>
          <w:rFonts w:ascii="Calibri" w:hAnsi="Calibri" w:cs="Calibri"/>
          <w:sz w:val="24"/>
          <w:szCs w:val="24"/>
        </w:rPr>
        <w:t xml:space="preserve">The design of step 5 </w:t>
      </w:r>
      <w:r w:rsidR="009214AE">
        <w:rPr>
          <w:rFonts w:ascii="Calibri" w:hAnsi="Calibri" w:cs="Calibri"/>
          <w:sz w:val="24"/>
          <w:szCs w:val="24"/>
        </w:rPr>
        <w:t xml:space="preserve">should be expanded in order to allow the </w:t>
      </w:r>
      <w:r w:rsidR="009214AE">
        <w:rPr>
          <w:rFonts w:ascii="Calibri" w:hAnsi="Calibri" w:cs="Calibri"/>
          <w:i/>
          <w:sz w:val="24"/>
          <w:szCs w:val="24"/>
        </w:rPr>
        <w:t>e-payer</w:t>
      </w:r>
      <w:r w:rsidR="009214AE">
        <w:rPr>
          <w:rFonts w:ascii="Calibri" w:hAnsi="Calibri" w:cs="Calibri"/>
          <w:sz w:val="24"/>
          <w:szCs w:val="24"/>
        </w:rPr>
        <w:t xml:space="preserve"> to issue a payment order via a web portal. This is useful in cases that the </w:t>
      </w:r>
      <w:r w:rsidR="009214AE" w:rsidRPr="009214AE">
        <w:rPr>
          <w:rFonts w:ascii="Calibri" w:hAnsi="Calibri" w:cs="Calibri"/>
          <w:i/>
          <w:sz w:val="24"/>
          <w:szCs w:val="24"/>
        </w:rPr>
        <w:t>e-payer</w:t>
      </w:r>
      <w:r w:rsidR="00871D6C">
        <w:rPr>
          <w:rFonts w:ascii="Calibri" w:hAnsi="Calibri" w:cs="Calibri"/>
          <w:sz w:val="24"/>
          <w:szCs w:val="24"/>
        </w:rPr>
        <w:t xml:space="preserve"> travels to a country in w</w:t>
      </w:r>
      <w:r w:rsidR="009214AE">
        <w:rPr>
          <w:rFonts w:ascii="Calibri" w:hAnsi="Calibri" w:cs="Calibri"/>
          <w:sz w:val="24"/>
          <w:szCs w:val="24"/>
        </w:rPr>
        <w:t>h</w:t>
      </w:r>
      <w:r w:rsidR="00871D6C">
        <w:rPr>
          <w:rFonts w:ascii="Calibri" w:hAnsi="Calibri" w:cs="Calibri"/>
          <w:sz w:val="24"/>
          <w:szCs w:val="24"/>
        </w:rPr>
        <w:t>i</w:t>
      </w:r>
      <w:r w:rsidR="009214AE">
        <w:rPr>
          <w:rFonts w:ascii="Calibri" w:hAnsi="Calibri" w:cs="Calibri"/>
          <w:sz w:val="24"/>
          <w:szCs w:val="24"/>
        </w:rPr>
        <w:t>ch</w:t>
      </w:r>
      <w:r w:rsidR="00871D6C">
        <w:rPr>
          <w:rFonts w:ascii="Calibri" w:hAnsi="Calibri" w:cs="Calibri"/>
          <w:sz w:val="24"/>
          <w:szCs w:val="24"/>
        </w:rPr>
        <w:t xml:space="preserve"> there are no agreements with mobile operators or Value added Service Providers, so that the request is </w:t>
      </w:r>
      <w:r w:rsidR="006A654C">
        <w:rPr>
          <w:rFonts w:ascii="Calibri" w:hAnsi="Calibri" w:cs="Calibri"/>
          <w:sz w:val="24"/>
          <w:szCs w:val="24"/>
        </w:rPr>
        <w:t>sent</w:t>
      </w:r>
      <w:r w:rsidR="00871D6C">
        <w:rPr>
          <w:rFonts w:ascii="Calibri" w:hAnsi="Calibri" w:cs="Calibri"/>
          <w:sz w:val="24"/>
          <w:szCs w:val="24"/>
        </w:rPr>
        <w:t xml:space="preserve"> via SMS. </w:t>
      </w:r>
      <w:r w:rsidR="00AD7E30">
        <w:rPr>
          <w:rFonts w:ascii="Calibri" w:hAnsi="Calibri" w:cs="Calibri"/>
          <w:sz w:val="24"/>
          <w:szCs w:val="24"/>
        </w:rPr>
        <w:t>Step C-5</w:t>
      </w:r>
      <w:r w:rsidR="00871D6C">
        <w:rPr>
          <w:rFonts w:ascii="Calibri" w:hAnsi="Calibri" w:cs="Calibri"/>
          <w:sz w:val="24"/>
          <w:szCs w:val="24"/>
        </w:rPr>
        <w:t xml:space="preserve"> also incorporates a feature that</w:t>
      </w:r>
      <w:r w:rsidR="0052519A">
        <w:rPr>
          <w:rFonts w:ascii="Calibri" w:hAnsi="Calibri" w:cs="Calibri"/>
          <w:sz w:val="24"/>
          <w:szCs w:val="24"/>
        </w:rPr>
        <w:t xml:space="preserve"> allows the </w:t>
      </w:r>
      <w:r w:rsidR="0052519A" w:rsidRPr="0052519A">
        <w:rPr>
          <w:rFonts w:ascii="Calibri" w:hAnsi="Calibri" w:cs="Calibri"/>
          <w:i/>
          <w:sz w:val="24"/>
          <w:szCs w:val="24"/>
        </w:rPr>
        <w:t>e-Payee</w:t>
      </w:r>
      <w:r w:rsidR="0052519A">
        <w:rPr>
          <w:rFonts w:ascii="Calibri" w:hAnsi="Calibri" w:cs="Calibri"/>
          <w:sz w:val="24"/>
          <w:szCs w:val="24"/>
        </w:rPr>
        <w:t xml:space="preserve"> </w:t>
      </w:r>
      <w:r w:rsidR="005D16C9">
        <w:rPr>
          <w:rFonts w:ascii="Calibri" w:hAnsi="Calibri" w:cs="Calibri"/>
          <w:sz w:val="24"/>
          <w:szCs w:val="24"/>
        </w:rPr>
        <w:t>identity to remain private</w:t>
      </w:r>
      <w:r w:rsidR="006C2765">
        <w:rPr>
          <w:rFonts w:ascii="Calibri" w:hAnsi="Calibri" w:cs="Calibri"/>
          <w:sz w:val="24"/>
          <w:szCs w:val="24"/>
        </w:rPr>
        <w:t xml:space="preserve">, which can be an interesting feature when the person buying contents </w:t>
      </w:r>
      <w:r w:rsidR="00DF17C3">
        <w:rPr>
          <w:rFonts w:ascii="Calibri" w:hAnsi="Calibri" w:cs="Calibri"/>
          <w:sz w:val="24"/>
          <w:szCs w:val="24"/>
        </w:rPr>
        <w:t>does not</w:t>
      </w:r>
      <w:r w:rsidR="006C2765">
        <w:rPr>
          <w:rFonts w:ascii="Calibri" w:hAnsi="Calibri" w:cs="Calibri"/>
          <w:sz w:val="24"/>
          <w:szCs w:val="24"/>
        </w:rPr>
        <w:t xml:space="preserve"> </w:t>
      </w:r>
      <w:r w:rsidR="00DF17C3">
        <w:rPr>
          <w:rFonts w:ascii="Calibri" w:hAnsi="Calibri" w:cs="Calibri"/>
          <w:sz w:val="24"/>
          <w:szCs w:val="24"/>
        </w:rPr>
        <w:t xml:space="preserve">want </w:t>
      </w:r>
      <w:r w:rsidR="006C2765">
        <w:rPr>
          <w:rFonts w:ascii="Calibri" w:hAnsi="Calibri" w:cs="Calibri"/>
          <w:sz w:val="24"/>
          <w:szCs w:val="24"/>
        </w:rPr>
        <w:t>to be known by the service provided</w:t>
      </w:r>
      <w:r w:rsidR="00EB238C">
        <w:rPr>
          <w:rFonts w:ascii="Calibri" w:hAnsi="Calibri" w:cs="Calibri"/>
          <w:sz w:val="24"/>
          <w:szCs w:val="24"/>
        </w:rPr>
        <w:t xml:space="preserve">. </w:t>
      </w:r>
      <w:r w:rsidR="004965ED">
        <w:rPr>
          <w:rFonts w:ascii="Calibri" w:hAnsi="Calibri" w:cs="Calibri"/>
          <w:sz w:val="24"/>
          <w:szCs w:val="24"/>
        </w:rPr>
        <w:t xml:space="preserve">Anonymity </w:t>
      </w:r>
      <w:r w:rsidR="00A80F15">
        <w:rPr>
          <w:rFonts w:ascii="Calibri" w:hAnsi="Calibri" w:cs="Calibri"/>
          <w:sz w:val="24"/>
          <w:szCs w:val="24"/>
        </w:rPr>
        <w:t xml:space="preserve">is </w:t>
      </w:r>
      <w:r w:rsidR="004965ED">
        <w:rPr>
          <w:rFonts w:ascii="Calibri" w:hAnsi="Calibri" w:cs="Calibri"/>
          <w:sz w:val="24"/>
          <w:szCs w:val="24"/>
        </w:rPr>
        <w:t>made possible</w:t>
      </w:r>
      <w:r w:rsidR="00A80F15">
        <w:rPr>
          <w:rFonts w:ascii="Calibri" w:hAnsi="Calibri" w:cs="Calibri"/>
          <w:sz w:val="24"/>
          <w:szCs w:val="24"/>
        </w:rPr>
        <w:t xml:space="preserve"> </w:t>
      </w:r>
      <w:r w:rsidR="004965ED">
        <w:rPr>
          <w:rFonts w:ascii="Calibri" w:hAnsi="Calibri" w:cs="Calibri"/>
          <w:sz w:val="24"/>
          <w:szCs w:val="24"/>
        </w:rPr>
        <w:t xml:space="preserve">because </w:t>
      </w:r>
      <w:r w:rsidR="00A80F15">
        <w:rPr>
          <w:rFonts w:ascii="Calibri" w:hAnsi="Calibri" w:cs="Calibri"/>
          <w:sz w:val="24"/>
          <w:szCs w:val="24"/>
        </w:rPr>
        <w:t xml:space="preserve">the </w:t>
      </w:r>
      <w:r w:rsidR="00A80F15" w:rsidRPr="00A80F15">
        <w:rPr>
          <w:rFonts w:ascii="Calibri" w:hAnsi="Calibri" w:cs="Calibri"/>
          <w:i/>
          <w:sz w:val="24"/>
          <w:szCs w:val="24"/>
        </w:rPr>
        <w:t>payment order</w:t>
      </w:r>
      <w:r w:rsidR="00A80F15">
        <w:rPr>
          <w:rFonts w:ascii="Calibri" w:hAnsi="Calibri" w:cs="Calibri"/>
          <w:sz w:val="24"/>
          <w:szCs w:val="24"/>
        </w:rPr>
        <w:t xml:space="preserve"> and </w:t>
      </w:r>
      <w:r w:rsidR="00A80F15" w:rsidRPr="00A80F15">
        <w:rPr>
          <w:rFonts w:ascii="Calibri" w:hAnsi="Calibri" w:cs="Calibri"/>
          <w:i/>
          <w:sz w:val="24"/>
          <w:szCs w:val="24"/>
        </w:rPr>
        <w:t>e-voucher</w:t>
      </w:r>
      <w:r w:rsidR="00A80F15">
        <w:rPr>
          <w:rFonts w:ascii="Calibri" w:hAnsi="Calibri" w:cs="Calibri"/>
          <w:sz w:val="24"/>
          <w:szCs w:val="24"/>
        </w:rPr>
        <w:t xml:space="preserve"> </w:t>
      </w:r>
      <w:r w:rsidR="00A80F15" w:rsidRPr="00A80F15">
        <w:rPr>
          <w:rFonts w:ascii="Calibri" w:hAnsi="Calibri" w:cs="Calibri"/>
          <w:sz w:val="24"/>
          <w:szCs w:val="24"/>
        </w:rPr>
        <w:t>codes</w:t>
      </w:r>
      <w:r w:rsidR="00A80F15">
        <w:rPr>
          <w:rFonts w:ascii="Calibri" w:hAnsi="Calibri" w:cs="Calibri"/>
          <w:sz w:val="24"/>
          <w:szCs w:val="24"/>
        </w:rPr>
        <w:t xml:space="preserve"> do not </w:t>
      </w:r>
      <w:r w:rsidR="00303D21">
        <w:rPr>
          <w:rFonts w:ascii="Calibri" w:hAnsi="Calibri" w:cs="Calibri"/>
          <w:sz w:val="24"/>
          <w:szCs w:val="24"/>
        </w:rPr>
        <w:t xml:space="preserve">explicitly </w:t>
      </w:r>
      <w:r w:rsidR="00A80F15">
        <w:rPr>
          <w:rFonts w:ascii="Calibri" w:hAnsi="Calibri" w:cs="Calibri"/>
          <w:sz w:val="24"/>
          <w:szCs w:val="24"/>
        </w:rPr>
        <w:t xml:space="preserve">contain information about the </w:t>
      </w:r>
      <w:r w:rsidR="004965ED">
        <w:rPr>
          <w:rFonts w:ascii="Calibri" w:hAnsi="Calibri" w:cs="Calibri"/>
          <w:sz w:val="24"/>
          <w:szCs w:val="24"/>
        </w:rPr>
        <w:t>e-</w:t>
      </w:r>
      <w:r w:rsidR="00A80F15" w:rsidRPr="004965ED">
        <w:rPr>
          <w:rFonts w:ascii="Calibri" w:hAnsi="Calibri" w:cs="Calibri"/>
          <w:i/>
          <w:sz w:val="24"/>
          <w:szCs w:val="24"/>
        </w:rPr>
        <w:t>paye</w:t>
      </w:r>
      <w:r w:rsidR="004965ED">
        <w:rPr>
          <w:rFonts w:ascii="Calibri" w:hAnsi="Calibri" w:cs="Calibri"/>
          <w:i/>
          <w:sz w:val="24"/>
          <w:szCs w:val="24"/>
        </w:rPr>
        <w:t>r</w:t>
      </w:r>
      <w:r w:rsidR="00A80F15">
        <w:rPr>
          <w:rFonts w:ascii="Calibri" w:hAnsi="Calibri" w:cs="Calibri"/>
          <w:sz w:val="24"/>
          <w:szCs w:val="24"/>
        </w:rPr>
        <w:t xml:space="preserve">. </w:t>
      </w:r>
      <w:r w:rsidR="00303D21">
        <w:rPr>
          <w:rFonts w:ascii="Calibri" w:hAnsi="Calibri" w:cs="Calibri"/>
          <w:sz w:val="24"/>
          <w:szCs w:val="24"/>
        </w:rPr>
        <w:t>However, because it is important to be able to track this information (e.g. to settle disputes), details are kept on the eMoO system</w:t>
      </w:r>
      <w:r w:rsidR="00A80F15">
        <w:rPr>
          <w:rFonts w:ascii="Calibri" w:hAnsi="Calibri" w:cs="Calibri"/>
          <w:sz w:val="24"/>
          <w:szCs w:val="24"/>
        </w:rPr>
        <w:t xml:space="preserve">. </w:t>
      </w:r>
    </w:p>
    <w:p w:rsidR="001A1ACA" w:rsidRDefault="001A1ACA" w:rsidP="001A1ACA">
      <w:pPr>
        <w:jc w:val="both"/>
        <w:rPr>
          <w:rFonts w:ascii="Calibri" w:hAnsi="Calibri" w:cs="Calibri"/>
          <w:sz w:val="24"/>
          <w:szCs w:val="24"/>
        </w:rPr>
      </w:pPr>
      <w:r>
        <w:rPr>
          <w:rFonts w:ascii="Calibri" w:hAnsi="Calibri" w:cs="Calibri"/>
          <w:sz w:val="24"/>
          <w:szCs w:val="24"/>
        </w:rPr>
        <w:t xml:space="preserve">In step </w:t>
      </w:r>
      <w:r w:rsidR="00AD7E30">
        <w:rPr>
          <w:rFonts w:ascii="Calibri" w:hAnsi="Calibri" w:cs="Calibri"/>
          <w:sz w:val="24"/>
          <w:szCs w:val="24"/>
        </w:rPr>
        <w:t>6</w:t>
      </w:r>
      <w:r>
        <w:rPr>
          <w:rFonts w:ascii="Calibri" w:hAnsi="Calibri" w:cs="Calibri"/>
          <w:sz w:val="24"/>
          <w:szCs w:val="24"/>
        </w:rPr>
        <w:t xml:space="preserve">, if the </w:t>
      </w:r>
      <w:r w:rsidRPr="001A1ACA">
        <w:rPr>
          <w:rFonts w:ascii="Calibri" w:hAnsi="Calibri" w:cs="Calibri"/>
          <w:i/>
          <w:sz w:val="24"/>
          <w:szCs w:val="24"/>
        </w:rPr>
        <w:t>e-voucher</w:t>
      </w:r>
      <w:r>
        <w:rPr>
          <w:rFonts w:ascii="Calibri" w:hAnsi="Calibri" w:cs="Calibri"/>
          <w:sz w:val="24"/>
          <w:szCs w:val="24"/>
        </w:rPr>
        <w:t xml:space="preserve"> is not used after a specific (configurable) period of time, the amount must be returned to </w:t>
      </w:r>
      <w:r>
        <w:rPr>
          <w:rFonts w:ascii="Calibri" w:hAnsi="Calibri" w:cs="Calibri"/>
          <w:sz w:val="24"/>
          <w:szCs w:val="24"/>
        </w:rPr>
        <w:softHyphen/>
      </w:r>
      <w:r>
        <w:rPr>
          <w:rFonts w:ascii="Calibri" w:hAnsi="Calibri" w:cs="Calibri"/>
          <w:i/>
          <w:sz w:val="24"/>
          <w:szCs w:val="24"/>
        </w:rPr>
        <w:t>e-payer’s</w:t>
      </w:r>
      <w:r>
        <w:rPr>
          <w:rFonts w:ascii="Calibri" w:hAnsi="Calibri" w:cs="Calibri"/>
          <w:sz w:val="24"/>
          <w:szCs w:val="24"/>
        </w:rPr>
        <w:t xml:space="preserve"> account and the </w:t>
      </w:r>
      <w:r>
        <w:rPr>
          <w:rFonts w:ascii="Calibri" w:hAnsi="Calibri" w:cs="Calibri"/>
          <w:sz w:val="24"/>
          <w:szCs w:val="24"/>
        </w:rPr>
        <w:softHyphen/>
      </w:r>
      <w:r>
        <w:rPr>
          <w:rFonts w:ascii="Calibri" w:hAnsi="Calibri" w:cs="Calibri"/>
          <w:i/>
          <w:sz w:val="24"/>
          <w:szCs w:val="24"/>
        </w:rPr>
        <w:t xml:space="preserve">e-voucher </w:t>
      </w:r>
      <w:r>
        <w:rPr>
          <w:rFonts w:ascii="Calibri" w:hAnsi="Calibri" w:cs="Calibri"/>
          <w:sz w:val="24"/>
          <w:szCs w:val="24"/>
        </w:rPr>
        <w:t>validity revoked.</w:t>
      </w:r>
      <w:r w:rsidR="00DF469F">
        <w:rPr>
          <w:rFonts w:ascii="Calibri" w:hAnsi="Calibri" w:cs="Calibri"/>
          <w:sz w:val="24"/>
          <w:szCs w:val="24"/>
        </w:rPr>
        <w:t xml:space="preserve"> When an </w:t>
      </w:r>
      <w:r w:rsidR="00DF469F">
        <w:rPr>
          <w:rFonts w:ascii="Calibri" w:hAnsi="Calibri" w:cs="Calibri"/>
          <w:i/>
          <w:sz w:val="24"/>
          <w:szCs w:val="24"/>
        </w:rPr>
        <w:t xml:space="preserve">e-voucher </w:t>
      </w:r>
      <w:r w:rsidR="00DF469F">
        <w:rPr>
          <w:rFonts w:ascii="Calibri" w:hAnsi="Calibri" w:cs="Calibri"/>
          <w:sz w:val="24"/>
          <w:szCs w:val="24"/>
        </w:rPr>
        <w:t xml:space="preserve">is revoked, the </w:t>
      </w:r>
      <w:r w:rsidR="00DF469F">
        <w:rPr>
          <w:rFonts w:ascii="Calibri" w:hAnsi="Calibri" w:cs="Calibri"/>
          <w:i/>
          <w:sz w:val="24"/>
          <w:szCs w:val="24"/>
        </w:rPr>
        <w:t xml:space="preserve">e-payer </w:t>
      </w:r>
      <w:r w:rsidR="00DF469F">
        <w:rPr>
          <w:rFonts w:ascii="Calibri" w:hAnsi="Calibri" w:cs="Calibri"/>
          <w:sz w:val="24"/>
          <w:szCs w:val="24"/>
        </w:rPr>
        <w:t xml:space="preserve">must be notified. </w:t>
      </w:r>
      <w:r>
        <w:rPr>
          <w:rFonts w:ascii="Calibri" w:hAnsi="Calibri" w:cs="Calibri"/>
          <w:sz w:val="24"/>
          <w:szCs w:val="24"/>
        </w:rPr>
        <w:t xml:space="preserve"> </w:t>
      </w:r>
      <w:r w:rsidR="008413C9">
        <w:rPr>
          <w:rFonts w:ascii="Calibri" w:hAnsi="Calibri" w:cs="Calibri"/>
          <w:sz w:val="24"/>
          <w:szCs w:val="24"/>
        </w:rPr>
        <w:t xml:space="preserve">The system should also be allowed to explicitly request the </w:t>
      </w:r>
      <w:r w:rsidR="00664C53">
        <w:rPr>
          <w:rFonts w:ascii="Calibri" w:hAnsi="Calibri" w:cs="Calibri"/>
          <w:sz w:val="24"/>
          <w:szCs w:val="24"/>
        </w:rPr>
        <w:t xml:space="preserve">revocation of an </w:t>
      </w:r>
      <w:r w:rsidR="00664C53" w:rsidRPr="00664C53">
        <w:rPr>
          <w:rFonts w:ascii="Calibri" w:hAnsi="Calibri" w:cs="Calibri"/>
          <w:i/>
          <w:sz w:val="24"/>
          <w:szCs w:val="24"/>
        </w:rPr>
        <w:t>e-</w:t>
      </w:r>
      <w:r w:rsidR="008413C9" w:rsidRPr="00664C53">
        <w:rPr>
          <w:rFonts w:ascii="Calibri" w:hAnsi="Calibri" w:cs="Calibri"/>
          <w:i/>
          <w:sz w:val="24"/>
          <w:szCs w:val="24"/>
        </w:rPr>
        <w:t>voucher</w:t>
      </w:r>
      <w:r w:rsidR="008413C9">
        <w:rPr>
          <w:rFonts w:ascii="Calibri" w:hAnsi="Calibri" w:cs="Calibri"/>
          <w:sz w:val="24"/>
          <w:szCs w:val="24"/>
        </w:rPr>
        <w:t>, if it is not yet used.</w:t>
      </w:r>
    </w:p>
    <w:p w:rsidR="008413C9" w:rsidRPr="008413C9" w:rsidRDefault="001D6032" w:rsidP="001A1ACA">
      <w:pPr>
        <w:jc w:val="both"/>
        <w:rPr>
          <w:rFonts w:eastAsiaTheme="majorEastAsia" w:cstheme="minorHAnsi"/>
          <w:b/>
          <w:bCs/>
          <w:color w:val="365F91" w:themeColor="accent1" w:themeShade="BF"/>
          <w:sz w:val="28"/>
          <w:szCs w:val="28"/>
        </w:rPr>
      </w:pPr>
      <w:r>
        <w:rPr>
          <w:rFonts w:ascii="Calibri" w:hAnsi="Calibri" w:cs="Calibri"/>
          <w:sz w:val="24"/>
          <w:szCs w:val="24"/>
        </w:rPr>
        <w:t xml:space="preserve">In step 7 </w:t>
      </w:r>
      <w:r w:rsidR="008413C9">
        <w:rPr>
          <w:rFonts w:ascii="Calibri" w:hAnsi="Calibri" w:cs="Calibri"/>
          <w:sz w:val="24"/>
          <w:szCs w:val="24"/>
        </w:rPr>
        <w:t xml:space="preserve">the </w:t>
      </w:r>
      <w:r w:rsidR="008413C9">
        <w:rPr>
          <w:rFonts w:ascii="Calibri" w:hAnsi="Calibri" w:cs="Calibri"/>
          <w:i/>
          <w:sz w:val="24"/>
          <w:szCs w:val="24"/>
        </w:rPr>
        <w:t>e-payer</w:t>
      </w:r>
      <w:r w:rsidR="008413C9">
        <w:rPr>
          <w:rFonts w:ascii="Calibri" w:hAnsi="Calibri" w:cs="Calibri"/>
          <w:sz w:val="24"/>
          <w:szCs w:val="24"/>
        </w:rPr>
        <w:t xml:space="preserve"> is required to submit to the </w:t>
      </w:r>
      <w:r w:rsidR="008413C9">
        <w:rPr>
          <w:rFonts w:ascii="Calibri" w:hAnsi="Calibri" w:cs="Calibri"/>
          <w:i/>
          <w:sz w:val="24"/>
          <w:szCs w:val="24"/>
        </w:rPr>
        <w:t>merchant</w:t>
      </w:r>
      <w:r w:rsidR="008413C9">
        <w:rPr>
          <w:rFonts w:ascii="Calibri" w:hAnsi="Calibri" w:cs="Calibri"/>
          <w:sz w:val="24"/>
          <w:szCs w:val="24"/>
        </w:rPr>
        <w:t xml:space="preserve"> a payment confirmation code (or the </w:t>
      </w:r>
      <w:r w:rsidR="008413C9">
        <w:rPr>
          <w:rFonts w:ascii="Calibri" w:hAnsi="Calibri" w:cs="Calibri"/>
          <w:i/>
          <w:sz w:val="24"/>
          <w:szCs w:val="24"/>
        </w:rPr>
        <w:t>e-voucher)</w:t>
      </w:r>
      <w:r w:rsidR="008413C9">
        <w:rPr>
          <w:rFonts w:ascii="Calibri" w:hAnsi="Calibri" w:cs="Calibri"/>
          <w:sz w:val="24"/>
          <w:szCs w:val="24"/>
        </w:rPr>
        <w:t xml:space="preserve">. The </w:t>
      </w:r>
      <w:r w:rsidR="008413C9">
        <w:rPr>
          <w:rFonts w:ascii="Calibri" w:hAnsi="Calibri" w:cs="Calibri"/>
          <w:i/>
          <w:sz w:val="24"/>
          <w:szCs w:val="24"/>
        </w:rPr>
        <w:t>e-voucher</w:t>
      </w:r>
      <w:r w:rsidR="008413C9">
        <w:rPr>
          <w:rFonts w:ascii="Calibri" w:hAnsi="Calibri" w:cs="Calibri"/>
          <w:sz w:val="24"/>
          <w:szCs w:val="24"/>
        </w:rPr>
        <w:t xml:space="preserve"> is associated with the </w:t>
      </w:r>
      <w:r w:rsidR="000915DE">
        <w:rPr>
          <w:rFonts w:ascii="Calibri" w:hAnsi="Calibri" w:cs="Calibri"/>
          <w:sz w:val="24"/>
          <w:szCs w:val="24"/>
        </w:rPr>
        <w:t xml:space="preserve">payment order request generated in step </w:t>
      </w:r>
      <w:r w:rsidR="00E22D45">
        <w:rPr>
          <w:rFonts w:ascii="Calibri" w:hAnsi="Calibri" w:cs="Calibri"/>
          <w:sz w:val="24"/>
          <w:szCs w:val="24"/>
        </w:rPr>
        <w:t>3</w:t>
      </w:r>
      <w:r w:rsidR="000915DE">
        <w:rPr>
          <w:rFonts w:ascii="Calibri" w:hAnsi="Calibri" w:cs="Calibri"/>
          <w:sz w:val="24"/>
          <w:szCs w:val="24"/>
        </w:rPr>
        <w:t>, and it can only be used for that</w:t>
      </w:r>
      <w:r w:rsidR="00FB52D4">
        <w:rPr>
          <w:rFonts w:ascii="Calibri" w:hAnsi="Calibri" w:cs="Calibri"/>
          <w:sz w:val="24"/>
          <w:szCs w:val="24"/>
        </w:rPr>
        <w:t xml:space="preserve"> specific</w:t>
      </w:r>
      <w:r w:rsidR="000915DE">
        <w:rPr>
          <w:rFonts w:ascii="Calibri" w:hAnsi="Calibri" w:cs="Calibri"/>
          <w:sz w:val="24"/>
          <w:szCs w:val="24"/>
        </w:rPr>
        <w:t xml:space="preserve"> payment.</w:t>
      </w:r>
      <w:r w:rsidR="008413C9">
        <w:rPr>
          <w:rFonts w:ascii="Calibri" w:hAnsi="Calibri" w:cs="Calibri"/>
          <w:sz w:val="24"/>
          <w:szCs w:val="24"/>
        </w:rPr>
        <w:t xml:space="preserve"> </w:t>
      </w:r>
      <w:r w:rsidR="000915DE">
        <w:rPr>
          <w:rFonts w:ascii="Calibri" w:hAnsi="Calibri" w:cs="Calibri"/>
          <w:sz w:val="24"/>
          <w:szCs w:val="24"/>
        </w:rPr>
        <w:t>One could</w:t>
      </w:r>
      <w:r w:rsidR="00CA582E">
        <w:rPr>
          <w:rFonts w:ascii="Calibri" w:hAnsi="Calibri" w:cs="Calibri"/>
          <w:sz w:val="24"/>
          <w:szCs w:val="24"/>
        </w:rPr>
        <w:t xml:space="preserve"> argue that step 7</w:t>
      </w:r>
      <w:r w:rsidR="00FB52D4">
        <w:rPr>
          <w:rFonts w:ascii="Calibri" w:hAnsi="Calibri" w:cs="Calibri"/>
          <w:sz w:val="24"/>
          <w:szCs w:val="24"/>
        </w:rPr>
        <w:t xml:space="preserve"> could be performed automatically between e-MoO system and the </w:t>
      </w:r>
      <w:r w:rsidR="00FB52D4" w:rsidRPr="00FB52D4">
        <w:rPr>
          <w:rFonts w:ascii="Calibri" w:hAnsi="Calibri" w:cs="Calibri"/>
          <w:i/>
          <w:sz w:val="24"/>
          <w:szCs w:val="24"/>
        </w:rPr>
        <w:t>merchant’s</w:t>
      </w:r>
      <w:r w:rsidR="00FB52D4">
        <w:rPr>
          <w:rFonts w:ascii="Calibri" w:hAnsi="Calibri" w:cs="Calibri"/>
          <w:sz w:val="24"/>
          <w:szCs w:val="24"/>
        </w:rPr>
        <w:t xml:space="preserve"> e-commerce application. That is a valid point, but it would </w:t>
      </w:r>
      <w:r w:rsidR="000C2BB8">
        <w:rPr>
          <w:rFonts w:ascii="Calibri" w:hAnsi="Calibri" w:cs="Calibri"/>
          <w:sz w:val="24"/>
          <w:szCs w:val="24"/>
        </w:rPr>
        <w:t xml:space="preserve">increase the level of complexity to be added to the </w:t>
      </w:r>
      <w:r w:rsidR="000C2BB8" w:rsidRPr="000C2BB8">
        <w:rPr>
          <w:rFonts w:ascii="Calibri" w:hAnsi="Calibri" w:cs="Calibri"/>
          <w:i/>
          <w:sz w:val="24"/>
          <w:szCs w:val="24"/>
        </w:rPr>
        <w:t>merchant’s</w:t>
      </w:r>
      <w:r w:rsidR="00920B66">
        <w:rPr>
          <w:rFonts w:ascii="Calibri" w:hAnsi="Calibri" w:cs="Calibri"/>
          <w:sz w:val="24"/>
          <w:szCs w:val="24"/>
        </w:rPr>
        <w:t xml:space="preserve"> e-commerce application, is it must be designed to support operation in server mode. </w:t>
      </w:r>
      <w:r w:rsidR="000C2BB8">
        <w:rPr>
          <w:rFonts w:ascii="Calibri" w:hAnsi="Calibri" w:cs="Calibri"/>
          <w:sz w:val="24"/>
          <w:szCs w:val="24"/>
        </w:rPr>
        <w:t xml:space="preserve">   </w:t>
      </w:r>
      <w:r w:rsidR="000915DE">
        <w:rPr>
          <w:rFonts w:ascii="Calibri" w:hAnsi="Calibri" w:cs="Calibri"/>
          <w:sz w:val="24"/>
          <w:szCs w:val="24"/>
        </w:rPr>
        <w:t xml:space="preserve"> </w:t>
      </w:r>
    </w:p>
    <w:p w:rsidR="00EC60BE" w:rsidRDefault="00EC60BE">
      <w:pPr>
        <w:rPr>
          <w:rFonts w:eastAsiaTheme="majorEastAsia" w:cstheme="minorHAnsi"/>
          <w:b/>
          <w:bCs/>
          <w:color w:val="365F91" w:themeColor="accent1" w:themeShade="BF"/>
          <w:sz w:val="28"/>
          <w:szCs w:val="28"/>
        </w:rPr>
      </w:pPr>
    </w:p>
    <w:p w:rsidR="0052519A" w:rsidRDefault="0052519A">
      <w:pPr>
        <w:rPr>
          <w:rFonts w:eastAsiaTheme="majorEastAsia" w:cstheme="minorHAnsi"/>
          <w:b/>
          <w:bCs/>
          <w:color w:val="365F91" w:themeColor="accent1" w:themeShade="BF"/>
          <w:sz w:val="28"/>
          <w:szCs w:val="28"/>
        </w:rPr>
      </w:pPr>
      <w:r>
        <w:rPr>
          <w:rFonts w:cstheme="minorHAnsi"/>
        </w:rPr>
        <w:br w:type="page"/>
      </w:r>
    </w:p>
    <w:p w:rsidR="006C053B" w:rsidRPr="001B686E" w:rsidRDefault="007F494C" w:rsidP="00BF1624">
      <w:pPr>
        <w:pStyle w:val="Heading1"/>
        <w:numPr>
          <w:ilvl w:val="0"/>
          <w:numId w:val="4"/>
        </w:numPr>
        <w:spacing w:after="240"/>
        <w:ind w:left="357" w:hanging="357"/>
        <w:rPr>
          <w:rFonts w:asciiTheme="minorHAnsi" w:hAnsiTheme="minorHAnsi" w:cstheme="minorHAnsi"/>
        </w:rPr>
      </w:pPr>
      <w:bookmarkStart w:id="11" w:name="_Toc388992220"/>
      <w:r w:rsidRPr="006C053B">
        <w:rPr>
          <w:rFonts w:asciiTheme="minorHAnsi" w:hAnsiTheme="minorHAnsi" w:cstheme="minorHAnsi"/>
        </w:rPr>
        <w:lastRenderedPageBreak/>
        <w:t xml:space="preserve">Project </w:t>
      </w:r>
      <w:r w:rsidR="004E0441" w:rsidRPr="006C053B">
        <w:rPr>
          <w:rFonts w:asciiTheme="minorHAnsi" w:hAnsiTheme="minorHAnsi" w:cstheme="minorHAnsi"/>
        </w:rPr>
        <w:t>Goals and Objectives</w:t>
      </w:r>
      <w:bookmarkEnd w:id="11"/>
    </w:p>
    <w:p w:rsidR="005044FA" w:rsidRDefault="005E4FFE" w:rsidP="00BB569F">
      <w:pPr>
        <w:jc w:val="both"/>
        <w:rPr>
          <w:sz w:val="24"/>
          <w:szCs w:val="24"/>
        </w:rPr>
      </w:pPr>
      <w:r>
        <w:rPr>
          <w:sz w:val="24"/>
          <w:szCs w:val="24"/>
        </w:rPr>
        <w:t>This</w:t>
      </w:r>
      <w:r w:rsidR="005044FA">
        <w:rPr>
          <w:sz w:val="24"/>
          <w:szCs w:val="24"/>
        </w:rPr>
        <w:t xml:space="preserve"> </w:t>
      </w:r>
      <w:r>
        <w:rPr>
          <w:sz w:val="24"/>
          <w:szCs w:val="24"/>
        </w:rPr>
        <w:t>project has the following two goals</w:t>
      </w:r>
      <w:r w:rsidR="005044FA">
        <w:rPr>
          <w:sz w:val="24"/>
          <w:szCs w:val="24"/>
        </w:rPr>
        <w:t>:</w:t>
      </w:r>
    </w:p>
    <w:p w:rsidR="005044FA" w:rsidRDefault="004E0441" w:rsidP="00BB569F">
      <w:pPr>
        <w:jc w:val="both"/>
        <w:rPr>
          <w:sz w:val="24"/>
          <w:szCs w:val="24"/>
        </w:rPr>
      </w:pPr>
      <w:r>
        <w:rPr>
          <w:b/>
          <w:sz w:val="24"/>
          <w:szCs w:val="24"/>
        </w:rPr>
        <w:t>a)</w:t>
      </w:r>
      <w:r w:rsidR="00AD0190">
        <w:rPr>
          <w:b/>
          <w:sz w:val="24"/>
          <w:szCs w:val="24"/>
        </w:rPr>
        <w:t xml:space="preserve"> </w:t>
      </w:r>
      <w:r w:rsidR="005E4FFE">
        <w:rPr>
          <w:b/>
          <w:sz w:val="24"/>
          <w:szCs w:val="24"/>
        </w:rPr>
        <w:t>Primary Goal</w:t>
      </w:r>
      <w:r w:rsidR="005044FA" w:rsidRPr="005044FA">
        <w:rPr>
          <w:b/>
          <w:sz w:val="24"/>
          <w:szCs w:val="24"/>
        </w:rPr>
        <w:t>:</w:t>
      </w:r>
      <w:r w:rsidR="005044FA">
        <w:rPr>
          <w:sz w:val="24"/>
          <w:szCs w:val="24"/>
        </w:rPr>
        <w:t xml:space="preserve"> </w:t>
      </w:r>
      <w:r w:rsidR="00C243CE">
        <w:rPr>
          <w:sz w:val="24"/>
          <w:szCs w:val="24"/>
        </w:rPr>
        <w:t>D</w:t>
      </w:r>
      <w:r w:rsidR="00EE4D45">
        <w:rPr>
          <w:sz w:val="24"/>
          <w:szCs w:val="24"/>
        </w:rPr>
        <w:t xml:space="preserve">evelop </w:t>
      </w:r>
      <w:r w:rsidR="002F3C96">
        <w:rPr>
          <w:sz w:val="24"/>
          <w:szCs w:val="24"/>
        </w:rPr>
        <w:t>critical thinking</w:t>
      </w:r>
      <w:r w:rsidR="00C243CE">
        <w:rPr>
          <w:sz w:val="24"/>
          <w:szCs w:val="24"/>
        </w:rPr>
        <w:t xml:space="preserve"> skills in the students</w:t>
      </w:r>
      <w:r w:rsidR="00151FE2">
        <w:rPr>
          <w:sz w:val="24"/>
          <w:szCs w:val="24"/>
        </w:rPr>
        <w:t xml:space="preserve">, </w:t>
      </w:r>
      <w:r w:rsidR="00C243CE">
        <w:rPr>
          <w:sz w:val="24"/>
          <w:szCs w:val="24"/>
        </w:rPr>
        <w:t xml:space="preserve">as well as </w:t>
      </w:r>
      <w:r w:rsidR="00151FE2">
        <w:rPr>
          <w:sz w:val="24"/>
          <w:szCs w:val="24"/>
        </w:rPr>
        <w:t>their</w:t>
      </w:r>
      <w:r w:rsidR="002F3C96">
        <w:rPr>
          <w:sz w:val="24"/>
          <w:szCs w:val="24"/>
        </w:rPr>
        <w:t xml:space="preserve"> ability to</w:t>
      </w:r>
      <w:r w:rsidR="00C243CE">
        <w:rPr>
          <w:sz w:val="24"/>
          <w:szCs w:val="24"/>
        </w:rPr>
        <w:t xml:space="preserve"> methodically </w:t>
      </w:r>
      <w:r w:rsidR="002F3C96">
        <w:rPr>
          <w:sz w:val="24"/>
          <w:szCs w:val="24"/>
        </w:rPr>
        <w:t>work in team</w:t>
      </w:r>
      <w:r w:rsidR="00151FE2">
        <w:rPr>
          <w:sz w:val="24"/>
          <w:szCs w:val="24"/>
        </w:rPr>
        <w:t>s</w:t>
      </w:r>
      <w:r w:rsidR="002F3C96">
        <w:rPr>
          <w:sz w:val="24"/>
          <w:szCs w:val="24"/>
        </w:rPr>
        <w:t xml:space="preserve"> </w:t>
      </w:r>
      <w:r w:rsidR="00C243CE">
        <w:rPr>
          <w:sz w:val="24"/>
          <w:szCs w:val="24"/>
        </w:rPr>
        <w:t>in order to</w:t>
      </w:r>
      <w:r w:rsidR="002F3C96">
        <w:rPr>
          <w:sz w:val="24"/>
          <w:szCs w:val="24"/>
        </w:rPr>
        <w:t xml:space="preserve"> solv</w:t>
      </w:r>
      <w:r w:rsidR="00C243CE">
        <w:rPr>
          <w:sz w:val="24"/>
          <w:szCs w:val="24"/>
        </w:rPr>
        <w:t>e</w:t>
      </w:r>
      <w:r w:rsidR="00CF243D">
        <w:rPr>
          <w:sz w:val="24"/>
          <w:szCs w:val="24"/>
        </w:rPr>
        <w:t xml:space="preserve"> “real-world” problem</w:t>
      </w:r>
      <w:r w:rsidR="00151FE2">
        <w:rPr>
          <w:sz w:val="24"/>
          <w:szCs w:val="24"/>
        </w:rPr>
        <w:t>s</w:t>
      </w:r>
      <w:r w:rsidR="00C243CE">
        <w:rPr>
          <w:sz w:val="24"/>
          <w:szCs w:val="24"/>
        </w:rPr>
        <w:t>, within a pre-defined time frame</w:t>
      </w:r>
      <w:r w:rsidR="00520D8B">
        <w:rPr>
          <w:sz w:val="24"/>
          <w:szCs w:val="24"/>
        </w:rPr>
        <w:t xml:space="preserve">; </w:t>
      </w:r>
      <w:r w:rsidR="00EE4D45">
        <w:rPr>
          <w:sz w:val="24"/>
          <w:szCs w:val="24"/>
        </w:rPr>
        <w:t xml:space="preserve"> </w:t>
      </w:r>
      <w:r w:rsidR="00CF243D">
        <w:rPr>
          <w:sz w:val="24"/>
          <w:szCs w:val="24"/>
        </w:rPr>
        <w:t xml:space="preserve"> </w:t>
      </w:r>
    </w:p>
    <w:p w:rsidR="005E4FFE" w:rsidRDefault="004E0441" w:rsidP="00BB569F">
      <w:pPr>
        <w:jc w:val="both"/>
        <w:rPr>
          <w:sz w:val="24"/>
          <w:szCs w:val="24"/>
        </w:rPr>
      </w:pPr>
      <w:r>
        <w:rPr>
          <w:b/>
          <w:sz w:val="24"/>
          <w:szCs w:val="24"/>
        </w:rPr>
        <w:t xml:space="preserve">b) </w:t>
      </w:r>
      <w:r w:rsidR="005E4FFE">
        <w:rPr>
          <w:b/>
          <w:sz w:val="24"/>
          <w:szCs w:val="24"/>
        </w:rPr>
        <w:t>Secondary Goal</w:t>
      </w:r>
      <w:r w:rsidR="00AD0190" w:rsidRPr="005044FA">
        <w:rPr>
          <w:b/>
          <w:sz w:val="24"/>
          <w:szCs w:val="24"/>
        </w:rPr>
        <w:t>:</w:t>
      </w:r>
      <w:r w:rsidR="00AD0190">
        <w:rPr>
          <w:b/>
          <w:sz w:val="24"/>
          <w:szCs w:val="24"/>
        </w:rPr>
        <w:t xml:space="preserve"> </w:t>
      </w:r>
      <w:r w:rsidR="00AD0190" w:rsidRPr="00AD0190">
        <w:rPr>
          <w:sz w:val="24"/>
          <w:szCs w:val="24"/>
        </w:rPr>
        <w:t>Im</w:t>
      </w:r>
      <w:r w:rsidR="00AD0190">
        <w:rPr>
          <w:sz w:val="24"/>
          <w:szCs w:val="24"/>
        </w:rPr>
        <w:t xml:space="preserve">plement </w:t>
      </w:r>
      <w:r w:rsidR="005E4FFE">
        <w:rPr>
          <w:sz w:val="24"/>
          <w:szCs w:val="24"/>
        </w:rPr>
        <w:t xml:space="preserve">the new </w:t>
      </w:r>
      <w:r w:rsidR="00AD0190">
        <w:rPr>
          <w:sz w:val="24"/>
          <w:szCs w:val="24"/>
        </w:rPr>
        <w:t>of</w:t>
      </w:r>
      <w:r w:rsidR="004B3056">
        <w:rPr>
          <w:sz w:val="24"/>
          <w:szCs w:val="24"/>
        </w:rPr>
        <w:t xml:space="preserve"> </w:t>
      </w:r>
      <w:r w:rsidR="005E4FFE">
        <w:rPr>
          <w:sz w:val="24"/>
          <w:szCs w:val="24"/>
        </w:rPr>
        <w:t xml:space="preserve">the </w:t>
      </w:r>
      <w:r w:rsidR="00C424F9">
        <w:rPr>
          <w:sz w:val="24"/>
          <w:szCs w:val="24"/>
        </w:rPr>
        <w:t>eMoney</w:t>
      </w:r>
      <w:r w:rsidR="005E4FFE">
        <w:rPr>
          <w:sz w:val="24"/>
          <w:szCs w:val="24"/>
        </w:rPr>
        <w:t xml:space="preserve"> </w:t>
      </w:r>
      <w:r w:rsidR="00AD0190">
        <w:rPr>
          <w:sz w:val="24"/>
          <w:szCs w:val="24"/>
        </w:rPr>
        <w:t>System</w:t>
      </w:r>
      <w:r w:rsidR="005E4FFE">
        <w:rPr>
          <w:sz w:val="24"/>
          <w:szCs w:val="24"/>
        </w:rPr>
        <w:t>,</w:t>
      </w:r>
      <w:r w:rsidR="004B3056">
        <w:rPr>
          <w:sz w:val="24"/>
          <w:szCs w:val="24"/>
        </w:rPr>
        <w:t xml:space="preserve"> </w:t>
      </w:r>
      <w:r w:rsidR="005E4FFE">
        <w:rPr>
          <w:sz w:val="24"/>
          <w:szCs w:val="24"/>
        </w:rPr>
        <w:t xml:space="preserve">as well as </w:t>
      </w:r>
      <w:r w:rsidR="004B3056">
        <w:rPr>
          <w:sz w:val="24"/>
          <w:szCs w:val="24"/>
        </w:rPr>
        <w:t>a use case</w:t>
      </w:r>
      <w:r w:rsidR="005E4FFE">
        <w:rPr>
          <w:sz w:val="24"/>
          <w:szCs w:val="24"/>
        </w:rPr>
        <w:t xml:space="preserve"> to be used as the proof of concept</w:t>
      </w:r>
      <w:r w:rsidR="004B3056">
        <w:rPr>
          <w:sz w:val="24"/>
          <w:szCs w:val="24"/>
        </w:rPr>
        <w:t>.</w:t>
      </w:r>
    </w:p>
    <w:p w:rsidR="00B37A5A" w:rsidRDefault="005E4FFE" w:rsidP="00B37A5A">
      <w:pPr>
        <w:jc w:val="both"/>
        <w:rPr>
          <w:sz w:val="24"/>
          <w:szCs w:val="24"/>
        </w:rPr>
      </w:pPr>
      <w:r>
        <w:rPr>
          <w:sz w:val="24"/>
          <w:szCs w:val="24"/>
        </w:rPr>
        <w:t xml:space="preserve">In order to achieve the project goals, </w:t>
      </w:r>
      <w:r w:rsidR="00447D6D">
        <w:rPr>
          <w:sz w:val="24"/>
          <w:szCs w:val="24"/>
        </w:rPr>
        <w:t>students will learn/put into practice knowledge and skills of systems design, systems integration, applications development, resorting to open source operating systems and tools. Students will also be encouraged to exercise their documentation and reporting skills.</w:t>
      </w:r>
      <w:r w:rsidR="00B37A5A">
        <w:rPr>
          <w:sz w:val="24"/>
          <w:szCs w:val="24"/>
        </w:rPr>
        <w:t xml:space="preserve"> Therefore, </w:t>
      </w:r>
      <w:r>
        <w:rPr>
          <w:sz w:val="24"/>
          <w:szCs w:val="24"/>
        </w:rPr>
        <w:t xml:space="preserve">the following </w:t>
      </w:r>
      <w:r w:rsidR="00B37A5A">
        <w:rPr>
          <w:sz w:val="24"/>
          <w:szCs w:val="24"/>
        </w:rPr>
        <w:t xml:space="preserve">specific </w:t>
      </w:r>
      <w:r>
        <w:rPr>
          <w:sz w:val="24"/>
          <w:szCs w:val="24"/>
        </w:rPr>
        <w:t>objectives are defined:</w:t>
      </w:r>
    </w:p>
    <w:p w:rsidR="005E4FFE" w:rsidRDefault="00B37A5A" w:rsidP="00B37A5A">
      <w:pPr>
        <w:pStyle w:val="ListParagraph"/>
        <w:numPr>
          <w:ilvl w:val="0"/>
          <w:numId w:val="2"/>
        </w:numPr>
        <w:jc w:val="both"/>
        <w:rPr>
          <w:sz w:val="24"/>
          <w:szCs w:val="24"/>
        </w:rPr>
      </w:pPr>
      <w:r>
        <w:rPr>
          <w:sz w:val="24"/>
          <w:szCs w:val="24"/>
        </w:rPr>
        <w:t>Review and criticize the high-level solution description;</w:t>
      </w:r>
    </w:p>
    <w:p w:rsidR="00B37A5A" w:rsidRDefault="00B37A5A" w:rsidP="00B37A5A">
      <w:pPr>
        <w:pStyle w:val="ListParagraph"/>
        <w:numPr>
          <w:ilvl w:val="0"/>
          <w:numId w:val="2"/>
        </w:numPr>
        <w:jc w:val="both"/>
        <w:rPr>
          <w:sz w:val="24"/>
          <w:szCs w:val="24"/>
        </w:rPr>
      </w:pPr>
      <w:r>
        <w:rPr>
          <w:sz w:val="24"/>
          <w:szCs w:val="24"/>
        </w:rPr>
        <w:t>Provide inputs for Design</w:t>
      </w:r>
      <w:r w:rsidR="00D0532B">
        <w:rPr>
          <w:sz w:val="24"/>
          <w:szCs w:val="24"/>
        </w:rPr>
        <w:t xml:space="preserve"> of the required system components</w:t>
      </w:r>
      <w:r w:rsidR="00B014B2">
        <w:rPr>
          <w:sz w:val="24"/>
          <w:szCs w:val="24"/>
        </w:rPr>
        <w:t xml:space="preserve"> (eMoney order accounts, e-Voucher Generation, SMS processing logic,</w:t>
      </w:r>
      <w:r w:rsidR="003F4EE4">
        <w:rPr>
          <w:sz w:val="24"/>
          <w:szCs w:val="24"/>
        </w:rPr>
        <w:t xml:space="preserve"> m</w:t>
      </w:r>
      <w:r w:rsidR="00B014B2">
        <w:rPr>
          <w:sz w:val="24"/>
          <w:szCs w:val="24"/>
        </w:rPr>
        <w:t>erchant Payment Request order, transaction historic)</w:t>
      </w:r>
      <w:r>
        <w:rPr>
          <w:sz w:val="24"/>
          <w:szCs w:val="24"/>
        </w:rPr>
        <w:t>;</w:t>
      </w:r>
    </w:p>
    <w:p w:rsidR="00705CF2" w:rsidRDefault="00705CF2" w:rsidP="00705CF2">
      <w:pPr>
        <w:pStyle w:val="ListParagraph"/>
        <w:numPr>
          <w:ilvl w:val="0"/>
          <w:numId w:val="2"/>
        </w:numPr>
        <w:jc w:val="both"/>
        <w:rPr>
          <w:sz w:val="24"/>
          <w:szCs w:val="24"/>
        </w:rPr>
      </w:pPr>
      <w:r>
        <w:rPr>
          <w:sz w:val="24"/>
          <w:szCs w:val="24"/>
        </w:rPr>
        <w:t>Get familiar with of the Linux operating system</w:t>
      </w:r>
      <w:r w:rsidR="00457A5C">
        <w:rPr>
          <w:sz w:val="24"/>
          <w:szCs w:val="24"/>
        </w:rPr>
        <w:t xml:space="preserve"> (overview of the architecture, file system navigation, basic command, installing and running application, basic network connectivity tests)</w:t>
      </w:r>
      <w:r>
        <w:rPr>
          <w:sz w:val="24"/>
          <w:szCs w:val="24"/>
        </w:rPr>
        <w:t>;</w:t>
      </w:r>
    </w:p>
    <w:p w:rsidR="00980C28" w:rsidRDefault="00F14E08" w:rsidP="00B37A5A">
      <w:pPr>
        <w:pStyle w:val="ListParagraph"/>
        <w:numPr>
          <w:ilvl w:val="0"/>
          <w:numId w:val="2"/>
        </w:numPr>
        <w:jc w:val="both"/>
        <w:rPr>
          <w:sz w:val="24"/>
          <w:szCs w:val="24"/>
        </w:rPr>
      </w:pPr>
      <w:r>
        <w:rPr>
          <w:sz w:val="24"/>
          <w:szCs w:val="24"/>
        </w:rPr>
        <w:t>Select the programming language</w:t>
      </w:r>
      <w:r w:rsidR="00E60826">
        <w:rPr>
          <w:sz w:val="24"/>
          <w:szCs w:val="24"/>
        </w:rPr>
        <w:t xml:space="preserve">s for the backend and </w:t>
      </w:r>
      <w:r w:rsidR="00085BDF">
        <w:rPr>
          <w:sz w:val="24"/>
          <w:szCs w:val="24"/>
        </w:rPr>
        <w:t>front-end</w:t>
      </w:r>
      <w:r w:rsidR="009D0891">
        <w:rPr>
          <w:sz w:val="24"/>
          <w:szCs w:val="24"/>
        </w:rPr>
        <w:t xml:space="preserve"> (Web-based)</w:t>
      </w:r>
      <w:r w:rsidR="00E60826">
        <w:rPr>
          <w:sz w:val="24"/>
          <w:szCs w:val="24"/>
        </w:rPr>
        <w:t xml:space="preserve"> applications</w:t>
      </w:r>
      <w:r>
        <w:rPr>
          <w:sz w:val="24"/>
          <w:szCs w:val="24"/>
        </w:rPr>
        <w:t xml:space="preserve">; </w:t>
      </w:r>
    </w:p>
    <w:p w:rsidR="00980C28" w:rsidRDefault="00980C28" w:rsidP="00B37A5A">
      <w:pPr>
        <w:pStyle w:val="ListParagraph"/>
        <w:numPr>
          <w:ilvl w:val="0"/>
          <w:numId w:val="2"/>
        </w:numPr>
        <w:jc w:val="both"/>
        <w:rPr>
          <w:sz w:val="24"/>
          <w:szCs w:val="24"/>
        </w:rPr>
      </w:pPr>
      <w:r>
        <w:rPr>
          <w:sz w:val="24"/>
          <w:szCs w:val="24"/>
        </w:rPr>
        <w:t xml:space="preserve">Design and implement the web applications required for communication with the </w:t>
      </w:r>
      <w:r w:rsidRPr="00980C28">
        <w:rPr>
          <w:i/>
          <w:sz w:val="24"/>
          <w:szCs w:val="24"/>
        </w:rPr>
        <w:t>agents</w:t>
      </w:r>
      <w:r>
        <w:rPr>
          <w:sz w:val="24"/>
          <w:szCs w:val="24"/>
        </w:rPr>
        <w:t>;</w:t>
      </w:r>
    </w:p>
    <w:p w:rsidR="00980C28" w:rsidRDefault="00980C28" w:rsidP="00B37A5A">
      <w:pPr>
        <w:pStyle w:val="ListParagraph"/>
        <w:numPr>
          <w:ilvl w:val="0"/>
          <w:numId w:val="2"/>
        </w:numPr>
        <w:jc w:val="both"/>
        <w:rPr>
          <w:sz w:val="24"/>
          <w:szCs w:val="24"/>
        </w:rPr>
      </w:pPr>
      <w:r>
        <w:rPr>
          <w:sz w:val="24"/>
          <w:szCs w:val="24"/>
        </w:rPr>
        <w:t>Design and implement the Databases required by the solution;</w:t>
      </w:r>
    </w:p>
    <w:p w:rsidR="00980C28" w:rsidRPr="00D0532B" w:rsidRDefault="00980C28" w:rsidP="00D0532B">
      <w:pPr>
        <w:pStyle w:val="ListParagraph"/>
        <w:numPr>
          <w:ilvl w:val="0"/>
          <w:numId w:val="2"/>
        </w:numPr>
        <w:jc w:val="both"/>
        <w:rPr>
          <w:sz w:val="24"/>
          <w:szCs w:val="24"/>
        </w:rPr>
      </w:pPr>
      <w:r>
        <w:rPr>
          <w:sz w:val="24"/>
          <w:szCs w:val="24"/>
        </w:rPr>
        <w:t xml:space="preserve">Design and implement the HTTP API required for communication with the </w:t>
      </w:r>
      <w:r>
        <w:rPr>
          <w:i/>
          <w:sz w:val="24"/>
          <w:szCs w:val="24"/>
        </w:rPr>
        <w:t>merchants</w:t>
      </w:r>
      <w:r>
        <w:rPr>
          <w:sz w:val="24"/>
          <w:szCs w:val="24"/>
        </w:rPr>
        <w:t>;</w:t>
      </w:r>
    </w:p>
    <w:p w:rsidR="00B37A5A" w:rsidRDefault="00B37A5A" w:rsidP="005E4FFE">
      <w:pPr>
        <w:pStyle w:val="ListParagraph"/>
        <w:numPr>
          <w:ilvl w:val="0"/>
          <w:numId w:val="2"/>
        </w:numPr>
        <w:jc w:val="both"/>
        <w:rPr>
          <w:sz w:val="24"/>
          <w:szCs w:val="24"/>
        </w:rPr>
      </w:pPr>
      <w:r>
        <w:rPr>
          <w:sz w:val="24"/>
          <w:szCs w:val="24"/>
        </w:rPr>
        <w:t>Install and configure and manage a HTTP Linux server;</w:t>
      </w:r>
    </w:p>
    <w:p w:rsidR="00B37A5A" w:rsidRDefault="00B37A5A" w:rsidP="005E4FFE">
      <w:pPr>
        <w:pStyle w:val="ListParagraph"/>
        <w:numPr>
          <w:ilvl w:val="0"/>
          <w:numId w:val="2"/>
        </w:numPr>
        <w:jc w:val="both"/>
        <w:rPr>
          <w:sz w:val="24"/>
          <w:szCs w:val="24"/>
        </w:rPr>
      </w:pPr>
      <w:r>
        <w:rPr>
          <w:sz w:val="24"/>
          <w:szCs w:val="24"/>
        </w:rPr>
        <w:t>Install and configure and manage a Database Linux server;</w:t>
      </w:r>
    </w:p>
    <w:p w:rsidR="00B37A5A" w:rsidRDefault="00B37A5A" w:rsidP="005E4FFE">
      <w:pPr>
        <w:pStyle w:val="ListParagraph"/>
        <w:numPr>
          <w:ilvl w:val="0"/>
          <w:numId w:val="2"/>
        </w:numPr>
        <w:jc w:val="both"/>
        <w:rPr>
          <w:sz w:val="24"/>
          <w:szCs w:val="24"/>
        </w:rPr>
      </w:pPr>
      <w:r>
        <w:rPr>
          <w:sz w:val="24"/>
          <w:szCs w:val="24"/>
        </w:rPr>
        <w:t xml:space="preserve">Install and configure and manage </w:t>
      </w:r>
      <w:r w:rsidR="00F02388">
        <w:rPr>
          <w:sz w:val="24"/>
          <w:szCs w:val="24"/>
        </w:rPr>
        <w:t xml:space="preserve">a </w:t>
      </w:r>
      <w:r>
        <w:rPr>
          <w:sz w:val="24"/>
          <w:szCs w:val="24"/>
        </w:rPr>
        <w:t>SMS-Gateway Linux server;</w:t>
      </w:r>
    </w:p>
    <w:p w:rsidR="00B37A5A" w:rsidRDefault="00B37A5A" w:rsidP="005E4FFE">
      <w:pPr>
        <w:pStyle w:val="ListParagraph"/>
        <w:numPr>
          <w:ilvl w:val="0"/>
          <w:numId w:val="2"/>
        </w:numPr>
        <w:jc w:val="both"/>
        <w:rPr>
          <w:sz w:val="24"/>
          <w:szCs w:val="24"/>
        </w:rPr>
      </w:pPr>
      <w:r>
        <w:rPr>
          <w:sz w:val="24"/>
          <w:szCs w:val="24"/>
        </w:rPr>
        <w:t>Install and configure Virtual Private Network (VPN) clients and server in Linux;</w:t>
      </w:r>
    </w:p>
    <w:p w:rsidR="00980C28" w:rsidRDefault="00D0532B" w:rsidP="005E4FFE">
      <w:pPr>
        <w:pStyle w:val="ListParagraph"/>
        <w:numPr>
          <w:ilvl w:val="0"/>
          <w:numId w:val="2"/>
        </w:numPr>
        <w:jc w:val="both"/>
        <w:rPr>
          <w:sz w:val="24"/>
          <w:szCs w:val="24"/>
        </w:rPr>
      </w:pPr>
      <w:r>
        <w:rPr>
          <w:sz w:val="24"/>
          <w:szCs w:val="24"/>
        </w:rPr>
        <w:t>Implement the e-Voucher generation logic;</w:t>
      </w:r>
    </w:p>
    <w:p w:rsidR="00067B28" w:rsidRDefault="00067B28" w:rsidP="005E4FFE">
      <w:pPr>
        <w:pStyle w:val="ListParagraph"/>
        <w:numPr>
          <w:ilvl w:val="0"/>
          <w:numId w:val="2"/>
        </w:numPr>
        <w:jc w:val="both"/>
        <w:rPr>
          <w:sz w:val="24"/>
          <w:szCs w:val="24"/>
        </w:rPr>
      </w:pPr>
      <w:r>
        <w:rPr>
          <w:sz w:val="24"/>
          <w:szCs w:val="24"/>
        </w:rPr>
        <w:t>Integrate the SMS-GW with an operator’s SMSC;</w:t>
      </w:r>
    </w:p>
    <w:p w:rsidR="00067B28" w:rsidRDefault="00067B28" w:rsidP="005E4FFE">
      <w:pPr>
        <w:pStyle w:val="ListParagraph"/>
        <w:numPr>
          <w:ilvl w:val="0"/>
          <w:numId w:val="2"/>
        </w:numPr>
        <w:jc w:val="both"/>
        <w:rPr>
          <w:sz w:val="24"/>
          <w:szCs w:val="24"/>
        </w:rPr>
      </w:pPr>
      <w:r>
        <w:rPr>
          <w:sz w:val="24"/>
          <w:szCs w:val="24"/>
        </w:rPr>
        <w:t>Produce the test cases document;</w:t>
      </w:r>
    </w:p>
    <w:p w:rsidR="008E1465" w:rsidRDefault="005D3D0D" w:rsidP="005E4FFE">
      <w:pPr>
        <w:pStyle w:val="ListParagraph"/>
        <w:numPr>
          <w:ilvl w:val="0"/>
          <w:numId w:val="2"/>
        </w:numPr>
        <w:jc w:val="both"/>
        <w:rPr>
          <w:sz w:val="24"/>
          <w:szCs w:val="24"/>
        </w:rPr>
      </w:pPr>
      <w:r>
        <w:rPr>
          <w:sz w:val="24"/>
          <w:szCs w:val="24"/>
        </w:rPr>
        <w:t xml:space="preserve">Produce the solution documents; </w:t>
      </w:r>
    </w:p>
    <w:p w:rsidR="00D0532B" w:rsidRPr="005E4FFE" w:rsidRDefault="00D0532B" w:rsidP="008E1465">
      <w:pPr>
        <w:pStyle w:val="ListParagraph"/>
        <w:ind w:left="644"/>
        <w:jc w:val="both"/>
        <w:rPr>
          <w:sz w:val="24"/>
          <w:szCs w:val="24"/>
        </w:rPr>
      </w:pPr>
    </w:p>
    <w:p w:rsidR="00F9002B" w:rsidRDefault="005E4FFE" w:rsidP="006C053B">
      <w:pPr>
        <w:rPr>
          <w:sz w:val="24"/>
          <w:szCs w:val="24"/>
        </w:rPr>
      </w:pPr>
      <w:r>
        <w:rPr>
          <w:sz w:val="24"/>
          <w:szCs w:val="24"/>
        </w:rPr>
        <w:br w:type="page"/>
      </w:r>
    </w:p>
    <w:p w:rsidR="000E6F8E" w:rsidRPr="006C053B" w:rsidRDefault="0025110F" w:rsidP="00325125">
      <w:pPr>
        <w:pStyle w:val="Heading1"/>
        <w:numPr>
          <w:ilvl w:val="0"/>
          <w:numId w:val="4"/>
        </w:numPr>
        <w:spacing w:after="240"/>
        <w:ind w:left="357" w:hanging="357"/>
        <w:rPr>
          <w:rFonts w:ascii="Calibri" w:hAnsi="Calibri" w:cs="Calibri"/>
        </w:rPr>
      </w:pPr>
      <w:bookmarkStart w:id="12" w:name="_Toc388992221"/>
      <w:r w:rsidRPr="006C053B">
        <w:rPr>
          <w:rFonts w:ascii="Calibri" w:hAnsi="Calibri" w:cs="Calibri"/>
        </w:rPr>
        <w:lastRenderedPageBreak/>
        <w:t>Methodology</w:t>
      </w:r>
      <w:bookmarkEnd w:id="12"/>
    </w:p>
    <w:p w:rsidR="0045224F" w:rsidRDefault="00325125" w:rsidP="0045224F">
      <w:pPr>
        <w:jc w:val="both"/>
        <w:rPr>
          <w:rFonts w:ascii="Calibri" w:hAnsi="Calibri" w:cs="Calibri"/>
          <w:sz w:val="24"/>
          <w:szCs w:val="24"/>
        </w:rPr>
      </w:pPr>
      <w:r>
        <w:rPr>
          <w:rFonts w:ascii="Calibri" w:hAnsi="Calibri" w:cs="Calibri"/>
          <w:sz w:val="24"/>
          <w:szCs w:val="24"/>
        </w:rPr>
        <w:t xml:space="preserve">In order to accomplish the project goals, the students will work in a learn-by-doing environment, with close mentoring. </w:t>
      </w:r>
      <w:r w:rsidR="0045224F">
        <w:rPr>
          <w:rFonts w:ascii="Calibri" w:hAnsi="Calibri" w:cs="Calibri"/>
          <w:sz w:val="24"/>
          <w:szCs w:val="24"/>
        </w:rPr>
        <w:t xml:space="preserve">Therefore, students will be introduced to the technology topics and tools required for the project.  That will happen in sessions with experts on the topics. </w:t>
      </w:r>
      <w:r w:rsidR="00174C72">
        <w:rPr>
          <w:rFonts w:ascii="Calibri" w:hAnsi="Calibri" w:cs="Calibri"/>
          <w:sz w:val="24"/>
          <w:szCs w:val="24"/>
        </w:rPr>
        <w:t xml:space="preserve">A team of coaches will supervise their work during the project life. </w:t>
      </w:r>
    </w:p>
    <w:p w:rsidR="009C5DD0" w:rsidRDefault="00140D72" w:rsidP="002C1529">
      <w:pPr>
        <w:jc w:val="both"/>
        <w:rPr>
          <w:rFonts w:ascii="Calibri" w:hAnsi="Calibri" w:cs="Calibri"/>
          <w:sz w:val="24"/>
          <w:szCs w:val="24"/>
        </w:rPr>
      </w:pPr>
      <w:r>
        <w:rPr>
          <w:rFonts w:ascii="Calibri" w:hAnsi="Calibri" w:cs="Calibri"/>
          <w:sz w:val="24"/>
          <w:szCs w:val="24"/>
        </w:rPr>
        <w:t xml:space="preserve">Although the focus is to get the students familiar with the hands-on activities, the project will be conducted as if the students were a company contracted to develop the solution. This will only teach them technology, but as well as other relevant aspects from professional life. </w:t>
      </w:r>
      <w:r w:rsidR="00A67486">
        <w:rPr>
          <w:rFonts w:ascii="Calibri" w:hAnsi="Calibri" w:cs="Calibri"/>
          <w:sz w:val="24"/>
          <w:szCs w:val="24"/>
        </w:rPr>
        <w:t xml:space="preserve"> </w:t>
      </w:r>
      <w:r w:rsidR="00077E48">
        <w:rPr>
          <w:rFonts w:ascii="Calibri" w:hAnsi="Calibri" w:cs="Calibri"/>
          <w:sz w:val="24"/>
          <w:szCs w:val="24"/>
        </w:rPr>
        <w:t>A laboratory environment will be made available on the cloud</w:t>
      </w:r>
      <w:r w:rsidR="00A67486">
        <w:rPr>
          <w:rFonts w:ascii="Calibri" w:hAnsi="Calibri" w:cs="Calibri"/>
          <w:sz w:val="24"/>
          <w:szCs w:val="24"/>
        </w:rPr>
        <w:t xml:space="preserve"> and </w:t>
      </w:r>
      <w:r w:rsidR="00077E48">
        <w:rPr>
          <w:rFonts w:ascii="Calibri" w:hAnsi="Calibri" w:cs="Calibri"/>
          <w:sz w:val="24"/>
          <w:szCs w:val="24"/>
        </w:rPr>
        <w:t>there will be opportunity to do real tests with mobile operators</w:t>
      </w:r>
      <w:r w:rsidR="00C86D59">
        <w:rPr>
          <w:rFonts w:ascii="Calibri" w:hAnsi="Calibri" w:cs="Calibri"/>
          <w:sz w:val="24"/>
          <w:szCs w:val="24"/>
        </w:rPr>
        <w:t xml:space="preserve"> through partnerships to be discussed</w:t>
      </w:r>
      <w:r w:rsidR="00077E48">
        <w:rPr>
          <w:rFonts w:ascii="Calibri" w:hAnsi="Calibri" w:cs="Calibri"/>
          <w:sz w:val="24"/>
          <w:szCs w:val="24"/>
        </w:rPr>
        <w:t xml:space="preserve">.  </w:t>
      </w:r>
    </w:p>
    <w:p w:rsidR="00736019" w:rsidRDefault="00971EF5" w:rsidP="00010AF9">
      <w:pPr>
        <w:jc w:val="both"/>
        <w:rPr>
          <w:rFonts w:ascii="Calibri" w:hAnsi="Calibri" w:cs="Calibri"/>
          <w:sz w:val="24"/>
          <w:szCs w:val="24"/>
        </w:rPr>
      </w:pPr>
      <w:r>
        <w:rPr>
          <w:rFonts w:ascii="Calibri" w:hAnsi="Calibri" w:cs="Calibri"/>
          <w:sz w:val="24"/>
          <w:szCs w:val="24"/>
        </w:rPr>
        <w:t xml:space="preserve">The students will be involved in the design process. </w:t>
      </w:r>
      <w:r w:rsidR="00010AF9">
        <w:rPr>
          <w:rFonts w:ascii="Calibri" w:hAnsi="Calibri" w:cs="Calibri"/>
          <w:sz w:val="24"/>
          <w:szCs w:val="24"/>
        </w:rPr>
        <w:t xml:space="preserve">Because the overall solution is composed by different components (which require different type of skills), the group of students will be divided in sub-teams responsible in order efficiently tackle specific problems related to different parts of the system. </w:t>
      </w:r>
      <w:r w:rsidR="0031173A">
        <w:rPr>
          <w:rFonts w:ascii="Calibri" w:hAnsi="Calibri" w:cs="Calibri"/>
          <w:sz w:val="24"/>
          <w:szCs w:val="24"/>
        </w:rPr>
        <w:t>However, the</w:t>
      </w:r>
      <w:r>
        <w:rPr>
          <w:rFonts w:ascii="Calibri" w:hAnsi="Calibri" w:cs="Calibri"/>
          <w:sz w:val="24"/>
          <w:szCs w:val="24"/>
        </w:rPr>
        <w:t xml:space="preserve"> interfaces to each </w:t>
      </w:r>
      <w:r w:rsidR="00885D99">
        <w:rPr>
          <w:rFonts w:ascii="Calibri" w:hAnsi="Calibri" w:cs="Calibri"/>
          <w:sz w:val="24"/>
          <w:szCs w:val="24"/>
        </w:rPr>
        <w:t xml:space="preserve">of the system </w:t>
      </w:r>
      <w:r>
        <w:rPr>
          <w:rFonts w:ascii="Calibri" w:hAnsi="Calibri" w:cs="Calibri"/>
          <w:sz w:val="24"/>
          <w:szCs w:val="24"/>
        </w:rPr>
        <w:t>component must be clearly defined and agreed upon. Additional</w:t>
      </w:r>
      <w:r w:rsidR="00CB262A">
        <w:rPr>
          <w:rFonts w:ascii="Calibri" w:hAnsi="Calibri" w:cs="Calibri"/>
          <w:sz w:val="24"/>
          <w:szCs w:val="24"/>
        </w:rPr>
        <w:t>ly</w:t>
      </w:r>
      <w:r>
        <w:rPr>
          <w:rFonts w:ascii="Calibri" w:hAnsi="Calibri" w:cs="Calibri"/>
          <w:sz w:val="24"/>
          <w:szCs w:val="24"/>
        </w:rPr>
        <w:t>, each sub-team will</w:t>
      </w:r>
      <w:r w:rsidR="00010AF9">
        <w:rPr>
          <w:rFonts w:ascii="Calibri" w:hAnsi="Calibri" w:cs="Calibri"/>
          <w:sz w:val="24"/>
          <w:szCs w:val="24"/>
        </w:rPr>
        <w:t xml:space="preserve"> </w:t>
      </w:r>
      <w:r>
        <w:rPr>
          <w:rFonts w:ascii="Calibri" w:hAnsi="Calibri" w:cs="Calibri"/>
          <w:sz w:val="24"/>
          <w:szCs w:val="24"/>
        </w:rPr>
        <w:t>required to regularly present the progress of the work to everyone, on a bi-weekly basis. Every team will have to submit weekly reports.</w:t>
      </w:r>
    </w:p>
    <w:p w:rsidR="0031173A" w:rsidRDefault="00971EF5" w:rsidP="0031173A">
      <w:pPr>
        <w:jc w:val="both"/>
        <w:rPr>
          <w:rFonts w:ascii="Calibri" w:hAnsi="Calibri" w:cs="Calibri"/>
          <w:sz w:val="24"/>
          <w:szCs w:val="24"/>
        </w:rPr>
      </w:pPr>
      <w:r>
        <w:rPr>
          <w:rFonts w:ascii="Calibri" w:hAnsi="Calibri" w:cs="Calibri"/>
          <w:sz w:val="24"/>
          <w:szCs w:val="24"/>
        </w:rPr>
        <w:t xml:space="preserve">It is important to create balanced sub-teams, and this is coaches have a role to play. Based on the system description, each student should be able to express interest on the component He/She would like to work on. </w:t>
      </w:r>
      <w:r w:rsidR="0031173A">
        <w:rPr>
          <w:rFonts w:ascii="Calibri" w:hAnsi="Calibri" w:cs="Calibri"/>
          <w:sz w:val="24"/>
          <w:szCs w:val="24"/>
        </w:rPr>
        <w:t>The preliminary sub-team are proposed in section 6.2.</w:t>
      </w:r>
    </w:p>
    <w:p w:rsidR="00971EF5" w:rsidRDefault="006478AA" w:rsidP="00971EF5">
      <w:pPr>
        <w:jc w:val="both"/>
        <w:rPr>
          <w:rFonts w:ascii="Calibri" w:hAnsi="Calibri" w:cs="Calibri"/>
          <w:sz w:val="24"/>
          <w:szCs w:val="24"/>
        </w:rPr>
      </w:pPr>
      <w:r>
        <w:rPr>
          <w:rFonts w:ascii="Calibri" w:hAnsi="Calibri" w:cs="Calibri"/>
          <w:sz w:val="24"/>
          <w:szCs w:val="24"/>
        </w:rPr>
        <w:t xml:space="preserve"> </w:t>
      </w:r>
    </w:p>
    <w:p w:rsidR="00971EF5" w:rsidRDefault="00971EF5" w:rsidP="00010AF9">
      <w:pPr>
        <w:jc w:val="both"/>
        <w:rPr>
          <w:rFonts w:ascii="Calibri" w:hAnsi="Calibri" w:cs="Calibri"/>
          <w:sz w:val="24"/>
          <w:szCs w:val="24"/>
        </w:rPr>
      </w:pPr>
    </w:p>
    <w:p w:rsidR="0025110F" w:rsidRDefault="0025110F">
      <w:pPr>
        <w:rPr>
          <w:b/>
          <w:sz w:val="28"/>
          <w:szCs w:val="28"/>
        </w:rPr>
      </w:pPr>
      <w:r>
        <w:rPr>
          <w:b/>
          <w:sz w:val="28"/>
          <w:szCs w:val="28"/>
        </w:rPr>
        <w:br w:type="page"/>
      </w:r>
    </w:p>
    <w:p w:rsidR="0025110F" w:rsidRPr="006C053B" w:rsidRDefault="0025110F" w:rsidP="00736019">
      <w:pPr>
        <w:pStyle w:val="Heading1"/>
        <w:numPr>
          <w:ilvl w:val="0"/>
          <w:numId w:val="4"/>
        </w:numPr>
        <w:spacing w:after="120"/>
        <w:ind w:left="357" w:hanging="357"/>
        <w:rPr>
          <w:rFonts w:ascii="Calibri" w:hAnsi="Calibri" w:cs="Calibri"/>
        </w:rPr>
      </w:pPr>
      <w:bookmarkStart w:id="13" w:name="_Toc388992222"/>
      <w:r w:rsidRPr="006C053B">
        <w:rPr>
          <w:rFonts w:ascii="Calibri" w:hAnsi="Calibri" w:cs="Calibri"/>
        </w:rPr>
        <w:lastRenderedPageBreak/>
        <w:t>Work Plan</w:t>
      </w:r>
      <w:bookmarkEnd w:id="13"/>
    </w:p>
    <w:p w:rsidR="006C053B" w:rsidRPr="00736019" w:rsidRDefault="00736019" w:rsidP="006C053B">
      <w:pPr>
        <w:rPr>
          <w:color w:val="FF0000"/>
        </w:rPr>
      </w:pPr>
      <w:r w:rsidRPr="00736019">
        <w:rPr>
          <w:rFonts w:cstheme="minorHAnsi"/>
          <w:color w:val="FF0000"/>
          <w:sz w:val="24"/>
          <w:szCs w:val="24"/>
          <w:highlight w:val="yellow"/>
        </w:rPr>
        <w:t>&lt;TBA once feedback from students is received&gt;</w:t>
      </w:r>
    </w:p>
    <w:p w:rsidR="0025110F" w:rsidRDefault="0025110F" w:rsidP="0025110F">
      <w:pPr>
        <w:pStyle w:val="ListParagraph"/>
        <w:ind w:left="360"/>
        <w:rPr>
          <w:b/>
          <w:sz w:val="28"/>
          <w:szCs w:val="28"/>
        </w:rPr>
      </w:pPr>
    </w:p>
    <w:p w:rsidR="000556AE" w:rsidRDefault="000556AE">
      <w:pPr>
        <w:rPr>
          <w:rFonts w:eastAsiaTheme="majorEastAsia" w:cstheme="minorHAnsi"/>
          <w:b/>
          <w:bCs/>
          <w:color w:val="365F91" w:themeColor="accent1" w:themeShade="BF"/>
          <w:sz w:val="28"/>
          <w:szCs w:val="28"/>
        </w:rPr>
      </w:pPr>
      <w:r>
        <w:rPr>
          <w:rFonts w:cstheme="minorHAnsi"/>
        </w:rPr>
        <w:br w:type="page"/>
      </w:r>
    </w:p>
    <w:p w:rsidR="006C053B" w:rsidRPr="006C053B" w:rsidRDefault="0025110F" w:rsidP="00060C28">
      <w:pPr>
        <w:pStyle w:val="Heading1"/>
        <w:numPr>
          <w:ilvl w:val="0"/>
          <w:numId w:val="4"/>
        </w:numPr>
        <w:spacing w:after="120"/>
        <w:ind w:left="357" w:hanging="357"/>
        <w:rPr>
          <w:rFonts w:asciiTheme="minorHAnsi" w:hAnsiTheme="minorHAnsi" w:cstheme="minorHAnsi"/>
        </w:rPr>
      </w:pPr>
      <w:bookmarkStart w:id="14" w:name="_Toc388992223"/>
      <w:r w:rsidRPr="006C053B">
        <w:rPr>
          <w:rFonts w:asciiTheme="minorHAnsi" w:hAnsiTheme="minorHAnsi" w:cstheme="minorHAnsi"/>
        </w:rPr>
        <w:lastRenderedPageBreak/>
        <w:t>Project Team</w:t>
      </w:r>
      <w:bookmarkEnd w:id="14"/>
    </w:p>
    <w:p w:rsidR="00736019" w:rsidRDefault="00736019" w:rsidP="00060C28">
      <w:pPr>
        <w:jc w:val="both"/>
        <w:rPr>
          <w:b/>
        </w:rPr>
      </w:pPr>
      <w:r>
        <w:rPr>
          <w:rFonts w:ascii="Calibri" w:hAnsi="Calibri" w:cs="Calibri"/>
          <w:sz w:val="24"/>
          <w:szCs w:val="24"/>
        </w:rPr>
        <w:t>T</w:t>
      </w:r>
      <w:r w:rsidR="00060C28">
        <w:rPr>
          <w:rFonts w:ascii="Calibri" w:hAnsi="Calibri" w:cs="Calibri"/>
          <w:sz w:val="24"/>
          <w:szCs w:val="24"/>
        </w:rPr>
        <w:t>his project will involve students coached by a team of Computer Science and ICT lecture and professionals.</w:t>
      </w:r>
      <w:r w:rsidR="00A263A4">
        <w:rPr>
          <w:rFonts w:ascii="Calibri" w:hAnsi="Calibri" w:cs="Calibri"/>
          <w:sz w:val="24"/>
          <w:szCs w:val="24"/>
        </w:rPr>
        <w:t xml:space="preserve"> The s</w:t>
      </w:r>
    </w:p>
    <w:p w:rsidR="007D031D" w:rsidRPr="00736019" w:rsidRDefault="007D031D" w:rsidP="007D031D">
      <w:pPr>
        <w:pStyle w:val="ListParagraph"/>
        <w:numPr>
          <w:ilvl w:val="1"/>
          <w:numId w:val="4"/>
        </w:numPr>
        <w:rPr>
          <w:b/>
          <w:color w:val="4F81BD" w:themeColor="accent1"/>
          <w:sz w:val="24"/>
          <w:szCs w:val="24"/>
        </w:rPr>
      </w:pPr>
      <w:r w:rsidRPr="00736019">
        <w:rPr>
          <w:b/>
          <w:color w:val="4F81BD" w:themeColor="accent1"/>
          <w:sz w:val="24"/>
          <w:szCs w:val="24"/>
        </w:rPr>
        <w:t>Coaching Team</w:t>
      </w:r>
    </w:p>
    <w:tbl>
      <w:tblPr>
        <w:tblStyle w:val="TableGrid"/>
        <w:tblW w:w="9356" w:type="dxa"/>
        <w:tblInd w:w="108" w:type="dxa"/>
        <w:tblLook w:val="04A0"/>
      </w:tblPr>
      <w:tblGrid>
        <w:gridCol w:w="1276"/>
        <w:gridCol w:w="1559"/>
        <w:gridCol w:w="6521"/>
      </w:tblGrid>
      <w:tr w:rsidR="00A263A4" w:rsidTr="00111E9D">
        <w:tc>
          <w:tcPr>
            <w:tcW w:w="1276" w:type="dxa"/>
            <w:shd w:val="clear" w:color="auto" w:fill="DBE5F1" w:themeFill="accent1" w:themeFillTint="33"/>
          </w:tcPr>
          <w:p w:rsidR="00A263A4" w:rsidRDefault="00A263A4" w:rsidP="006E2410">
            <w:pPr>
              <w:jc w:val="center"/>
              <w:rPr>
                <w:b/>
              </w:rPr>
            </w:pPr>
            <w:r>
              <w:rPr>
                <w:b/>
              </w:rPr>
              <w:t>Name</w:t>
            </w:r>
          </w:p>
        </w:tc>
        <w:tc>
          <w:tcPr>
            <w:tcW w:w="1559" w:type="dxa"/>
            <w:shd w:val="clear" w:color="auto" w:fill="DBE5F1" w:themeFill="accent1" w:themeFillTint="33"/>
          </w:tcPr>
          <w:p w:rsidR="00A263A4" w:rsidRDefault="00E97A74" w:rsidP="006E2410">
            <w:pPr>
              <w:jc w:val="center"/>
              <w:rPr>
                <w:b/>
              </w:rPr>
            </w:pPr>
            <w:r>
              <w:rPr>
                <w:b/>
              </w:rPr>
              <w:t>Role</w:t>
            </w:r>
          </w:p>
        </w:tc>
        <w:tc>
          <w:tcPr>
            <w:tcW w:w="6521" w:type="dxa"/>
            <w:shd w:val="clear" w:color="auto" w:fill="DBE5F1" w:themeFill="accent1" w:themeFillTint="33"/>
          </w:tcPr>
          <w:p w:rsidR="00A263A4" w:rsidRDefault="00A263A4" w:rsidP="006E2410">
            <w:pPr>
              <w:jc w:val="center"/>
              <w:rPr>
                <w:b/>
              </w:rPr>
            </w:pPr>
            <w:r>
              <w:rPr>
                <w:b/>
              </w:rPr>
              <w:t>Responsibilities</w:t>
            </w:r>
          </w:p>
        </w:tc>
      </w:tr>
      <w:tr w:rsidR="00A263A4" w:rsidTr="00111E9D">
        <w:tc>
          <w:tcPr>
            <w:tcW w:w="1276" w:type="dxa"/>
            <w:vAlign w:val="center"/>
          </w:tcPr>
          <w:p w:rsidR="00A263A4" w:rsidRPr="00A263A4" w:rsidRDefault="00A263A4" w:rsidP="00A17D1B">
            <w:r w:rsidRPr="00A263A4">
              <w:t>Rasika</w:t>
            </w:r>
            <w:r w:rsidR="00A17D1B" w:rsidRPr="00A263A4">
              <w:t xml:space="preserve"> Dayarathna</w:t>
            </w:r>
          </w:p>
        </w:tc>
        <w:tc>
          <w:tcPr>
            <w:tcW w:w="1559" w:type="dxa"/>
            <w:vAlign w:val="center"/>
          </w:tcPr>
          <w:p w:rsidR="00A263A4" w:rsidRPr="00A263A4" w:rsidRDefault="00A263A4" w:rsidP="00A17D1B">
            <w:pPr>
              <w:jc w:val="center"/>
            </w:pPr>
            <w:r>
              <w:t>Coach</w:t>
            </w:r>
            <w:r w:rsidR="00E97A74">
              <w:t xml:space="preserve"> &amp; Co-owner</w:t>
            </w:r>
          </w:p>
        </w:tc>
        <w:tc>
          <w:tcPr>
            <w:tcW w:w="6521" w:type="dxa"/>
            <w:vAlign w:val="center"/>
          </w:tcPr>
          <w:p w:rsidR="00CE3981" w:rsidRDefault="006163B2" w:rsidP="00A17D1B">
            <w:pPr>
              <w:pStyle w:val="ListParagraph"/>
              <w:numPr>
                <w:ilvl w:val="0"/>
                <w:numId w:val="9"/>
              </w:numPr>
            </w:pPr>
            <w:r>
              <w:t>Supervision</w:t>
            </w:r>
            <w:r w:rsidR="009659FB">
              <w:t>/Examiner</w:t>
            </w:r>
            <w:r>
              <w:t xml:space="preserve"> of project</w:t>
            </w:r>
            <w:r w:rsidR="0019417C">
              <w:t xml:space="preserve"> </w:t>
            </w:r>
            <w:r>
              <w:t>Primary</w:t>
            </w:r>
            <w:r w:rsidR="0019417C">
              <w:t xml:space="preserve"> Goal</w:t>
            </w:r>
          </w:p>
          <w:p w:rsidR="00574D3F" w:rsidRDefault="00574D3F" w:rsidP="00A17D1B">
            <w:pPr>
              <w:pStyle w:val="ListParagraph"/>
              <w:numPr>
                <w:ilvl w:val="0"/>
                <w:numId w:val="9"/>
              </w:numPr>
            </w:pPr>
            <w:r>
              <w:t xml:space="preserve">Specify and </w:t>
            </w:r>
            <w:r w:rsidR="006915B9">
              <w:t>approve</w:t>
            </w:r>
            <w:r>
              <w:t xml:space="preserve"> the solution </w:t>
            </w:r>
            <w:r w:rsidR="006915B9">
              <w:t>Business Rules</w:t>
            </w:r>
            <w:r>
              <w:t xml:space="preserve"> </w:t>
            </w:r>
          </w:p>
          <w:p w:rsidR="006E2410" w:rsidRDefault="00E97A74" w:rsidP="00A17D1B">
            <w:pPr>
              <w:pStyle w:val="ListParagraph"/>
              <w:numPr>
                <w:ilvl w:val="0"/>
                <w:numId w:val="9"/>
              </w:numPr>
            </w:pPr>
            <w:r>
              <w:t xml:space="preserve">Project </w:t>
            </w:r>
            <w:r w:rsidR="006E2410">
              <w:t>Management</w:t>
            </w:r>
            <w:r w:rsidR="00A17D1B">
              <w:t xml:space="preserve"> (logistics, students selection &amp; registration)</w:t>
            </w:r>
          </w:p>
          <w:p w:rsidR="00A22FA5" w:rsidRDefault="00A22FA5" w:rsidP="00A17D1B">
            <w:pPr>
              <w:pStyle w:val="ListParagraph"/>
              <w:numPr>
                <w:ilvl w:val="0"/>
                <w:numId w:val="9"/>
              </w:numPr>
            </w:pPr>
            <w:r>
              <w:t xml:space="preserve">Methodology Mentoring </w:t>
            </w:r>
          </w:p>
          <w:p w:rsidR="007E38AC" w:rsidRDefault="007E38AC" w:rsidP="007E38AC">
            <w:pPr>
              <w:pStyle w:val="ListParagraph"/>
              <w:numPr>
                <w:ilvl w:val="0"/>
                <w:numId w:val="9"/>
              </w:numPr>
            </w:pPr>
            <w:r>
              <w:t xml:space="preserve">Review </w:t>
            </w:r>
            <w:r w:rsidR="00574D3F">
              <w:t xml:space="preserve">&amp; Approval the Functional  </w:t>
            </w:r>
          </w:p>
          <w:p w:rsidR="00894F95" w:rsidRDefault="006C1F87" w:rsidP="00894F95">
            <w:pPr>
              <w:pStyle w:val="ListParagraph"/>
              <w:numPr>
                <w:ilvl w:val="0"/>
                <w:numId w:val="9"/>
              </w:numPr>
            </w:pPr>
            <w:r>
              <w:t xml:space="preserve">Review </w:t>
            </w:r>
            <w:r w:rsidR="007B30B5">
              <w:t xml:space="preserve">of </w:t>
            </w:r>
            <w:r>
              <w:t>the progress reports</w:t>
            </w:r>
          </w:p>
          <w:p w:rsidR="00E97A74" w:rsidRPr="00A263A4" w:rsidRDefault="00574D3F" w:rsidP="00A17D1B">
            <w:pPr>
              <w:pStyle w:val="ListParagraph"/>
              <w:numPr>
                <w:ilvl w:val="0"/>
                <w:numId w:val="9"/>
              </w:numPr>
            </w:pPr>
            <w:r>
              <w:t>Advise on the usability and legal aspects</w:t>
            </w:r>
          </w:p>
        </w:tc>
      </w:tr>
      <w:tr w:rsidR="00A263A4" w:rsidTr="00111E9D">
        <w:tc>
          <w:tcPr>
            <w:tcW w:w="1276" w:type="dxa"/>
            <w:vAlign w:val="center"/>
          </w:tcPr>
          <w:p w:rsidR="00A263A4" w:rsidRPr="00A263A4" w:rsidRDefault="00A263A4" w:rsidP="00A17D1B">
            <w:r>
              <w:t>Eneas Hunguana</w:t>
            </w:r>
          </w:p>
        </w:tc>
        <w:tc>
          <w:tcPr>
            <w:tcW w:w="1559" w:type="dxa"/>
            <w:vAlign w:val="center"/>
          </w:tcPr>
          <w:p w:rsidR="00A263A4" w:rsidRDefault="00A263A4" w:rsidP="00A17D1B">
            <w:pPr>
              <w:jc w:val="center"/>
            </w:pPr>
            <w:r>
              <w:t xml:space="preserve">Co-Coach </w:t>
            </w:r>
            <w:r w:rsidR="00E97A74">
              <w:t xml:space="preserve"> &amp; Co-owner</w:t>
            </w:r>
          </w:p>
        </w:tc>
        <w:tc>
          <w:tcPr>
            <w:tcW w:w="6521" w:type="dxa"/>
            <w:vAlign w:val="center"/>
          </w:tcPr>
          <w:p w:rsidR="00CE3981" w:rsidRDefault="00CE3981" w:rsidP="00A17D1B">
            <w:pPr>
              <w:pStyle w:val="ListParagraph"/>
              <w:numPr>
                <w:ilvl w:val="0"/>
                <w:numId w:val="9"/>
              </w:numPr>
            </w:pPr>
            <w:r>
              <w:t>Supervision</w:t>
            </w:r>
            <w:r w:rsidR="009659FB">
              <w:t>/Examiner</w:t>
            </w:r>
            <w:r>
              <w:t xml:space="preserve"> of </w:t>
            </w:r>
            <w:r w:rsidR="006163B2">
              <w:t xml:space="preserve">project </w:t>
            </w:r>
            <w:r>
              <w:t>Secondary Goal</w:t>
            </w:r>
          </w:p>
          <w:p w:rsidR="006915B9" w:rsidRDefault="006915B9" w:rsidP="00A17D1B">
            <w:pPr>
              <w:pStyle w:val="ListParagraph"/>
              <w:numPr>
                <w:ilvl w:val="0"/>
                <w:numId w:val="9"/>
              </w:numPr>
            </w:pPr>
            <w:r>
              <w:t xml:space="preserve">Specify and approve the solution </w:t>
            </w:r>
            <w:r w:rsidR="00794B2E">
              <w:t>technical requirements</w:t>
            </w:r>
          </w:p>
          <w:p w:rsidR="00E97A74" w:rsidRDefault="00894F95" w:rsidP="00A17D1B">
            <w:pPr>
              <w:pStyle w:val="ListParagraph"/>
              <w:numPr>
                <w:ilvl w:val="0"/>
                <w:numId w:val="9"/>
              </w:numPr>
            </w:pPr>
            <w:r>
              <w:t xml:space="preserve">Technical </w:t>
            </w:r>
            <w:r w:rsidR="004E261B">
              <w:t>coordination</w:t>
            </w:r>
            <w:r w:rsidR="006E2410">
              <w:t xml:space="preserve"> and Mentoring</w:t>
            </w:r>
          </w:p>
          <w:p w:rsidR="00A17D1B" w:rsidRDefault="00A17D1B" w:rsidP="00A17D1B">
            <w:pPr>
              <w:pStyle w:val="ListParagraph"/>
              <w:numPr>
                <w:ilvl w:val="0"/>
                <w:numId w:val="9"/>
              </w:numPr>
            </w:pPr>
            <w:r>
              <w:t>Preparation of the lab environment</w:t>
            </w:r>
          </w:p>
          <w:p w:rsidR="00A17D1B" w:rsidRDefault="00A17D1B" w:rsidP="00A17D1B">
            <w:pPr>
              <w:pStyle w:val="ListParagraph"/>
              <w:numPr>
                <w:ilvl w:val="0"/>
                <w:numId w:val="9"/>
              </w:numPr>
            </w:pPr>
            <w:r>
              <w:t>Organize the technical sessions for knowledge transfers</w:t>
            </w:r>
          </w:p>
          <w:p w:rsidR="00A17D1B" w:rsidRDefault="00A17D1B" w:rsidP="00A17D1B">
            <w:pPr>
              <w:pStyle w:val="ListParagraph"/>
              <w:numPr>
                <w:ilvl w:val="0"/>
                <w:numId w:val="9"/>
              </w:numPr>
            </w:pPr>
            <w:r>
              <w:t>Review &amp; Approv</w:t>
            </w:r>
            <w:r w:rsidR="007B30B5">
              <w:t>al</w:t>
            </w:r>
            <w:r>
              <w:t xml:space="preserve"> the Technical solution</w:t>
            </w:r>
          </w:p>
          <w:p w:rsidR="007B30B5" w:rsidRDefault="007B30B5" w:rsidP="00A17D1B">
            <w:pPr>
              <w:pStyle w:val="ListParagraph"/>
              <w:numPr>
                <w:ilvl w:val="0"/>
                <w:numId w:val="9"/>
              </w:numPr>
            </w:pPr>
            <w:r>
              <w:t>Review of the progress reports</w:t>
            </w:r>
          </w:p>
          <w:p w:rsidR="00A263A4" w:rsidRPr="00A263A4" w:rsidRDefault="00A263A4" w:rsidP="00A17D1B"/>
        </w:tc>
      </w:tr>
    </w:tbl>
    <w:p w:rsidR="007D031D" w:rsidRDefault="007D031D" w:rsidP="007D031D">
      <w:pPr>
        <w:rPr>
          <w:b/>
        </w:rPr>
      </w:pPr>
    </w:p>
    <w:p w:rsidR="00A2676B" w:rsidRDefault="00A2676B">
      <w:pPr>
        <w:rPr>
          <w:b/>
          <w:color w:val="4F81BD" w:themeColor="accent1"/>
          <w:sz w:val="24"/>
          <w:szCs w:val="24"/>
        </w:rPr>
      </w:pPr>
      <w:r>
        <w:rPr>
          <w:b/>
          <w:color w:val="4F81BD" w:themeColor="accent1"/>
          <w:sz w:val="24"/>
          <w:szCs w:val="24"/>
        </w:rPr>
        <w:br w:type="page"/>
      </w:r>
    </w:p>
    <w:p w:rsidR="007D031D" w:rsidRPr="00736019" w:rsidRDefault="00C877F4" w:rsidP="007D031D">
      <w:pPr>
        <w:rPr>
          <w:b/>
          <w:color w:val="4F81BD" w:themeColor="accent1"/>
          <w:sz w:val="24"/>
          <w:szCs w:val="24"/>
        </w:rPr>
      </w:pPr>
      <w:r>
        <w:rPr>
          <w:b/>
          <w:color w:val="4F81BD" w:themeColor="accent1"/>
          <w:sz w:val="24"/>
          <w:szCs w:val="24"/>
        </w:rPr>
        <w:lastRenderedPageBreak/>
        <w:t xml:space="preserve">6.2 </w:t>
      </w:r>
      <w:r w:rsidR="007D031D" w:rsidRPr="00736019">
        <w:rPr>
          <w:b/>
          <w:color w:val="4F81BD" w:themeColor="accent1"/>
          <w:sz w:val="24"/>
          <w:szCs w:val="24"/>
        </w:rPr>
        <w:t xml:space="preserve"> Students</w:t>
      </w:r>
      <w:r>
        <w:rPr>
          <w:b/>
          <w:color w:val="4F81BD" w:themeColor="accent1"/>
          <w:sz w:val="24"/>
          <w:szCs w:val="24"/>
        </w:rPr>
        <w:t xml:space="preserve"> Teams</w:t>
      </w:r>
      <w:r w:rsidR="0025110F" w:rsidRPr="00736019">
        <w:rPr>
          <w:b/>
          <w:color w:val="4F81BD" w:themeColor="accent1"/>
          <w:sz w:val="24"/>
          <w:szCs w:val="24"/>
        </w:rPr>
        <w:t xml:space="preserve"> </w:t>
      </w:r>
    </w:p>
    <w:p w:rsidR="007D031D" w:rsidRPr="00736019" w:rsidRDefault="00736019" w:rsidP="007D031D">
      <w:pPr>
        <w:rPr>
          <w:rFonts w:cstheme="minorHAnsi"/>
          <w:color w:val="FF0000"/>
          <w:sz w:val="24"/>
          <w:szCs w:val="24"/>
        </w:rPr>
      </w:pPr>
      <w:r w:rsidRPr="00736019">
        <w:rPr>
          <w:rFonts w:cstheme="minorHAnsi"/>
          <w:color w:val="FF0000"/>
          <w:sz w:val="24"/>
          <w:szCs w:val="24"/>
          <w:highlight w:val="yellow"/>
        </w:rPr>
        <w:t>&lt;TBA once feedback from students is received&gt;</w:t>
      </w:r>
    </w:p>
    <w:tbl>
      <w:tblPr>
        <w:tblStyle w:val="TableGrid"/>
        <w:tblW w:w="0" w:type="auto"/>
        <w:tblLook w:val="04A0"/>
      </w:tblPr>
      <w:tblGrid>
        <w:gridCol w:w="2271"/>
        <w:gridCol w:w="1782"/>
        <w:gridCol w:w="3993"/>
        <w:gridCol w:w="1196"/>
      </w:tblGrid>
      <w:tr w:rsidR="00A2676B" w:rsidRPr="00AE7839" w:rsidTr="00341573">
        <w:tc>
          <w:tcPr>
            <w:tcW w:w="2271" w:type="dxa"/>
            <w:shd w:val="clear" w:color="auto" w:fill="C6D9F1" w:themeFill="text2" w:themeFillTint="33"/>
          </w:tcPr>
          <w:p w:rsidR="00A2676B" w:rsidRPr="00AE7839" w:rsidRDefault="00A2676B" w:rsidP="00AE7839">
            <w:pPr>
              <w:jc w:val="center"/>
              <w:rPr>
                <w:rFonts w:cstheme="minorHAnsi"/>
                <w:b/>
              </w:rPr>
            </w:pPr>
            <w:r w:rsidRPr="00AE7839">
              <w:rPr>
                <w:rFonts w:cstheme="minorHAnsi"/>
                <w:b/>
              </w:rPr>
              <w:t>Team A</w:t>
            </w:r>
          </w:p>
        </w:tc>
        <w:tc>
          <w:tcPr>
            <w:tcW w:w="6971" w:type="dxa"/>
            <w:gridSpan w:val="3"/>
            <w:shd w:val="clear" w:color="auto" w:fill="C6D9F1" w:themeFill="text2" w:themeFillTint="33"/>
          </w:tcPr>
          <w:p w:rsidR="00A2676B" w:rsidRPr="00AE7839" w:rsidRDefault="00A2676B" w:rsidP="00AE7839">
            <w:pPr>
              <w:jc w:val="center"/>
              <w:rPr>
                <w:rFonts w:cstheme="minorHAnsi"/>
                <w:b/>
              </w:rPr>
            </w:pPr>
            <w:r w:rsidRPr="00AE7839">
              <w:rPr>
                <w:rFonts w:cstheme="minorHAnsi"/>
                <w:b/>
              </w:rPr>
              <w:t>eMoO accounts and e-voucher system</w:t>
            </w:r>
          </w:p>
        </w:tc>
      </w:tr>
      <w:tr w:rsidR="00A2676B" w:rsidRPr="00AE7839" w:rsidTr="00E24BDD">
        <w:tc>
          <w:tcPr>
            <w:tcW w:w="2271" w:type="dxa"/>
            <w:shd w:val="clear" w:color="auto" w:fill="EEECE1" w:themeFill="background2"/>
          </w:tcPr>
          <w:p w:rsidR="00A2676B" w:rsidRPr="00AE7839" w:rsidRDefault="00A2676B" w:rsidP="00AE7839">
            <w:pPr>
              <w:jc w:val="center"/>
              <w:rPr>
                <w:rFonts w:cstheme="minorHAnsi"/>
                <w:b/>
              </w:rPr>
            </w:pPr>
            <w:r w:rsidRPr="00AE7839">
              <w:rPr>
                <w:rFonts w:cstheme="minorHAnsi"/>
                <w:b/>
              </w:rPr>
              <w:t>Name</w:t>
            </w:r>
          </w:p>
        </w:tc>
        <w:tc>
          <w:tcPr>
            <w:tcW w:w="1782" w:type="dxa"/>
            <w:shd w:val="clear" w:color="auto" w:fill="EEECE1" w:themeFill="background2"/>
          </w:tcPr>
          <w:p w:rsidR="00A2676B" w:rsidRPr="00AE7839" w:rsidRDefault="00A2676B" w:rsidP="00AE7839">
            <w:pPr>
              <w:jc w:val="center"/>
              <w:rPr>
                <w:rFonts w:cstheme="minorHAnsi"/>
                <w:b/>
              </w:rPr>
            </w:pPr>
            <w:r w:rsidRPr="00AE7839">
              <w:rPr>
                <w:rFonts w:cstheme="minorHAnsi"/>
                <w:b/>
              </w:rPr>
              <w:t>E-Mail</w:t>
            </w:r>
          </w:p>
        </w:tc>
        <w:tc>
          <w:tcPr>
            <w:tcW w:w="3993" w:type="dxa"/>
            <w:shd w:val="clear" w:color="auto" w:fill="EEECE1" w:themeFill="background2"/>
          </w:tcPr>
          <w:p w:rsidR="00A2676B" w:rsidRPr="00AE7839" w:rsidRDefault="00A2676B" w:rsidP="00AE7839">
            <w:pPr>
              <w:jc w:val="center"/>
              <w:rPr>
                <w:rFonts w:cstheme="minorHAnsi"/>
                <w:b/>
              </w:rPr>
            </w:pPr>
            <w:r w:rsidRPr="00AE7839">
              <w:rPr>
                <w:rFonts w:cstheme="minorHAnsi"/>
                <w:b/>
              </w:rPr>
              <w:t>Key-Skills</w:t>
            </w:r>
          </w:p>
        </w:tc>
        <w:tc>
          <w:tcPr>
            <w:tcW w:w="1196" w:type="dxa"/>
            <w:shd w:val="clear" w:color="auto" w:fill="EEECE1" w:themeFill="background2"/>
          </w:tcPr>
          <w:p w:rsidR="00A2676B" w:rsidRPr="00AE7839" w:rsidRDefault="00A2676B" w:rsidP="00AE7839">
            <w:pPr>
              <w:jc w:val="center"/>
              <w:rPr>
                <w:rFonts w:cstheme="minorHAnsi"/>
                <w:b/>
              </w:rPr>
            </w:pPr>
            <w:r w:rsidRPr="00AE7839">
              <w:rPr>
                <w:rFonts w:cstheme="minorHAnsi"/>
                <w:b/>
              </w:rPr>
              <w:t>Hrs/week</w:t>
            </w:r>
          </w:p>
        </w:tc>
      </w:tr>
      <w:tr w:rsidR="00A2676B" w:rsidRPr="00AE7839" w:rsidTr="00A2676B">
        <w:tc>
          <w:tcPr>
            <w:tcW w:w="2271" w:type="dxa"/>
          </w:tcPr>
          <w:p w:rsidR="00A2676B" w:rsidRPr="00AE7839" w:rsidRDefault="00A2676B" w:rsidP="007D031D">
            <w:pPr>
              <w:rPr>
                <w:rFonts w:cstheme="minorHAnsi"/>
              </w:rPr>
            </w:pPr>
          </w:p>
        </w:tc>
        <w:tc>
          <w:tcPr>
            <w:tcW w:w="1782" w:type="dxa"/>
          </w:tcPr>
          <w:p w:rsidR="00A2676B" w:rsidRPr="00AE7839" w:rsidRDefault="00A2676B" w:rsidP="007D031D">
            <w:pPr>
              <w:rPr>
                <w:rFonts w:cstheme="minorHAnsi"/>
              </w:rPr>
            </w:pPr>
          </w:p>
        </w:tc>
        <w:tc>
          <w:tcPr>
            <w:tcW w:w="3993" w:type="dxa"/>
          </w:tcPr>
          <w:p w:rsidR="00A2676B" w:rsidRPr="00AE7839" w:rsidRDefault="00A2676B" w:rsidP="007D031D">
            <w:pPr>
              <w:rPr>
                <w:rFonts w:cstheme="minorHAnsi"/>
              </w:rPr>
            </w:pPr>
          </w:p>
        </w:tc>
        <w:tc>
          <w:tcPr>
            <w:tcW w:w="1196" w:type="dxa"/>
          </w:tcPr>
          <w:p w:rsidR="00A2676B" w:rsidRPr="00AE7839" w:rsidRDefault="00A2676B" w:rsidP="007D031D">
            <w:pPr>
              <w:rPr>
                <w:rFonts w:cstheme="minorHAnsi"/>
              </w:rPr>
            </w:pPr>
          </w:p>
        </w:tc>
      </w:tr>
      <w:tr w:rsidR="00A2676B" w:rsidRPr="00AE7839" w:rsidTr="00A2676B">
        <w:tc>
          <w:tcPr>
            <w:tcW w:w="2271" w:type="dxa"/>
          </w:tcPr>
          <w:p w:rsidR="00A2676B" w:rsidRPr="00AE7839" w:rsidRDefault="00A2676B" w:rsidP="007D031D">
            <w:pPr>
              <w:rPr>
                <w:rFonts w:cstheme="minorHAnsi"/>
              </w:rPr>
            </w:pPr>
          </w:p>
        </w:tc>
        <w:tc>
          <w:tcPr>
            <w:tcW w:w="1782" w:type="dxa"/>
          </w:tcPr>
          <w:p w:rsidR="00A2676B" w:rsidRPr="00AE7839" w:rsidRDefault="00A2676B" w:rsidP="007D031D">
            <w:pPr>
              <w:rPr>
                <w:rFonts w:cstheme="minorHAnsi"/>
              </w:rPr>
            </w:pPr>
          </w:p>
        </w:tc>
        <w:tc>
          <w:tcPr>
            <w:tcW w:w="3993" w:type="dxa"/>
          </w:tcPr>
          <w:p w:rsidR="00A2676B" w:rsidRPr="00AE7839" w:rsidRDefault="00A2676B" w:rsidP="007D031D">
            <w:pPr>
              <w:rPr>
                <w:rFonts w:cstheme="minorHAnsi"/>
              </w:rPr>
            </w:pPr>
          </w:p>
        </w:tc>
        <w:tc>
          <w:tcPr>
            <w:tcW w:w="1196" w:type="dxa"/>
          </w:tcPr>
          <w:p w:rsidR="00A2676B" w:rsidRPr="00AE7839" w:rsidRDefault="00A2676B" w:rsidP="007D031D">
            <w:pPr>
              <w:rPr>
                <w:rFonts w:cstheme="minorHAnsi"/>
              </w:rPr>
            </w:pPr>
          </w:p>
        </w:tc>
      </w:tr>
      <w:tr w:rsidR="00A2676B" w:rsidRPr="00AE7839" w:rsidTr="00A2676B">
        <w:tc>
          <w:tcPr>
            <w:tcW w:w="2271" w:type="dxa"/>
          </w:tcPr>
          <w:p w:rsidR="00A2676B" w:rsidRPr="00AE7839" w:rsidRDefault="00A2676B" w:rsidP="007D031D">
            <w:pPr>
              <w:rPr>
                <w:rFonts w:cstheme="minorHAnsi"/>
              </w:rPr>
            </w:pPr>
          </w:p>
        </w:tc>
        <w:tc>
          <w:tcPr>
            <w:tcW w:w="1782" w:type="dxa"/>
          </w:tcPr>
          <w:p w:rsidR="00A2676B" w:rsidRPr="00AE7839" w:rsidRDefault="00A2676B" w:rsidP="007D031D">
            <w:pPr>
              <w:rPr>
                <w:rFonts w:cstheme="minorHAnsi"/>
              </w:rPr>
            </w:pPr>
          </w:p>
        </w:tc>
        <w:tc>
          <w:tcPr>
            <w:tcW w:w="3993" w:type="dxa"/>
          </w:tcPr>
          <w:p w:rsidR="00A2676B" w:rsidRPr="00AE7839" w:rsidRDefault="00A2676B" w:rsidP="007D031D">
            <w:pPr>
              <w:rPr>
                <w:rFonts w:cstheme="minorHAnsi"/>
              </w:rPr>
            </w:pPr>
          </w:p>
        </w:tc>
        <w:tc>
          <w:tcPr>
            <w:tcW w:w="1196" w:type="dxa"/>
          </w:tcPr>
          <w:p w:rsidR="00A2676B" w:rsidRPr="00AE7839" w:rsidRDefault="00A2676B" w:rsidP="007D031D">
            <w:pPr>
              <w:rPr>
                <w:rFonts w:cstheme="minorHAnsi"/>
              </w:rPr>
            </w:pPr>
          </w:p>
        </w:tc>
      </w:tr>
      <w:tr w:rsidR="00A2676B" w:rsidRPr="00AE7839" w:rsidTr="00A2676B">
        <w:tc>
          <w:tcPr>
            <w:tcW w:w="2271" w:type="dxa"/>
          </w:tcPr>
          <w:p w:rsidR="00A2676B" w:rsidRPr="00AE7839" w:rsidRDefault="00A2676B" w:rsidP="007D031D">
            <w:pPr>
              <w:rPr>
                <w:rFonts w:cstheme="minorHAnsi"/>
              </w:rPr>
            </w:pPr>
          </w:p>
        </w:tc>
        <w:tc>
          <w:tcPr>
            <w:tcW w:w="1782" w:type="dxa"/>
          </w:tcPr>
          <w:p w:rsidR="00A2676B" w:rsidRPr="00AE7839" w:rsidRDefault="00A2676B" w:rsidP="007D031D">
            <w:pPr>
              <w:rPr>
                <w:rFonts w:cstheme="minorHAnsi"/>
              </w:rPr>
            </w:pPr>
          </w:p>
        </w:tc>
        <w:tc>
          <w:tcPr>
            <w:tcW w:w="3993" w:type="dxa"/>
          </w:tcPr>
          <w:p w:rsidR="00A2676B" w:rsidRPr="00AE7839" w:rsidRDefault="00A2676B" w:rsidP="007D031D">
            <w:pPr>
              <w:rPr>
                <w:rFonts w:cstheme="minorHAnsi"/>
              </w:rPr>
            </w:pPr>
          </w:p>
        </w:tc>
        <w:tc>
          <w:tcPr>
            <w:tcW w:w="1196" w:type="dxa"/>
          </w:tcPr>
          <w:p w:rsidR="00A2676B" w:rsidRPr="00AE7839" w:rsidRDefault="00A2676B" w:rsidP="007D031D">
            <w:pPr>
              <w:rPr>
                <w:rFonts w:cstheme="minorHAnsi"/>
              </w:rPr>
            </w:pPr>
          </w:p>
        </w:tc>
      </w:tr>
      <w:tr w:rsidR="00A2676B" w:rsidRPr="00AE7839" w:rsidTr="00A2676B">
        <w:tc>
          <w:tcPr>
            <w:tcW w:w="2271" w:type="dxa"/>
          </w:tcPr>
          <w:p w:rsidR="00A2676B" w:rsidRPr="00AE7839" w:rsidRDefault="00A2676B" w:rsidP="007D031D">
            <w:pPr>
              <w:rPr>
                <w:rFonts w:cstheme="minorHAnsi"/>
              </w:rPr>
            </w:pPr>
          </w:p>
        </w:tc>
        <w:tc>
          <w:tcPr>
            <w:tcW w:w="1782" w:type="dxa"/>
          </w:tcPr>
          <w:p w:rsidR="00A2676B" w:rsidRPr="00AE7839" w:rsidRDefault="00A2676B" w:rsidP="007D031D">
            <w:pPr>
              <w:rPr>
                <w:rFonts w:cstheme="minorHAnsi"/>
              </w:rPr>
            </w:pPr>
          </w:p>
        </w:tc>
        <w:tc>
          <w:tcPr>
            <w:tcW w:w="3993" w:type="dxa"/>
          </w:tcPr>
          <w:p w:rsidR="00A2676B" w:rsidRPr="00AE7839" w:rsidRDefault="00A2676B" w:rsidP="007D031D">
            <w:pPr>
              <w:rPr>
                <w:rFonts w:cstheme="minorHAnsi"/>
              </w:rPr>
            </w:pPr>
          </w:p>
        </w:tc>
        <w:tc>
          <w:tcPr>
            <w:tcW w:w="1196" w:type="dxa"/>
          </w:tcPr>
          <w:p w:rsidR="00A2676B" w:rsidRPr="00AE7839" w:rsidRDefault="00A2676B" w:rsidP="007D031D">
            <w:pPr>
              <w:rPr>
                <w:rFonts w:cstheme="minorHAnsi"/>
              </w:rPr>
            </w:pPr>
          </w:p>
        </w:tc>
      </w:tr>
    </w:tbl>
    <w:p w:rsidR="007D031D" w:rsidRDefault="007D031D" w:rsidP="007D031D">
      <w:pPr>
        <w:rPr>
          <w:rFonts w:cstheme="minorHAnsi"/>
          <w:sz w:val="24"/>
          <w:szCs w:val="24"/>
        </w:rPr>
      </w:pPr>
    </w:p>
    <w:tbl>
      <w:tblPr>
        <w:tblStyle w:val="TableGrid"/>
        <w:tblW w:w="0" w:type="auto"/>
        <w:tblLook w:val="04A0"/>
      </w:tblPr>
      <w:tblGrid>
        <w:gridCol w:w="2271"/>
        <w:gridCol w:w="1782"/>
        <w:gridCol w:w="3993"/>
        <w:gridCol w:w="1196"/>
      </w:tblGrid>
      <w:tr w:rsidR="00A2676B" w:rsidRPr="00AE7839" w:rsidTr="00341573">
        <w:tc>
          <w:tcPr>
            <w:tcW w:w="2271" w:type="dxa"/>
            <w:shd w:val="clear" w:color="auto" w:fill="C6D9F1" w:themeFill="text2" w:themeFillTint="33"/>
          </w:tcPr>
          <w:p w:rsidR="00A2676B" w:rsidRPr="00AE7839" w:rsidRDefault="00A2676B" w:rsidP="00AE7839">
            <w:pPr>
              <w:jc w:val="center"/>
              <w:rPr>
                <w:rFonts w:cstheme="minorHAnsi"/>
                <w:b/>
              </w:rPr>
            </w:pPr>
            <w:r w:rsidRPr="00AE7839">
              <w:rPr>
                <w:rFonts w:cstheme="minorHAnsi"/>
                <w:b/>
              </w:rPr>
              <w:t>Team B</w:t>
            </w:r>
          </w:p>
        </w:tc>
        <w:tc>
          <w:tcPr>
            <w:tcW w:w="6971" w:type="dxa"/>
            <w:gridSpan w:val="3"/>
            <w:shd w:val="clear" w:color="auto" w:fill="C6D9F1" w:themeFill="text2" w:themeFillTint="33"/>
          </w:tcPr>
          <w:p w:rsidR="00A2676B" w:rsidRPr="00AE7839" w:rsidRDefault="00A2676B" w:rsidP="00960E7A">
            <w:pPr>
              <w:jc w:val="center"/>
              <w:rPr>
                <w:rFonts w:cstheme="minorHAnsi"/>
                <w:b/>
              </w:rPr>
            </w:pPr>
            <w:r w:rsidRPr="00AE7839">
              <w:rPr>
                <w:rFonts w:cstheme="minorHAnsi"/>
                <w:b/>
              </w:rPr>
              <w:t>eMoO agent Web Interface and SMS</w:t>
            </w:r>
            <w:r w:rsidR="00960E7A">
              <w:rPr>
                <w:rFonts w:cstheme="minorHAnsi"/>
                <w:b/>
              </w:rPr>
              <w:t xml:space="preserve"> processing</w:t>
            </w:r>
            <w:r w:rsidRPr="00AE7839">
              <w:rPr>
                <w:rFonts w:cstheme="minorHAnsi"/>
                <w:b/>
              </w:rPr>
              <w:t xml:space="preserve"> </w:t>
            </w:r>
            <w:r w:rsidR="00960E7A">
              <w:rPr>
                <w:rFonts w:cstheme="minorHAnsi"/>
                <w:b/>
              </w:rPr>
              <w:t>logic</w:t>
            </w:r>
          </w:p>
        </w:tc>
      </w:tr>
      <w:tr w:rsidR="00A2676B" w:rsidRPr="00AE7839" w:rsidTr="00E24BDD">
        <w:tc>
          <w:tcPr>
            <w:tcW w:w="2271" w:type="dxa"/>
            <w:shd w:val="clear" w:color="auto" w:fill="EEECE1" w:themeFill="background2"/>
          </w:tcPr>
          <w:p w:rsidR="00A2676B" w:rsidRPr="00AE7839" w:rsidRDefault="00A2676B" w:rsidP="00AE7839">
            <w:pPr>
              <w:jc w:val="center"/>
              <w:rPr>
                <w:rFonts w:cstheme="minorHAnsi"/>
                <w:b/>
              </w:rPr>
            </w:pPr>
            <w:r w:rsidRPr="00AE7839">
              <w:rPr>
                <w:rFonts w:cstheme="minorHAnsi"/>
                <w:b/>
              </w:rPr>
              <w:t>Name</w:t>
            </w:r>
          </w:p>
        </w:tc>
        <w:tc>
          <w:tcPr>
            <w:tcW w:w="1782" w:type="dxa"/>
            <w:shd w:val="clear" w:color="auto" w:fill="EEECE1" w:themeFill="background2"/>
          </w:tcPr>
          <w:p w:rsidR="00A2676B" w:rsidRPr="00AE7839" w:rsidRDefault="00A2676B" w:rsidP="00AE7839">
            <w:pPr>
              <w:jc w:val="center"/>
              <w:rPr>
                <w:rFonts w:cstheme="minorHAnsi"/>
                <w:b/>
              </w:rPr>
            </w:pPr>
            <w:r w:rsidRPr="00AE7839">
              <w:rPr>
                <w:rFonts w:cstheme="minorHAnsi"/>
                <w:b/>
              </w:rPr>
              <w:t>E-Mail</w:t>
            </w:r>
          </w:p>
        </w:tc>
        <w:tc>
          <w:tcPr>
            <w:tcW w:w="3993" w:type="dxa"/>
            <w:shd w:val="clear" w:color="auto" w:fill="EEECE1" w:themeFill="background2"/>
          </w:tcPr>
          <w:p w:rsidR="00A2676B" w:rsidRPr="00AE7839" w:rsidRDefault="00A2676B" w:rsidP="00AE7839">
            <w:pPr>
              <w:jc w:val="center"/>
              <w:rPr>
                <w:rFonts w:cstheme="minorHAnsi"/>
                <w:b/>
              </w:rPr>
            </w:pPr>
            <w:r w:rsidRPr="00AE7839">
              <w:rPr>
                <w:rFonts w:cstheme="minorHAnsi"/>
                <w:b/>
              </w:rPr>
              <w:t>Key-Skills</w:t>
            </w:r>
          </w:p>
        </w:tc>
        <w:tc>
          <w:tcPr>
            <w:tcW w:w="1196" w:type="dxa"/>
            <w:shd w:val="clear" w:color="auto" w:fill="EEECE1" w:themeFill="background2"/>
          </w:tcPr>
          <w:p w:rsidR="00A2676B" w:rsidRPr="00AE7839" w:rsidRDefault="00A2676B" w:rsidP="00AE7839">
            <w:pPr>
              <w:jc w:val="center"/>
              <w:rPr>
                <w:rFonts w:cstheme="minorHAnsi"/>
                <w:b/>
              </w:rPr>
            </w:pPr>
            <w:r w:rsidRPr="00AE7839">
              <w:rPr>
                <w:rFonts w:cstheme="minorHAnsi"/>
                <w:b/>
              </w:rPr>
              <w:t>Hrs/week</w:t>
            </w:r>
          </w:p>
        </w:tc>
      </w:tr>
      <w:tr w:rsidR="00A2676B" w:rsidRPr="00AE7839" w:rsidTr="00341573">
        <w:tc>
          <w:tcPr>
            <w:tcW w:w="2271" w:type="dxa"/>
          </w:tcPr>
          <w:p w:rsidR="00A2676B" w:rsidRPr="00AE7839" w:rsidRDefault="00A2676B" w:rsidP="00341573">
            <w:pPr>
              <w:rPr>
                <w:rFonts w:cstheme="minorHAnsi"/>
              </w:rPr>
            </w:pPr>
          </w:p>
        </w:tc>
        <w:tc>
          <w:tcPr>
            <w:tcW w:w="1782" w:type="dxa"/>
          </w:tcPr>
          <w:p w:rsidR="00A2676B" w:rsidRPr="00AE7839" w:rsidRDefault="00A2676B" w:rsidP="00341573">
            <w:pPr>
              <w:rPr>
                <w:rFonts w:cstheme="minorHAnsi"/>
              </w:rPr>
            </w:pPr>
          </w:p>
        </w:tc>
        <w:tc>
          <w:tcPr>
            <w:tcW w:w="3993" w:type="dxa"/>
          </w:tcPr>
          <w:p w:rsidR="00A2676B" w:rsidRPr="00AE7839" w:rsidRDefault="00A2676B" w:rsidP="00341573">
            <w:pPr>
              <w:rPr>
                <w:rFonts w:cstheme="minorHAnsi"/>
              </w:rPr>
            </w:pPr>
          </w:p>
        </w:tc>
        <w:tc>
          <w:tcPr>
            <w:tcW w:w="1196" w:type="dxa"/>
          </w:tcPr>
          <w:p w:rsidR="00A2676B" w:rsidRPr="00AE7839" w:rsidRDefault="00A2676B" w:rsidP="00341573">
            <w:pPr>
              <w:rPr>
                <w:rFonts w:cstheme="minorHAnsi"/>
              </w:rPr>
            </w:pPr>
          </w:p>
        </w:tc>
      </w:tr>
      <w:tr w:rsidR="00A2676B" w:rsidRPr="00AE7839" w:rsidTr="00341573">
        <w:tc>
          <w:tcPr>
            <w:tcW w:w="2271" w:type="dxa"/>
          </w:tcPr>
          <w:p w:rsidR="00A2676B" w:rsidRPr="00AE7839" w:rsidRDefault="00A2676B" w:rsidP="00341573">
            <w:pPr>
              <w:rPr>
                <w:rFonts w:cstheme="minorHAnsi"/>
              </w:rPr>
            </w:pPr>
          </w:p>
        </w:tc>
        <w:tc>
          <w:tcPr>
            <w:tcW w:w="1782" w:type="dxa"/>
          </w:tcPr>
          <w:p w:rsidR="00A2676B" w:rsidRPr="00AE7839" w:rsidRDefault="00A2676B" w:rsidP="00341573">
            <w:pPr>
              <w:rPr>
                <w:rFonts w:cstheme="minorHAnsi"/>
              </w:rPr>
            </w:pPr>
          </w:p>
        </w:tc>
        <w:tc>
          <w:tcPr>
            <w:tcW w:w="3993" w:type="dxa"/>
          </w:tcPr>
          <w:p w:rsidR="00A2676B" w:rsidRPr="00AE7839" w:rsidRDefault="00A2676B" w:rsidP="00341573">
            <w:pPr>
              <w:rPr>
                <w:rFonts w:cstheme="minorHAnsi"/>
              </w:rPr>
            </w:pPr>
          </w:p>
        </w:tc>
        <w:tc>
          <w:tcPr>
            <w:tcW w:w="1196" w:type="dxa"/>
          </w:tcPr>
          <w:p w:rsidR="00A2676B" w:rsidRPr="00AE7839" w:rsidRDefault="00A2676B" w:rsidP="00341573">
            <w:pPr>
              <w:rPr>
                <w:rFonts w:cstheme="minorHAnsi"/>
              </w:rPr>
            </w:pPr>
          </w:p>
        </w:tc>
      </w:tr>
      <w:tr w:rsidR="00A2676B" w:rsidRPr="00AE7839" w:rsidTr="00341573">
        <w:tc>
          <w:tcPr>
            <w:tcW w:w="2271" w:type="dxa"/>
          </w:tcPr>
          <w:p w:rsidR="00A2676B" w:rsidRPr="00AE7839" w:rsidRDefault="00A2676B" w:rsidP="00341573">
            <w:pPr>
              <w:rPr>
                <w:rFonts w:cstheme="minorHAnsi"/>
              </w:rPr>
            </w:pPr>
          </w:p>
        </w:tc>
        <w:tc>
          <w:tcPr>
            <w:tcW w:w="1782" w:type="dxa"/>
          </w:tcPr>
          <w:p w:rsidR="00A2676B" w:rsidRPr="00AE7839" w:rsidRDefault="00A2676B" w:rsidP="00341573">
            <w:pPr>
              <w:rPr>
                <w:rFonts w:cstheme="minorHAnsi"/>
              </w:rPr>
            </w:pPr>
          </w:p>
        </w:tc>
        <w:tc>
          <w:tcPr>
            <w:tcW w:w="3993" w:type="dxa"/>
          </w:tcPr>
          <w:p w:rsidR="00A2676B" w:rsidRPr="00AE7839" w:rsidRDefault="00A2676B" w:rsidP="00341573">
            <w:pPr>
              <w:rPr>
                <w:rFonts w:cstheme="minorHAnsi"/>
              </w:rPr>
            </w:pPr>
          </w:p>
        </w:tc>
        <w:tc>
          <w:tcPr>
            <w:tcW w:w="1196" w:type="dxa"/>
          </w:tcPr>
          <w:p w:rsidR="00A2676B" w:rsidRPr="00AE7839" w:rsidRDefault="00A2676B" w:rsidP="00341573">
            <w:pPr>
              <w:rPr>
                <w:rFonts w:cstheme="minorHAnsi"/>
              </w:rPr>
            </w:pPr>
          </w:p>
        </w:tc>
      </w:tr>
      <w:tr w:rsidR="00A2676B" w:rsidRPr="00AE7839" w:rsidTr="00341573">
        <w:tc>
          <w:tcPr>
            <w:tcW w:w="2271" w:type="dxa"/>
          </w:tcPr>
          <w:p w:rsidR="00A2676B" w:rsidRPr="00AE7839" w:rsidRDefault="00A2676B" w:rsidP="00341573">
            <w:pPr>
              <w:rPr>
                <w:rFonts w:cstheme="minorHAnsi"/>
              </w:rPr>
            </w:pPr>
          </w:p>
        </w:tc>
        <w:tc>
          <w:tcPr>
            <w:tcW w:w="1782" w:type="dxa"/>
          </w:tcPr>
          <w:p w:rsidR="00A2676B" w:rsidRPr="00AE7839" w:rsidRDefault="00A2676B" w:rsidP="00341573">
            <w:pPr>
              <w:rPr>
                <w:rFonts w:cstheme="minorHAnsi"/>
              </w:rPr>
            </w:pPr>
          </w:p>
        </w:tc>
        <w:tc>
          <w:tcPr>
            <w:tcW w:w="3993" w:type="dxa"/>
          </w:tcPr>
          <w:p w:rsidR="00A2676B" w:rsidRPr="00AE7839" w:rsidRDefault="00A2676B" w:rsidP="00341573">
            <w:pPr>
              <w:rPr>
                <w:rFonts w:cstheme="minorHAnsi"/>
              </w:rPr>
            </w:pPr>
          </w:p>
        </w:tc>
        <w:tc>
          <w:tcPr>
            <w:tcW w:w="1196" w:type="dxa"/>
          </w:tcPr>
          <w:p w:rsidR="00A2676B" w:rsidRPr="00AE7839" w:rsidRDefault="00A2676B" w:rsidP="00341573">
            <w:pPr>
              <w:rPr>
                <w:rFonts w:cstheme="minorHAnsi"/>
              </w:rPr>
            </w:pPr>
          </w:p>
        </w:tc>
      </w:tr>
      <w:tr w:rsidR="00A2676B" w:rsidRPr="00AE7839" w:rsidTr="00341573">
        <w:tc>
          <w:tcPr>
            <w:tcW w:w="2271" w:type="dxa"/>
          </w:tcPr>
          <w:p w:rsidR="00A2676B" w:rsidRPr="00AE7839" w:rsidRDefault="00A2676B" w:rsidP="00341573">
            <w:pPr>
              <w:rPr>
                <w:rFonts w:cstheme="minorHAnsi"/>
              </w:rPr>
            </w:pPr>
          </w:p>
        </w:tc>
        <w:tc>
          <w:tcPr>
            <w:tcW w:w="1782" w:type="dxa"/>
          </w:tcPr>
          <w:p w:rsidR="00A2676B" w:rsidRPr="00AE7839" w:rsidRDefault="00A2676B" w:rsidP="00341573">
            <w:pPr>
              <w:rPr>
                <w:rFonts w:cstheme="minorHAnsi"/>
              </w:rPr>
            </w:pPr>
          </w:p>
        </w:tc>
        <w:tc>
          <w:tcPr>
            <w:tcW w:w="3993" w:type="dxa"/>
          </w:tcPr>
          <w:p w:rsidR="00A2676B" w:rsidRPr="00AE7839" w:rsidRDefault="00A2676B" w:rsidP="00341573">
            <w:pPr>
              <w:rPr>
                <w:rFonts w:cstheme="minorHAnsi"/>
              </w:rPr>
            </w:pPr>
          </w:p>
        </w:tc>
        <w:tc>
          <w:tcPr>
            <w:tcW w:w="1196" w:type="dxa"/>
          </w:tcPr>
          <w:p w:rsidR="00A2676B" w:rsidRPr="00AE7839" w:rsidRDefault="00A2676B" w:rsidP="00341573">
            <w:pPr>
              <w:rPr>
                <w:rFonts w:cstheme="minorHAnsi"/>
              </w:rPr>
            </w:pPr>
          </w:p>
        </w:tc>
      </w:tr>
    </w:tbl>
    <w:p w:rsidR="00A2676B" w:rsidRDefault="00A2676B" w:rsidP="007D031D">
      <w:pPr>
        <w:rPr>
          <w:rFonts w:cstheme="minorHAnsi"/>
          <w:sz w:val="24"/>
          <w:szCs w:val="24"/>
        </w:rPr>
      </w:pPr>
    </w:p>
    <w:tbl>
      <w:tblPr>
        <w:tblStyle w:val="TableGrid"/>
        <w:tblW w:w="0" w:type="auto"/>
        <w:tblLook w:val="04A0"/>
      </w:tblPr>
      <w:tblGrid>
        <w:gridCol w:w="2271"/>
        <w:gridCol w:w="1782"/>
        <w:gridCol w:w="3993"/>
        <w:gridCol w:w="1196"/>
      </w:tblGrid>
      <w:tr w:rsidR="00A2676B" w:rsidRPr="00AE7839" w:rsidTr="00341573">
        <w:tc>
          <w:tcPr>
            <w:tcW w:w="2271" w:type="dxa"/>
            <w:shd w:val="clear" w:color="auto" w:fill="C6D9F1" w:themeFill="text2" w:themeFillTint="33"/>
          </w:tcPr>
          <w:p w:rsidR="00A2676B" w:rsidRPr="00AE7839" w:rsidRDefault="00A2676B" w:rsidP="00AE7839">
            <w:pPr>
              <w:jc w:val="center"/>
              <w:rPr>
                <w:rFonts w:cstheme="minorHAnsi"/>
                <w:b/>
              </w:rPr>
            </w:pPr>
            <w:r w:rsidRPr="00AE7839">
              <w:rPr>
                <w:rFonts w:cstheme="minorHAnsi"/>
                <w:b/>
              </w:rPr>
              <w:t xml:space="preserve">Team </w:t>
            </w:r>
            <w:r w:rsidR="00AE7839" w:rsidRPr="00AE7839">
              <w:rPr>
                <w:rFonts w:cstheme="minorHAnsi"/>
                <w:b/>
              </w:rPr>
              <w:t>C</w:t>
            </w:r>
          </w:p>
        </w:tc>
        <w:tc>
          <w:tcPr>
            <w:tcW w:w="6971" w:type="dxa"/>
            <w:gridSpan w:val="3"/>
            <w:shd w:val="clear" w:color="auto" w:fill="C6D9F1" w:themeFill="text2" w:themeFillTint="33"/>
          </w:tcPr>
          <w:p w:rsidR="00A2676B" w:rsidRPr="00AE7839" w:rsidRDefault="00A2676B" w:rsidP="00AE7839">
            <w:pPr>
              <w:jc w:val="center"/>
              <w:rPr>
                <w:rFonts w:cstheme="minorHAnsi"/>
                <w:b/>
              </w:rPr>
            </w:pPr>
            <w:r w:rsidRPr="00AE7839">
              <w:rPr>
                <w:rFonts w:cstheme="minorHAnsi"/>
                <w:b/>
              </w:rPr>
              <w:t>eMoO Merch</w:t>
            </w:r>
            <w:r w:rsidR="00636AAB">
              <w:rPr>
                <w:rFonts w:cstheme="minorHAnsi"/>
                <w:b/>
              </w:rPr>
              <w:t>ant API interfaces</w:t>
            </w:r>
            <w:r w:rsidR="009C7253">
              <w:rPr>
                <w:rFonts w:cstheme="minorHAnsi"/>
                <w:b/>
              </w:rPr>
              <w:t xml:space="preserve"> &amp;</w:t>
            </w:r>
            <w:r w:rsidR="00636AAB">
              <w:rPr>
                <w:rFonts w:cstheme="minorHAnsi"/>
                <w:b/>
              </w:rPr>
              <w:t xml:space="preserve"> Use Case App</w:t>
            </w:r>
            <w:r w:rsidRPr="00AE7839">
              <w:rPr>
                <w:rFonts w:cstheme="minorHAnsi"/>
                <w:b/>
              </w:rPr>
              <w:t>lication</w:t>
            </w:r>
          </w:p>
        </w:tc>
      </w:tr>
      <w:tr w:rsidR="00A2676B" w:rsidRPr="00AE7839" w:rsidTr="00E24BDD">
        <w:tc>
          <w:tcPr>
            <w:tcW w:w="2271" w:type="dxa"/>
            <w:shd w:val="clear" w:color="auto" w:fill="EEECE1" w:themeFill="background2"/>
          </w:tcPr>
          <w:p w:rsidR="00A2676B" w:rsidRPr="00AE7839" w:rsidRDefault="00A2676B" w:rsidP="00AE7839">
            <w:pPr>
              <w:jc w:val="center"/>
              <w:rPr>
                <w:rFonts w:cstheme="minorHAnsi"/>
                <w:b/>
              </w:rPr>
            </w:pPr>
            <w:r w:rsidRPr="00AE7839">
              <w:rPr>
                <w:rFonts w:cstheme="minorHAnsi"/>
                <w:b/>
              </w:rPr>
              <w:t>Name</w:t>
            </w:r>
          </w:p>
        </w:tc>
        <w:tc>
          <w:tcPr>
            <w:tcW w:w="1782" w:type="dxa"/>
            <w:shd w:val="clear" w:color="auto" w:fill="EEECE1" w:themeFill="background2"/>
          </w:tcPr>
          <w:p w:rsidR="00A2676B" w:rsidRPr="00AE7839" w:rsidRDefault="00A2676B" w:rsidP="00AE7839">
            <w:pPr>
              <w:jc w:val="center"/>
              <w:rPr>
                <w:rFonts w:cstheme="minorHAnsi"/>
                <w:b/>
              </w:rPr>
            </w:pPr>
            <w:r w:rsidRPr="00AE7839">
              <w:rPr>
                <w:rFonts w:cstheme="minorHAnsi"/>
                <w:b/>
              </w:rPr>
              <w:t>E-Mail</w:t>
            </w:r>
          </w:p>
        </w:tc>
        <w:tc>
          <w:tcPr>
            <w:tcW w:w="3993" w:type="dxa"/>
            <w:shd w:val="clear" w:color="auto" w:fill="EEECE1" w:themeFill="background2"/>
          </w:tcPr>
          <w:p w:rsidR="00A2676B" w:rsidRPr="00AE7839" w:rsidRDefault="00A2676B" w:rsidP="00AE7839">
            <w:pPr>
              <w:jc w:val="center"/>
              <w:rPr>
                <w:rFonts w:cstheme="minorHAnsi"/>
                <w:b/>
              </w:rPr>
            </w:pPr>
            <w:r w:rsidRPr="00AE7839">
              <w:rPr>
                <w:rFonts w:cstheme="minorHAnsi"/>
                <w:b/>
              </w:rPr>
              <w:t>Key-Skills</w:t>
            </w:r>
          </w:p>
        </w:tc>
        <w:tc>
          <w:tcPr>
            <w:tcW w:w="1196" w:type="dxa"/>
            <w:shd w:val="clear" w:color="auto" w:fill="EEECE1" w:themeFill="background2"/>
          </w:tcPr>
          <w:p w:rsidR="00A2676B" w:rsidRPr="00AE7839" w:rsidRDefault="00A2676B" w:rsidP="00AE7839">
            <w:pPr>
              <w:jc w:val="center"/>
              <w:rPr>
                <w:rFonts w:cstheme="minorHAnsi"/>
                <w:b/>
              </w:rPr>
            </w:pPr>
            <w:r w:rsidRPr="00AE7839">
              <w:rPr>
                <w:rFonts w:cstheme="minorHAnsi"/>
                <w:b/>
              </w:rPr>
              <w:t>Hrs/week</w:t>
            </w:r>
          </w:p>
        </w:tc>
      </w:tr>
      <w:tr w:rsidR="00A2676B" w:rsidRPr="00AE7839" w:rsidTr="00341573">
        <w:tc>
          <w:tcPr>
            <w:tcW w:w="2271" w:type="dxa"/>
          </w:tcPr>
          <w:p w:rsidR="00A2676B" w:rsidRPr="00AE7839" w:rsidRDefault="00A2676B" w:rsidP="00341573">
            <w:pPr>
              <w:rPr>
                <w:rFonts w:cstheme="minorHAnsi"/>
              </w:rPr>
            </w:pPr>
          </w:p>
        </w:tc>
        <w:tc>
          <w:tcPr>
            <w:tcW w:w="1782" w:type="dxa"/>
          </w:tcPr>
          <w:p w:rsidR="00A2676B" w:rsidRPr="00AE7839" w:rsidRDefault="00A2676B" w:rsidP="00341573">
            <w:pPr>
              <w:rPr>
                <w:rFonts w:cstheme="minorHAnsi"/>
              </w:rPr>
            </w:pPr>
          </w:p>
        </w:tc>
        <w:tc>
          <w:tcPr>
            <w:tcW w:w="3993" w:type="dxa"/>
          </w:tcPr>
          <w:p w:rsidR="00A2676B" w:rsidRPr="00AE7839" w:rsidRDefault="00A2676B" w:rsidP="00341573">
            <w:pPr>
              <w:rPr>
                <w:rFonts w:cstheme="minorHAnsi"/>
              </w:rPr>
            </w:pPr>
          </w:p>
        </w:tc>
        <w:tc>
          <w:tcPr>
            <w:tcW w:w="1196" w:type="dxa"/>
          </w:tcPr>
          <w:p w:rsidR="00A2676B" w:rsidRPr="00AE7839" w:rsidRDefault="00A2676B" w:rsidP="00341573">
            <w:pPr>
              <w:rPr>
                <w:rFonts w:cstheme="minorHAnsi"/>
              </w:rPr>
            </w:pPr>
          </w:p>
        </w:tc>
      </w:tr>
      <w:tr w:rsidR="00A2676B" w:rsidRPr="00AE7839" w:rsidTr="00341573">
        <w:tc>
          <w:tcPr>
            <w:tcW w:w="2271" w:type="dxa"/>
          </w:tcPr>
          <w:p w:rsidR="00A2676B" w:rsidRPr="00AE7839" w:rsidRDefault="00A2676B" w:rsidP="00341573">
            <w:pPr>
              <w:rPr>
                <w:rFonts w:cstheme="minorHAnsi"/>
              </w:rPr>
            </w:pPr>
          </w:p>
        </w:tc>
        <w:tc>
          <w:tcPr>
            <w:tcW w:w="1782" w:type="dxa"/>
          </w:tcPr>
          <w:p w:rsidR="00A2676B" w:rsidRPr="00AE7839" w:rsidRDefault="00A2676B" w:rsidP="00341573">
            <w:pPr>
              <w:rPr>
                <w:rFonts w:cstheme="minorHAnsi"/>
              </w:rPr>
            </w:pPr>
          </w:p>
        </w:tc>
        <w:tc>
          <w:tcPr>
            <w:tcW w:w="3993" w:type="dxa"/>
          </w:tcPr>
          <w:p w:rsidR="00A2676B" w:rsidRPr="00AE7839" w:rsidRDefault="00A2676B" w:rsidP="00341573">
            <w:pPr>
              <w:rPr>
                <w:rFonts w:cstheme="minorHAnsi"/>
              </w:rPr>
            </w:pPr>
          </w:p>
        </w:tc>
        <w:tc>
          <w:tcPr>
            <w:tcW w:w="1196" w:type="dxa"/>
          </w:tcPr>
          <w:p w:rsidR="00A2676B" w:rsidRPr="00AE7839" w:rsidRDefault="00A2676B" w:rsidP="00341573">
            <w:pPr>
              <w:rPr>
                <w:rFonts w:cstheme="minorHAnsi"/>
              </w:rPr>
            </w:pPr>
          </w:p>
        </w:tc>
      </w:tr>
      <w:tr w:rsidR="00A2676B" w:rsidRPr="00AE7839" w:rsidTr="00341573">
        <w:tc>
          <w:tcPr>
            <w:tcW w:w="2271" w:type="dxa"/>
          </w:tcPr>
          <w:p w:rsidR="00A2676B" w:rsidRPr="00AE7839" w:rsidRDefault="00A2676B" w:rsidP="00341573">
            <w:pPr>
              <w:rPr>
                <w:rFonts w:cstheme="minorHAnsi"/>
              </w:rPr>
            </w:pPr>
          </w:p>
        </w:tc>
        <w:tc>
          <w:tcPr>
            <w:tcW w:w="1782" w:type="dxa"/>
          </w:tcPr>
          <w:p w:rsidR="00A2676B" w:rsidRPr="00AE7839" w:rsidRDefault="00A2676B" w:rsidP="00341573">
            <w:pPr>
              <w:rPr>
                <w:rFonts w:cstheme="minorHAnsi"/>
              </w:rPr>
            </w:pPr>
          </w:p>
        </w:tc>
        <w:tc>
          <w:tcPr>
            <w:tcW w:w="3993" w:type="dxa"/>
          </w:tcPr>
          <w:p w:rsidR="00A2676B" w:rsidRPr="00AE7839" w:rsidRDefault="00A2676B" w:rsidP="00341573">
            <w:pPr>
              <w:rPr>
                <w:rFonts w:cstheme="minorHAnsi"/>
              </w:rPr>
            </w:pPr>
          </w:p>
        </w:tc>
        <w:tc>
          <w:tcPr>
            <w:tcW w:w="1196" w:type="dxa"/>
          </w:tcPr>
          <w:p w:rsidR="00A2676B" w:rsidRPr="00AE7839" w:rsidRDefault="00A2676B" w:rsidP="00341573">
            <w:pPr>
              <w:rPr>
                <w:rFonts w:cstheme="minorHAnsi"/>
              </w:rPr>
            </w:pPr>
          </w:p>
        </w:tc>
      </w:tr>
      <w:tr w:rsidR="00A2676B" w:rsidRPr="00AE7839" w:rsidTr="00341573">
        <w:tc>
          <w:tcPr>
            <w:tcW w:w="2271" w:type="dxa"/>
          </w:tcPr>
          <w:p w:rsidR="00A2676B" w:rsidRPr="00AE7839" w:rsidRDefault="00A2676B" w:rsidP="00341573">
            <w:pPr>
              <w:rPr>
                <w:rFonts w:cstheme="minorHAnsi"/>
              </w:rPr>
            </w:pPr>
          </w:p>
        </w:tc>
        <w:tc>
          <w:tcPr>
            <w:tcW w:w="1782" w:type="dxa"/>
          </w:tcPr>
          <w:p w:rsidR="00A2676B" w:rsidRPr="00AE7839" w:rsidRDefault="00A2676B" w:rsidP="00341573">
            <w:pPr>
              <w:rPr>
                <w:rFonts w:cstheme="minorHAnsi"/>
              </w:rPr>
            </w:pPr>
          </w:p>
        </w:tc>
        <w:tc>
          <w:tcPr>
            <w:tcW w:w="3993" w:type="dxa"/>
          </w:tcPr>
          <w:p w:rsidR="00A2676B" w:rsidRPr="00AE7839" w:rsidRDefault="00A2676B" w:rsidP="00341573">
            <w:pPr>
              <w:rPr>
                <w:rFonts w:cstheme="minorHAnsi"/>
              </w:rPr>
            </w:pPr>
          </w:p>
        </w:tc>
        <w:tc>
          <w:tcPr>
            <w:tcW w:w="1196" w:type="dxa"/>
          </w:tcPr>
          <w:p w:rsidR="00A2676B" w:rsidRPr="00AE7839" w:rsidRDefault="00A2676B" w:rsidP="00341573">
            <w:pPr>
              <w:rPr>
                <w:rFonts w:cstheme="minorHAnsi"/>
              </w:rPr>
            </w:pPr>
          </w:p>
        </w:tc>
      </w:tr>
      <w:tr w:rsidR="00A2676B" w:rsidRPr="00AE7839" w:rsidTr="00341573">
        <w:tc>
          <w:tcPr>
            <w:tcW w:w="2271" w:type="dxa"/>
          </w:tcPr>
          <w:p w:rsidR="00A2676B" w:rsidRPr="00AE7839" w:rsidRDefault="00A2676B" w:rsidP="00341573">
            <w:pPr>
              <w:rPr>
                <w:rFonts w:cstheme="minorHAnsi"/>
              </w:rPr>
            </w:pPr>
          </w:p>
        </w:tc>
        <w:tc>
          <w:tcPr>
            <w:tcW w:w="1782" w:type="dxa"/>
          </w:tcPr>
          <w:p w:rsidR="00A2676B" w:rsidRPr="00AE7839" w:rsidRDefault="00A2676B" w:rsidP="00341573">
            <w:pPr>
              <w:rPr>
                <w:rFonts w:cstheme="minorHAnsi"/>
              </w:rPr>
            </w:pPr>
          </w:p>
        </w:tc>
        <w:tc>
          <w:tcPr>
            <w:tcW w:w="3993" w:type="dxa"/>
          </w:tcPr>
          <w:p w:rsidR="00A2676B" w:rsidRPr="00AE7839" w:rsidRDefault="00A2676B" w:rsidP="00341573">
            <w:pPr>
              <w:rPr>
                <w:rFonts w:cstheme="minorHAnsi"/>
              </w:rPr>
            </w:pPr>
          </w:p>
        </w:tc>
        <w:tc>
          <w:tcPr>
            <w:tcW w:w="1196" w:type="dxa"/>
          </w:tcPr>
          <w:p w:rsidR="00A2676B" w:rsidRPr="00AE7839" w:rsidRDefault="00A2676B" w:rsidP="00341573">
            <w:pPr>
              <w:rPr>
                <w:rFonts w:cstheme="minorHAnsi"/>
              </w:rPr>
            </w:pPr>
          </w:p>
        </w:tc>
      </w:tr>
    </w:tbl>
    <w:p w:rsidR="00960E7A" w:rsidRDefault="00960E7A" w:rsidP="007D031D">
      <w:pPr>
        <w:rPr>
          <w:rFonts w:cstheme="minorHAnsi"/>
          <w:sz w:val="24"/>
          <w:szCs w:val="24"/>
        </w:rPr>
      </w:pPr>
    </w:p>
    <w:p w:rsidR="00A2676B" w:rsidRPr="00960E7A" w:rsidRDefault="00960E7A" w:rsidP="002F07AE">
      <w:pPr>
        <w:jc w:val="both"/>
        <w:rPr>
          <w:rFonts w:cstheme="minorHAnsi"/>
          <w:color w:val="FF0000"/>
          <w:sz w:val="24"/>
          <w:szCs w:val="24"/>
        </w:rPr>
      </w:pPr>
      <w:r w:rsidRPr="00960E7A">
        <w:rPr>
          <w:rFonts w:cstheme="minorHAnsi"/>
          <w:b/>
          <w:color w:val="FF0000"/>
          <w:sz w:val="24"/>
          <w:szCs w:val="24"/>
        </w:rPr>
        <w:t>Note:</w:t>
      </w:r>
      <w:r w:rsidRPr="00960E7A">
        <w:rPr>
          <w:rFonts w:cstheme="minorHAnsi"/>
          <w:color w:val="FF0000"/>
          <w:sz w:val="24"/>
          <w:szCs w:val="24"/>
        </w:rPr>
        <w:t xml:space="preserve"> </w:t>
      </w:r>
      <w:r>
        <w:rPr>
          <w:rFonts w:cstheme="minorHAnsi"/>
          <w:color w:val="FF0000"/>
          <w:sz w:val="24"/>
          <w:szCs w:val="24"/>
        </w:rPr>
        <w:t xml:space="preserve">Every team will be responsible for </w:t>
      </w:r>
      <w:r w:rsidR="002F07AE">
        <w:rPr>
          <w:rFonts w:cstheme="minorHAnsi"/>
          <w:color w:val="FF0000"/>
          <w:sz w:val="24"/>
          <w:szCs w:val="24"/>
        </w:rPr>
        <w:t>designing and building the mechanisms for</w:t>
      </w:r>
      <w:r>
        <w:rPr>
          <w:rFonts w:cstheme="minorHAnsi"/>
          <w:color w:val="FF0000"/>
          <w:sz w:val="24"/>
          <w:szCs w:val="24"/>
        </w:rPr>
        <w:t xml:space="preserve"> direct</w:t>
      </w:r>
      <w:r w:rsidR="002F07AE">
        <w:rPr>
          <w:rFonts w:cstheme="minorHAnsi"/>
          <w:color w:val="FF0000"/>
          <w:sz w:val="24"/>
          <w:szCs w:val="24"/>
        </w:rPr>
        <w:t xml:space="preserve"> interaction</w:t>
      </w:r>
      <w:r>
        <w:rPr>
          <w:rFonts w:cstheme="minorHAnsi"/>
          <w:color w:val="FF0000"/>
          <w:sz w:val="24"/>
          <w:szCs w:val="24"/>
        </w:rPr>
        <w:t xml:space="preserve"> with the SMS-Gateway through the documented API.</w:t>
      </w:r>
    </w:p>
    <w:p w:rsidR="00A2676B" w:rsidRDefault="00A2676B" w:rsidP="006C053B">
      <w:pPr>
        <w:pStyle w:val="Heading1"/>
        <w:ind w:left="360"/>
      </w:pPr>
    </w:p>
    <w:p w:rsidR="0025110F" w:rsidRPr="00A2676B" w:rsidRDefault="00A2676B" w:rsidP="00064F6B">
      <w:pPr>
        <w:rPr>
          <w:rFonts w:asciiTheme="majorHAnsi" w:eastAsiaTheme="majorEastAsia" w:hAnsiTheme="majorHAnsi" w:cstheme="majorBidi"/>
          <w:color w:val="365F91" w:themeColor="accent1" w:themeShade="BF"/>
          <w:sz w:val="28"/>
          <w:szCs w:val="28"/>
        </w:rPr>
      </w:pPr>
      <w:r>
        <w:br w:type="page"/>
      </w:r>
    </w:p>
    <w:p w:rsidR="00F9002B" w:rsidRPr="006C053B" w:rsidRDefault="00F9002B" w:rsidP="006C053B">
      <w:pPr>
        <w:pStyle w:val="Heading1"/>
        <w:numPr>
          <w:ilvl w:val="0"/>
          <w:numId w:val="4"/>
        </w:numPr>
        <w:rPr>
          <w:rFonts w:ascii="Calibri" w:hAnsi="Calibri" w:cs="Calibri"/>
        </w:rPr>
      </w:pPr>
      <w:bookmarkStart w:id="15" w:name="_Toc388992224"/>
      <w:r w:rsidRPr="006C053B">
        <w:rPr>
          <w:rFonts w:ascii="Calibri" w:hAnsi="Calibri" w:cs="Calibri"/>
        </w:rPr>
        <w:lastRenderedPageBreak/>
        <w:t>REFERENCE</w:t>
      </w:r>
      <w:r w:rsidR="00786E31" w:rsidRPr="006C053B">
        <w:rPr>
          <w:rFonts w:ascii="Calibri" w:hAnsi="Calibri" w:cs="Calibri"/>
        </w:rPr>
        <w:t>S</w:t>
      </w:r>
      <w:bookmarkEnd w:id="15"/>
    </w:p>
    <w:p w:rsidR="006C053B" w:rsidRPr="006C053B" w:rsidRDefault="006C053B" w:rsidP="006C053B">
      <w:pPr>
        <w:pStyle w:val="ListParagraph"/>
        <w:ind w:left="360"/>
      </w:pPr>
    </w:p>
    <w:p w:rsidR="00212A41" w:rsidRDefault="00212A41" w:rsidP="00BB569F">
      <w:pPr>
        <w:jc w:val="both"/>
        <w:rPr>
          <w:sz w:val="24"/>
          <w:szCs w:val="24"/>
        </w:rPr>
      </w:pPr>
      <w:r>
        <w:rPr>
          <w:sz w:val="24"/>
          <w:szCs w:val="24"/>
        </w:rPr>
        <w:t>[1]</w:t>
      </w:r>
      <w:r w:rsidR="00502EF1">
        <w:rPr>
          <w:sz w:val="24"/>
          <w:szCs w:val="24"/>
        </w:rPr>
        <w:t xml:space="preserve"> “Electronics Funds Transfer”</w:t>
      </w:r>
      <w:r w:rsidR="00C95AD9">
        <w:rPr>
          <w:sz w:val="24"/>
          <w:szCs w:val="24"/>
        </w:rPr>
        <w:t>;</w:t>
      </w:r>
      <w:r w:rsidR="00502EF1" w:rsidRPr="00502EF1">
        <w:t xml:space="preserve"> </w:t>
      </w:r>
      <w:hyperlink r:id="rId12" w:history="1">
        <w:r w:rsidR="00CE6518" w:rsidRPr="00E92925">
          <w:rPr>
            <w:rStyle w:val="Hyperlink"/>
            <w:sz w:val="24"/>
            <w:szCs w:val="24"/>
          </w:rPr>
          <w:t>http://en.wikipedia.org/wiki/Electronic_funds_transfer</w:t>
        </w:r>
      </w:hyperlink>
    </w:p>
    <w:p w:rsidR="00F9002B" w:rsidRDefault="00CE6518" w:rsidP="00BB569F">
      <w:pPr>
        <w:jc w:val="both"/>
        <w:rPr>
          <w:sz w:val="24"/>
          <w:szCs w:val="24"/>
        </w:rPr>
      </w:pPr>
      <w:r>
        <w:rPr>
          <w:sz w:val="24"/>
          <w:szCs w:val="24"/>
        </w:rPr>
        <w:t xml:space="preserve"> </w:t>
      </w:r>
      <w:r w:rsidR="00F9002B">
        <w:rPr>
          <w:sz w:val="24"/>
          <w:szCs w:val="24"/>
        </w:rPr>
        <w:t>[</w:t>
      </w:r>
      <w:r w:rsidR="00212A41">
        <w:rPr>
          <w:sz w:val="24"/>
          <w:szCs w:val="24"/>
        </w:rPr>
        <w:t>2</w:t>
      </w:r>
      <w:r w:rsidR="00C95AD9">
        <w:rPr>
          <w:sz w:val="24"/>
          <w:szCs w:val="24"/>
        </w:rPr>
        <w:t>] “Electronics Funds Transfer”;</w:t>
      </w:r>
      <w:r w:rsidR="00F9002B">
        <w:rPr>
          <w:sz w:val="24"/>
          <w:szCs w:val="24"/>
        </w:rPr>
        <w:t xml:space="preserve"> </w:t>
      </w:r>
      <w:hyperlink r:id="rId13" w:history="1">
        <w:r w:rsidR="00CC5A43" w:rsidRPr="00F32F78">
          <w:rPr>
            <w:rStyle w:val="Hyperlink"/>
            <w:sz w:val="24"/>
            <w:szCs w:val="24"/>
          </w:rPr>
          <w:t>http://fms.treas.gov/eft/index.html</w:t>
        </w:r>
      </w:hyperlink>
    </w:p>
    <w:p w:rsidR="008E5023" w:rsidRPr="00DA3863" w:rsidRDefault="008E5023" w:rsidP="00CC5A43">
      <w:pPr>
        <w:rPr>
          <w:color w:val="FF0000"/>
          <w:sz w:val="24"/>
          <w:szCs w:val="24"/>
        </w:rPr>
      </w:pPr>
      <w:r w:rsidRPr="0099319C">
        <w:rPr>
          <w:sz w:val="24"/>
          <w:szCs w:val="24"/>
          <w:lang w:val="pt-PT"/>
        </w:rPr>
        <w:t xml:space="preserve">[3] </w:t>
      </w:r>
      <w:r w:rsidR="007D7CD5" w:rsidRPr="0099319C">
        <w:rPr>
          <w:sz w:val="24"/>
          <w:szCs w:val="24"/>
          <w:lang w:val="pt-PT"/>
        </w:rPr>
        <w:t>De Zoysa,</w:t>
      </w:r>
      <w:r w:rsidR="00DE508F" w:rsidRPr="0099319C">
        <w:rPr>
          <w:sz w:val="24"/>
          <w:szCs w:val="24"/>
          <w:lang w:val="pt-PT"/>
        </w:rPr>
        <w:t xml:space="preserve"> K., </w:t>
      </w:r>
      <w:r w:rsidR="007D7CD5" w:rsidRPr="0099319C">
        <w:rPr>
          <w:sz w:val="24"/>
          <w:szCs w:val="24"/>
          <w:lang w:val="pt-PT"/>
        </w:rPr>
        <w:t xml:space="preserve"> Dayarathna</w:t>
      </w:r>
      <w:r w:rsidR="00DE508F" w:rsidRPr="0099319C">
        <w:rPr>
          <w:sz w:val="24"/>
          <w:szCs w:val="24"/>
          <w:lang w:val="pt-PT"/>
        </w:rPr>
        <w:t xml:space="preserve">, R. </w:t>
      </w:r>
      <w:r w:rsidR="007D7CD5" w:rsidRPr="0099319C">
        <w:rPr>
          <w:sz w:val="24"/>
          <w:szCs w:val="24"/>
          <w:lang w:val="pt-PT"/>
        </w:rPr>
        <w:t xml:space="preserve"> </w:t>
      </w:r>
      <w:r w:rsidR="00B5119D" w:rsidRPr="0099319C">
        <w:rPr>
          <w:sz w:val="24"/>
          <w:szCs w:val="24"/>
        </w:rPr>
        <w:t>eMoney</w:t>
      </w:r>
      <w:r w:rsidR="0024100D" w:rsidRPr="0099319C">
        <w:rPr>
          <w:sz w:val="24"/>
          <w:szCs w:val="24"/>
        </w:rPr>
        <w:t xml:space="preserve"> Order</w:t>
      </w:r>
      <w:r w:rsidR="0024100D">
        <w:rPr>
          <w:sz w:val="24"/>
          <w:szCs w:val="24"/>
        </w:rPr>
        <w:t>, 2003</w:t>
      </w:r>
      <w:r w:rsidR="006C0C17" w:rsidRPr="0099319C">
        <w:rPr>
          <w:sz w:val="24"/>
          <w:szCs w:val="24"/>
        </w:rPr>
        <w:t xml:space="preserve">; </w:t>
      </w:r>
      <w:r w:rsidR="006C0C17" w:rsidRPr="00DA3863">
        <w:rPr>
          <w:color w:val="FF0000"/>
          <w:sz w:val="24"/>
          <w:szCs w:val="24"/>
        </w:rPr>
        <w:t>http://....</w:t>
      </w:r>
    </w:p>
    <w:p w:rsidR="00CC5A43" w:rsidRDefault="008E5023" w:rsidP="0024100D">
      <w:pPr>
        <w:rPr>
          <w:sz w:val="24"/>
          <w:szCs w:val="24"/>
        </w:rPr>
      </w:pPr>
      <w:r w:rsidRPr="00B5119D">
        <w:rPr>
          <w:sz w:val="24"/>
          <w:szCs w:val="24"/>
        </w:rPr>
        <w:t>[4</w:t>
      </w:r>
      <w:r w:rsidR="00CC5A43" w:rsidRPr="00B5119D">
        <w:rPr>
          <w:sz w:val="24"/>
          <w:szCs w:val="24"/>
        </w:rPr>
        <w:t>]</w:t>
      </w:r>
      <w:r w:rsidR="007D7CD5" w:rsidRPr="00B5119D">
        <w:rPr>
          <w:sz w:val="24"/>
          <w:szCs w:val="24"/>
        </w:rPr>
        <w:t xml:space="preserve"> Dayarathna,R.,  Hunguana, E. </w:t>
      </w:r>
      <w:r w:rsidR="00CC5A43" w:rsidRPr="00B5119D">
        <w:rPr>
          <w:sz w:val="24"/>
          <w:szCs w:val="24"/>
        </w:rPr>
        <w:t xml:space="preserve"> </w:t>
      </w:r>
      <w:r w:rsidR="00CC5A43" w:rsidRPr="007D7CD5">
        <w:rPr>
          <w:rFonts w:ascii="Arial" w:hAnsi="Arial" w:cs="Arial"/>
          <w:shd w:val="clear" w:color="auto" w:fill="FFFFFF"/>
        </w:rPr>
        <w:t>A Micro-Payment System for Underprivileged Communities</w:t>
      </w:r>
      <w:r w:rsidR="0024100D">
        <w:rPr>
          <w:rFonts w:ascii="Arial" w:hAnsi="Arial" w:cs="Arial"/>
          <w:shd w:val="clear" w:color="auto" w:fill="FFFFFF"/>
        </w:rPr>
        <w:t>, 2009</w:t>
      </w:r>
      <w:r w:rsidR="008458CE">
        <w:rPr>
          <w:sz w:val="24"/>
          <w:szCs w:val="24"/>
        </w:rPr>
        <w:t>;</w:t>
      </w:r>
      <w:r w:rsidR="00CE6518">
        <w:rPr>
          <w:sz w:val="24"/>
          <w:szCs w:val="24"/>
        </w:rPr>
        <w:t xml:space="preserve"> </w:t>
      </w:r>
      <w:r w:rsidR="00CC5A43" w:rsidRPr="00CC5A43">
        <w:rPr>
          <w:sz w:val="24"/>
          <w:szCs w:val="24"/>
        </w:rPr>
        <w:t>https://www.google.com/url?sa=t&amp;rct=j&amp;q=&amp;esrc=s&amp;source=web&amp;cd=1&amp;cad=rja&amp;uact=8&amp;ved=0CCgQFjAA&amp;url=http%3A%2F%2Fwww.w3.org%2F2008%2F10%2FMW4D_WS%2Fpapers%2Frasika.doc&amp;ei=aUhtU-WOMIaY1AXsrIHQCQ&amp;usg=AFQjCNFYf6A2Qp_fjYAUyDivvQ_ZC0K6Qw&amp;bvm=bv.66330100,d.d2k</w:t>
      </w:r>
    </w:p>
    <w:p w:rsidR="00CE6518" w:rsidRPr="004A7D3A" w:rsidRDefault="00CE6518" w:rsidP="007D7CD5">
      <w:pPr>
        <w:jc w:val="both"/>
        <w:rPr>
          <w:sz w:val="24"/>
          <w:szCs w:val="24"/>
        </w:rPr>
      </w:pPr>
    </w:p>
    <w:sectPr w:rsidR="00CE6518" w:rsidRPr="004A7D3A" w:rsidSect="00EE5C46">
      <w:headerReference w:type="default" r:id="rId14"/>
      <w:footerReference w:type="default" r:id="rId15"/>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56246" w:rsidRDefault="00156246" w:rsidP="001D589C">
      <w:pPr>
        <w:spacing w:after="0" w:line="240" w:lineRule="auto"/>
      </w:pPr>
      <w:r>
        <w:separator/>
      </w:r>
    </w:p>
  </w:endnote>
  <w:endnote w:type="continuationSeparator" w:id="0">
    <w:p w:rsidR="00156246" w:rsidRDefault="00156246" w:rsidP="001D589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17449"/>
      <w:docPartObj>
        <w:docPartGallery w:val="Page Numbers (Bottom of Page)"/>
        <w:docPartUnique/>
      </w:docPartObj>
    </w:sdtPr>
    <w:sdtContent>
      <w:p w:rsidR="00BA4DB3" w:rsidRDefault="00BA4DB3" w:rsidP="00824CA1">
        <w:pPr>
          <w:pStyle w:val="Footer"/>
        </w:pPr>
        <w:r>
          <w:t>Project Proposal</w:t>
        </w:r>
        <w:r>
          <w:tab/>
          <w:t>-Confidential-</w:t>
        </w:r>
        <w:r>
          <w:tab/>
        </w:r>
        <w:fldSimple w:instr=" PAGE   \* MERGEFORMAT ">
          <w:r w:rsidR="00F23C6B">
            <w:rPr>
              <w:noProof/>
            </w:rPr>
            <w:t>3</w:t>
          </w:r>
        </w:fldSimple>
      </w:p>
    </w:sdtContent>
  </w:sdt>
  <w:p w:rsidR="00BA4DB3" w:rsidRDefault="00BA4DB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56246" w:rsidRDefault="00156246" w:rsidP="001D589C">
      <w:pPr>
        <w:spacing w:after="0" w:line="240" w:lineRule="auto"/>
      </w:pPr>
      <w:r>
        <w:separator/>
      </w:r>
    </w:p>
  </w:footnote>
  <w:footnote w:type="continuationSeparator" w:id="0">
    <w:p w:rsidR="00156246" w:rsidRDefault="00156246" w:rsidP="001D589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8103"/>
      <w:gridCol w:w="1153"/>
    </w:tblGrid>
    <w:tr w:rsidR="00BA4DB3" w:rsidRPr="001D589C">
      <w:trPr>
        <w:trHeight w:val="288"/>
      </w:trPr>
      <w:sdt>
        <w:sdtPr>
          <w:rPr>
            <w:rFonts w:ascii="Calibri" w:eastAsiaTheme="majorEastAsia" w:hAnsi="Calibri" w:cs="Calibri"/>
            <w:sz w:val="24"/>
            <w:szCs w:val="24"/>
          </w:rPr>
          <w:alias w:val="Title"/>
          <w:id w:val="77761602"/>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BA4DB3" w:rsidRPr="001D589C" w:rsidRDefault="00BA4DB3" w:rsidP="00824CA1">
              <w:pPr>
                <w:pStyle w:val="Header"/>
                <w:rPr>
                  <w:rFonts w:ascii="Calibri" w:eastAsiaTheme="majorEastAsia" w:hAnsi="Calibri" w:cs="Calibri"/>
                  <w:sz w:val="24"/>
                  <w:szCs w:val="24"/>
                </w:rPr>
              </w:pPr>
              <w:r>
                <w:rPr>
                  <w:rFonts w:ascii="Calibri" w:eastAsiaTheme="majorEastAsia" w:hAnsi="Calibri" w:cs="Calibri"/>
                  <w:sz w:val="24"/>
                  <w:szCs w:val="24"/>
                </w:rPr>
                <w:t>E-MoO - Online payment system for developing world</w:t>
              </w:r>
            </w:p>
          </w:tc>
        </w:sdtContent>
      </w:sdt>
      <w:sdt>
        <w:sdtPr>
          <w:rPr>
            <w:rFonts w:ascii="Calibri" w:eastAsiaTheme="majorEastAsia" w:hAnsi="Calibri" w:cs="Calibri"/>
            <w:b/>
            <w:bCs/>
            <w:sz w:val="24"/>
            <w:szCs w:val="24"/>
          </w:rPr>
          <w:alias w:val="Year"/>
          <w:id w:val="77761609"/>
          <w:dataBinding w:prefixMappings="xmlns:ns0='http://schemas.microsoft.com/office/2006/coverPageProps'" w:xpath="/ns0:CoverPageProperties[1]/ns0:PublishDate[1]" w:storeItemID="{55AF091B-3C7A-41E3-B477-F2FDAA23CFDA}"/>
          <w:date w:fullDate="2014-05-11T00:00:00Z">
            <w:dateFormat w:val="yyyy"/>
            <w:lid w:val="en-US"/>
            <w:storeMappedDataAs w:val="dateTime"/>
            <w:calendar w:val="gregorian"/>
          </w:date>
        </w:sdtPr>
        <w:sdtContent>
          <w:tc>
            <w:tcPr>
              <w:tcW w:w="1105" w:type="dxa"/>
            </w:tcPr>
            <w:p w:rsidR="00BA4DB3" w:rsidRPr="001D589C" w:rsidRDefault="00BA4DB3">
              <w:pPr>
                <w:pStyle w:val="Header"/>
                <w:rPr>
                  <w:rFonts w:ascii="Calibri" w:eastAsiaTheme="majorEastAsia" w:hAnsi="Calibri" w:cs="Calibri"/>
                  <w:b/>
                  <w:bCs/>
                  <w:color w:val="4F81BD" w:themeColor="accent1"/>
                  <w:sz w:val="24"/>
                  <w:szCs w:val="24"/>
                </w:rPr>
              </w:pPr>
              <w:r w:rsidRPr="001D589C">
                <w:rPr>
                  <w:rFonts w:ascii="Calibri" w:eastAsiaTheme="majorEastAsia" w:hAnsi="Calibri" w:cs="Calibri"/>
                  <w:b/>
                  <w:bCs/>
                  <w:color w:val="4F81BD" w:themeColor="accent1"/>
                  <w:sz w:val="24"/>
                  <w:szCs w:val="24"/>
                  <w:lang w:val="en-US"/>
                </w:rPr>
                <w:t>2014</w:t>
              </w:r>
            </w:p>
          </w:tc>
        </w:sdtContent>
      </w:sdt>
    </w:tr>
  </w:tbl>
  <w:p w:rsidR="00BA4DB3" w:rsidRPr="001D589C" w:rsidRDefault="00BA4DB3">
    <w:pPr>
      <w:pStyle w:val="Header"/>
      <w:rPr>
        <w:rFonts w:ascii="Calibri" w:hAnsi="Calibri" w:cs="Calibri"/>
        <w:sz w:val="24"/>
        <w:szCs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alt="what-is-a-cash-cow.jpeg" style="width:500.25pt;height:333pt;visibility:visible;mso-wrap-style:square" o:bullet="t">
        <v:imagedata r:id="rId1" o:title="what-is-a-cash-cow"/>
      </v:shape>
    </w:pict>
  </w:numPicBullet>
  <w:abstractNum w:abstractNumId="0">
    <w:nsid w:val="00944E91"/>
    <w:multiLevelType w:val="hybridMultilevel"/>
    <w:tmpl w:val="E716BF64"/>
    <w:lvl w:ilvl="0" w:tplc="F62A30AE">
      <w:start w:val="5"/>
      <w:numFmt w:val="bullet"/>
      <w:lvlText w:val="-"/>
      <w:lvlJc w:val="left"/>
      <w:pPr>
        <w:ind w:left="72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nsid w:val="00946D2D"/>
    <w:multiLevelType w:val="hybridMultilevel"/>
    <w:tmpl w:val="BD6441E4"/>
    <w:lvl w:ilvl="0" w:tplc="B90C75A6">
      <w:start w:val="1"/>
      <w:numFmt w:val="lowerLetter"/>
      <w:lvlText w:val="%1)"/>
      <w:lvlJc w:val="left"/>
      <w:pPr>
        <w:ind w:left="720" w:hanging="360"/>
      </w:pPr>
      <w:rPr>
        <w:rFonts w:hint="default"/>
        <w:color w:val="000000" w:themeColor="text1"/>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nsid w:val="045725BD"/>
    <w:multiLevelType w:val="multilevel"/>
    <w:tmpl w:val="30C0BCE2"/>
    <w:lvl w:ilvl="0">
      <w:start w:val="1"/>
      <w:numFmt w:val="decimal"/>
      <w:lvlText w:val="%1."/>
      <w:lvlJc w:val="left"/>
      <w:pPr>
        <w:ind w:left="360" w:hanging="360"/>
      </w:pPr>
      <w:rPr>
        <w:rFonts w:hint="default"/>
      </w:rPr>
    </w:lvl>
    <w:lvl w:ilvl="1">
      <w:start w:val="1"/>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nsid w:val="08486C60"/>
    <w:multiLevelType w:val="hybridMultilevel"/>
    <w:tmpl w:val="F27E5BA2"/>
    <w:lvl w:ilvl="0" w:tplc="B7967246">
      <w:start w:val="1"/>
      <w:numFmt w:val="lowerLetter"/>
      <w:lvlText w:val="%1)"/>
      <w:lvlJc w:val="left"/>
      <w:pPr>
        <w:ind w:left="644" w:hanging="360"/>
      </w:pPr>
      <w:rPr>
        <w:rFonts w:asciiTheme="minorHAnsi" w:eastAsiaTheme="minorHAnsi" w:hAnsiTheme="minorHAnsi" w:cstheme="minorBidi"/>
      </w:rPr>
    </w:lvl>
    <w:lvl w:ilvl="1" w:tplc="1C090019" w:tentative="1">
      <w:start w:val="1"/>
      <w:numFmt w:val="lowerLetter"/>
      <w:lvlText w:val="%2."/>
      <w:lvlJc w:val="left"/>
      <w:pPr>
        <w:ind w:left="1364" w:hanging="360"/>
      </w:pPr>
    </w:lvl>
    <w:lvl w:ilvl="2" w:tplc="1C09001B" w:tentative="1">
      <w:start w:val="1"/>
      <w:numFmt w:val="lowerRoman"/>
      <w:lvlText w:val="%3."/>
      <w:lvlJc w:val="right"/>
      <w:pPr>
        <w:ind w:left="2084" w:hanging="180"/>
      </w:pPr>
    </w:lvl>
    <w:lvl w:ilvl="3" w:tplc="1C09000F" w:tentative="1">
      <w:start w:val="1"/>
      <w:numFmt w:val="decimal"/>
      <w:lvlText w:val="%4."/>
      <w:lvlJc w:val="left"/>
      <w:pPr>
        <w:ind w:left="2804" w:hanging="360"/>
      </w:pPr>
    </w:lvl>
    <w:lvl w:ilvl="4" w:tplc="1C090019" w:tentative="1">
      <w:start w:val="1"/>
      <w:numFmt w:val="lowerLetter"/>
      <w:lvlText w:val="%5."/>
      <w:lvlJc w:val="left"/>
      <w:pPr>
        <w:ind w:left="3524" w:hanging="360"/>
      </w:pPr>
    </w:lvl>
    <w:lvl w:ilvl="5" w:tplc="1C09001B" w:tentative="1">
      <w:start w:val="1"/>
      <w:numFmt w:val="lowerRoman"/>
      <w:lvlText w:val="%6."/>
      <w:lvlJc w:val="right"/>
      <w:pPr>
        <w:ind w:left="4244" w:hanging="180"/>
      </w:pPr>
    </w:lvl>
    <w:lvl w:ilvl="6" w:tplc="1C09000F" w:tentative="1">
      <w:start w:val="1"/>
      <w:numFmt w:val="decimal"/>
      <w:lvlText w:val="%7."/>
      <w:lvlJc w:val="left"/>
      <w:pPr>
        <w:ind w:left="4964" w:hanging="360"/>
      </w:pPr>
    </w:lvl>
    <w:lvl w:ilvl="7" w:tplc="1C090019" w:tentative="1">
      <w:start w:val="1"/>
      <w:numFmt w:val="lowerLetter"/>
      <w:lvlText w:val="%8."/>
      <w:lvlJc w:val="left"/>
      <w:pPr>
        <w:ind w:left="5684" w:hanging="360"/>
      </w:pPr>
    </w:lvl>
    <w:lvl w:ilvl="8" w:tplc="1C09001B" w:tentative="1">
      <w:start w:val="1"/>
      <w:numFmt w:val="lowerRoman"/>
      <w:lvlText w:val="%9."/>
      <w:lvlJc w:val="right"/>
      <w:pPr>
        <w:ind w:left="6404" w:hanging="180"/>
      </w:pPr>
    </w:lvl>
  </w:abstractNum>
  <w:abstractNum w:abstractNumId="4">
    <w:nsid w:val="18453EF3"/>
    <w:multiLevelType w:val="hybridMultilevel"/>
    <w:tmpl w:val="C6E25E12"/>
    <w:lvl w:ilvl="0" w:tplc="1C090017">
      <w:start w:val="1"/>
      <w:numFmt w:val="lowerLetter"/>
      <w:lvlText w:val="%1)"/>
      <w:lvlJc w:val="left"/>
      <w:pPr>
        <w:ind w:left="720" w:hanging="360"/>
      </w:pPr>
      <w:rPr>
        <w:rFonts w:hint="default"/>
      </w:r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nsid w:val="33272CD8"/>
    <w:multiLevelType w:val="hybridMultilevel"/>
    <w:tmpl w:val="39F49D5E"/>
    <w:lvl w:ilvl="0" w:tplc="8B28FDC2">
      <w:start w:val="1"/>
      <w:numFmt w:val="bullet"/>
      <w:lvlText w:val=""/>
      <w:lvlPicBulletId w:val="0"/>
      <w:lvlJc w:val="left"/>
      <w:pPr>
        <w:tabs>
          <w:tab w:val="num" w:pos="720"/>
        </w:tabs>
        <w:ind w:left="720" w:hanging="360"/>
      </w:pPr>
      <w:rPr>
        <w:rFonts w:ascii="Symbol" w:hAnsi="Symbol" w:hint="default"/>
      </w:rPr>
    </w:lvl>
    <w:lvl w:ilvl="1" w:tplc="A1048EB6" w:tentative="1">
      <w:start w:val="1"/>
      <w:numFmt w:val="bullet"/>
      <w:lvlText w:val=""/>
      <w:lvlJc w:val="left"/>
      <w:pPr>
        <w:tabs>
          <w:tab w:val="num" w:pos="1440"/>
        </w:tabs>
        <w:ind w:left="1440" w:hanging="360"/>
      </w:pPr>
      <w:rPr>
        <w:rFonts w:ascii="Symbol" w:hAnsi="Symbol" w:hint="default"/>
      </w:rPr>
    </w:lvl>
    <w:lvl w:ilvl="2" w:tplc="6AAA9CDC" w:tentative="1">
      <w:start w:val="1"/>
      <w:numFmt w:val="bullet"/>
      <w:lvlText w:val=""/>
      <w:lvlJc w:val="left"/>
      <w:pPr>
        <w:tabs>
          <w:tab w:val="num" w:pos="2160"/>
        </w:tabs>
        <w:ind w:left="2160" w:hanging="360"/>
      </w:pPr>
      <w:rPr>
        <w:rFonts w:ascii="Symbol" w:hAnsi="Symbol" w:hint="default"/>
      </w:rPr>
    </w:lvl>
    <w:lvl w:ilvl="3" w:tplc="40A8BBD8" w:tentative="1">
      <w:start w:val="1"/>
      <w:numFmt w:val="bullet"/>
      <w:lvlText w:val=""/>
      <w:lvlJc w:val="left"/>
      <w:pPr>
        <w:tabs>
          <w:tab w:val="num" w:pos="2880"/>
        </w:tabs>
        <w:ind w:left="2880" w:hanging="360"/>
      </w:pPr>
      <w:rPr>
        <w:rFonts w:ascii="Symbol" w:hAnsi="Symbol" w:hint="default"/>
      </w:rPr>
    </w:lvl>
    <w:lvl w:ilvl="4" w:tplc="F90CF5CC" w:tentative="1">
      <w:start w:val="1"/>
      <w:numFmt w:val="bullet"/>
      <w:lvlText w:val=""/>
      <w:lvlJc w:val="left"/>
      <w:pPr>
        <w:tabs>
          <w:tab w:val="num" w:pos="3600"/>
        </w:tabs>
        <w:ind w:left="3600" w:hanging="360"/>
      </w:pPr>
      <w:rPr>
        <w:rFonts w:ascii="Symbol" w:hAnsi="Symbol" w:hint="default"/>
      </w:rPr>
    </w:lvl>
    <w:lvl w:ilvl="5" w:tplc="4448DC7A" w:tentative="1">
      <w:start w:val="1"/>
      <w:numFmt w:val="bullet"/>
      <w:lvlText w:val=""/>
      <w:lvlJc w:val="left"/>
      <w:pPr>
        <w:tabs>
          <w:tab w:val="num" w:pos="4320"/>
        </w:tabs>
        <w:ind w:left="4320" w:hanging="360"/>
      </w:pPr>
      <w:rPr>
        <w:rFonts w:ascii="Symbol" w:hAnsi="Symbol" w:hint="default"/>
      </w:rPr>
    </w:lvl>
    <w:lvl w:ilvl="6" w:tplc="D24C5EA0" w:tentative="1">
      <w:start w:val="1"/>
      <w:numFmt w:val="bullet"/>
      <w:lvlText w:val=""/>
      <w:lvlJc w:val="left"/>
      <w:pPr>
        <w:tabs>
          <w:tab w:val="num" w:pos="5040"/>
        </w:tabs>
        <w:ind w:left="5040" w:hanging="360"/>
      </w:pPr>
      <w:rPr>
        <w:rFonts w:ascii="Symbol" w:hAnsi="Symbol" w:hint="default"/>
      </w:rPr>
    </w:lvl>
    <w:lvl w:ilvl="7" w:tplc="741274C0" w:tentative="1">
      <w:start w:val="1"/>
      <w:numFmt w:val="bullet"/>
      <w:lvlText w:val=""/>
      <w:lvlJc w:val="left"/>
      <w:pPr>
        <w:tabs>
          <w:tab w:val="num" w:pos="5760"/>
        </w:tabs>
        <w:ind w:left="5760" w:hanging="360"/>
      </w:pPr>
      <w:rPr>
        <w:rFonts w:ascii="Symbol" w:hAnsi="Symbol" w:hint="default"/>
      </w:rPr>
    </w:lvl>
    <w:lvl w:ilvl="8" w:tplc="73C02B54" w:tentative="1">
      <w:start w:val="1"/>
      <w:numFmt w:val="bullet"/>
      <w:lvlText w:val=""/>
      <w:lvlJc w:val="left"/>
      <w:pPr>
        <w:tabs>
          <w:tab w:val="num" w:pos="6480"/>
        </w:tabs>
        <w:ind w:left="6480" w:hanging="360"/>
      </w:pPr>
      <w:rPr>
        <w:rFonts w:ascii="Symbol" w:hAnsi="Symbol" w:hint="default"/>
      </w:rPr>
    </w:lvl>
  </w:abstractNum>
  <w:abstractNum w:abstractNumId="6">
    <w:nsid w:val="4A4B7376"/>
    <w:multiLevelType w:val="hybridMultilevel"/>
    <w:tmpl w:val="6882AB74"/>
    <w:lvl w:ilvl="0" w:tplc="15FCA990">
      <w:start w:val="1"/>
      <w:numFmt w:val="upperLetter"/>
      <w:lvlText w:val="%1."/>
      <w:lvlJc w:val="left"/>
      <w:pPr>
        <w:ind w:left="473" w:hanging="360"/>
      </w:pPr>
      <w:rPr>
        <w:rFonts w:hint="default"/>
      </w:rPr>
    </w:lvl>
    <w:lvl w:ilvl="1" w:tplc="1C090019" w:tentative="1">
      <w:start w:val="1"/>
      <w:numFmt w:val="lowerLetter"/>
      <w:lvlText w:val="%2."/>
      <w:lvlJc w:val="left"/>
      <w:pPr>
        <w:ind w:left="1193" w:hanging="360"/>
      </w:pPr>
    </w:lvl>
    <w:lvl w:ilvl="2" w:tplc="1C09001B" w:tentative="1">
      <w:start w:val="1"/>
      <w:numFmt w:val="lowerRoman"/>
      <w:lvlText w:val="%3."/>
      <w:lvlJc w:val="right"/>
      <w:pPr>
        <w:ind w:left="1913" w:hanging="180"/>
      </w:pPr>
    </w:lvl>
    <w:lvl w:ilvl="3" w:tplc="1C09000F" w:tentative="1">
      <w:start w:val="1"/>
      <w:numFmt w:val="decimal"/>
      <w:lvlText w:val="%4."/>
      <w:lvlJc w:val="left"/>
      <w:pPr>
        <w:ind w:left="2633" w:hanging="360"/>
      </w:pPr>
    </w:lvl>
    <w:lvl w:ilvl="4" w:tplc="1C090019" w:tentative="1">
      <w:start w:val="1"/>
      <w:numFmt w:val="lowerLetter"/>
      <w:lvlText w:val="%5."/>
      <w:lvlJc w:val="left"/>
      <w:pPr>
        <w:ind w:left="3353" w:hanging="360"/>
      </w:pPr>
    </w:lvl>
    <w:lvl w:ilvl="5" w:tplc="1C09001B" w:tentative="1">
      <w:start w:val="1"/>
      <w:numFmt w:val="lowerRoman"/>
      <w:lvlText w:val="%6."/>
      <w:lvlJc w:val="right"/>
      <w:pPr>
        <w:ind w:left="4073" w:hanging="180"/>
      </w:pPr>
    </w:lvl>
    <w:lvl w:ilvl="6" w:tplc="1C09000F" w:tentative="1">
      <w:start w:val="1"/>
      <w:numFmt w:val="decimal"/>
      <w:lvlText w:val="%7."/>
      <w:lvlJc w:val="left"/>
      <w:pPr>
        <w:ind w:left="4793" w:hanging="360"/>
      </w:pPr>
    </w:lvl>
    <w:lvl w:ilvl="7" w:tplc="1C090019" w:tentative="1">
      <w:start w:val="1"/>
      <w:numFmt w:val="lowerLetter"/>
      <w:lvlText w:val="%8."/>
      <w:lvlJc w:val="left"/>
      <w:pPr>
        <w:ind w:left="5513" w:hanging="360"/>
      </w:pPr>
    </w:lvl>
    <w:lvl w:ilvl="8" w:tplc="1C09001B" w:tentative="1">
      <w:start w:val="1"/>
      <w:numFmt w:val="lowerRoman"/>
      <w:lvlText w:val="%9."/>
      <w:lvlJc w:val="right"/>
      <w:pPr>
        <w:ind w:left="6233" w:hanging="180"/>
      </w:pPr>
    </w:lvl>
  </w:abstractNum>
  <w:abstractNum w:abstractNumId="7">
    <w:nsid w:val="662267D0"/>
    <w:multiLevelType w:val="hybridMultilevel"/>
    <w:tmpl w:val="A06A778C"/>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nsid w:val="66256963"/>
    <w:multiLevelType w:val="hybridMultilevel"/>
    <w:tmpl w:val="E0628EF2"/>
    <w:lvl w:ilvl="0" w:tplc="1C090015">
      <w:start w:val="1"/>
      <w:numFmt w:val="upp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nsid w:val="6C287E4B"/>
    <w:multiLevelType w:val="hybridMultilevel"/>
    <w:tmpl w:val="074A25EC"/>
    <w:lvl w:ilvl="0" w:tplc="0B980682">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nsid w:val="6C624A31"/>
    <w:multiLevelType w:val="hybridMultilevel"/>
    <w:tmpl w:val="342023D6"/>
    <w:lvl w:ilvl="0" w:tplc="73421850">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nsid w:val="6FBD7A6B"/>
    <w:multiLevelType w:val="multilevel"/>
    <w:tmpl w:val="FE8CE6D8"/>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abstractNumId w:val="11"/>
  </w:num>
  <w:num w:numId="2">
    <w:abstractNumId w:val="3"/>
  </w:num>
  <w:num w:numId="3">
    <w:abstractNumId w:val="4"/>
  </w:num>
  <w:num w:numId="4">
    <w:abstractNumId w:val="2"/>
  </w:num>
  <w:num w:numId="5">
    <w:abstractNumId w:val="8"/>
  </w:num>
  <w:num w:numId="6">
    <w:abstractNumId w:val="10"/>
  </w:num>
  <w:num w:numId="7">
    <w:abstractNumId w:val="9"/>
  </w:num>
  <w:num w:numId="8">
    <w:abstractNumId w:val="5"/>
  </w:num>
  <w:num w:numId="9">
    <w:abstractNumId w:val="0"/>
  </w:num>
  <w:num w:numId="10">
    <w:abstractNumId w:val="1"/>
  </w:num>
  <w:num w:numId="11">
    <w:abstractNumId w:val="7"/>
  </w:num>
  <w:num w:numId="1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015AD5"/>
    <w:rsid w:val="00003B42"/>
    <w:rsid w:val="0000631B"/>
    <w:rsid w:val="00010AF9"/>
    <w:rsid w:val="00015AD5"/>
    <w:rsid w:val="00031A2A"/>
    <w:rsid w:val="000458F2"/>
    <w:rsid w:val="0005021E"/>
    <w:rsid w:val="00052FA8"/>
    <w:rsid w:val="000556AE"/>
    <w:rsid w:val="00055F6E"/>
    <w:rsid w:val="0005628C"/>
    <w:rsid w:val="00057274"/>
    <w:rsid w:val="00060C28"/>
    <w:rsid w:val="00064F6B"/>
    <w:rsid w:val="00067B28"/>
    <w:rsid w:val="00072CE9"/>
    <w:rsid w:val="00077E48"/>
    <w:rsid w:val="00083013"/>
    <w:rsid w:val="00085BDF"/>
    <w:rsid w:val="000863CC"/>
    <w:rsid w:val="000915DE"/>
    <w:rsid w:val="00095C41"/>
    <w:rsid w:val="00097143"/>
    <w:rsid w:val="0009768B"/>
    <w:rsid w:val="000A2A2A"/>
    <w:rsid w:val="000A3972"/>
    <w:rsid w:val="000A3E94"/>
    <w:rsid w:val="000A4D76"/>
    <w:rsid w:val="000B2015"/>
    <w:rsid w:val="000B3C5D"/>
    <w:rsid w:val="000B45B9"/>
    <w:rsid w:val="000B4DA9"/>
    <w:rsid w:val="000C2BB8"/>
    <w:rsid w:val="000C6273"/>
    <w:rsid w:val="000E06FB"/>
    <w:rsid w:val="000E2B7B"/>
    <w:rsid w:val="000E6F8E"/>
    <w:rsid w:val="000F6177"/>
    <w:rsid w:val="001029B8"/>
    <w:rsid w:val="001055AF"/>
    <w:rsid w:val="00111E9D"/>
    <w:rsid w:val="0012452F"/>
    <w:rsid w:val="00124B74"/>
    <w:rsid w:val="001316F7"/>
    <w:rsid w:val="00134867"/>
    <w:rsid w:val="001373E0"/>
    <w:rsid w:val="00140D72"/>
    <w:rsid w:val="00147A5D"/>
    <w:rsid w:val="00151FE2"/>
    <w:rsid w:val="00152CC8"/>
    <w:rsid w:val="00156246"/>
    <w:rsid w:val="00160709"/>
    <w:rsid w:val="00171130"/>
    <w:rsid w:val="00174C72"/>
    <w:rsid w:val="001825ED"/>
    <w:rsid w:val="00182BA6"/>
    <w:rsid w:val="0019417C"/>
    <w:rsid w:val="001958CC"/>
    <w:rsid w:val="001A1ACA"/>
    <w:rsid w:val="001B686E"/>
    <w:rsid w:val="001C16F4"/>
    <w:rsid w:val="001C7B20"/>
    <w:rsid w:val="001D0C31"/>
    <w:rsid w:val="001D589C"/>
    <w:rsid w:val="001D6032"/>
    <w:rsid w:val="001E0BF1"/>
    <w:rsid w:val="001F18EF"/>
    <w:rsid w:val="001F5F52"/>
    <w:rsid w:val="001F658C"/>
    <w:rsid w:val="00202361"/>
    <w:rsid w:val="002074E2"/>
    <w:rsid w:val="00212A41"/>
    <w:rsid w:val="00234FC4"/>
    <w:rsid w:val="0024100D"/>
    <w:rsid w:val="00246911"/>
    <w:rsid w:val="0025110F"/>
    <w:rsid w:val="00272A28"/>
    <w:rsid w:val="00276A0E"/>
    <w:rsid w:val="00291265"/>
    <w:rsid w:val="002A2251"/>
    <w:rsid w:val="002A50E9"/>
    <w:rsid w:val="002B1989"/>
    <w:rsid w:val="002B6976"/>
    <w:rsid w:val="002C1529"/>
    <w:rsid w:val="002D015F"/>
    <w:rsid w:val="002D22F1"/>
    <w:rsid w:val="002D349E"/>
    <w:rsid w:val="002D3B41"/>
    <w:rsid w:val="002D3E18"/>
    <w:rsid w:val="002D4491"/>
    <w:rsid w:val="002E00D8"/>
    <w:rsid w:val="002F07AE"/>
    <w:rsid w:val="002F3C96"/>
    <w:rsid w:val="00302192"/>
    <w:rsid w:val="00303D21"/>
    <w:rsid w:val="00305A98"/>
    <w:rsid w:val="0031173A"/>
    <w:rsid w:val="003120DD"/>
    <w:rsid w:val="003157A5"/>
    <w:rsid w:val="00324969"/>
    <w:rsid w:val="00325125"/>
    <w:rsid w:val="003274EB"/>
    <w:rsid w:val="00340FA0"/>
    <w:rsid w:val="00341573"/>
    <w:rsid w:val="0034618A"/>
    <w:rsid w:val="00361C17"/>
    <w:rsid w:val="003666CC"/>
    <w:rsid w:val="00370027"/>
    <w:rsid w:val="003774B2"/>
    <w:rsid w:val="00386592"/>
    <w:rsid w:val="00397AD7"/>
    <w:rsid w:val="003A6343"/>
    <w:rsid w:val="003D715B"/>
    <w:rsid w:val="003E6346"/>
    <w:rsid w:val="003F4EE4"/>
    <w:rsid w:val="003F6B7D"/>
    <w:rsid w:val="004005B5"/>
    <w:rsid w:val="004038E8"/>
    <w:rsid w:val="0040416F"/>
    <w:rsid w:val="00406962"/>
    <w:rsid w:val="00413FFF"/>
    <w:rsid w:val="00433683"/>
    <w:rsid w:val="0044027B"/>
    <w:rsid w:val="00447D6D"/>
    <w:rsid w:val="00447FFA"/>
    <w:rsid w:val="00451069"/>
    <w:rsid w:val="0045224F"/>
    <w:rsid w:val="00457A5C"/>
    <w:rsid w:val="00466551"/>
    <w:rsid w:val="00466FD6"/>
    <w:rsid w:val="00472405"/>
    <w:rsid w:val="0048270F"/>
    <w:rsid w:val="00486321"/>
    <w:rsid w:val="004965ED"/>
    <w:rsid w:val="004A05D5"/>
    <w:rsid w:val="004A7D3A"/>
    <w:rsid w:val="004B3056"/>
    <w:rsid w:val="004B5250"/>
    <w:rsid w:val="004C7E7E"/>
    <w:rsid w:val="004D0FB8"/>
    <w:rsid w:val="004D4A2B"/>
    <w:rsid w:val="004D5546"/>
    <w:rsid w:val="004D7C25"/>
    <w:rsid w:val="004E0441"/>
    <w:rsid w:val="004E17AB"/>
    <w:rsid w:val="004E261B"/>
    <w:rsid w:val="004E4A82"/>
    <w:rsid w:val="004E710D"/>
    <w:rsid w:val="004F101D"/>
    <w:rsid w:val="004F2AF6"/>
    <w:rsid w:val="004F7FAF"/>
    <w:rsid w:val="0050066E"/>
    <w:rsid w:val="00500DA1"/>
    <w:rsid w:val="00502EF1"/>
    <w:rsid w:val="005044FA"/>
    <w:rsid w:val="005161F8"/>
    <w:rsid w:val="00516642"/>
    <w:rsid w:val="00520716"/>
    <w:rsid w:val="00520D8B"/>
    <w:rsid w:val="005235EB"/>
    <w:rsid w:val="0052519A"/>
    <w:rsid w:val="00532E4C"/>
    <w:rsid w:val="00534BC1"/>
    <w:rsid w:val="00536269"/>
    <w:rsid w:val="00543B9A"/>
    <w:rsid w:val="00547778"/>
    <w:rsid w:val="00561157"/>
    <w:rsid w:val="00572B1C"/>
    <w:rsid w:val="00574D3F"/>
    <w:rsid w:val="0058132A"/>
    <w:rsid w:val="00582A06"/>
    <w:rsid w:val="005939D5"/>
    <w:rsid w:val="005940FD"/>
    <w:rsid w:val="005A3C6C"/>
    <w:rsid w:val="005A4937"/>
    <w:rsid w:val="005B0BC3"/>
    <w:rsid w:val="005C0410"/>
    <w:rsid w:val="005C11BF"/>
    <w:rsid w:val="005C1590"/>
    <w:rsid w:val="005C3348"/>
    <w:rsid w:val="005C672E"/>
    <w:rsid w:val="005C783A"/>
    <w:rsid w:val="005D0480"/>
    <w:rsid w:val="005D16C9"/>
    <w:rsid w:val="005D2D35"/>
    <w:rsid w:val="005D3D0D"/>
    <w:rsid w:val="005E06AE"/>
    <w:rsid w:val="005E1A0D"/>
    <w:rsid w:val="005E1BEF"/>
    <w:rsid w:val="005E4FFE"/>
    <w:rsid w:val="005F1287"/>
    <w:rsid w:val="00602E0E"/>
    <w:rsid w:val="0061059F"/>
    <w:rsid w:val="006163B2"/>
    <w:rsid w:val="00626787"/>
    <w:rsid w:val="00627A3A"/>
    <w:rsid w:val="006324AD"/>
    <w:rsid w:val="00636AAB"/>
    <w:rsid w:val="006438C1"/>
    <w:rsid w:val="006464F7"/>
    <w:rsid w:val="006478AA"/>
    <w:rsid w:val="00654B47"/>
    <w:rsid w:val="00655146"/>
    <w:rsid w:val="006559B9"/>
    <w:rsid w:val="00664C53"/>
    <w:rsid w:val="00670D20"/>
    <w:rsid w:val="006915B9"/>
    <w:rsid w:val="0069180B"/>
    <w:rsid w:val="006A654C"/>
    <w:rsid w:val="006B58F1"/>
    <w:rsid w:val="006C053B"/>
    <w:rsid w:val="006C0C17"/>
    <w:rsid w:val="006C1F87"/>
    <w:rsid w:val="006C2765"/>
    <w:rsid w:val="006E2410"/>
    <w:rsid w:val="006E5210"/>
    <w:rsid w:val="006E72F9"/>
    <w:rsid w:val="006F04E1"/>
    <w:rsid w:val="006F1A4D"/>
    <w:rsid w:val="00700519"/>
    <w:rsid w:val="00705CF2"/>
    <w:rsid w:val="007135B9"/>
    <w:rsid w:val="00726C77"/>
    <w:rsid w:val="00736019"/>
    <w:rsid w:val="00747011"/>
    <w:rsid w:val="00747F99"/>
    <w:rsid w:val="00762A98"/>
    <w:rsid w:val="00766C4B"/>
    <w:rsid w:val="00777CA7"/>
    <w:rsid w:val="00781659"/>
    <w:rsid w:val="007833B9"/>
    <w:rsid w:val="00785979"/>
    <w:rsid w:val="00786C88"/>
    <w:rsid w:val="00786E31"/>
    <w:rsid w:val="00786E33"/>
    <w:rsid w:val="00792BFF"/>
    <w:rsid w:val="00794B2E"/>
    <w:rsid w:val="0079568B"/>
    <w:rsid w:val="007A1E89"/>
    <w:rsid w:val="007A1EE1"/>
    <w:rsid w:val="007B30B5"/>
    <w:rsid w:val="007C729A"/>
    <w:rsid w:val="007D031D"/>
    <w:rsid w:val="007D7CD5"/>
    <w:rsid w:val="007E03AB"/>
    <w:rsid w:val="007E38AC"/>
    <w:rsid w:val="007F0364"/>
    <w:rsid w:val="007F1058"/>
    <w:rsid w:val="007F494C"/>
    <w:rsid w:val="007F4B60"/>
    <w:rsid w:val="007F7FFC"/>
    <w:rsid w:val="00806711"/>
    <w:rsid w:val="00816ADB"/>
    <w:rsid w:val="00824CA1"/>
    <w:rsid w:val="008413C9"/>
    <w:rsid w:val="00842301"/>
    <w:rsid w:val="008458CE"/>
    <w:rsid w:val="00845ECA"/>
    <w:rsid w:val="00846C4A"/>
    <w:rsid w:val="00846F12"/>
    <w:rsid w:val="00853D93"/>
    <w:rsid w:val="00857E19"/>
    <w:rsid w:val="00871D6C"/>
    <w:rsid w:val="00877660"/>
    <w:rsid w:val="008848E2"/>
    <w:rsid w:val="00885D99"/>
    <w:rsid w:val="00893F47"/>
    <w:rsid w:val="00894F95"/>
    <w:rsid w:val="008A2AA3"/>
    <w:rsid w:val="008B74C2"/>
    <w:rsid w:val="008C05F6"/>
    <w:rsid w:val="008C1A5E"/>
    <w:rsid w:val="008C44E8"/>
    <w:rsid w:val="008D3D15"/>
    <w:rsid w:val="008D6D30"/>
    <w:rsid w:val="008E0DED"/>
    <w:rsid w:val="008E1465"/>
    <w:rsid w:val="008E2005"/>
    <w:rsid w:val="008E2525"/>
    <w:rsid w:val="008E5023"/>
    <w:rsid w:val="008E5292"/>
    <w:rsid w:val="008F1B10"/>
    <w:rsid w:val="00904D7E"/>
    <w:rsid w:val="00906E41"/>
    <w:rsid w:val="00914E19"/>
    <w:rsid w:val="00920B66"/>
    <w:rsid w:val="009214AE"/>
    <w:rsid w:val="00922EA6"/>
    <w:rsid w:val="00931A3F"/>
    <w:rsid w:val="009326B6"/>
    <w:rsid w:val="00934590"/>
    <w:rsid w:val="0094450F"/>
    <w:rsid w:val="00957D4A"/>
    <w:rsid w:val="00960E7A"/>
    <w:rsid w:val="009659FB"/>
    <w:rsid w:val="00965A40"/>
    <w:rsid w:val="00971EF5"/>
    <w:rsid w:val="00980C28"/>
    <w:rsid w:val="00982B79"/>
    <w:rsid w:val="009914C5"/>
    <w:rsid w:val="0099319C"/>
    <w:rsid w:val="00994362"/>
    <w:rsid w:val="00994E87"/>
    <w:rsid w:val="009A0185"/>
    <w:rsid w:val="009B2123"/>
    <w:rsid w:val="009C0CB8"/>
    <w:rsid w:val="009C5DD0"/>
    <w:rsid w:val="009C7253"/>
    <w:rsid w:val="009D0891"/>
    <w:rsid w:val="009E45B0"/>
    <w:rsid w:val="009E6ED5"/>
    <w:rsid w:val="009F58BD"/>
    <w:rsid w:val="00A12710"/>
    <w:rsid w:val="00A17D1B"/>
    <w:rsid w:val="00A22FA5"/>
    <w:rsid w:val="00A263A4"/>
    <w:rsid w:val="00A2676B"/>
    <w:rsid w:val="00A26E83"/>
    <w:rsid w:val="00A26F6B"/>
    <w:rsid w:val="00A51B76"/>
    <w:rsid w:val="00A559F3"/>
    <w:rsid w:val="00A637B3"/>
    <w:rsid w:val="00A67486"/>
    <w:rsid w:val="00A72523"/>
    <w:rsid w:val="00A75672"/>
    <w:rsid w:val="00A7571C"/>
    <w:rsid w:val="00A76A17"/>
    <w:rsid w:val="00A80F15"/>
    <w:rsid w:val="00A81409"/>
    <w:rsid w:val="00A87CD7"/>
    <w:rsid w:val="00A90F6C"/>
    <w:rsid w:val="00A914C4"/>
    <w:rsid w:val="00A96DB7"/>
    <w:rsid w:val="00AA13E1"/>
    <w:rsid w:val="00AA2697"/>
    <w:rsid w:val="00AC07EB"/>
    <w:rsid w:val="00AC6CE0"/>
    <w:rsid w:val="00AD0190"/>
    <w:rsid w:val="00AD3A80"/>
    <w:rsid w:val="00AD6E49"/>
    <w:rsid w:val="00AD7E30"/>
    <w:rsid w:val="00AE5B40"/>
    <w:rsid w:val="00AE7839"/>
    <w:rsid w:val="00AF6A7F"/>
    <w:rsid w:val="00B014B2"/>
    <w:rsid w:val="00B016D4"/>
    <w:rsid w:val="00B01D33"/>
    <w:rsid w:val="00B04058"/>
    <w:rsid w:val="00B0678F"/>
    <w:rsid w:val="00B335B2"/>
    <w:rsid w:val="00B37A5A"/>
    <w:rsid w:val="00B5036C"/>
    <w:rsid w:val="00B5119D"/>
    <w:rsid w:val="00B51722"/>
    <w:rsid w:val="00B53D75"/>
    <w:rsid w:val="00B54635"/>
    <w:rsid w:val="00B61481"/>
    <w:rsid w:val="00B6331A"/>
    <w:rsid w:val="00B70291"/>
    <w:rsid w:val="00B723E5"/>
    <w:rsid w:val="00B82AE1"/>
    <w:rsid w:val="00B85DBA"/>
    <w:rsid w:val="00B958AC"/>
    <w:rsid w:val="00BA2BEE"/>
    <w:rsid w:val="00BA48B3"/>
    <w:rsid w:val="00BA4DB3"/>
    <w:rsid w:val="00BB569F"/>
    <w:rsid w:val="00BD7F89"/>
    <w:rsid w:val="00BE461B"/>
    <w:rsid w:val="00BF11B6"/>
    <w:rsid w:val="00BF1624"/>
    <w:rsid w:val="00BF79E5"/>
    <w:rsid w:val="00C0247E"/>
    <w:rsid w:val="00C10436"/>
    <w:rsid w:val="00C12141"/>
    <w:rsid w:val="00C15B76"/>
    <w:rsid w:val="00C20004"/>
    <w:rsid w:val="00C24177"/>
    <w:rsid w:val="00C243CE"/>
    <w:rsid w:val="00C344CA"/>
    <w:rsid w:val="00C35526"/>
    <w:rsid w:val="00C372C9"/>
    <w:rsid w:val="00C409FF"/>
    <w:rsid w:val="00C424F9"/>
    <w:rsid w:val="00C55DC7"/>
    <w:rsid w:val="00C567E2"/>
    <w:rsid w:val="00C71A1F"/>
    <w:rsid w:val="00C731FB"/>
    <w:rsid w:val="00C84DF4"/>
    <w:rsid w:val="00C86D59"/>
    <w:rsid w:val="00C877F4"/>
    <w:rsid w:val="00C90C1B"/>
    <w:rsid w:val="00C95AD9"/>
    <w:rsid w:val="00CA0A9D"/>
    <w:rsid w:val="00CA15C3"/>
    <w:rsid w:val="00CA582E"/>
    <w:rsid w:val="00CB262A"/>
    <w:rsid w:val="00CB576E"/>
    <w:rsid w:val="00CC170A"/>
    <w:rsid w:val="00CC5A43"/>
    <w:rsid w:val="00CD211E"/>
    <w:rsid w:val="00CD6729"/>
    <w:rsid w:val="00CE057D"/>
    <w:rsid w:val="00CE13AC"/>
    <w:rsid w:val="00CE310A"/>
    <w:rsid w:val="00CE3981"/>
    <w:rsid w:val="00CE6518"/>
    <w:rsid w:val="00CF1CF9"/>
    <w:rsid w:val="00CF243D"/>
    <w:rsid w:val="00CF41E5"/>
    <w:rsid w:val="00CF4B3F"/>
    <w:rsid w:val="00D028BB"/>
    <w:rsid w:val="00D0532B"/>
    <w:rsid w:val="00D17559"/>
    <w:rsid w:val="00D303CA"/>
    <w:rsid w:val="00D3152F"/>
    <w:rsid w:val="00D347BA"/>
    <w:rsid w:val="00D53B4A"/>
    <w:rsid w:val="00D55A8F"/>
    <w:rsid w:val="00D56524"/>
    <w:rsid w:val="00D60E95"/>
    <w:rsid w:val="00D642EA"/>
    <w:rsid w:val="00D652B8"/>
    <w:rsid w:val="00D728EC"/>
    <w:rsid w:val="00D75E1E"/>
    <w:rsid w:val="00D81343"/>
    <w:rsid w:val="00D84F78"/>
    <w:rsid w:val="00D907B7"/>
    <w:rsid w:val="00D9789E"/>
    <w:rsid w:val="00DA254B"/>
    <w:rsid w:val="00DA3863"/>
    <w:rsid w:val="00DB0277"/>
    <w:rsid w:val="00DB3429"/>
    <w:rsid w:val="00DC072A"/>
    <w:rsid w:val="00DC4600"/>
    <w:rsid w:val="00DC77C0"/>
    <w:rsid w:val="00DC7EE1"/>
    <w:rsid w:val="00DD256D"/>
    <w:rsid w:val="00DD5CD6"/>
    <w:rsid w:val="00DE508F"/>
    <w:rsid w:val="00DF17C3"/>
    <w:rsid w:val="00DF1EB6"/>
    <w:rsid w:val="00DF30F2"/>
    <w:rsid w:val="00DF4117"/>
    <w:rsid w:val="00DF469F"/>
    <w:rsid w:val="00DF478E"/>
    <w:rsid w:val="00E00A50"/>
    <w:rsid w:val="00E0376C"/>
    <w:rsid w:val="00E12809"/>
    <w:rsid w:val="00E22D45"/>
    <w:rsid w:val="00E24BDD"/>
    <w:rsid w:val="00E25052"/>
    <w:rsid w:val="00E25A24"/>
    <w:rsid w:val="00E343CC"/>
    <w:rsid w:val="00E35B5D"/>
    <w:rsid w:val="00E40233"/>
    <w:rsid w:val="00E43D13"/>
    <w:rsid w:val="00E60826"/>
    <w:rsid w:val="00E70F1C"/>
    <w:rsid w:val="00E74083"/>
    <w:rsid w:val="00E76474"/>
    <w:rsid w:val="00E82167"/>
    <w:rsid w:val="00E849BB"/>
    <w:rsid w:val="00E854BA"/>
    <w:rsid w:val="00E870B1"/>
    <w:rsid w:val="00E91A34"/>
    <w:rsid w:val="00E92A2E"/>
    <w:rsid w:val="00E97A74"/>
    <w:rsid w:val="00EA20A4"/>
    <w:rsid w:val="00EA742E"/>
    <w:rsid w:val="00EB238C"/>
    <w:rsid w:val="00EB5706"/>
    <w:rsid w:val="00EC07B6"/>
    <w:rsid w:val="00EC1688"/>
    <w:rsid w:val="00EC399F"/>
    <w:rsid w:val="00EC60BE"/>
    <w:rsid w:val="00ED296F"/>
    <w:rsid w:val="00ED434B"/>
    <w:rsid w:val="00EE4D45"/>
    <w:rsid w:val="00EE5C46"/>
    <w:rsid w:val="00EE60C4"/>
    <w:rsid w:val="00EF08E3"/>
    <w:rsid w:val="00EF2507"/>
    <w:rsid w:val="00F02388"/>
    <w:rsid w:val="00F14E08"/>
    <w:rsid w:val="00F2114C"/>
    <w:rsid w:val="00F23C6B"/>
    <w:rsid w:val="00F242B7"/>
    <w:rsid w:val="00F654F9"/>
    <w:rsid w:val="00F6680C"/>
    <w:rsid w:val="00F71DCE"/>
    <w:rsid w:val="00F71F91"/>
    <w:rsid w:val="00F82342"/>
    <w:rsid w:val="00F874F8"/>
    <w:rsid w:val="00F9002B"/>
    <w:rsid w:val="00F90D3D"/>
    <w:rsid w:val="00F90E90"/>
    <w:rsid w:val="00F92007"/>
    <w:rsid w:val="00F943DC"/>
    <w:rsid w:val="00FA0136"/>
    <w:rsid w:val="00FA0FD7"/>
    <w:rsid w:val="00FA418A"/>
    <w:rsid w:val="00FB0F1E"/>
    <w:rsid w:val="00FB52D4"/>
    <w:rsid w:val="00FD11C1"/>
    <w:rsid w:val="00FE0811"/>
    <w:rsid w:val="00FE1C24"/>
    <w:rsid w:val="00FE7C2D"/>
    <w:rsid w:val="00FF362B"/>
  </w:rsids>
  <m:mathPr>
    <m:mathFont m:val="Cambria Math"/>
    <m:brkBin m:val="before"/>
    <m:brkBinSub m:val="--"/>
    <m:smallFrac m:val="off"/>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2290">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7660"/>
  </w:style>
  <w:style w:type="paragraph" w:styleId="Heading1">
    <w:name w:val="heading 1"/>
    <w:basedOn w:val="Normal"/>
    <w:next w:val="Normal"/>
    <w:link w:val="Heading1Char"/>
    <w:uiPriority w:val="9"/>
    <w:qFormat/>
    <w:rsid w:val="005C11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D2D3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631B"/>
    <w:rPr>
      <w:color w:val="0000FF"/>
      <w:u w:val="single"/>
    </w:rPr>
  </w:style>
  <w:style w:type="character" w:customStyle="1" w:styleId="apple-converted-space">
    <w:name w:val="apple-converted-space"/>
    <w:basedOn w:val="DefaultParagraphFont"/>
    <w:rsid w:val="0000631B"/>
  </w:style>
  <w:style w:type="paragraph" w:styleId="ListParagraph">
    <w:name w:val="List Paragraph"/>
    <w:basedOn w:val="Normal"/>
    <w:uiPriority w:val="34"/>
    <w:qFormat/>
    <w:rsid w:val="003A6343"/>
    <w:pPr>
      <w:ind w:left="720"/>
      <w:contextualSpacing/>
    </w:pPr>
  </w:style>
  <w:style w:type="paragraph" w:styleId="Header">
    <w:name w:val="header"/>
    <w:basedOn w:val="Normal"/>
    <w:link w:val="HeaderChar"/>
    <w:uiPriority w:val="99"/>
    <w:unhideWhenUsed/>
    <w:rsid w:val="001D58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589C"/>
  </w:style>
  <w:style w:type="paragraph" w:styleId="Footer">
    <w:name w:val="footer"/>
    <w:basedOn w:val="Normal"/>
    <w:link w:val="FooterChar"/>
    <w:uiPriority w:val="99"/>
    <w:unhideWhenUsed/>
    <w:rsid w:val="001D58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589C"/>
  </w:style>
  <w:style w:type="paragraph" w:styleId="BalloonText">
    <w:name w:val="Balloon Text"/>
    <w:basedOn w:val="Normal"/>
    <w:link w:val="BalloonTextChar"/>
    <w:uiPriority w:val="99"/>
    <w:semiHidden/>
    <w:unhideWhenUsed/>
    <w:rsid w:val="001D58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589C"/>
    <w:rPr>
      <w:rFonts w:ascii="Tahoma" w:hAnsi="Tahoma" w:cs="Tahoma"/>
      <w:sz w:val="16"/>
      <w:szCs w:val="16"/>
    </w:rPr>
  </w:style>
  <w:style w:type="paragraph" w:styleId="NoSpacing">
    <w:name w:val="No Spacing"/>
    <w:link w:val="NoSpacingChar"/>
    <w:uiPriority w:val="1"/>
    <w:qFormat/>
    <w:rsid w:val="0044027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4027B"/>
    <w:rPr>
      <w:rFonts w:eastAsiaTheme="minorEastAsia"/>
      <w:lang w:val="en-US"/>
    </w:rPr>
  </w:style>
  <w:style w:type="character" w:customStyle="1" w:styleId="Heading1Char">
    <w:name w:val="Heading 1 Char"/>
    <w:basedOn w:val="DefaultParagraphFont"/>
    <w:link w:val="Heading1"/>
    <w:uiPriority w:val="9"/>
    <w:rsid w:val="005C11B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D2D35"/>
    <w:rPr>
      <w:rFonts w:asciiTheme="majorHAnsi" w:eastAsiaTheme="majorEastAsia" w:hAnsiTheme="majorHAnsi" w:cstheme="majorBidi"/>
      <w:b/>
      <w:bCs/>
      <w:color w:val="4F81BD" w:themeColor="accent1"/>
      <w:sz w:val="26"/>
      <w:szCs w:val="26"/>
    </w:rPr>
  </w:style>
  <w:style w:type="paragraph" w:customStyle="1" w:styleId="NormalManches">
    <w:name w:val="NormalManches"/>
    <w:rsid w:val="00182BA6"/>
    <w:pPr>
      <w:spacing w:after="0" w:line="240" w:lineRule="auto"/>
      <w:jc w:val="both"/>
    </w:pPr>
    <w:rPr>
      <w:rFonts w:ascii="Verdana" w:eastAsia="Times New Roman" w:hAnsi="Verdana" w:cs="Times New Roman"/>
      <w:sz w:val="20"/>
      <w:szCs w:val="20"/>
      <w:lang w:val="en-GB"/>
    </w:rPr>
  </w:style>
  <w:style w:type="table" w:styleId="TableGrid">
    <w:name w:val="Table Grid"/>
    <w:basedOn w:val="TableNormal"/>
    <w:uiPriority w:val="59"/>
    <w:rsid w:val="00DA254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806711"/>
    <w:pPr>
      <w:spacing w:after="100"/>
    </w:pPr>
  </w:style>
  <w:style w:type="paragraph" w:styleId="TOC2">
    <w:name w:val="toc 2"/>
    <w:basedOn w:val="Normal"/>
    <w:next w:val="Normal"/>
    <w:autoRedefine/>
    <w:uiPriority w:val="39"/>
    <w:unhideWhenUsed/>
    <w:rsid w:val="00806711"/>
    <w:pPr>
      <w:spacing w:after="100"/>
      <w:ind w:left="22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fms.treas.gov/eft/index.html"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en.wikipedia.org/wiki/Electronic_funds_transfer"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jpeg"/><Relationship Id="rId14"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2014-05-11T00:00:00</PublishDate>
  <Abstract>This is part of a collaboration initiative for the development of ICT solutions with the involvement of Students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CECE9A-2681-4BED-8830-B41584ABEE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2462</TotalTime>
  <Pages>17</Pages>
  <Words>3176</Words>
  <Characters>18106</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E-MoO - Online payment system for developing world</vt:lpstr>
    </vt:vector>
  </TitlesOfParts>
  <Company/>
  <LinksUpToDate>false</LinksUpToDate>
  <CharactersWithSpaces>21240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E-MoO - Online payment system for developing world</dc:title>
  <dc:creator>Eneas Hunguana</dc:creator>
  <cp:lastModifiedBy>Eneas Hunguana</cp:lastModifiedBy>
  <cp:revision>467</cp:revision>
  <dcterms:created xsi:type="dcterms:W3CDTF">2014-05-09T20:27:00Z</dcterms:created>
  <dcterms:modified xsi:type="dcterms:W3CDTF">2014-05-27T20:14:00Z</dcterms:modified>
</cp:coreProperties>
</file>