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_GoBack"/>
      <w:bookmarkEnd w:id="2"/>
      <w:r>
        <w:rPr>
          <w:rFonts w:hint="eastAsia" w:ascii="宋体" w:hAnsi="宋体" w:eastAsia="宋体" w:cs="宋体"/>
          <w:sz w:val="21"/>
          <w:szCs w:val="21"/>
        </w:rPr>
        <w:t>配置管理用户的环境变量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6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OS_USERNAME=admin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OS_PASSWORD=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OS_PROJECT_NAME=admin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OS_AUTH_URL=http://controller:35357/v3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OS_IDENTITY_API_VERSION=3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创建一个域、项目、用户和角色：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7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project create --domain default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--description "Service Project"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openstack project create --domain default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--description "Demo Project" demo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openstack user create --domain default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--password-prompt demo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下一步输入创建的demo用户的密码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openstack role create user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将用户角色添加到演示项目和用户: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role add --project demo --user demo user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编辑 的/etc/keystone/keystone-paste.ini文件，并从[public_api]、[admin_api]、[api_v3]段删除admin_token_auth参数。禁止临时认证机制。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验证操作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unset OS_AUTH_URL OS_PASSWORD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--os-auth-url http://controller:35357/v3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--os-project-domain-name default --os-user-domain-name default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--os-project-name admin --os-username admin token issue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输入admin用户的密码，正确会有输出。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openstack --os-auth-url http://controller:5000/v3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--os-project-domain-name default --os-user-domain-name default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--os-project-name demo --os-username demo token issue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输入demo用户的密码，正确会有输出。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创建客户机环境OpenStack脚本（admin和demo用户的环境脚本）：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admin.sh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OS_PROJECT_NAME=admin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OS_USERNAME=admin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OS_PASSWORD=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OS_AUTH_URL=http://controller:35357/v3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OS_IDENTITY_API_VERSION=3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OS_IMAGE_API_VERSION=2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demo.sh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OS_USER_DOMAIN_NAME=Default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OS_PROJECT_NAME=demo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OS_USERNAME=demo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OS_PASSWORD=demo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OS_AUTH_URL=http://controller:5000/v3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OS_IDENTITY_API_VERSION=3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export OS_IMAGE_API_VERSION=2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使用source命令导入脚本里的环境变量以及查看keystone 认证详情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source 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token issue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361FC"/>
    <w:rsid w:val="10422252"/>
    <w:rsid w:val="35736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2017-06-08T20:13:00Z</dcterms:created>
  <dc:creator>Administrator</dc:creator>
  <cp:lastModifiedBy>Administrator</cp:lastModifiedBy>
  <dcterms:modified xsi:type="dcterms:W3CDTF">2017-06-08T20:14:02Z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