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A2" w:rsidRPr="00576ED7" w:rsidRDefault="009315A2" w:rsidP="009315A2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NND025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葛俊伟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9315A2" w:rsidTr="008A2F1E">
        <w:trPr>
          <w:trHeight w:val="616"/>
        </w:trPr>
        <w:tc>
          <w:tcPr>
            <w:tcW w:w="1466" w:type="dxa"/>
            <w:vAlign w:val="center"/>
          </w:tcPr>
          <w:p w:rsidR="009315A2" w:rsidRDefault="009315A2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9315A2" w:rsidRDefault="009315A2" w:rsidP="008A2F1E">
            <w:r>
              <w:rPr>
                <w:rFonts w:hint="eastAsia"/>
                <w:noProof/>
              </w:rPr>
              <w:t>葛俊伟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9315A2" w:rsidRDefault="009315A2" w:rsidP="008A2F1E">
            <w:r w:rsidRPr="00C31D0C">
              <w:rPr>
                <w:noProof/>
                <w:color w:val="C00000"/>
              </w:rPr>
              <w:t>175</w:t>
            </w:r>
          </w:p>
        </w:tc>
      </w:tr>
      <w:tr w:rsidR="009315A2" w:rsidTr="008A2F1E">
        <w:trPr>
          <w:trHeight w:val="692"/>
        </w:trPr>
        <w:tc>
          <w:tcPr>
            <w:tcW w:w="1466" w:type="dxa"/>
            <w:vAlign w:val="center"/>
          </w:tcPr>
          <w:p w:rsidR="009315A2" w:rsidRDefault="009315A2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9315A2" w:rsidRDefault="009315A2" w:rsidP="008A2F1E">
            <w:r>
              <w:rPr>
                <w:rFonts w:hint="eastAsia"/>
                <w:noProof/>
              </w:rPr>
              <w:t>硕士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 w:rsidRPr="00C31D0C">
              <w:rPr>
                <w:rFonts w:hint="eastAsia"/>
                <w:noProof/>
                <w:color w:val="C00000"/>
              </w:rPr>
              <w:t>客服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9315A2" w:rsidRDefault="009315A2" w:rsidP="008A2F1E">
            <w:r w:rsidRPr="00C31D0C">
              <w:rPr>
                <w:rFonts w:hint="eastAsia"/>
                <w:noProof/>
                <w:color w:val="C00000"/>
              </w:rPr>
              <w:t>40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9315A2" w:rsidTr="008A2F1E">
        <w:trPr>
          <w:trHeight w:val="658"/>
        </w:trPr>
        <w:tc>
          <w:tcPr>
            <w:tcW w:w="1466" w:type="dxa"/>
            <w:vAlign w:val="center"/>
          </w:tcPr>
          <w:p w:rsidR="009315A2" w:rsidRDefault="009315A2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9315A2" w:rsidRDefault="009315A2" w:rsidP="008A2F1E">
            <w:r>
              <w:rPr>
                <w:noProof/>
              </w:rPr>
              <w:t>350521197601282690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9315A2" w:rsidRDefault="009315A2" w:rsidP="008A2F1E">
            <w:r w:rsidRPr="00C31D0C">
              <w:rPr>
                <w:rFonts w:hint="eastAsia"/>
                <w:noProof/>
                <w:color w:val="C00000"/>
              </w:rPr>
              <w:t>福建省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泉州市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惠安县</w:t>
            </w:r>
          </w:p>
        </w:tc>
      </w:tr>
      <w:tr w:rsidR="009315A2" w:rsidTr="008A2F1E">
        <w:trPr>
          <w:trHeight w:val="689"/>
        </w:trPr>
        <w:tc>
          <w:tcPr>
            <w:tcW w:w="1466" w:type="dxa"/>
            <w:vAlign w:val="center"/>
          </w:tcPr>
          <w:p w:rsidR="009315A2" w:rsidRDefault="009315A2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9315A2" w:rsidRDefault="009315A2" w:rsidP="008A2F1E">
            <w:r>
              <w:rPr>
                <w:noProof/>
              </w:rPr>
              <w:t>5/24/2014</w:t>
            </w:r>
          </w:p>
        </w:tc>
        <w:tc>
          <w:tcPr>
            <w:tcW w:w="1467" w:type="dxa"/>
            <w:vAlign w:val="center"/>
          </w:tcPr>
          <w:p w:rsidR="009315A2" w:rsidRDefault="009315A2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9315A2" w:rsidRDefault="009315A2" w:rsidP="008A2F1E">
            <w:r w:rsidRPr="00C31D0C">
              <w:rPr>
                <w:noProof/>
                <w:color w:val="C00000"/>
              </w:rPr>
              <w:t>1/28/1976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42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315A2"/>
    <w:rsid w:val="00992F97"/>
    <w:rsid w:val="00B02842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931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931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