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04D2" w:rsidRDefault="00E404D2" w:rsidP="00E570FC">
      <w:pPr>
        <w:pStyle w:val="Title"/>
        <w:jc w:val="center"/>
        <w:rPr>
          <w:lang w:val="en-US"/>
        </w:rPr>
      </w:pPr>
    </w:p>
    <w:p w:rsidR="00E404D2" w:rsidRDefault="00E404D2" w:rsidP="00E404D2">
      <w:pPr>
        <w:jc w:val="center"/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2352675" cy="239778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00px-Crown_Resorts_logo.sv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037" cy="24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D2" w:rsidRDefault="00E404D2" w:rsidP="00E404D2">
      <w:pPr>
        <w:jc w:val="center"/>
        <w:rPr>
          <w:lang w:val="en-US"/>
        </w:rPr>
      </w:pPr>
    </w:p>
    <w:p w:rsidR="00E404D2" w:rsidRDefault="00E404D2" w:rsidP="00E404D2">
      <w:pPr>
        <w:jc w:val="center"/>
        <w:rPr>
          <w:lang w:val="en-US"/>
        </w:rPr>
      </w:pPr>
    </w:p>
    <w:p w:rsidR="00E404D2" w:rsidRDefault="00E404D2" w:rsidP="00E404D2">
      <w:pPr>
        <w:pStyle w:val="Title"/>
        <w:jc w:val="center"/>
        <w:rPr>
          <w:lang w:val="en-US"/>
        </w:rPr>
      </w:pPr>
      <w:r>
        <w:rPr>
          <w:lang w:val="en-US"/>
        </w:rPr>
        <w:t>Deep Linking Technical Document</w:t>
      </w:r>
      <w:r w:rsidR="00BD5D99">
        <w:rPr>
          <w:lang w:val="en-US"/>
        </w:rPr>
        <w:t xml:space="preserve"> v1.1</w:t>
      </w:r>
    </w:p>
    <w:p w:rsidR="00E404D2" w:rsidRPr="00E404D2" w:rsidRDefault="00E404D2" w:rsidP="00E404D2">
      <w:pPr>
        <w:jc w:val="center"/>
        <w:rPr>
          <w:lang w:val="en-US"/>
        </w:rPr>
      </w:pPr>
    </w:p>
    <w:p w:rsidR="00E404D2" w:rsidRDefault="00E404D2">
      <w:pPr>
        <w:rPr>
          <w:b/>
          <w:bCs/>
          <w:noProof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4535306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404D2" w:rsidRDefault="00E404D2" w:rsidP="00E404D2">
          <w:pPr>
            <w:pStyle w:val="TOCHeading"/>
          </w:pPr>
          <w:r>
            <w:t>Contents</w:t>
          </w:r>
        </w:p>
        <w:p w:rsidR="008D3F58" w:rsidRDefault="00E404D2">
          <w:pPr>
            <w:pStyle w:val="TOC1"/>
            <w:tabs>
              <w:tab w:val="left" w:pos="440"/>
              <w:tab w:val="right" w:leader="dot" w:pos="9742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768535" w:history="1">
            <w:r w:rsidR="008D3F58" w:rsidRPr="00EB7269">
              <w:rPr>
                <w:rStyle w:val="Hyperlink"/>
                <w:noProof/>
                <w:lang w:val="en-US"/>
              </w:rPr>
              <w:t>1.</w:t>
            </w:r>
            <w:r w:rsidR="008D3F58">
              <w:rPr>
                <w:rFonts w:eastAsiaTheme="minorEastAsia"/>
                <w:noProof/>
                <w:lang w:eastAsia="en-AU"/>
              </w:rPr>
              <w:tab/>
            </w:r>
            <w:r w:rsidR="008D3F58" w:rsidRPr="00EB7269">
              <w:rPr>
                <w:rStyle w:val="Hyperlink"/>
                <w:noProof/>
                <w:lang w:val="en-US"/>
              </w:rPr>
              <w:t>Configure Branch.io Dashboard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_Toc507768535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2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:rsidR="008D3F58" w:rsidRDefault="008D3F58">
          <w:pPr>
            <w:pStyle w:val="TOC1"/>
            <w:tabs>
              <w:tab w:val="left" w:pos="440"/>
              <w:tab w:val="right" w:leader="dot" w:pos="9742"/>
            </w:tabs>
            <w:rPr>
              <w:rFonts w:eastAsiaTheme="minorEastAsia"/>
              <w:noProof/>
              <w:lang w:eastAsia="en-AU"/>
            </w:rPr>
          </w:pPr>
          <w:hyperlink w:anchor="_Toc507768536" w:history="1">
            <w:r w:rsidRPr="00EB7269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EB7269">
              <w:rPr>
                <w:rStyle w:val="Hyperlink"/>
                <w:noProof/>
                <w:lang w:val="en-US"/>
              </w:rPr>
              <w:t>Configure Your Mobile App (Native Android)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F58" w:rsidRDefault="008D3F58">
          <w:pPr>
            <w:pStyle w:val="TOC2"/>
            <w:tabs>
              <w:tab w:val="left" w:pos="660"/>
              <w:tab w:val="right" w:leader="dot" w:pos="9742"/>
            </w:tabs>
            <w:rPr>
              <w:rFonts w:eastAsiaTheme="minorEastAsia"/>
              <w:noProof/>
              <w:lang w:eastAsia="en-AU"/>
            </w:rPr>
          </w:pPr>
          <w:hyperlink w:anchor="_Toc507768537" w:history="1">
            <w:r w:rsidRPr="00EB7269">
              <w:rPr>
                <w:rStyle w:val="Hyperlink"/>
                <w:noProof/>
                <w:lang w:val="en-US"/>
              </w:rPr>
              <w:t>a.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EB7269">
              <w:rPr>
                <w:rStyle w:val="Hyperlink"/>
                <w:noProof/>
                <w:lang w:val="en-US"/>
              </w:rPr>
              <w:t>Enter app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F58" w:rsidRDefault="008D3F58">
          <w:pPr>
            <w:pStyle w:val="TOC2"/>
            <w:tabs>
              <w:tab w:val="left" w:pos="660"/>
              <w:tab w:val="right" w:leader="dot" w:pos="9742"/>
            </w:tabs>
            <w:rPr>
              <w:rFonts w:eastAsiaTheme="minorEastAsia"/>
              <w:noProof/>
              <w:lang w:eastAsia="en-AU"/>
            </w:rPr>
          </w:pPr>
          <w:hyperlink w:anchor="_Toc507768538" w:history="1">
            <w:r w:rsidRPr="00EB7269">
              <w:rPr>
                <w:rStyle w:val="Hyperlink"/>
                <w:noProof/>
                <w:lang w:val="en-US"/>
              </w:rPr>
              <w:t>b.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EB7269">
              <w:rPr>
                <w:rStyle w:val="Hyperlink"/>
                <w:noProof/>
                <w:lang w:val="en-US"/>
              </w:rPr>
              <w:t>Get the SDK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F58" w:rsidRDefault="008D3F58">
          <w:pPr>
            <w:pStyle w:val="TOC2"/>
            <w:tabs>
              <w:tab w:val="left" w:pos="660"/>
              <w:tab w:val="right" w:leader="dot" w:pos="9742"/>
            </w:tabs>
            <w:rPr>
              <w:rFonts w:eastAsiaTheme="minorEastAsia"/>
              <w:noProof/>
              <w:lang w:eastAsia="en-AU"/>
            </w:rPr>
          </w:pPr>
          <w:hyperlink w:anchor="_Toc507768539" w:history="1">
            <w:r w:rsidRPr="00EB7269">
              <w:rPr>
                <w:rStyle w:val="Hyperlink"/>
                <w:noProof/>
                <w:lang w:val="en-US"/>
              </w:rPr>
              <w:t>c.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EB7269">
              <w:rPr>
                <w:rStyle w:val="Hyperlink"/>
                <w:noProof/>
                <w:lang w:val="en-US"/>
              </w:rPr>
              <w:t>Configure Manifest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F58" w:rsidRDefault="008D3F58">
          <w:pPr>
            <w:pStyle w:val="TOC2"/>
            <w:tabs>
              <w:tab w:val="left" w:pos="660"/>
              <w:tab w:val="right" w:leader="dot" w:pos="9742"/>
            </w:tabs>
            <w:rPr>
              <w:rFonts w:eastAsiaTheme="minorEastAsia"/>
              <w:noProof/>
              <w:lang w:eastAsia="en-AU"/>
            </w:rPr>
          </w:pPr>
          <w:hyperlink w:anchor="_Toc507768540" w:history="1">
            <w:r w:rsidRPr="00EB7269">
              <w:rPr>
                <w:rStyle w:val="Hyperlink"/>
                <w:noProof/>
                <w:lang w:val="en-US"/>
              </w:rPr>
              <w:t>d.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EB7269">
              <w:rPr>
                <w:rStyle w:val="Hyperlink"/>
                <w:noProof/>
                <w:lang w:val="en-US"/>
              </w:rPr>
              <w:t>Start a Branch session: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_Toc507768540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04D2" w:rsidRDefault="00E404D2" w:rsidP="00E404D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E404D2" w:rsidRDefault="00E404D2">
      <w:pPr>
        <w:rPr>
          <w:b/>
          <w:bCs/>
          <w:noProof/>
        </w:rPr>
      </w:pPr>
    </w:p>
    <w:p w:rsidR="00E404D2" w:rsidRDefault="00E404D2">
      <w:pPr>
        <w:rPr>
          <w:b/>
          <w:bCs/>
          <w:noProof/>
        </w:rPr>
      </w:pPr>
      <w:bookmarkStart w:id="0" w:name="_GoBack"/>
      <w:bookmarkEnd w:id="0"/>
    </w:p>
    <w:p w:rsidR="00E404D2" w:rsidRDefault="00E404D2">
      <w:pPr>
        <w:rPr>
          <w:b/>
          <w:bCs/>
          <w:noProof/>
        </w:rPr>
      </w:pPr>
    </w:p>
    <w:p w:rsidR="00E404D2" w:rsidRDefault="00E404D2">
      <w:pPr>
        <w:rPr>
          <w:b/>
          <w:bCs/>
          <w:noProof/>
        </w:rPr>
      </w:pPr>
    </w:p>
    <w:p w:rsidR="00E404D2" w:rsidRDefault="00E404D2">
      <w:pPr>
        <w:rPr>
          <w:b/>
          <w:bCs/>
          <w:noProof/>
        </w:rPr>
      </w:pPr>
    </w:p>
    <w:p w:rsidR="00E404D2" w:rsidRDefault="00E404D2">
      <w:pPr>
        <w:rPr>
          <w:b/>
          <w:bCs/>
          <w:noProof/>
        </w:rPr>
      </w:pPr>
    </w:p>
    <w:p w:rsidR="00E404D2" w:rsidRDefault="00E404D2">
      <w:pPr>
        <w:rPr>
          <w:b/>
          <w:bCs/>
          <w:noProof/>
        </w:rPr>
      </w:pPr>
    </w:p>
    <w:p w:rsidR="00E404D2" w:rsidRDefault="00E404D2">
      <w:pPr>
        <w:rPr>
          <w:b/>
          <w:bCs/>
          <w:noProof/>
        </w:rPr>
      </w:pPr>
    </w:p>
    <w:p w:rsidR="00E404D2" w:rsidRPr="00E404D2" w:rsidRDefault="00E404D2">
      <w:pPr>
        <w:rPr>
          <w:b/>
          <w:bCs/>
          <w:noProof/>
        </w:rPr>
      </w:pPr>
    </w:p>
    <w:p w:rsidR="00E570FC" w:rsidRDefault="00770236" w:rsidP="00E570FC">
      <w:pPr>
        <w:pStyle w:val="Heading1"/>
        <w:numPr>
          <w:ilvl w:val="0"/>
          <w:numId w:val="1"/>
        </w:numPr>
        <w:rPr>
          <w:lang w:val="en-US"/>
        </w:rPr>
      </w:pPr>
      <w:bookmarkStart w:id="1" w:name="_Toc507768535"/>
      <w:r>
        <w:rPr>
          <w:lang w:val="en-US"/>
        </w:rPr>
        <w:lastRenderedPageBreak/>
        <w:t>Configure Branch.io Dashboard</w:t>
      </w:r>
      <w:bookmarkEnd w:id="1"/>
    </w:p>
    <w:p w:rsidR="008F2FC7" w:rsidRDefault="00770236" w:rsidP="00770236">
      <w:pPr>
        <w:rPr>
          <w:lang w:val="en-US"/>
        </w:rPr>
      </w:pPr>
      <w:r>
        <w:rPr>
          <w:lang w:val="en-US"/>
        </w:rPr>
        <w:t>We started by creating a New Branch.io App that connects with the Mobile Application. Once the app is created, a Branch Key and a Branch Secret are generated</w:t>
      </w:r>
      <w:r w:rsidR="008F2FC7">
        <w:rPr>
          <w:lang w:val="en-US"/>
        </w:rPr>
        <w:t>. Those values are used to authenticate between Branch.io App and the Mobile App, and can be viewed on the Das</w:t>
      </w:r>
      <w:r w:rsidR="008057D7">
        <w:rPr>
          <w:lang w:val="en-US"/>
        </w:rPr>
        <w:t xml:space="preserve">hboard under Account Settings. </w:t>
      </w:r>
    </w:p>
    <w:p w:rsidR="00770236" w:rsidRDefault="008F2FC7" w:rsidP="00770236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5724525" cy="2828925"/>
            <wp:effectExtent l="190500" t="190500" r="200025" b="2000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70236">
        <w:rPr>
          <w:lang w:val="en-US"/>
        </w:rPr>
        <w:t xml:space="preserve"> </w:t>
      </w:r>
    </w:p>
    <w:p w:rsidR="008F2FC7" w:rsidRDefault="008F2FC7" w:rsidP="008057D7">
      <w:pPr>
        <w:jc w:val="center"/>
        <w:rPr>
          <w:lang w:val="en-US"/>
        </w:rPr>
      </w:pPr>
      <w:r>
        <w:rPr>
          <w:lang w:val="en-US"/>
        </w:rPr>
        <w:t xml:space="preserve">For further details, refer to the following documentation: </w:t>
      </w:r>
      <w:hyperlink r:id="rId8" w:history="1">
        <w:r w:rsidRPr="00966471">
          <w:rPr>
            <w:rStyle w:val="Hyperlink"/>
            <w:lang w:val="en-US"/>
          </w:rPr>
          <w:t>https://docs.branch.io/pages/dashboard/integrate/</w:t>
        </w:r>
      </w:hyperlink>
    </w:p>
    <w:p w:rsidR="008F2FC7" w:rsidRDefault="008F2FC7" w:rsidP="008F2FC7">
      <w:pPr>
        <w:pStyle w:val="Heading1"/>
        <w:numPr>
          <w:ilvl w:val="0"/>
          <w:numId w:val="1"/>
        </w:numPr>
        <w:rPr>
          <w:lang w:val="en-US"/>
        </w:rPr>
      </w:pPr>
      <w:bookmarkStart w:id="2" w:name="_Toc507768536"/>
      <w:r>
        <w:rPr>
          <w:lang w:val="en-US"/>
        </w:rPr>
        <w:t>Configure Your Mobile App</w:t>
      </w:r>
      <w:r w:rsidR="008057D7">
        <w:rPr>
          <w:lang w:val="en-US"/>
        </w:rPr>
        <w:t xml:space="preserve"> (Native Android)</w:t>
      </w:r>
      <w:bookmarkEnd w:id="2"/>
    </w:p>
    <w:p w:rsidR="008057D7" w:rsidRDefault="008057D7" w:rsidP="008057D7">
      <w:pPr>
        <w:rPr>
          <w:lang w:val="en-US"/>
        </w:rPr>
      </w:pPr>
      <w:r>
        <w:rPr>
          <w:lang w:val="en-US"/>
        </w:rPr>
        <w:t>Under ‘Set up SDK’ on the left-side menu, we followed the tutorial provided by Branch.io.</w:t>
      </w:r>
    </w:p>
    <w:p w:rsidR="008057D7" w:rsidRPr="008057D7" w:rsidRDefault="008057D7" w:rsidP="008057D7">
      <w:pPr>
        <w:rPr>
          <w:lang w:val="en-US"/>
        </w:rPr>
      </w:pPr>
      <w:r w:rsidRPr="008057D7">
        <w:rPr>
          <w:noProof/>
          <w:lang w:eastAsia="en-AU"/>
        </w:rPr>
        <w:drawing>
          <wp:inline distT="0" distB="0" distL="0" distR="0" wp14:anchorId="6D2ABE06" wp14:editId="6B037F20">
            <wp:extent cx="5731510" cy="2832735"/>
            <wp:effectExtent l="190500" t="190500" r="193040" b="1962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2FC7" w:rsidRDefault="00306F40" w:rsidP="008057D7">
      <w:pPr>
        <w:pStyle w:val="Heading2"/>
        <w:numPr>
          <w:ilvl w:val="0"/>
          <w:numId w:val="3"/>
        </w:numPr>
        <w:rPr>
          <w:lang w:val="en-US"/>
        </w:rPr>
      </w:pPr>
      <w:bookmarkStart w:id="3" w:name="_Toc507768537"/>
      <w:r>
        <w:rPr>
          <w:lang w:val="en-US"/>
        </w:rPr>
        <w:t>Enter app information</w:t>
      </w:r>
      <w:bookmarkEnd w:id="3"/>
    </w:p>
    <w:p w:rsidR="00770236" w:rsidRPr="00306F40" w:rsidRDefault="00306F40" w:rsidP="00306F40">
      <w:pPr>
        <w:pStyle w:val="ListParagraph"/>
        <w:numPr>
          <w:ilvl w:val="0"/>
          <w:numId w:val="4"/>
        </w:numPr>
        <w:rPr>
          <w:lang w:val="en-US"/>
        </w:rPr>
      </w:pPr>
      <w:r w:rsidRPr="00306F40">
        <w:rPr>
          <w:lang w:val="en-US"/>
        </w:rPr>
        <w:t>In the first field, we entered the location of the Android installation package.</w:t>
      </w:r>
    </w:p>
    <w:p w:rsidR="00306F40" w:rsidRPr="00306F40" w:rsidRDefault="00306F40" w:rsidP="00306F40">
      <w:pPr>
        <w:pStyle w:val="ListParagraph"/>
        <w:numPr>
          <w:ilvl w:val="0"/>
          <w:numId w:val="4"/>
        </w:numPr>
        <w:rPr>
          <w:lang w:val="en-US"/>
        </w:rPr>
      </w:pPr>
      <w:r w:rsidRPr="00306F40">
        <w:rPr>
          <w:lang w:val="en-US"/>
        </w:rPr>
        <w:t>We checked Enable App Links.</w:t>
      </w:r>
    </w:p>
    <w:p w:rsidR="00306F40" w:rsidRDefault="00306F40" w:rsidP="00306F40">
      <w:pPr>
        <w:pStyle w:val="ListParagraph"/>
        <w:numPr>
          <w:ilvl w:val="0"/>
          <w:numId w:val="4"/>
        </w:numPr>
        <w:rPr>
          <w:lang w:val="en-US"/>
        </w:rPr>
      </w:pPr>
      <w:r w:rsidRPr="00306F40">
        <w:rPr>
          <w:lang w:val="en-US"/>
        </w:rPr>
        <w:lastRenderedPageBreak/>
        <w:t>In the URI scheme filed, we entered the Mobile App name with the format yourapp</w:t>
      </w:r>
      <w:proofErr w:type="gramStart"/>
      <w:r w:rsidRPr="00306F40">
        <w:rPr>
          <w:lang w:val="en-US"/>
        </w:rPr>
        <w:t>:/</w:t>
      </w:r>
      <w:proofErr w:type="gramEnd"/>
      <w:r w:rsidRPr="00306F40">
        <w:rPr>
          <w:lang w:val="en-US"/>
        </w:rPr>
        <w:t>/</w:t>
      </w:r>
    </w:p>
    <w:p w:rsidR="00306F40" w:rsidRDefault="00306F40" w:rsidP="00306F40">
      <w:pPr>
        <w:pStyle w:val="ListParagraph"/>
        <w:rPr>
          <w:lang w:val="en-US"/>
        </w:rPr>
      </w:pPr>
    </w:p>
    <w:p w:rsidR="00306F40" w:rsidRPr="00306F40" w:rsidRDefault="00306F40" w:rsidP="00306F40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6181725" cy="3057525"/>
            <wp:effectExtent l="190500" t="190500" r="200025" b="2000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057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F40" w:rsidRDefault="00306F40" w:rsidP="00306F40">
      <w:pPr>
        <w:pStyle w:val="Heading2"/>
        <w:numPr>
          <w:ilvl w:val="0"/>
          <w:numId w:val="3"/>
        </w:numPr>
        <w:rPr>
          <w:lang w:val="en-US"/>
        </w:rPr>
      </w:pPr>
      <w:bookmarkStart w:id="4" w:name="_Toc507768538"/>
      <w:r>
        <w:rPr>
          <w:lang w:val="en-US"/>
        </w:rPr>
        <w:t>Get the SDK files</w:t>
      </w:r>
      <w:bookmarkEnd w:id="4"/>
    </w:p>
    <w:p w:rsidR="00306F40" w:rsidRDefault="00306F40" w:rsidP="00306F40">
      <w:pPr>
        <w:rPr>
          <w:lang w:val="en-US"/>
        </w:rPr>
      </w:pPr>
      <w:r>
        <w:rPr>
          <w:lang w:val="en-US"/>
        </w:rPr>
        <w:t>We add</w:t>
      </w:r>
      <w:r w:rsidR="00602D45">
        <w:rPr>
          <w:lang w:val="en-US"/>
        </w:rPr>
        <w:t>ed</w:t>
      </w:r>
      <w:r>
        <w:rPr>
          <w:lang w:val="en-US"/>
        </w:rPr>
        <w:t xml:space="preserve"> the following to the </w:t>
      </w:r>
      <w:proofErr w:type="spellStart"/>
      <w:r>
        <w:rPr>
          <w:lang w:val="en-US"/>
        </w:rPr>
        <w:t>build.gradle</w:t>
      </w:r>
      <w:proofErr w:type="spellEnd"/>
      <w:r>
        <w:rPr>
          <w:lang w:val="en-US"/>
        </w:rPr>
        <w:t xml:space="preserve"> of the Mobile App: </w:t>
      </w:r>
    </w:p>
    <w:p w:rsidR="00306F40" w:rsidRDefault="00306F40" w:rsidP="00306F40">
      <w:pPr>
        <w:rPr>
          <w:lang w:val="en-US"/>
        </w:rPr>
      </w:pPr>
      <w:r w:rsidRPr="00306F40">
        <w:rPr>
          <w:noProof/>
          <w:lang w:eastAsia="en-AU"/>
        </w:rPr>
        <w:drawing>
          <wp:inline distT="0" distB="0" distL="0" distR="0" wp14:anchorId="0ACA95A1" wp14:editId="4E988CE1">
            <wp:extent cx="6192520" cy="3354070"/>
            <wp:effectExtent l="190500" t="190500" r="189230" b="1892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F40" w:rsidRDefault="00306F40" w:rsidP="00306F40">
      <w:pPr>
        <w:rPr>
          <w:lang w:val="en-US"/>
        </w:rPr>
      </w:pPr>
    </w:p>
    <w:p w:rsidR="00602D45" w:rsidRDefault="00602D45" w:rsidP="00602D45">
      <w:pPr>
        <w:pStyle w:val="Heading2"/>
        <w:numPr>
          <w:ilvl w:val="0"/>
          <w:numId w:val="3"/>
        </w:numPr>
        <w:rPr>
          <w:lang w:val="en-US"/>
        </w:rPr>
      </w:pPr>
      <w:bookmarkStart w:id="5" w:name="_Toc507768539"/>
      <w:r>
        <w:rPr>
          <w:lang w:val="en-US"/>
        </w:rPr>
        <w:t>Configure Manifest</w:t>
      </w:r>
      <w:bookmarkEnd w:id="5"/>
    </w:p>
    <w:p w:rsidR="00602D45" w:rsidRDefault="00602D45" w:rsidP="00602D45">
      <w:pPr>
        <w:rPr>
          <w:lang w:val="en-US"/>
        </w:rPr>
      </w:pPr>
      <w:r>
        <w:rPr>
          <w:lang w:val="en-US"/>
        </w:rPr>
        <w:t>In the AndroidManifest.xml file, we added the following:</w:t>
      </w:r>
    </w:p>
    <w:p w:rsidR="00602D45" w:rsidRDefault="00602D45" w:rsidP="00602D45">
      <w:pPr>
        <w:rPr>
          <w:lang w:val="en-US"/>
        </w:rPr>
      </w:pPr>
      <w:r w:rsidRPr="00602D45">
        <w:rPr>
          <w:noProof/>
          <w:lang w:eastAsia="en-AU"/>
        </w:rPr>
        <w:lastRenderedPageBreak/>
        <w:drawing>
          <wp:inline distT="0" distB="0" distL="0" distR="0" wp14:anchorId="31A09ADE" wp14:editId="353DDF88">
            <wp:extent cx="6192520" cy="3354070"/>
            <wp:effectExtent l="190500" t="190500" r="189230" b="1892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2D45" w:rsidRDefault="003E25E5" w:rsidP="00602D45">
      <w:pPr>
        <w:rPr>
          <w:lang w:val="en-US"/>
        </w:rPr>
      </w:pPr>
      <w:r w:rsidRPr="003E25E5">
        <w:rPr>
          <w:noProof/>
          <w:lang w:eastAsia="en-AU"/>
        </w:rPr>
        <w:drawing>
          <wp:inline distT="0" distB="0" distL="0" distR="0" wp14:anchorId="58D0AB96" wp14:editId="3DF16869">
            <wp:extent cx="6192520" cy="3354070"/>
            <wp:effectExtent l="190500" t="190500" r="189230" b="1892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25E5" w:rsidRDefault="003E25E5" w:rsidP="003E25E5">
      <w:pPr>
        <w:pStyle w:val="Heading2"/>
        <w:numPr>
          <w:ilvl w:val="0"/>
          <w:numId w:val="3"/>
        </w:numPr>
        <w:rPr>
          <w:lang w:val="en-US"/>
        </w:rPr>
      </w:pPr>
      <w:bookmarkStart w:id="6" w:name="_Toc507768540"/>
      <w:r>
        <w:rPr>
          <w:lang w:val="en-US"/>
        </w:rPr>
        <w:t>Start a Branch session:</w:t>
      </w:r>
      <w:bookmarkEnd w:id="6"/>
    </w:p>
    <w:p w:rsidR="003E25E5" w:rsidRDefault="003E25E5" w:rsidP="003E25E5">
      <w:pPr>
        <w:rPr>
          <w:lang w:val="en-US"/>
        </w:r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Added</w:t>
      </w:r>
      <w:proofErr w:type="gramEnd"/>
      <w:r>
        <w:rPr>
          <w:lang w:val="en-US"/>
        </w:rPr>
        <w:t xml:space="preserve"> the following to the </w:t>
      </w:r>
      <w:proofErr w:type="spellStart"/>
      <w:r>
        <w:rPr>
          <w:lang w:val="en-US"/>
        </w:rPr>
        <w:t>MainActivity</w:t>
      </w:r>
      <w:proofErr w:type="spellEnd"/>
      <w:r>
        <w:rPr>
          <w:lang w:val="en-US"/>
        </w:rPr>
        <w:t xml:space="preserve"> file of our Demo App Project:</w:t>
      </w:r>
    </w:p>
    <w:p w:rsidR="003E25E5" w:rsidRDefault="003E25E5" w:rsidP="003E25E5">
      <w:pPr>
        <w:rPr>
          <w:lang w:val="en-US"/>
        </w:rPr>
      </w:pPr>
      <w:r w:rsidRPr="003E25E5">
        <w:rPr>
          <w:noProof/>
          <w:lang w:eastAsia="en-AU"/>
        </w:rPr>
        <w:lastRenderedPageBreak/>
        <w:drawing>
          <wp:inline distT="0" distB="0" distL="0" distR="0" wp14:anchorId="6A07AEDC" wp14:editId="2E22C4A2">
            <wp:extent cx="6192520" cy="3354070"/>
            <wp:effectExtent l="190500" t="190500" r="189230" b="1892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25E5" w:rsidRDefault="003E25E5" w:rsidP="003E25E5">
      <w:pPr>
        <w:rPr>
          <w:lang w:val="en-US"/>
        </w:rPr>
      </w:pPr>
      <w:r w:rsidRPr="003E25E5">
        <w:rPr>
          <w:noProof/>
          <w:lang w:eastAsia="en-AU"/>
        </w:rPr>
        <w:drawing>
          <wp:inline distT="0" distB="0" distL="0" distR="0" wp14:anchorId="21162966" wp14:editId="3C4BFC30">
            <wp:extent cx="6192520" cy="3354070"/>
            <wp:effectExtent l="190500" t="190500" r="189230" b="1892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54AF" w:rsidRPr="006754AF" w:rsidRDefault="006754AF" w:rsidP="006754AF">
      <w:pPr>
        <w:rPr>
          <w:lang w:val="en-US"/>
        </w:rPr>
      </w:pPr>
    </w:p>
    <w:sectPr w:rsidR="006754AF" w:rsidRPr="006754AF" w:rsidSect="008057D7">
      <w:pgSz w:w="11906" w:h="16838"/>
      <w:pgMar w:top="1134" w:right="1077" w:bottom="1134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D642A"/>
    <w:multiLevelType w:val="hybridMultilevel"/>
    <w:tmpl w:val="00F6158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37A5A"/>
    <w:multiLevelType w:val="hybridMultilevel"/>
    <w:tmpl w:val="3392C7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464322"/>
    <w:multiLevelType w:val="hybridMultilevel"/>
    <w:tmpl w:val="AB9E61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352621"/>
    <w:multiLevelType w:val="hybridMultilevel"/>
    <w:tmpl w:val="DA905F78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0FC"/>
    <w:rsid w:val="00166022"/>
    <w:rsid w:val="0024274C"/>
    <w:rsid w:val="00306F40"/>
    <w:rsid w:val="003E25E5"/>
    <w:rsid w:val="00602D45"/>
    <w:rsid w:val="006754AF"/>
    <w:rsid w:val="00770236"/>
    <w:rsid w:val="008057D7"/>
    <w:rsid w:val="008D3F58"/>
    <w:rsid w:val="008F2FC7"/>
    <w:rsid w:val="00AC6FA5"/>
    <w:rsid w:val="00B37060"/>
    <w:rsid w:val="00B54E26"/>
    <w:rsid w:val="00B62673"/>
    <w:rsid w:val="00BD5D99"/>
    <w:rsid w:val="00DB5B74"/>
    <w:rsid w:val="00E404D2"/>
    <w:rsid w:val="00E5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22FAF00-E239-47F4-8117-81AE7B256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0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57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70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570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0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F2FC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057D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057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404D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404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04D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7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0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branch.io/pages/dashboard/integrate/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A59FD8-8454-4ABE-8432-3BDF2B947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Crown Melbourne</Company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Husaini</dc:creator>
  <cp:lastModifiedBy>Ahmad Husaini</cp:lastModifiedBy>
  <cp:revision>5</cp:revision>
  <dcterms:created xsi:type="dcterms:W3CDTF">2018-03-02T02:09:00Z</dcterms:created>
  <dcterms:modified xsi:type="dcterms:W3CDTF">2018-03-02T04:40:00Z</dcterms:modified>
</cp:coreProperties>
</file>