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A062" w14:textId="22B7954F" w:rsidR="00E25FEA" w:rsidRDefault="00455C60" w:rsidP="00455C60">
      <w:r w:rsidRPr="00455C60">
        <w:drawing>
          <wp:inline distT="0" distB="0" distL="0" distR="0" wp14:anchorId="77E7AB19" wp14:editId="010686F7">
            <wp:extent cx="5731510" cy="1329690"/>
            <wp:effectExtent l="0" t="0" r="2540" b="3810"/>
            <wp:docPr id="1017806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0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2E42" w14:textId="0409A7C8" w:rsidR="00455C60" w:rsidRDefault="00455C60" w:rsidP="00455C60">
      <w:pPr>
        <w:pStyle w:val="a6"/>
        <w:numPr>
          <w:ilvl w:val="0"/>
          <w:numId w:val="1"/>
        </w:numPr>
      </w:pPr>
      <w:r>
        <w:rPr>
          <w:rFonts w:hint="eastAsia"/>
        </w:rPr>
        <w:t>150,000</w:t>
      </w:r>
    </w:p>
    <w:p w14:paraId="35C85034" w14:textId="2B854959" w:rsidR="00455C60" w:rsidRDefault="00455C60" w:rsidP="00455C60">
      <w:pPr>
        <w:pStyle w:val="a6"/>
        <w:numPr>
          <w:ilvl w:val="0"/>
          <w:numId w:val="1"/>
        </w:numPr>
      </w:pPr>
      <w:r>
        <w:rPr>
          <w:rFonts w:hint="eastAsia"/>
        </w:rPr>
        <w:t>50,000</w:t>
      </w:r>
    </w:p>
    <w:p w14:paraId="5D81EA57" w14:textId="2960FFBA" w:rsidR="00455C60" w:rsidRDefault="00455C60" w:rsidP="00455C60">
      <w:pPr>
        <w:pStyle w:val="a6"/>
        <w:numPr>
          <w:ilvl w:val="0"/>
          <w:numId w:val="1"/>
        </w:numPr>
      </w:pPr>
      <w:r>
        <w:rPr>
          <w:rFonts w:hint="eastAsia"/>
        </w:rPr>
        <w:t>70,000</w:t>
      </w:r>
    </w:p>
    <w:p w14:paraId="1E1F4483" w14:textId="77777777" w:rsidR="00455C60" w:rsidRDefault="00455C60" w:rsidP="00455C60">
      <w:pPr>
        <w:ind w:left="440"/>
        <w:rPr>
          <w:rFonts w:hint="eastAsia"/>
        </w:rPr>
      </w:pPr>
    </w:p>
    <w:p w14:paraId="5D4D8AE3" w14:textId="57DCBA8A" w:rsidR="00455C60" w:rsidRDefault="00455C60" w:rsidP="00455C60">
      <w:r w:rsidRPr="00455C60">
        <w:drawing>
          <wp:inline distT="0" distB="0" distL="0" distR="0" wp14:anchorId="49ED371E" wp14:editId="50918721">
            <wp:extent cx="5731510" cy="1984375"/>
            <wp:effectExtent l="0" t="0" r="2540" b="0"/>
            <wp:docPr id="1958153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3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B87E" w14:textId="031A65CD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현금 </w:t>
      </w:r>
      <w:r>
        <w:t>–</w:t>
      </w:r>
      <w:r>
        <w:rPr>
          <w:rFonts w:hint="eastAsia"/>
        </w:rPr>
        <w:t xml:space="preserve"> 재무상태표                 배당금 </w:t>
      </w:r>
      <w:r>
        <w:t>–</w:t>
      </w:r>
      <w:r>
        <w:rPr>
          <w:rFonts w:hint="eastAsia"/>
        </w:rPr>
        <w:t xml:space="preserve"> 자본변동표</w:t>
      </w:r>
    </w:p>
    <w:p w14:paraId="74A0B9AC" w14:textId="05A56987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급여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포괄손익계산서</w:t>
      </w:r>
      <w:proofErr w:type="spellEnd"/>
      <w:r>
        <w:rPr>
          <w:rFonts w:hint="eastAsia"/>
        </w:rPr>
        <w:t xml:space="preserve">             이자수익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포괄손익계산서</w:t>
      </w:r>
      <w:proofErr w:type="spellEnd"/>
    </w:p>
    <w:p w14:paraId="23522209" w14:textId="3FBB8328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매출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포괄손익계산서</w:t>
      </w:r>
      <w:proofErr w:type="spellEnd"/>
      <w:r>
        <w:rPr>
          <w:rFonts w:hint="eastAsia"/>
        </w:rPr>
        <w:t xml:space="preserve">             감가상각비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포괄손익계산서</w:t>
      </w:r>
      <w:proofErr w:type="spellEnd"/>
    </w:p>
    <w:p w14:paraId="2642568E" w14:textId="1A3F2C90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토지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재무상태표                 매입채무 </w:t>
      </w:r>
      <w:r>
        <w:t>–</w:t>
      </w:r>
      <w:r>
        <w:rPr>
          <w:rFonts w:hint="eastAsia"/>
        </w:rPr>
        <w:t xml:space="preserve"> 재무상태표</w:t>
      </w:r>
    </w:p>
    <w:p w14:paraId="00817E32" w14:textId="02A9728D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이익잉여금 </w:t>
      </w:r>
      <w:r>
        <w:t>–</w:t>
      </w:r>
      <w:r>
        <w:rPr>
          <w:rFonts w:hint="eastAsia"/>
        </w:rPr>
        <w:t xml:space="preserve"> 자본변동표           임차료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포괄손익계산서</w:t>
      </w:r>
      <w:proofErr w:type="spellEnd"/>
    </w:p>
    <w:p w14:paraId="1FC25604" w14:textId="3203506E" w:rsidR="00455C60" w:rsidRDefault="00455C60" w:rsidP="00455C60">
      <w:pPr>
        <w:rPr>
          <w:rFonts w:hint="eastAsia"/>
        </w:rPr>
      </w:pPr>
      <w:r>
        <w:rPr>
          <w:rFonts w:hint="eastAsia"/>
        </w:rPr>
        <w:t xml:space="preserve">매출채권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재무상태표             건물 </w:t>
      </w:r>
      <w:r>
        <w:t>–</w:t>
      </w:r>
      <w:r>
        <w:rPr>
          <w:rFonts w:hint="eastAsia"/>
        </w:rPr>
        <w:t xml:space="preserve"> 재무상태표</w:t>
      </w:r>
    </w:p>
    <w:p w14:paraId="06D41C00" w14:textId="513AF38C" w:rsidR="00455C60" w:rsidRDefault="00455C60" w:rsidP="00455C60">
      <w:r>
        <w:rPr>
          <w:rFonts w:hint="eastAsia"/>
        </w:rPr>
        <w:t xml:space="preserve">비품 </w:t>
      </w:r>
      <w:r>
        <w:t>–</w:t>
      </w:r>
      <w:r>
        <w:rPr>
          <w:rFonts w:hint="eastAsia"/>
        </w:rPr>
        <w:t xml:space="preserve"> 재무상태표                 장기차입금 </w:t>
      </w:r>
      <w:r>
        <w:t>–</w:t>
      </w:r>
      <w:r>
        <w:rPr>
          <w:rFonts w:hint="eastAsia"/>
        </w:rPr>
        <w:t xml:space="preserve"> 재무상태표</w:t>
      </w:r>
    </w:p>
    <w:p w14:paraId="297D1786" w14:textId="77777777" w:rsidR="00455C60" w:rsidRDefault="00455C60" w:rsidP="00455C60"/>
    <w:p w14:paraId="13956EBF" w14:textId="77777777" w:rsidR="00455C60" w:rsidRDefault="00455C60" w:rsidP="00455C60">
      <w:pPr>
        <w:rPr>
          <w:rFonts w:hint="eastAsia"/>
        </w:rPr>
      </w:pPr>
    </w:p>
    <w:p w14:paraId="6C616A3B" w14:textId="10A6EC81" w:rsidR="00455C60" w:rsidRDefault="00455C60" w:rsidP="00455C60">
      <w:r w:rsidRPr="00455C60">
        <w:lastRenderedPageBreak/>
        <w:drawing>
          <wp:inline distT="0" distB="0" distL="0" distR="0" wp14:anchorId="6ECBD0A0" wp14:editId="066E1A9D">
            <wp:extent cx="5731510" cy="1313815"/>
            <wp:effectExtent l="0" t="0" r="2540" b="635"/>
            <wp:docPr id="493346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4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9E8" w14:textId="42D662D3" w:rsidR="00455C60" w:rsidRDefault="00455C60" w:rsidP="00455C60">
      <w:r>
        <w:rPr>
          <w:rFonts w:hint="eastAsia"/>
        </w:rPr>
        <w:t xml:space="preserve">A기업 </w:t>
      </w:r>
    </w:p>
    <w:p w14:paraId="74484BFC" w14:textId="31165A26" w:rsidR="00455C60" w:rsidRDefault="00455C60" w:rsidP="00455C60">
      <w:r>
        <w:rPr>
          <w:rFonts w:hint="eastAsia"/>
        </w:rPr>
        <w:t>당기순이익: 15,000   자본총계: 22,000</w:t>
      </w:r>
    </w:p>
    <w:p w14:paraId="621299A8" w14:textId="3B63ED91" w:rsidR="00455C60" w:rsidRDefault="00455C60" w:rsidP="00455C60">
      <w:r>
        <w:rPr>
          <w:rFonts w:hint="eastAsia"/>
        </w:rPr>
        <w:t>B기업</w:t>
      </w:r>
    </w:p>
    <w:p w14:paraId="515BC68A" w14:textId="02AC85D2" w:rsidR="00455C60" w:rsidRDefault="00455C60" w:rsidP="00455C60">
      <w:r>
        <w:rPr>
          <w:rFonts w:hint="eastAsia"/>
        </w:rPr>
        <w:t>비용: 10,500   자산총계: 14,500</w:t>
      </w:r>
    </w:p>
    <w:p w14:paraId="19819F66" w14:textId="06362719" w:rsidR="00455C60" w:rsidRDefault="00455C60" w:rsidP="00455C60">
      <w:r>
        <w:rPr>
          <w:rFonts w:hint="eastAsia"/>
        </w:rPr>
        <w:t>C기업</w:t>
      </w:r>
    </w:p>
    <w:p w14:paraId="576550F4" w14:textId="2F966D2E" w:rsidR="00455C60" w:rsidRPr="00455C60" w:rsidRDefault="00455C60" w:rsidP="00455C60">
      <w:pPr>
        <w:rPr>
          <w:rFonts w:hint="eastAsia"/>
        </w:rPr>
      </w:pPr>
      <w:r>
        <w:rPr>
          <w:rFonts w:hint="eastAsia"/>
        </w:rPr>
        <w:t>수익: 7,000   부채: 5,000</w:t>
      </w:r>
    </w:p>
    <w:sectPr w:rsidR="00455C60" w:rsidRPr="00455C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36E"/>
    <w:multiLevelType w:val="hybridMultilevel"/>
    <w:tmpl w:val="E7C8657A"/>
    <w:lvl w:ilvl="0" w:tplc="CF1E3D4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67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FD"/>
    <w:rsid w:val="00147CDE"/>
    <w:rsid w:val="00455C60"/>
    <w:rsid w:val="00776DEA"/>
    <w:rsid w:val="007E1564"/>
    <w:rsid w:val="00C917FD"/>
    <w:rsid w:val="00E25FEA"/>
    <w:rsid w:val="00E4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586D"/>
  <w15:chartTrackingRefBased/>
  <w15:docId w15:val="{3F9F97E4-0172-4C45-B212-EC0D1475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1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1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1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1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1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17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17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17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1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17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7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7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17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1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석범 강</dc:creator>
  <cp:keywords/>
  <dc:description/>
  <cp:lastModifiedBy>석범 강</cp:lastModifiedBy>
  <cp:revision>3</cp:revision>
  <dcterms:created xsi:type="dcterms:W3CDTF">2025-09-13T11:10:00Z</dcterms:created>
  <dcterms:modified xsi:type="dcterms:W3CDTF">2025-09-13T11:20:00Z</dcterms:modified>
</cp:coreProperties>
</file>