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27CE0" w14:textId="77777777" w:rsidR="00A610E3" w:rsidRPr="00450BA2" w:rsidRDefault="00423C80" w:rsidP="00423C80">
      <w:pPr>
        <w:pStyle w:val="Title"/>
        <w:pBdr>
          <w:bottom w:val="single" w:sz="4" w:space="1" w:color="auto"/>
        </w:pBdr>
        <w:rPr>
          <w:rFonts w:cstheme="majorHAnsi"/>
        </w:rPr>
      </w:pPr>
      <w:r w:rsidRPr="00450BA2">
        <w:rPr>
          <w:rFonts w:cstheme="majorHAnsi"/>
        </w:rPr>
        <w:t>MT3TA4 Lab 5 Report</w:t>
      </w:r>
    </w:p>
    <w:p w14:paraId="26ED60AA" w14:textId="77777777" w:rsidR="00423C80" w:rsidRDefault="00423C80" w:rsidP="00423C80"/>
    <w:p w14:paraId="7BA21193" w14:textId="25CA8BD7" w:rsidR="00423C80" w:rsidRPr="00450BA2" w:rsidRDefault="008A39F6" w:rsidP="008A39F6">
      <w:pPr>
        <w:rPr>
          <w:rFonts w:ascii="Arial" w:hAnsi="Arial" w:cs="Arial"/>
          <w:sz w:val="24"/>
          <w:szCs w:val="24"/>
        </w:rPr>
      </w:pPr>
      <w:r w:rsidRPr="00450BA2">
        <w:rPr>
          <w:rFonts w:ascii="Arial" w:hAnsi="Arial" w:cs="Arial"/>
          <w:b/>
          <w:sz w:val="24"/>
          <w:szCs w:val="24"/>
        </w:rPr>
        <w:t>Angular Resolution of the Motor:</w:t>
      </w:r>
    </w:p>
    <w:p w14:paraId="66638B66" w14:textId="151FC109" w:rsidR="008A39F6" w:rsidRPr="00450BA2" w:rsidRDefault="00450BA2" w:rsidP="008A39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Angular Resolution=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360°</m:t>
              </m:r>
            </m:num>
            <m:den>
              <m:r>
                <w:rPr>
                  <w:rFonts w:ascii="Cambria Math" w:hAnsi="Cambria Math"/>
                </w:rPr>
                <m:t># 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360°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7.5°</m:t>
          </m:r>
        </m:oMath>
      </m:oMathPara>
    </w:p>
    <w:p w14:paraId="7E3D44CA" w14:textId="5CCA805C" w:rsidR="00450BA2" w:rsidRDefault="00450BA2" w:rsidP="008A39F6">
      <w:pPr>
        <w:rPr>
          <w:rFonts w:ascii="Arial" w:hAnsi="Arial" w:cs="Arial"/>
        </w:rPr>
      </w:pPr>
      <w:r w:rsidRPr="00450BA2">
        <w:rPr>
          <w:rFonts w:ascii="Arial" w:hAnsi="Arial" w:cs="Arial"/>
          <w:b/>
          <w:sz w:val="24"/>
          <w:szCs w:val="24"/>
        </w:rPr>
        <w:t>Test Revolution Time:</w:t>
      </w:r>
      <w:r w:rsidRPr="00450BA2">
        <w:rPr>
          <w:rFonts w:ascii="Arial" w:hAnsi="Arial" w:cs="Arial"/>
        </w:rPr>
        <w:t xml:space="preserve"> 48 seconds / revolution</w:t>
      </w:r>
    </w:p>
    <w:p w14:paraId="5FAB2D3A" w14:textId="13060256" w:rsidR="00450BA2" w:rsidRDefault="00450BA2" w:rsidP="008A39F6">
      <w:pPr>
        <w:rPr>
          <w:rFonts w:ascii="Arial" w:hAnsi="Arial" w:cs="Arial"/>
          <w:b/>
          <w:sz w:val="24"/>
          <w:szCs w:val="24"/>
        </w:rPr>
      </w:pPr>
      <w:r w:rsidRPr="00450BA2">
        <w:rPr>
          <w:rFonts w:ascii="Arial" w:hAnsi="Arial" w:cs="Arial"/>
          <w:b/>
          <w:sz w:val="24"/>
          <w:szCs w:val="24"/>
        </w:rPr>
        <w:t>Time Period Calculations:</w:t>
      </w:r>
    </w:p>
    <w:p w14:paraId="68944A59" w14:textId="14E43D38" w:rsidR="00450BA2" w:rsidRDefault="00450BA2" w:rsidP="00450BA2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Half-Stepping Sequence:</w:t>
      </w:r>
    </w:p>
    <w:p w14:paraId="174BC965" w14:textId="3AE73C17" w:rsidR="0017680B" w:rsidRDefault="00655C1C" w:rsidP="00450BA2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step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Seconds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rotation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Steps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rotation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step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48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48</m:t>
            </m:r>
            <m:r>
              <w:rPr>
                <w:rFonts w:ascii="Cambria Math" w:hAnsi="Cambria Math" w:cs="Arial"/>
                <w:sz w:val="24"/>
                <w:szCs w:val="24"/>
              </w:rPr>
              <m:t>×2(*)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0.5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step</m:t>
                </m:r>
              </m:den>
            </m:f>
          </m:e>
        </m:d>
      </m:oMath>
      <w:r w:rsidR="0017680B">
        <w:rPr>
          <w:noProof/>
        </w:rPr>
        <w:drawing>
          <wp:anchor distT="0" distB="0" distL="114300" distR="114300" simplePos="0" relativeHeight="251659264" behindDoc="0" locked="0" layoutInCell="1" allowOverlap="1" wp14:anchorId="2C1D1EE0" wp14:editId="46552BCA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08810" cy="12661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D2D20" w14:textId="2EB3EF4D" w:rsidR="0017680B" w:rsidRDefault="00655C1C" w:rsidP="00450B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*Note: multiply the denominator by 2 since the half-stepping sequence takes twice as many steps to complete the same revolution as a full-stepping sequence in the same amount of time (48s)</w:t>
      </w:r>
    </w:p>
    <w:p w14:paraId="65C390C3" w14:textId="77777777" w:rsidR="0017680B" w:rsidRPr="00450BA2" w:rsidRDefault="0017680B" w:rsidP="00450BA2">
      <w:pPr>
        <w:rPr>
          <w:rFonts w:ascii="Arial" w:hAnsi="Arial" w:cs="Arial"/>
          <w:sz w:val="24"/>
          <w:szCs w:val="24"/>
        </w:rPr>
      </w:pPr>
    </w:p>
    <w:p w14:paraId="10B73C44" w14:textId="21278620" w:rsidR="005F10B6" w:rsidRPr="00655C1C" w:rsidRDefault="00655C1C" w:rsidP="00655C1C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B94A03" wp14:editId="20D59C4D">
            <wp:simplePos x="0" y="0"/>
            <wp:positionH relativeFrom="column">
              <wp:posOffset>-224366</wp:posOffset>
            </wp:positionH>
            <wp:positionV relativeFrom="paragraph">
              <wp:posOffset>322580</wp:posOffset>
            </wp:positionV>
            <wp:extent cx="210439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BA2">
        <w:rPr>
          <w:rFonts w:ascii="Arial" w:hAnsi="Arial" w:cs="Arial"/>
          <w:b/>
          <w:i/>
          <w:sz w:val="24"/>
          <w:szCs w:val="24"/>
        </w:rPr>
        <w:t>Full-Stepping Sequence:</w:t>
      </w:r>
    </w:p>
    <w:p w14:paraId="66D6E2FD" w14:textId="63A0EF5A" w:rsidR="00655C1C" w:rsidRPr="00655C1C" w:rsidRDefault="00655C1C" w:rsidP="00655C1C">
      <w:pPr>
        <w:pStyle w:val="ListParagraph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step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Seconds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rotation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Steps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rotation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step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step</m:t>
                  </m:r>
                </m:den>
              </m:f>
            </m:e>
          </m:d>
        </m:oMath>
      </m:oMathPara>
    </w:p>
    <w:p w14:paraId="2F8B5E8E" w14:textId="0C1BCA2B" w:rsidR="005F10B6" w:rsidRPr="005F10B6" w:rsidRDefault="005F10B6" w:rsidP="005F10B6">
      <w:pPr>
        <w:rPr>
          <w:rFonts w:ascii="Arial" w:hAnsi="Arial" w:cs="Arial"/>
          <w:b/>
          <w:i/>
          <w:sz w:val="24"/>
          <w:szCs w:val="24"/>
        </w:rPr>
      </w:pPr>
    </w:p>
    <w:p w14:paraId="082A50CA" w14:textId="234ACB41" w:rsidR="0040203A" w:rsidRPr="0040203A" w:rsidRDefault="002517D4" w:rsidP="00655C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Prescalar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and CCR Calculations</w:t>
      </w:r>
    </w:p>
    <w:p w14:paraId="31612BE8" w14:textId="77777777" w:rsidR="0040203A" w:rsidRPr="0040203A" w:rsidRDefault="0040203A" w:rsidP="00655C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8F766A" w14:textId="5A6A0C27" w:rsidR="00655C1C" w:rsidRPr="0040203A" w:rsidRDefault="00655C1C" w:rsidP="00655C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203A">
        <w:rPr>
          <w:rFonts w:ascii="Arial" w:hAnsi="Arial" w:cs="Arial"/>
          <w:sz w:val="24"/>
          <w:szCs w:val="24"/>
        </w:rPr>
        <w:t>In the lab you will use TIM3 of the STM32L476 to measure time periods. Assuming</w:t>
      </w:r>
    </w:p>
    <w:p w14:paraId="7AFDB8D4" w14:textId="57E97ECA" w:rsidR="00450BA2" w:rsidRDefault="00655C1C" w:rsidP="00251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203A">
        <w:rPr>
          <w:rFonts w:ascii="Arial" w:hAnsi="Arial" w:cs="Arial"/>
          <w:sz w:val="24"/>
          <w:szCs w:val="24"/>
        </w:rPr>
        <w:t xml:space="preserve">the clock </w:t>
      </w:r>
      <w:r w:rsidR="0016230B" w:rsidRPr="0040203A">
        <w:rPr>
          <w:rFonts w:ascii="Arial" w:hAnsi="Arial" w:cs="Arial"/>
          <w:sz w:val="24"/>
          <w:szCs w:val="24"/>
        </w:rPr>
        <w:t>frequencies</w:t>
      </w:r>
      <w:r w:rsidRPr="0040203A">
        <w:rPr>
          <w:rFonts w:ascii="Arial" w:hAnsi="Arial" w:cs="Arial"/>
          <w:sz w:val="24"/>
          <w:szCs w:val="24"/>
        </w:rPr>
        <w:t xml:space="preserve"> of both APB1 and APB2 domains of the STM32L476-Discovery board</w:t>
      </w:r>
      <w:r w:rsidR="002517D4">
        <w:rPr>
          <w:rFonts w:ascii="Arial" w:hAnsi="Arial" w:cs="Arial"/>
          <w:sz w:val="24"/>
          <w:szCs w:val="24"/>
        </w:rPr>
        <w:t xml:space="preserve"> </w:t>
      </w:r>
      <w:r w:rsidRPr="0040203A">
        <w:rPr>
          <w:rFonts w:ascii="Arial" w:hAnsi="Arial" w:cs="Arial"/>
          <w:sz w:val="24"/>
          <w:szCs w:val="24"/>
        </w:rPr>
        <w:t>are con</w:t>
      </w:r>
      <w:r w:rsidR="0016230B" w:rsidRPr="0040203A">
        <w:rPr>
          <w:rFonts w:ascii="Arial" w:hAnsi="Arial" w:cs="Arial"/>
          <w:sz w:val="24"/>
          <w:szCs w:val="24"/>
        </w:rPr>
        <w:t>fi</w:t>
      </w:r>
      <w:r w:rsidRPr="0040203A">
        <w:rPr>
          <w:rFonts w:ascii="Arial" w:hAnsi="Arial" w:cs="Arial"/>
          <w:sz w:val="24"/>
          <w:szCs w:val="24"/>
        </w:rPr>
        <w:t xml:space="preserve">gured as 4MHz, calculate the values for the </w:t>
      </w:r>
      <w:proofErr w:type="spellStart"/>
      <w:r w:rsidRPr="0040203A">
        <w:rPr>
          <w:rFonts w:ascii="Arial" w:hAnsi="Arial" w:cs="Arial"/>
          <w:sz w:val="24"/>
          <w:szCs w:val="24"/>
        </w:rPr>
        <w:t>prescaler</w:t>
      </w:r>
      <w:proofErr w:type="spellEnd"/>
      <w:r w:rsidRPr="0040203A">
        <w:rPr>
          <w:rFonts w:ascii="Arial" w:hAnsi="Arial" w:cs="Arial"/>
          <w:sz w:val="24"/>
          <w:szCs w:val="24"/>
        </w:rPr>
        <w:t xml:space="preserve"> and for the output compare</w:t>
      </w:r>
      <w:r w:rsidR="002517D4">
        <w:rPr>
          <w:rFonts w:ascii="Arial" w:hAnsi="Arial" w:cs="Arial"/>
          <w:sz w:val="24"/>
          <w:szCs w:val="24"/>
        </w:rPr>
        <w:t xml:space="preserve"> </w:t>
      </w:r>
      <w:r w:rsidRPr="0040203A">
        <w:rPr>
          <w:rFonts w:ascii="Arial" w:hAnsi="Arial" w:cs="Arial"/>
          <w:sz w:val="24"/>
          <w:szCs w:val="24"/>
        </w:rPr>
        <w:t>register for TIM3 that will enable you to measure the time intervals calculated at steps 3a</w:t>
      </w:r>
      <w:r w:rsidR="002517D4">
        <w:rPr>
          <w:rFonts w:ascii="Arial" w:hAnsi="Arial" w:cs="Arial"/>
          <w:sz w:val="24"/>
          <w:szCs w:val="24"/>
        </w:rPr>
        <w:t xml:space="preserve"> </w:t>
      </w:r>
      <w:r w:rsidRPr="0040203A">
        <w:rPr>
          <w:rFonts w:ascii="Arial" w:hAnsi="Arial" w:cs="Arial"/>
          <w:sz w:val="24"/>
          <w:szCs w:val="24"/>
        </w:rPr>
        <w:t>and 3b.</w:t>
      </w:r>
    </w:p>
    <w:p w14:paraId="33B2000C" w14:textId="4EB89F14" w:rsidR="002517D4" w:rsidRDefault="002517D4" w:rsidP="00251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BBB07D" w14:textId="340E60E5" w:rsidR="002517D4" w:rsidRPr="002517D4" w:rsidRDefault="002517D4" w:rsidP="00251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 Code</w:t>
      </w:r>
    </w:p>
    <w:p w14:paraId="41D55806" w14:textId="309EBFD0" w:rsidR="0040203A" w:rsidRPr="0040203A" w:rsidRDefault="0040203A" w:rsidP="00655C1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55315C0A" w14:textId="77777777" w:rsidR="0040203A" w:rsidRPr="00655C1C" w:rsidRDefault="0040203A" w:rsidP="00655C1C">
      <w:pPr>
        <w:rPr>
          <w:rFonts w:ascii="Arial" w:hAnsi="Arial" w:cs="Arial"/>
          <w:b/>
          <w:sz w:val="24"/>
          <w:szCs w:val="24"/>
        </w:rPr>
      </w:pPr>
    </w:p>
    <w:sectPr w:rsidR="0040203A" w:rsidRPr="00655C1C" w:rsidSect="00423C80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68A2C" w14:textId="77777777" w:rsidR="009C2210" w:rsidRDefault="009C2210" w:rsidP="00423C80">
      <w:pPr>
        <w:spacing w:after="0" w:line="240" w:lineRule="auto"/>
      </w:pPr>
      <w:r>
        <w:separator/>
      </w:r>
    </w:p>
  </w:endnote>
  <w:endnote w:type="continuationSeparator" w:id="0">
    <w:p w14:paraId="7CD18368" w14:textId="77777777" w:rsidR="009C2210" w:rsidRDefault="009C2210" w:rsidP="0042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55D6A" w14:textId="77777777" w:rsidR="009C2210" w:rsidRDefault="009C2210" w:rsidP="00423C80">
      <w:pPr>
        <w:spacing w:after="0" w:line="240" w:lineRule="auto"/>
      </w:pPr>
      <w:r>
        <w:separator/>
      </w:r>
    </w:p>
  </w:footnote>
  <w:footnote w:type="continuationSeparator" w:id="0">
    <w:p w14:paraId="301488A3" w14:textId="77777777" w:rsidR="009C2210" w:rsidRDefault="009C2210" w:rsidP="0042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C8FB4" w14:textId="094FB5B8" w:rsidR="00423C80" w:rsidRDefault="00423C80" w:rsidP="00423C80">
    <w:pPr>
      <w:pStyle w:val="Header"/>
      <w:jc w:val="right"/>
    </w:pPr>
    <w:r>
      <w:t xml:space="preserve">Elizabeth </w:t>
    </w:r>
    <w:proofErr w:type="spellStart"/>
    <w:r>
      <w:t>DaMaren</w:t>
    </w:r>
    <w:proofErr w:type="spellEnd"/>
  </w:p>
  <w:p w14:paraId="51FAFE8D" w14:textId="7BDCD2D4" w:rsidR="00423C80" w:rsidRDefault="00423C80" w:rsidP="00423C80">
    <w:pPr>
      <w:pStyle w:val="Header"/>
      <w:jc w:val="right"/>
    </w:pPr>
    <w:r>
      <w:t>400018948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62E40"/>
    <w:multiLevelType w:val="hybridMultilevel"/>
    <w:tmpl w:val="6BBA4F06"/>
    <w:lvl w:ilvl="0" w:tplc="EA8C9B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80"/>
    <w:rsid w:val="0016230B"/>
    <w:rsid w:val="0017680B"/>
    <w:rsid w:val="00196438"/>
    <w:rsid w:val="002517D4"/>
    <w:rsid w:val="0040203A"/>
    <w:rsid w:val="00423C80"/>
    <w:rsid w:val="00450BA2"/>
    <w:rsid w:val="005F10B6"/>
    <w:rsid w:val="00621586"/>
    <w:rsid w:val="00655C1C"/>
    <w:rsid w:val="008A39F6"/>
    <w:rsid w:val="009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C0F"/>
  <w15:chartTrackingRefBased/>
  <w15:docId w15:val="{62BA92D7-7916-4759-9185-9EB1F44D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80"/>
  </w:style>
  <w:style w:type="paragraph" w:styleId="Footer">
    <w:name w:val="footer"/>
    <w:basedOn w:val="Normal"/>
    <w:link w:val="FooterChar"/>
    <w:uiPriority w:val="99"/>
    <w:unhideWhenUsed/>
    <w:rsid w:val="0042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80"/>
  </w:style>
  <w:style w:type="character" w:styleId="PlaceholderText">
    <w:name w:val="Placeholder Text"/>
    <w:basedOn w:val="DefaultParagraphFont"/>
    <w:uiPriority w:val="99"/>
    <w:semiHidden/>
    <w:rsid w:val="00450BA2"/>
    <w:rPr>
      <w:color w:val="808080"/>
    </w:rPr>
  </w:style>
  <w:style w:type="paragraph" w:styleId="ListParagraph">
    <w:name w:val="List Paragraph"/>
    <w:basedOn w:val="Normal"/>
    <w:uiPriority w:val="34"/>
    <w:qFormat/>
    <w:rsid w:val="004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Damaren</dc:creator>
  <cp:keywords/>
  <dc:description/>
  <cp:lastModifiedBy>E. Damaren</cp:lastModifiedBy>
  <cp:revision>4</cp:revision>
  <dcterms:created xsi:type="dcterms:W3CDTF">2018-11-19T20:54:00Z</dcterms:created>
  <dcterms:modified xsi:type="dcterms:W3CDTF">2018-11-20T01:17:00Z</dcterms:modified>
</cp:coreProperties>
</file>