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6EE36A" w14:textId="77777777" w:rsidR="00E051C0" w:rsidRDefault="00E051C0" w:rsidP="00E051C0">
      <w:pPr>
        <w:jc w:val="center"/>
        <w:rPr>
          <w:sz w:val="36"/>
          <w:szCs w:val="36"/>
        </w:rPr>
      </w:pPr>
    </w:p>
    <w:p w14:paraId="651C0C58" w14:textId="77777777" w:rsidR="00E051C0" w:rsidRDefault="00E051C0" w:rsidP="00E051C0">
      <w:pPr>
        <w:jc w:val="center"/>
        <w:rPr>
          <w:sz w:val="36"/>
          <w:szCs w:val="36"/>
        </w:rPr>
      </w:pPr>
    </w:p>
    <w:p w14:paraId="5DFDBAAE" w14:textId="77777777" w:rsidR="00E051C0" w:rsidRDefault="00E051C0" w:rsidP="00E051C0">
      <w:pPr>
        <w:jc w:val="center"/>
        <w:rPr>
          <w:sz w:val="36"/>
          <w:szCs w:val="36"/>
        </w:rPr>
      </w:pPr>
    </w:p>
    <w:p w14:paraId="2417F2F7" w14:textId="77777777" w:rsidR="00E051C0" w:rsidRDefault="00E051C0" w:rsidP="00E051C0">
      <w:pPr>
        <w:jc w:val="center"/>
        <w:rPr>
          <w:sz w:val="36"/>
          <w:szCs w:val="36"/>
        </w:rPr>
      </w:pPr>
    </w:p>
    <w:p w14:paraId="71A82A32" w14:textId="77777777" w:rsidR="00E051C0" w:rsidRDefault="00E051C0" w:rsidP="00E051C0">
      <w:pPr>
        <w:jc w:val="center"/>
        <w:rPr>
          <w:sz w:val="36"/>
          <w:szCs w:val="36"/>
        </w:rPr>
      </w:pPr>
    </w:p>
    <w:p w14:paraId="2C8EB1FF" w14:textId="45D0ADCB" w:rsidR="004E749E" w:rsidRDefault="00E051C0" w:rsidP="00E051C0">
      <w:pPr>
        <w:jc w:val="center"/>
        <w:rPr>
          <w:sz w:val="36"/>
          <w:szCs w:val="36"/>
        </w:rPr>
      </w:pPr>
      <w:r w:rsidRPr="00E051C0">
        <w:rPr>
          <w:sz w:val="36"/>
          <w:szCs w:val="36"/>
        </w:rPr>
        <w:t xml:space="preserve">Instrukcja obsługi programu </w:t>
      </w:r>
      <w:r>
        <w:rPr>
          <w:sz w:val="36"/>
          <w:szCs w:val="36"/>
        </w:rPr>
        <w:t xml:space="preserve">- </w:t>
      </w:r>
      <w:r w:rsidRPr="00E051C0">
        <w:rPr>
          <w:sz w:val="36"/>
          <w:szCs w:val="36"/>
        </w:rPr>
        <w:t>Pomoc Dla Dietetyka.</w:t>
      </w:r>
    </w:p>
    <w:p w14:paraId="7F0AF005" w14:textId="5CAF5FD9" w:rsidR="00E051C0" w:rsidRDefault="00E051C0" w:rsidP="00E051C0">
      <w:pPr>
        <w:jc w:val="center"/>
        <w:rPr>
          <w:sz w:val="36"/>
          <w:szCs w:val="36"/>
        </w:rPr>
      </w:pPr>
    </w:p>
    <w:p w14:paraId="4EFCE2DF" w14:textId="56985316" w:rsidR="00E051C0" w:rsidRDefault="00E051C0" w:rsidP="00E051C0">
      <w:pPr>
        <w:jc w:val="center"/>
        <w:rPr>
          <w:sz w:val="36"/>
          <w:szCs w:val="36"/>
        </w:rPr>
      </w:pPr>
    </w:p>
    <w:p w14:paraId="2CB8572C" w14:textId="36F50734" w:rsidR="00E051C0" w:rsidRDefault="00E051C0" w:rsidP="00E051C0">
      <w:pPr>
        <w:jc w:val="center"/>
        <w:rPr>
          <w:sz w:val="36"/>
          <w:szCs w:val="36"/>
        </w:rPr>
      </w:pPr>
    </w:p>
    <w:p w14:paraId="71223605" w14:textId="2D80F223" w:rsidR="00E051C0" w:rsidRDefault="00E051C0" w:rsidP="00E051C0">
      <w:pPr>
        <w:jc w:val="center"/>
        <w:rPr>
          <w:sz w:val="36"/>
          <w:szCs w:val="36"/>
        </w:rPr>
      </w:pPr>
    </w:p>
    <w:p w14:paraId="46D5E64E" w14:textId="16F12404" w:rsidR="00E051C0" w:rsidRDefault="00E051C0" w:rsidP="00E051C0">
      <w:pPr>
        <w:jc w:val="center"/>
        <w:rPr>
          <w:sz w:val="36"/>
          <w:szCs w:val="36"/>
        </w:rPr>
      </w:pPr>
    </w:p>
    <w:p w14:paraId="3BFF7396" w14:textId="52021BEE" w:rsidR="00E051C0" w:rsidRDefault="00E051C0" w:rsidP="00E051C0">
      <w:pPr>
        <w:jc w:val="center"/>
        <w:rPr>
          <w:sz w:val="36"/>
          <w:szCs w:val="36"/>
        </w:rPr>
      </w:pPr>
    </w:p>
    <w:p w14:paraId="35F65C84" w14:textId="474812BD" w:rsidR="00E051C0" w:rsidRDefault="00E051C0" w:rsidP="00E051C0">
      <w:pPr>
        <w:jc w:val="center"/>
        <w:rPr>
          <w:sz w:val="36"/>
          <w:szCs w:val="36"/>
        </w:rPr>
      </w:pPr>
    </w:p>
    <w:p w14:paraId="3303ADE2" w14:textId="2F328D0C" w:rsidR="00E051C0" w:rsidRDefault="00E051C0" w:rsidP="00E051C0">
      <w:pPr>
        <w:jc w:val="center"/>
        <w:rPr>
          <w:sz w:val="36"/>
          <w:szCs w:val="36"/>
        </w:rPr>
      </w:pPr>
    </w:p>
    <w:p w14:paraId="4159C5F3" w14:textId="2C0BC4C9" w:rsidR="00E051C0" w:rsidRDefault="00E051C0" w:rsidP="00E051C0">
      <w:pPr>
        <w:jc w:val="center"/>
        <w:rPr>
          <w:sz w:val="36"/>
          <w:szCs w:val="36"/>
        </w:rPr>
      </w:pPr>
    </w:p>
    <w:p w14:paraId="5A890DC3" w14:textId="56E1DB43" w:rsidR="00E051C0" w:rsidRDefault="00E051C0" w:rsidP="00E051C0">
      <w:pPr>
        <w:jc w:val="center"/>
        <w:rPr>
          <w:sz w:val="36"/>
          <w:szCs w:val="36"/>
        </w:rPr>
      </w:pPr>
    </w:p>
    <w:p w14:paraId="31A588FC" w14:textId="3684F7C0" w:rsidR="00E051C0" w:rsidRDefault="00E051C0" w:rsidP="00E051C0">
      <w:pPr>
        <w:jc w:val="center"/>
        <w:rPr>
          <w:sz w:val="36"/>
          <w:szCs w:val="36"/>
        </w:rPr>
      </w:pPr>
    </w:p>
    <w:p w14:paraId="2621502D" w14:textId="670D9680" w:rsidR="00E051C0" w:rsidRDefault="00E051C0" w:rsidP="00E051C0">
      <w:pPr>
        <w:jc w:val="center"/>
        <w:rPr>
          <w:sz w:val="36"/>
          <w:szCs w:val="36"/>
        </w:rPr>
      </w:pPr>
    </w:p>
    <w:p w14:paraId="0F53A9A2" w14:textId="179F6C5E" w:rsidR="00E051C0" w:rsidRDefault="00E051C0" w:rsidP="00E051C0">
      <w:pPr>
        <w:jc w:val="center"/>
        <w:rPr>
          <w:sz w:val="36"/>
          <w:szCs w:val="36"/>
        </w:rPr>
      </w:pPr>
    </w:p>
    <w:p w14:paraId="5A0D14AF" w14:textId="42DF62CD" w:rsidR="00E051C0" w:rsidRDefault="00E051C0" w:rsidP="00E051C0">
      <w:pPr>
        <w:jc w:val="center"/>
        <w:rPr>
          <w:sz w:val="36"/>
          <w:szCs w:val="36"/>
        </w:rPr>
      </w:pPr>
    </w:p>
    <w:p w14:paraId="0EDE3B87" w14:textId="7E9E507A" w:rsidR="00E051C0" w:rsidRDefault="00E051C0" w:rsidP="00E051C0">
      <w:pPr>
        <w:jc w:val="center"/>
        <w:rPr>
          <w:sz w:val="36"/>
          <w:szCs w:val="36"/>
        </w:rPr>
      </w:pPr>
    </w:p>
    <w:p w14:paraId="5988D4AA" w14:textId="5049F7DB" w:rsidR="00E051C0" w:rsidRPr="00E051C0" w:rsidRDefault="00E051C0" w:rsidP="00E051C0">
      <w:pPr>
        <w:spacing w:before="480"/>
        <w:ind w:right="-1020"/>
        <w:jc w:val="right"/>
        <w:rPr>
          <w:sz w:val="24"/>
          <w:szCs w:val="24"/>
        </w:rPr>
      </w:pPr>
      <w:r w:rsidRPr="00E051C0">
        <w:rPr>
          <w:sz w:val="24"/>
          <w:szCs w:val="24"/>
        </w:rPr>
        <w:t>Mateusz Stefanowicz 20.01.2021</w:t>
      </w:r>
    </w:p>
    <w:p w14:paraId="551DD970" w14:textId="77777777" w:rsidR="00E051C0" w:rsidRPr="00E051C0" w:rsidRDefault="00E051C0" w:rsidP="00E051C0">
      <w:pPr>
        <w:rPr>
          <w:sz w:val="32"/>
          <w:szCs w:val="32"/>
        </w:rPr>
      </w:pPr>
      <w:r w:rsidRPr="00E051C0">
        <w:rPr>
          <w:sz w:val="32"/>
          <w:szCs w:val="32"/>
        </w:rPr>
        <w:lastRenderedPageBreak/>
        <w:t>Główne funkcje programu to:</w:t>
      </w:r>
    </w:p>
    <w:p w14:paraId="5E5DEA06" w14:textId="5D3D178B" w:rsidR="00E051C0" w:rsidRPr="00E051C0" w:rsidRDefault="00E051C0" w:rsidP="00E051C0">
      <w:pPr>
        <w:pStyle w:val="Akapitzlist"/>
        <w:numPr>
          <w:ilvl w:val="0"/>
          <w:numId w:val="1"/>
        </w:numPr>
        <w:rPr>
          <w:sz w:val="32"/>
          <w:szCs w:val="32"/>
        </w:rPr>
      </w:pPr>
      <w:r w:rsidRPr="00E051C0">
        <w:rPr>
          <w:sz w:val="32"/>
          <w:szCs w:val="32"/>
        </w:rPr>
        <w:t>Przechowywanie danych osób</w:t>
      </w:r>
    </w:p>
    <w:p w14:paraId="0BBD055E" w14:textId="6DC0AEE8" w:rsidR="00E051C0" w:rsidRPr="00E051C0" w:rsidRDefault="00E051C0" w:rsidP="00E051C0">
      <w:pPr>
        <w:pStyle w:val="Akapitzlist"/>
        <w:numPr>
          <w:ilvl w:val="0"/>
          <w:numId w:val="1"/>
        </w:numPr>
        <w:rPr>
          <w:sz w:val="32"/>
          <w:szCs w:val="32"/>
        </w:rPr>
      </w:pPr>
      <w:r w:rsidRPr="00E051C0">
        <w:rPr>
          <w:sz w:val="32"/>
          <w:szCs w:val="32"/>
        </w:rPr>
        <w:t>Liczenie BMI i PPM</w:t>
      </w:r>
    </w:p>
    <w:p w14:paraId="176B04E8" w14:textId="15732385" w:rsidR="00E051C0" w:rsidRDefault="00E051C0" w:rsidP="00E051C0">
      <w:pPr>
        <w:pStyle w:val="Akapitzlist"/>
        <w:numPr>
          <w:ilvl w:val="0"/>
          <w:numId w:val="1"/>
        </w:numPr>
        <w:rPr>
          <w:sz w:val="32"/>
          <w:szCs w:val="32"/>
        </w:rPr>
      </w:pPr>
      <w:r w:rsidRPr="00E051C0">
        <w:rPr>
          <w:sz w:val="32"/>
          <w:szCs w:val="32"/>
        </w:rPr>
        <w:t>Wyświetlanie zalecanej żywności na podstawie podanych chorób</w:t>
      </w:r>
    </w:p>
    <w:p w14:paraId="7D265DE2" w14:textId="30F25D50" w:rsidR="00EC5A63" w:rsidRDefault="00EC5A63" w:rsidP="00EC5A63">
      <w:pPr>
        <w:rPr>
          <w:sz w:val="32"/>
          <w:szCs w:val="32"/>
        </w:rPr>
      </w:pPr>
    </w:p>
    <w:p w14:paraId="5CF28FA4" w14:textId="607D6EA7" w:rsidR="00EC5A63" w:rsidRDefault="00EC5A63" w:rsidP="00EC5A63">
      <w:pPr>
        <w:rPr>
          <w:sz w:val="32"/>
          <w:szCs w:val="32"/>
        </w:rPr>
      </w:pPr>
    </w:p>
    <w:p w14:paraId="470AE1F9" w14:textId="6EA9C5BC" w:rsidR="00EC5A63" w:rsidRPr="00EC5A63" w:rsidRDefault="00EC5A63" w:rsidP="00EC5A63">
      <w:pPr>
        <w:jc w:val="center"/>
        <w:rPr>
          <w:b/>
          <w:bCs/>
          <w:sz w:val="28"/>
          <w:szCs w:val="28"/>
        </w:rPr>
      </w:pPr>
      <w:r w:rsidRPr="00EC5A63">
        <w:rPr>
          <w:b/>
          <w:bCs/>
          <w:sz w:val="28"/>
          <w:szCs w:val="28"/>
        </w:rPr>
        <w:t>Dodawanie danych pacjentów</w:t>
      </w:r>
    </w:p>
    <w:p w14:paraId="35F56BC7" w14:textId="4A0E7394" w:rsidR="00E051C0" w:rsidRDefault="00E051C0" w:rsidP="00E051C0">
      <w:pPr>
        <w:rPr>
          <w:sz w:val="32"/>
          <w:szCs w:val="32"/>
        </w:rPr>
      </w:pPr>
    </w:p>
    <w:p w14:paraId="2774CE88" w14:textId="042CC22A" w:rsidR="00E051C0" w:rsidRPr="00E051C0" w:rsidRDefault="00E051C0" w:rsidP="00E051C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42187A5" wp14:editId="555D9C3B">
            <wp:extent cx="5657850" cy="4867275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5661" w14:textId="79343061" w:rsidR="00E051C0" w:rsidRDefault="00E051C0" w:rsidP="00E051C0">
      <w:pPr>
        <w:rPr>
          <w:sz w:val="36"/>
          <w:szCs w:val="36"/>
        </w:rPr>
      </w:pPr>
    </w:p>
    <w:p w14:paraId="46450115" w14:textId="77777777" w:rsidR="00EC5A63" w:rsidRDefault="00EC5A63" w:rsidP="00E051C0">
      <w:pPr>
        <w:rPr>
          <w:sz w:val="36"/>
          <w:szCs w:val="36"/>
        </w:rPr>
      </w:pPr>
    </w:p>
    <w:p w14:paraId="7B03886D" w14:textId="4A94B733" w:rsidR="00E051C0" w:rsidRPr="00E051C0" w:rsidRDefault="00E051C0" w:rsidP="00E051C0">
      <w:pPr>
        <w:rPr>
          <w:sz w:val="32"/>
          <w:szCs w:val="32"/>
        </w:rPr>
      </w:pPr>
      <w:r w:rsidRPr="00E051C0">
        <w:rPr>
          <w:sz w:val="32"/>
          <w:szCs w:val="32"/>
        </w:rPr>
        <w:lastRenderedPageBreak/>
        <w:t xml:space="preserve">Przycisk „Nowy” służy do dodania nowego rekordu w bazie danych. </w:t>
      </w:r>
    </w:p>
    <w:p w14:paraId="6191E013" w14:textId="4CF167D2" w:rsidR="00E051C0" w:rsidRPr="00E051C0" w:rsidRDefault="00E051C0" w:rsidP="00E051C0">
      <w:pPr>
        <w:rPr>
          <w:sz w:val="32"/>
          <w:szCs w:val="32"/>
        </w:rPr>
      </w:pPr>
      <w:r w:rsidRPr="00E051C0">
        <w:rPr>
          <w:sz w:val="32"/>
          <w:szCs w:val="32"/>
        </w:rPr>
        <w:t>Przycisk „Edytuj” ustawia kursor na polu do wpisywania teksty „Imię”.</w:t>
      </w:r>
    </w:p>
    <w:p w14:paraId="2EC9B2F8" w14:textId="26A05598" w:rsidR="00E051C0" w:rsidRDefault="00E051C0" w:rsidP="00E051C0">
      <w:pPr>
        <w:rPr>
          <w:sz w:val="32"/>
          <w:szCs w:val="32"/>
        </w:rPr>
      </w:pPr>
      <w:r w:rsidRPr="00E051C0">
        <w:rPr>
          <w:sz w:val="32"/>
          <w:szCs w:val="32"/>
        </w:rPr>
        <w:t>Przycisk „</w:t>
      </w:r>
      <w:r w:rsidRPr="00E051C0">
        <w:rPr>
          <w:sz w:val="32"/>
          <w:szCs w:val="32"/>
        </w:rPr>
        <w:t>Zapisz</w:t>
      </w:r>
      <w:r w:rsidRPr="00E051C0">
        <w:rPr>
          <w:sz w:val="32"/>
          <w:szCs w:val="32"/>
        </w:rPr>
        <w:t xml:space="preserve">” </w:t>
      </w:r>
      <w:r w:rsidRPr="00E051C0">
        <w:rPr>
          <w:sz w:val="32"/>
          <w:szCs w:val="32"/>
        </w:rPr>
        <w:t>zapisuje wprowadzone dane do bazy danych.</w:t>
      </w:r>
    </w:p>
    <w:p w14:paraId="700061E9" w14:textId="77777777" w:rsidR="0083527E" w:rsidRDefault="0083527E" w:rsidP="00E051C0">
      <w:pPr>
        <w:rPr>
          <w:sz w:val="32"/>
          <w:szCs w:val="32"/>
        </w:rPr>
      </w:pPr>
    </w:p>
    <w:p w14:paraId="3874707D" w14:textId="5EFF2B37" w:rsidR="00E051C0" w:rsidRDefault="0083527E" w:rsidP="00E051C0">
      <w:pPr>
        <w:rPr>
          <w:sz w:val="32"/>
          <w:szCs w:val="32"/>
        </w:rPr>
      </w:pPr>
      <w:r>
        <w:rPr>
          <w:sz w:val="32"/>
          <w:szCs w:val="32"/>
        </w:rPr>
        <w:t>Pola „Imię”, „Nazwisko”, „Data urodzenia”, „Wzrost”, „Waga”, są obowiązkowe. Program nie pozwoli nam przejść dalej, jeżeli nie wprowadzimy tych danych i zaznaczy je na czerwono.</w:t>
      </w:r>
    </w:p>
    <w:p w14:paraId="7E29D516" w14:textId="77777777" w:rsidR="0083527E" w:rsidRDefault="0083527E" w:rsidP="00E051C0">
      <w:pPr>
        <w:rPr>
          <w:sz w:val="32"/>
          <w:szCs w:val="32"/>
        </w:rPr>
      </w:pPr>
    </w:p>
    <w:p w14:paraId="3E55B8FF" w14:textId="749312DE" w:rsidR="0083527E" w:rsidRDefault="0083527E" w:rsidP="00E051C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947B2D4" wp14:editId="5EA4434F">
            <wp:extent cx="5638800" cy="4886325"/>
            <wp:effectExtent l="0" t="0" r="0" b="952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DD4B" w14:textId="64BF90DF" w:rsidR="0083527E" w:rsidRDefault="0083527E" w:rsidP="00E051C0">
      <w:pPr>
        <w:rPr>
          <w:sz w:val="32"/>
          <w:szCs w:val="32"/>
        </w:rPr>
      </w:pPr>
    </w:p>
    <w:p w14:paraId="082C77DF" w14:textId="77777777" w:rsidR="0083527E" w:rsidRDefault="0083527E" w:rsidP="00E051C0">
      <w:pPr>
        <w:rPr>
          <w:sz w:val="32"/>
          <w:szCs w:val="32"/>
        </w:rPr>
      </w:pPr>
    </w:p>
    <w:p w14:paraId="03501ED0" w14:textId="4CFD7483" w:rsidR="0083527E" w:rsidRDefault="0083527E" w:rsidP="00E051C0">
      <w:pPr>
        <w:rPr>
          <w:sz w:val="32"/>
          <w:szCs w:val="32"/>
        </w:rPr>
      </w:pPr>
      <w:r>
        <w:rPr>
          <w:sz w:val="32"/>
          <w:szCs w:val="32"/>
        </w:rPr>
        <w:lastRenderedPageBreak/>
        <w:t>Pole „Data urodzenia” musi być w odpowiednim formacie, jeżeli nie będzie to program nam o tym przypomni. Pole „Waga” musi mieć wartość w kilogramach i musi być większe bądź równe 10kg natomiast pole „Wzrost” musi być podane w metrach.</w:t>
      </w:r>
    </w:p>
    <w:p w14:paraId="326BA1FA" w14:textId="6631CC3C" w:rsidR="00EC5A63" w:rsidRDefault="00EC5A63" w:rsidP="00E051C0">
      <w:pPr>
        <w:rPr>
          <w:sz w:val="32"/>
          <w:szCs w:val="32"/>
        </w:rPr>
      </w:pPr>
    </w:p>
    <w:p w14:paraId="1F750087" w14:textId="368B4914" w:rsidR="00EC5A63" w:rsidRDefault="00EC5A63" w:rsidP="00E051C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87F54BE" wp14:editId="67E2B3A5">
            <wp:extent cx="5619750" cy="4886325"/>
            <wp:effectExtent l="0" t="0" r="0" b="952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5458" w14:textId="77777777" w:rsidR="0083527E" w:rsidRDefault="0083527E" w:rsidP="00E051C0">
      <w:pPr>
        <w:rPr>
          <w:sz w:val="32"/>
          <w:szCs w:val="32"/>
        </w:rPr>
      </w:pPr>
    </w:p>
    <w:p w14:paraId="2425A530" w14:textId="13470C1C" w:rsidR="0083527E" w:rsidRDefault="00EC5A63" w:rsidP="00E051C0">
      <w:pPr>
        <w:rPr>
          <w:sz w:val="32"/>
          <w:szCs w:val="32"/>
        </w:rPr>
      </w:pPr>
      <w:r>
        <w:rPr>
          <w:sz w:val="32"/>
          <w:szCs w:val="32"/>
        </w:rPr>
        <w:t xml:space="preserve">Menu „Dodaj choroby” pozwala nam dodać choroby do danego pacjenta ma to wpływ na jego dietę. Aby dodać chorobę, wysuwamy menu klikamy chorobę wybranej osoby i klikamy dodaj. </w:t>
      </w:r>
    </w:p>
    <w:p w14:paraId="27A8427A" w14:textId="7D0B048E" w:rsidR="00EC5A63" w:rsidRDefault="00EC5A63" w:rsidP="00E051C0">
      <w:pPr>
        <w:rPr>
          <w:sz w:val="32"/>
          <w:szCs w:val="32"/>
        </w:rPr>
      </w:pPr>
    </w:p>
    <w:p w14:paraId="2ABAAB4E" w14:textId="564AA295" w:rsidR="00EC5A63" w:rsidRDefault="00EC5A63" w:rsidP="00E051C0">
      <w:pPr>
        <w:rPr>
          <w:sz w:val="32"/>
          <w:szCs w:val="32"/>
        </w:rPr>
      </w:pPr>
    </w:p>
    <w:p w14:paraId="084C0067" w14:textId="66B833D3" w:rsidR="00EC5A63" w:rsidRDefault="00EC5A63" w:rsidP="00E051C0">
      <w:pPr>
        <w:rPr>
          <w:sz w:val="32"/>
          <w:szCs w:val="32"/>
        </w:rPr>
      </w:pPr>
    </w:p>
    <w:p w14:paraId="1B269FE7" w14:textId="70CF0FA5" w:rsidR="00EC5A63" w:rsidRDefault="00EC5A63" w:rsidP="00EC5A6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Obliczanie BMI i PPM</w:t>
      </w:r>
    </w:p>
    <w:p w14:paraId="52981D55" w14:textId="29E96A63" w:rsidR="00EC5A63" w:rsidRDefault="00EC5A63" w:rsidP="00EC5A63">
      <w:pPr>
        <w:rPr>
          <w:sz w:val="32"/>
          <w:szCs w:val="32"/>
        </w:rPr>
      </w:pPr>
      <w:r>
        <w:rPr>
          <w:sz w:val="32"/>
          <w:szCs w:val="32"/>
        </w:rPr>
        <w:t>Aby obliczyć BMI i PPM, klikamy zakładkę „Oblicz BMI, PPM”.</w:t>
      </w:r>
    </w:p>
    <w:p w14:paraId="1D1A5FF1" w14:textId="0663928A" w:rsidR="00EC5A63" w:rsidRDefault="00EC5A63" w:rsidP="00EC5A63">
      <w:pPr>
        <w:rPr>
          <w:sz w:val="32"/>
          <w:szCs w:val="32"/>
        </w:rPr>
      </w:pPr>
      <w:r>
        <w:rPr>
          <w:sz w:val="32"/>
          <w:szCs w:val="32"/>
        </w:rPr>
        <w:t>Następnie wybieramy płeć pacjenta i klikamy przycisk „Oblicz”.</w:t>
      </w:r>
    </w:p>
    <w:p w14:paraId="6DC1410C" w14:textId="77777777" w:rsidR="00EC5A63" w:rsidRDefault="00EC5A63" w:rsidP="00EC5A63">
      <w:pPr>
        <w:rPr>
          <w:sz w:val="32"/>
          <w:szCs w:val="32"/>
        </w:rPr>
      </w:pPr>
    </w:p>
    <w:p w14:paraId="72862DAC" w14:textId="5F151C36" w:rsidR="00EC5A63" w:rsidRDefault="00EC5A63" w:rsidP="00EC5A6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7E83CB3" wp14:editId="336D8D3F">
            <wp:extent cx="5648325" cy="4857750"/>
            <wp:effectExtent l="0" t="0" r="9525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1123" w14:textId="55CA8189" w:rsidR="00EC5A63" w:rsidRDefault="00EC5A63" w:rsidP="00EC5A63">
      <w:pPr>
        <w:rPr>
          <w:sz w:val="32"/>
          <w:szCs w:val="32"/>
        </w:rPr>
      </w:pPr>
    </w:p>
    <w:p w14:paraId="704F3C1F" w14:textId="2C0266BC" w:rsidR="00EC5A63" w:rsidRDefault="00EC5A63" w:rsidP="00EC5A63">
      <w:pPr>
        <w:rPr>
          <w:sz w:val="32"/>
          <w:szCs w:val="32"/>
        </w:rPr>
      </w:pPr>
    </w:p>
    <w:p w14:paraId="732C11A9" w14:textId="6A81301D" w:rsidR="00EC5A63" w:rsidRDefault="00EC5A63" w:rsidP="00EC5A63">
      <w:pPr>
        <w:rPr>
          <w:sz w:val="32"/>
          <w:szCs w:val="32"/>
        </w:rPr>
      </w:pPr>
    </w:p>
    <w:p w14:paraId="791FAFDC" w14:textId="4FAA7744" w:rsidR="00EC5A63" w:rsidRDefault="00EC5A63" w:rsidP="00EC5A63">
      <w:pPr>
        <w:rPr>
          <w:sz w:val="32"/>
          <w:szCs w:val="32"/>
        </w:rPr>
      </w:pPr>
    </w:p>
    <w:p w14:paraId="59AE5EB8" w14:textId="11748BB8" w:rsidR="00EC5A63" w:rsidRDefault="00EC5A63" w:rsidP="00EC5A63">
      <w:pPr>
        <w:rPr>
          <w:sz w:val="32"/>
          <w:szCs w:val="32"/>
        </w:rPr>
      </w:pPr>
    </w:p>
    <w:p w14:paraId="3F20C146" w14:textId="66A37371" w:rsidR="00EC5A63" w:rsidRDefault="00EC5A63" w:rsidP="00EC5A63">
      <w:pPr>
        <w:rPr>
          <w:sz w:val="32"/>
          <w:szCs w:val="32"/>
        </w:rPr>
      </w:pPr>
    </w:p>
    <w:p w14:paraId="2790AE2A" w14:textId="74763B40" w:rsidR="00EC5A63" w:rsidRDefault="00EC5A63" w:rsidP="00EC5A63">
      <w:pPr>
        <w:rPr>
          <w:sz w:val="32"/>
          <w:szCs w:val="32"/>
        </w:rPr>
      </w:pPr>
    </w:p>
    <w:p w14:paraId="76CBF6B7" w14:textId="05E34551" w:rsidR="00EC5A63" w:rsidRDefault="00EC5A63" w:rsidP="00EC5A63">
      <w:pPr>
        <w:jc w:val="center"/>
        <w:rPr>
          <w:b/>
          <w:bCs/>
          <w:sz w:val="28"/>
          <w:szCs w:val="28"/>
        </w:rPr>
      </w:pPr>
      <w:r w:rsidRPr="00EC5A63">
        <w:rPr>
          <w:b/>
          <w:bCs/>
          <w:sz w:val="28"/>
          <w:szCs w:val="28"/>
        </w:rPr>
        <w:lastRenderedPageBreak/>
        <w:t>Zalecana i zabroniona żywność</w:t>
      </w:r>
    </w:p>
    <w:p w14:paraId="7AE6E1C1" w14:textId="066FA533" w:rsidR="00EC5A63" w:rsidRDefault="00EC5A63" w:rsidP="00EC5A63">
      <w:pPr>
        <w:jc w:val="center"/>
        <w:rPr>
          <w:b/>
          <w:bCs/>
          <w:sz w:val="28"/>
          <w:szCs w:val="28"/>
        </w:rPr>
      </w:pPr>
    </w:p>
    <w:p w14:paraId="7A4A1063" w14:textId="230B527F" w:rsidR="00EC5A63" w:rsidRDefault="00EC5A63" w:rsidP="00EC5A63">
      <w:pPr>
        <w:rPr>
          <w:sz w:val="28"/>
          <w:szCs w:val="28"/>
        </w:rPr>
      </w:pPr>
      <w:r>
        <w:rPr>
          <w:sz w:val="28"/>
          <w:szCs w:val="28"/>
        </w:rPr>
        <w:t>Aby zobaczyć zalecaną i zabronioną żywność należy kliknąć zakładkę „Żywność”, na podstawie wcześniejszych danych program automatycznie nam ją wyświetli</w:t>
      </w:r>
      <w:r w:rsidR="002F0437">
        <w:rPr>
          <w:sz w:val="28"/>
          <w:szCs w:val="28"/>
        </w:rPr>
        <w:t>.</w:t>
      </w:r>
    </w:p>
    <w:p w14:paraId="0468A5C3" w14:textId="3DABD23A" w:rsidR="002F0437" w:rsidRDefault="002F0437" w:rsidP="00EC5A63">
      <w:pPr>
        <w:rPr>
          <w:sz w:val="28"/>
          <w:szCs w:val="28"/>
        </w:rPr>
      </w:pPr>
    </w:p>
    <w:p w14:paraId="03ACD13E" w14:textId="5EC48C11" w:rsidR="002F0437" w:rsidRDefault="002F0437" w:rsidP="00EC5A6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09D7F26" wp14:editId="6523C01A">
            <wp:extent cx="5629275" cy="4848225"/>
            <wp:effectExtent l="0" t="0" r="9525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4B75" w14:textId="0A61D076" w:rsidR="002F0437" w:rsidRDefault="002F0437" w:rsidP="00EC5A63">
      <w:pPr>
        <w:rPr>
          <w:sz w:val="28"/>
          <w:szCs w:val="28"/>
        </w:rPr>
      </w:pPr>
    </w:p>
    <w:p w14:paraId="6586F0EB" w14:textId="6FF41B9B" w:rsidR="002F0437" w:rsidRPr="00EC5A63" w:rsidRDefault="002F0437" w:rsidP="00EC5A63">
      <w:pPr>
        <w:rPr>
          <w:sz w:val="28"/>
          <w:szCs w:val="28"/>
        </w:rPr>
      </w:pPr>
      <w:r>
        <w:rPr>
          <w:sz w:val="28"/>
          <w:szCs w:val="28"/>
        </w:rPr>
        <w:t xml:space="preserve">Program jest w fazie </w:t>
      </w:r>
      <w:r w:rsidR="008E4FAD">
        <w:rPr>
          <w:sz w:val="28"/>
          <w:szCs w:val="28"/>
        </w:rPr>
        <w:t>rozwoju,</w:t>
      </w:r>
      <w:r>
        <w:rPr>
          <w:sz w:val="28"/>
          <w:szCs w:val="28"/>
        </w:rPr>
        <w:t xml:space="preserve"> dlatego nie wszystkie jego funkcje jeszcze działają.</w:t>
      </w:r>
    </w:p>
    <w:sectPr w:rsidR="002F0437" w:rsidRPr="00EC5A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7C5C93" w14:textId="77777777" w:rsidR="00B46A89" w:rsidRDefault="00B46A89" w:rsidP="00E051C0">
      <w:pPr>
        <w:spacing w:after="0" w:line="240" w:lineRule="auto"/>
      </w:pPr>
      <w:r>
        <w:separator/>
      </w:r>
    </w:p>
  </w:endnote>
  <w:endnote w:type="continuationSeparator" w:id="0">
    <w:p w14:paraId="26E15872" w14:textId="77777777" w:rsidR="00B46A89" w:rsidRDefault="00B46A89" w:rsidP="00E05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045A97" w14:textId="77777777" w:rsidR="00B46A89" w:rsidRDefault="00B46A89" w:rsidP="00E051C0">
      <w:pPr>
        <w:spacing w:after="0" w:line="240" w:lineRule="auto"/>
      </w:pPr>
      <w:r>
        <w:separator/>
      </w:r>
    </w:p>
  </w:footnote>
  <w:footnote w:type="continuationSeparator" w:id="0">
    <w:p w14:paraId="7EA3F08F" w14:textId="77777777" w:rsidR="00B46A89" w:rsidRDefault="00B46A89" w:rsidP="00E051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B22B19"/>
    <w:multiLevelType w:val="hybridMultilevel"/>
    <w:tmpl w:val="12F835BA"/>
    <w:lvl w:ilvl="0" w:tplc="0415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9E"/>
    <w:rsid w:val="002F0437"/>
    <w:rsid w:val="004E749E"/>
    <w:rsid w:val="0083527E"/>
    <w:rsid w:val="008E4FAD"/>
    <w:rsid w:val="00B46A89"/>
    <w:rsid w:val="00E051C0"/>
    <w:rsid w:val="00EC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E9A55"/>
  <w15:chartTrackingRefBased/>
  <w15:docId w15:val="{7A5AF4F1-1DA7-425D-BF11-3E681260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051C0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E051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051C0"/>
  </w:style>
  <w:style w:type="paragraph" w:styleId="Stopka">
    <w:name w:val="footer"/>
    <w:basedOn w:val="Normalny"/>
    <w:link w:val="StopkaZnak"/>
    <w:uiPriority w:val="99"/>
    <w:unhideWhenUsed/>
    <w:rsid w:val="00E051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05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213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Stefanowicz</dc:creator>
  <cp:keywords/>
  <dc:description/>
  <cp:lastModifiedBy>Mateusz Stefanowicz</cp:lastModifiedBy>
  <cp:revision>3</cp:revision>
  <dcterms:created xsi:type="dcterms:W3CDTF">2021-01-20T07:18:00Z</dcterms:created>
  <dcterms:modified xsi:type="dcterms:W3CDTF">2021-01-20T07:51:00Z</dcterms:modified>
</cp:coreProperties>
</file>