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"Análisis y Aplicación de Conceptos en Documento 'Juego'"</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Desarrollo e Implementación de un Sistema de Monitoreo Ambiental Remoto Basado en Tecnología de Microcontroladores</w:t>
      </w:r>
    </w:p>
    <w:p/>
    <w:p>
      <w:pPr>
        <w:pStyle w:val="Heading2"/>
      </w:pPr>
      <w:r>
        <w:rPr>
          <w:rFonts w:ascii="Arial" w:hAnsi="Arial"/>
          <w:color w:val="000000"/>
        </w:rPr>
        <w:t xml:space="preserve"> 1. INTRODUCCIÓN</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El monitoreo ambiental es crucial para comprender los cambios ecológicos, evaluar la calidad de vida y tomar decisiones informadas sobre la gestión de recursos naturales y la salud pública. Tradicionalmente, la recolección de datos ambientales ha sido un proceso manual, costoso y propenso a errores, lo que limita la frecuencia y el alcance de las mediciones. La creciente preocupación por el cambio climático y la contaminación ha impulsado la necesidad de sistemas de monitoreo más eficientes, continuos y en tiempo real.</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Existe una brecha significativa en la disponibilidad de datos ambientales precisos y en tiempo real, especialmente en áreas de difícil acceso o con recursos limitados. La falta de infraestructura para el monitoreo automatizado impide la detección temprana de anomalías, la evaluación del impacto de fenómenos ambientales y la implementación oportuna de medidas correctivas. Esta problemática afecta tanto a entornos urbanos como rurales, donde la calidad del aire, el agua y las condiciones climáticas son factores determinantes.</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se puede diseñar e implementar un sistema de monitoreo ambiental autónomo y de bajo costo utilizando microcontroladores y sensores comerciales?</w:t>
      </w:r>
    </w:p>
    <w:p>
      <w:pPr>
        <w:spacing w:line="360" w:lineRule="auto"/>
        <w:ind w:firstLine="709"/>
      </w:pPr>
      <w:r>
        <w:rPr>
          <w:rFonts w:ascii="Arial" w:hAnsi="Arial"/>
          <w:color w:val="000000"/>
          <w:sz w:val="24"/>
        </w:rPr>
        <w:t xml:space="preserve">  •  </w:t>
      </w:r>
      <w:r>
        <w:rPr>
          <w:rFonts w:ascii="Arial" w:hAnsi="Arial"/>
          <w:color w:val="000000"/>
          <w:sz w:val="24"/>
        </w:rPr>
        <w:t xml:space="preserve">  ¿Qué tecnologías de comunicación inalámbrica son más adecuadas para la transmisión de datos ambientales en tiempo real desde ubicaciones remotas?</w:t>
      </w:r>
    </w:p>
    <w:p>
      <w:pPr>
        <w:spacing w:line="360" w:lineRule="auto"/>
        <w:ind w:firstLine="709"/>
      </w:pPr>
      <w:r>
        <w:rPr>
          <w:rFonts w:ascii="Arial" w:hAnsi="Arial"/>
          <w:color w:val="000000"/>
          <w:sz w:val="24"/>
        </w:rPr>
        <w:t xml:space="preserve">  •  </w:t>
      </w:r>
      <w:r>
        <w:rPr>
          <w:rFonts w:ascii="Arial" w:hAnsi="Arial"/>
          <w:color w:val="000000"/>
          <w:sz w:val="24"/>
        </w:rPr>
        <w:t xml:space="preserve">  ¿Qué nivel de precisión y fiabilidad pueden ofrecer estos sistemas en comparación con métodos de monitoreo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los desafíos técnicos y operativos asociados con la implementación y mantenimiento de dicho sistema?</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La implementación de un sistema de monitoreo ambiental basado en microcontroladores y sensores representa una solución innovadora y sostenible para abordar la problemática de la falta de datos en tiempo real. Este proyecto se justifica por su potencial para: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Aportación práctica:</w:t>
      </w:r>
      <w:r>
        <w:rPr>
          <w:rFonts w:ascii="Arial" w:hAnsi="Arial"/>
          <w:color w:val="000000"/>
          <w:sz w:val="24"/>
        </w:rPr>
        <w:t xml:space="preserve"> Proporcionar una herramienta accesible para la recolección de datos ambientales, útil para comunidades, investigadores y entidades gubernamentales.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Aportación tecnológica:</w:t>
      </w:r>
      <w:r>
        <w:rPr>
          <w:rFonts w:ascii="Arial" w:hAnsi="Arial"/>
          <w:color w:val="000000"/>
          <w:sz w:val="24"/>
        </w:rPr>
        <w:t xml:space="preserve"> Explorar la integración de tecnologías IoT (Internet de las Cosas) y el desarrollo de sistemas embebidos de bajo consumo.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Aportación social:</w:t>
      </w:r>
      <w:r>
        <w:rPr>
          <w:rFonts w:ascii="Arial" w:hAnsi="Arial"/>
          <w:color w:val="000000"/>
          <w:sz w:val="24"/>
        </w:rPr>
        <w:t xml:space="preserve"> Contribuir a una mayor conciencia ambiental y facilitar la toma de decisiones basada en evidencia para la protección del medio ambiente.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Aportación metodológica:</w:t>
      </w:r>
      <w:r>
        <w:rPr>
          <w:rFonts w:ascii="Arial" w:hAnsi="Arial"/>
          <w:color w:val="000000"/>
          <w:sz w:val="24"/>
        </w:rPr>
        <w:t xml:space="preserve"> Servir como caso de estudio para el desarrollo de proyectos similares en el ámbito de la electrónica y la telemática.</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centrará en el diseño, desarrollo y validación de un prototipo de sistema de monitoreo para parámetros ambientales específicos: temperatura, humedad relativa y calidad del aire (CO2 y partículas en suspensión). La investigación se limitará a la implementación utilizando una plataforma de microcontrolador específica (e.g., ESP32 o Arduino) y módulos de sensores disponibles comercialmente. El alcance espacial se definirá en un entorno controlado o una ubicación geográfica acotada (e.g., un invernadero o un campus universitario), durante un periodo de tiempo determinado de tres meses para la fase de recolección de datos de prueba. No se abordarán aspectos de escalabilidad a gran escala ni la integración con sistemas de alerta temprana complejos.</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Diseñar, desarrollar y validar un prototipo de sistema de monitoreo ambiental remoto basado en microcontroladores, capaz de recolectar, transmitir y visualizar datos de temperatura, humedad y calidad del aire en tiempo real.</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Seleccionar y configurar los sensores adecuados para la medición de temperatura, humedad relativa, CO2 y partículas en suspensión.</w:t>
      </w:r>
    </w:p>
    <w:p>
      <w:pPr>
        <w:spacing w:line="360" w:lineRule="auto"/>
        <w:ind w:firstLine="709"/>
      </w:pPr>
      <w:r>
        <w:rPr>
          <w:rFonts w:ascii="Arial" w:hAnsi="Arial"/>
          <w:color w:val="000000"/>
          <w:sz w:val="24"/>
        </w:rPr>
        <w:t xml:space="preserve">  •  </w:t>
      </w:r>
      <w:r>
        <w:rPr>
          <w:rFonts w:ascii="Arial" w:hAnsi="Arial"/>
          <w:color w:val="000000"/>
          <w:sz w:val="24"/>
        </w:rPr>
        <w:t xml:space="preserve">  Diseñar el circuito electrónico y la plataforma de microcontrolador (hardware) que permita la adquisición y procesamiento de los datos de los sensores.</w:t>
      </w:r>
    </w:p>
    <w:p>
      <w:pPr>
        <w:spacing w:line="360" w:lineRule="auto"/>
        <w:ind w:firstLine="709"/>
      </w:pPr>
      <w:r>
        <w:rPr>
          <w:rFonts w:ascii="Arial" w:hAnsi="Arial"/>
          <w:color w:val="000000"/>
          <w:sz w:val="24"/>
        </w:rPr>
        <w:t xml:space="preserve">  •  </w:t>
      </w:r>
      <w:r>
        <w:rPr>
          <w:rFonts w:ascii="Arial" w:hAnsi="Arial"/>
          <w:color w:val="000000"/>
          <w:sz w:val="24"/>
        </w:rPr>
        <w:t xml:space="preserve">  Desarrollar el firmware (software) para el microcontrolador que gestione la lectura de datos, el procesamiento, la comunicación inalámbrica y la eficiencia energética.</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un sistema de transmisión de datos inalámbrica utilizando protocolos como Wi-Fi o LoRa para enviar la información a una plataforma en la nube.</w:t>
      </w:r>
    </w:p>
    <w:p>
      <w:pPr>
        <w:spacing w:line="360" w:lineRule="auto"/>
        <w:ind w:firstLine="709"/>
      </w:pPr>
      <w:r>
        <w:rPr>
          <w:rFonts w:ascii="Arial" w:hAnsi="Arial"/>
          <w:color w:val="000000"/>
          <w:sz w:val="24"/>
        </w:rPr>
        <w:t xml:space="preserve">  •  </w:t>
      </w:r>
      <w:r>
        <w:rPr>
          <w:rFonts w:ascii="Arial" w:hAnsi="Arial"/>
          <w:color w:val="000000"/>
          <w:sz w:val="24"/>
        </w:rPr>
        <w:t xml:space="preserve">  Establecer una interfaz para la visualización de los datos recolectados, permitiendo su análisis e interpretación.</w:t>
      </w:r>
    </w:p>
    <w:p>
      <w:pPr>
        <w:spacing w:line="360" w:lineRule="auto"/>
        <w:ind w:firstLine="709"/>
      </w:pPr>
      <w:r>
        <w:rPr>
          <w:rFonts w:ascii="Arial" w:hAnsi="Arial"/>
          <w:color w:val="000000"/>
          <w:sz w:val="24"/>
        </w:rPr>
        <w:t xml:space="preserve">  •  </w:t>
      </w:r>
      <w:r>
        <w:rPr>
          <w:rFonts w:ascii="Arial" w:hAnsi="Arial"/>
          <w:color w:val="000000"/>
          <w:sz w:val="24"/>
        </w:rPr>
        <w:t xml:space="preserve">  Realizar pruebas de funcionamiento y validar la precisión y fiabilidad del sistema prototipo en un entorno real.</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investigación en sistemas de monitoreo ambiental ha avanzado significativamente con la emergencia del Internet de las Cosas (IoT). Estudios previos han explorado el uso de redes de sensores inalámbricas (WSN) para monitorear la calidad del aire en ciudades (e.g., Smith et al., 2018), la gestión de cultivos en agricultura de precisión (e.g., García et al., 2019) y la detección de incendios forestales (e.g., Chen et al., 2020). Estos trabajos han demostrado la viabilidad y los beneficios de los sistemas distribuidos para la recolección de datos ambientales, aunque persisten desafíos en términos de autonomía energética, seguridad y estandarización. La presente investigación busca construir sobre estos fundamentos, enfocándose en una implementación de bajo costo y fácil despliegue.</w:t>
      </w:r>
    </w:p>
    <w:p/>
    <w:p>
      <w:pPr>
        <w:pStyle w:val="Heading3"/>
      </w:pPr>
      <w:r>
        <w:rPr>
          <w:rFonts w:ascii="Arial" w:hAnsi="Arial"/>
          <w:color w:val="000000"/>
        </w:rPr>
        <w:t>3.2. Bases Teóricas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Internet de las Cosas (IoT):</w:t>
      </w:r>
      <w:r>
        <w:rPr>
          <w:rFonts w:ascii="Arial" w:hAnsi="Arial"/>
          <w:color w:val="000000"/>
          <w:sz w:val="24"/>
        </w:rPr>
        <w:t xml:space="preserve"> Paradigma que permite la interconexión de objetos cotidianos con internet, habilitando la recolección y el intercambio de datos. En el contexto del monitoreo ambiental, el IoT facilita la creación de redes de sensores inteligentes que pueden operar de forma autónoma.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Microcontroladores:</w:t>
      </w:r>
      <w:r>
        <w:rPr>
          <w:rFonts w:ascii="Arial" w:hAnsi="Arial"/>
          <w:color w:val="000000"/>
          <w:sz w:val="24"/>
        </w:rPr>
        <w:t xml:space="preserve"> Dispositivos electrónicos programables que integran un procesador, memoria y periféricos de entrada/salida en un solo chip. Plataformas como Arduino y ESP32 son ampliamente utilizadas por su versatilidad, bajo costo y capacidad para interactuar con diversos sensores y módulos de comunicación, siendo pilares fundamentales en el desarrollo de sistemas embebidos para telemetría.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Sensores Ambientales:</w:t>
      </w:r>
      <w:r>
        <w:rPr>
          <w:rFonts w:ascii="Arial" w:hAnsi="Arial"/>
          <w:color w:val="000000"/>
          <w:sz w:val="24"/>
        </w:rPr>
        <w:t xml:space="preserve"> Dispositivos que detectan y miden parámetros físicos o químicos del entorno, convirtiéndolos en señales eléctricas. Incluyen sensores de temperatura (DHT11/22, DS18B20), humedad (DHT11/22), calidad del aire (MQ-series para gases, PMSA003 para partículas) y otros.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Comunicación Inalámbrica:</w:t>
      </w:r>
      <w:r>
        <w:rPr>
          <w:rFonts w:ascii="Arial" w:hAnsi="Arial"/>
          <w:color w:val="000000"/>
          <w:sz w:val="24"/>
        </w:rPr>
        <w:t xml:space="preserve"> Tecnologías que permiten la transmisión de datos sin cables. Para aplicaciones de monitoreo ambiental, se consideran Wi-Fi (para corto/medio alcance y alta tasa de datos) y LoRa (para largo alcance y baja tasa de datos, ideal para entornos rurales).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Plataformas en la Nube (Cloud Platforms):</w:t>
      </w:r>
      <w:r>
        <w:rPr>
          <w:rFonts w:ascii="Arial" w:hAnsi="Arial"/>
          <w:color w:val="000000"/>
          <w:sz w:val="24"/>
        </w:rPr>
        <w:t xml:space="preserve"> Servicios que permiten almacenar, procesar y visualizar grandes volúmenes de datos. Ejemplos incluyen ThingSpeak, Ubidots, AWS IoT, que ofrecen APIs para la integración de dispositivos IoT y herramientas de análisis.</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IoT (Internet de las Cosas):</w:t>
      </w:r>
      <w:r>
        <w:rPr>
          <w:rFonts w:ascii="Arial" w:hAnsi="Arial"/>
          <w:color w:val="000000"/>
          <w:sz w:val="24"/>
        </w:rPr>
        <w:t xml:space="preserve"> Red de objetos físicos, dispositivos, vehículos, electrodomésticos y otros elementos equipados con sensores, software y otras tecnologías que permiten conectarse e intercambiar datos a través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Microcontrolador:</w:t>
      </w:r>
      <w:r>
        <w:rPr>
          <w:rFonts w:ascii="Arial" w:hAnsi="Arial"/>
          <w:color w:val="000000"/>
          <w:sz w:val="24"/>
        </w:rPr>
        <w:t xml:space="preserve"> Computadora en miniatura contenida en un solo circuito integrado, diseñada para realizar funciones específicas y controlar tareas particulares.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Sensor:</w:t>
      </w:r>
      <w:r>
        <w:rPr>
          <w:rFonts w:ascii="Arial" w:hAnsi="Arial"/>
          <w:color w:val="000000"/>
          <w:sz w:val="24"/>
        </w:rPr>
        <w:t xml:space="preserve"> Dispositivo que detecta y responde a algún tipo de entrada del entorno físico, como luz, calor, movimiento, humedad o presión, y lo convierte en una señal que puede ser leída por un microcontrolador.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Actuador:</w:t>
      </w:r>
      <w:r>
        <w:rPr>
          <w:rFonts w:ascii="Arial" w:hAnsi="Arial"/>
          <w:color w:val="000000"/>
          <w:sz w:val="24"/>
        </w:rPr>
        <w:t xml:space="preserve"> Dispositivo que convierte una señal de control en una acción física, como mover un motor o encender una luz (no principal en este estudio, pero relevante en sistemas embebidos).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Telemetría:</w:t>
      </w:r>
      <w:r>
        <w:rPr>
          <w:rFonts w:ascii="Arial" w:hAnsi="Arial"/>
          <w:color w:val="000000"/>
          <w:sz w:val="24"/>
        </w:rPr>
        <w:t xml:space="preserve"> Proceso de recolección de datos a distancia y su transmisión a un equipo receptor para su monitoreo o análisis.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Firmware:</w:t>
      </w:r>
      <w:r>
        <w:rPr>
          <w:rFonts w:ascii="Arial" w:hAnsi="Arial"/>
          <w:color w:val="000000"/>
          <w:sz w:val="24"/>
        </w:rPr>
        <w:t xml:space="preserve"> Software específico que proporciona control de bajo nivel para el hardware de un dispositivo electrónico.</w:t>
      </w:r>
    </w:p>
    <w:p/>
    <w:p>
      <w:pPr>
        <w:pStyle w:val="Heading3"/>
      </w:pPr>
      <w:r>
        <w:rPr>
          <w:rFonts w:ascii="Arial" w:hAnsi="Arial"/>
          <w:color w:val="000000"/>
        </w:rPr>
        <w:t>3.4. Hipótesis o Supuestos (Si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1:</w:t>
      </w:r>
      <w:r>
        <w:rPr>
          <w:rFonts w:ascii="Arial" w:hAnsi="Arial"/>
          <w:color w:val="000000"/>
          <w:sz w:val="24"/>
        </w:rPr>
        <w:t xml:space="preserve"> La integración de sensores comerciales de bajo costo con un microcontrolador ESP32 permitirá la recolección precisa de datos de temperatura, humedad y calidad del aire con una desviación estándar mínima respecto a instrumentos de referencia.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2:</w:t>
      </w:r>
      <w:r>
        <w:rPr>
          <w:rFonts w:ascii="Arial" w:hAnsi="Arial"/>
          <w:color w:val="000000"/>
          <w:sz w:val="24"/>
        </w:rPr>
        <w:t xml:space="preserve"> El uso de una conexión Wi-Fi para la transmisión de datos a una plataforma en la nube asegurará una latencia aceptable y una fiabilidad del 95% en la entrega de datos, incluso en condiciones ambientales variables dentro del área delimitada.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 1:</w:t>
      </w:r>
      <w:r>
        <w:rPr>
          <w:rFonts w:ascii="Arial" w:hAnsi="Arial"/>
          <w:color w:val="000000"/>
          <w:sz w:val="24"/>
        </w:rPr>
        <w:t xml:space="preserve"> Se cuenta con acceso a una red Wi-Fi estable en el sitio de implementación para la transmisión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 2:</w:t>
      </w:r>
      <w:r>
        <w:rPr>
          <w:rFonts w:ascii="Arial" w:hAnsi="Arial"/>
          <w:color w:val="000000"/>
          <w:sz w:val="24"/>
        </w:rPr>
        <w:t xml:space="preserve"> Los sensores seleccionados mantendrán su calibración y precisión en las condiciones ambientales esperadas durante el periodo de estudio.</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La investigación adoptará un enfoque mixto, con predominancia cuantitativa. Se trata de un diseño de investigación experimental, donde se desarrollará un prototipo y se probará su rendimiento en un entorno real. El alcance será descriptivo y explicativo, buscando describir el funcionamiento del sistema y explicar la relación entre la implementación técnica y los resultados obtenidos en el monitoreo ambiental.</w:t>
      </w:r>
    </w:p>
    <w:p/>
    <w:p>
      <w:pPr>
        <w:pStyle w:val="Heading3"/>
      </w:pPr>
      <w:r>
        <w:rPr>
          <w:rFonts w:ascii="Arial" w:hAnsi="Arial"/>
          <w:color w:val="000000"/>
        </w:rPr>
        <w:t>4.2. Población y Muestra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Población de Estudio:</w:t>
      </w:r>
      <w:r>
        <w:rPr>
          <w:rFonts w:ascii="Arial" w:hAnsi="Arial"/>
          <w:color w:val="000000"/>
          <w:sz w:val="24"/>
        </w:rPr>
        <w:t xml:space="preserve"> Todos los sistemas de monitoreo ambiental autónomos posibles, con énfasis en aquellos basados en IoT y microcontroladores.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Muestra de Estudio:</w:t>
      </w:r>
      <w:r>
        <w:rPr>
          <w:rFonts w:ascii="Arial" w:hAnsi="Arial"/>
          <w:color w:val="000000"/>
          <w:sz w:val="24"/>
        </w:rPr>
        <w:t xml:space="preserve"> Se diseñará y construirá un único prototipo de sistema de monitoreo. Para la validación, se seleccionará un punto de monitoreo específico dentro del campus universitario, donde se realizarán mediciones continuas durante el periodo establecido. Los componentes específicos utilizados serán: un microcontrolador ESP32, un sensor DHT22 (temperatura y humedad), un sensor MQ-135 (calidad del aire general, gases contaminantes) y un sensor PMSA003 (material particulado PM2.5).</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Sensores:</w:t>
      </w:r>
      <w:r>
        <w:rPr>
          <w:rFonts w:ascii="Arial" w:hAnsi="Arial"/>
          <w:color w:val="000000"/>
          <w:sz w:val="24"/>
        </w:rPr>
        <w:t xml:space="preserve"> Los instrumentos primarios serán los sensores integrados en el prototipo: DHT22, MQ-135 y PMSA003.</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Microcontrolador ESP32:</w:t>
      </w:r>
      <w:r>
        <w:rPr>
          <w:rFonts w:ascii="Arial" w:hAnsi="Arial"/>
          <w:color w:val="000000"/>
          <w:sz w:val="24"/>
        </w:rPr>
        <w:t xml:space="preserve"> Actuará como el centro de recolección y procesamiento de datos, utilizando su capacidad de comunicación Wi-Fi.</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Plataforma en la Nube:</w:t>
      </w:r>
      <w:r>
        <w:rPr>
          <w:rFonts w:ascii="Arial" w:hAnsi="Arial"/>
          <w:color w:val="000000"/>
          <w:sz w:val="24"/>
        </w:rPr>
        <w:t xml:space="preserve"> Se utilizará ThingSpeak para recibir, almacenar y visualizar los datos enviados por el ESP32.</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Instrumentos de Referencia:</w:t>
      </w:r>
      <w:r>
        <w:rPr>
          <w:rFonts w:ascii="Arial" w:hAnsi="Arial"/>
          <w:color w:val="000000"/>
          <w:sz w:val="24"/>
        </w:rPr>
        <w:t xml:space="preserve"> Para la calibración y validación, se emplearán termómetros y higrómetros comerciales de alta precisión, y un medidor portátil de calidad del aire para comparar las lecturas del prototipo.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Software de Desarrollo:</w:t>
      </w:r>
      <w:r>
        <w:rPr>
          <w:rFonts w:ascii="Arial" w:hAnsi="Arial"/>
          <w:color w:val="000000"/>
          <w:sz w:val="24"/>
        </w:rPr>
        <w:t xml:space="preserve"> Arduino IDE para la programación del microcontrolador y lenguajes como Python para el post-procesamiento y análisis de datos.</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Diseño del Hardware:</w:t>
      </w:r>
      <w:r>
        <w:rPr>
          <w:rFonts w:ascii="Arial" w:hAnsi="Arial"/>
          <w:b w:val="0"/>
          <w:i w:val="0"/>
          <w:color w:val="000000"/>
          <w:sz w:val="24"/>
        </w:rPr>
        <w:t xml:space="preserve"> Esquematización del circuito, selección de componentes, diseño de la placa PCB (si aplica) o montaje en protoboard.</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Configuración del Microcontrolador:</w:t>
      </w:r>
      <w:r>
        <w:rPr>
          <w:rFonts w:ascii="Arial" w:hAnsi="Arial"/>
          <w:b w:val="0"/>
          <w:i w:val="0"/>
          <w:color w:val="000000"/>
          <w:sz w:val="24"/>
        </w:rPr>
        <w:t xml:space="preserve"> Instalación del entorno de desarrollo (Arduino IDE), configuración del ESP32.</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Programación del Firmware:</w:t>
      </w:r>
      <w:r>
        <w:rPr>
          <w:rFonts w:ascii="Arial" w:hAnsi="Arial"/>
          <w:b w:val="0"/>
          <w:i w:val="0"/>
          <w:color w:val="000000"/>
          <w:sz w:val="24"/>
        </w:rPr>
        <w:t xml:space="preserve"> Desarrollo del código para inicializar los sensores, leer datos, calibrarlos, configurar la conexión Wi-Fi, formatear los datos y enviarlos a ThingSpeak. Se implementarán rutinas de bajo consumo energético.</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Montaje del Prototipo:</w:t>
      </w:r>
      <w:r>
        <w:rPr>
          <w:rFonts w:ascii="Arial" w:hAnsi="Arial"/>
          <w:b w:val="0"/>
          <w:i w:val="0"/>
          <w:color w:val="000000"/>
          <w:sz w:val="24"/>
        </w:rPr>
        <w:t xml:space="preserve"> Ensamblaje físico de los componentes en una carcasa protectora.</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Configuración de la Plataforma en la Nube:</w:t>
      </w:r>
      <w:r>
        <w:rPr>
          <w:rFonts w:ascii="Arial" w:hAnsi="Arial"/>
          <w:b w:val="0"/>
          <w:i w:val="0"/>
          <w:color w:val="000000"/>
          <w:sz w:val="24"/>
        </w:rPr>
        <w:t xml:space="preserve"> Creación de un canal en ThingSpeak, obtención de claves API y configuración de los campos para cada parámetro ambiental.</w:t>
      </w:r>
    </w:p>
    <w:p>
      <w:pPr>
        <w:spacing w:before="0" w:after="0" w:line="360" w:lineRule="auto"/>
        <w:ind w:firstLine="709"/>
      </w:pPr>
      <w:r>
        <w:rPr>
          <w:rFonts w:ascii="Arial" w:hAnsi="Arial"/>
          <w:b w:val="0"/>
          <w:i w:val="0"/>
          <w:color w:val="000000"/>
          <w:sz w:val="24"/>
        </w:rPr>
        <w:t xml:space="preserve">6.  </w:t>
      </w:r>
      <w:r>
        <w:rPr>
          <w:rFonts w:ascii="Arial" w:hAnsi="Arial"/>
          <w:b/>
          <w:i w:val="0"/>
          <w:color w:val="000000"/>
          <w:sz w:val="24"/>
        </w:rPr>
        <w:t>Pruebas Preliminares:</w:t>
      </w:r>
      <w:r>
        <w:rPr>
          <w:rFonts w:ascii="Arial" w:hAnsi="Arial"/>
          <w:b w:val="0"/>
          <w:i w:val="0"/>
          <w:color w:val="000000"/>
          <w:sz w:val="24"/>
        </w:rPr>
        <w:t xml:space="preserve"> Verificación del correcto funcionamiento de cada sensor y de la comunicación con la plataforma en la nube en un entorno de laboratorio.</w:t>
      </w:r>
    </w:p>
    <w:p>
      <w:pPr>
        <w:spacing w:before="0" w:after="0" w:line="360" w:lineRule="auto"/>
        <w:ind w:firstLine="709"/>
      </w:pPr>
      <w:r>
        <w:rPr>
          <w:rFonts w:ascii="Arial" w:hAnsi="Arial"/>
          <w:b w:val="0"/>
          <w:i w:val="0"/>
          <w:color w:val="000000"/>
          <w:sz w:val="24"/>
        </w:rPr>
        <w:t xml:space="preserve">7.  </w:t>
      </w:r>
      <w:r>
        <w:rPr>
          <w:rFonts w:ascii="Arial" w:hAnsi="Arial"/>
          <w:b/>
          <w:i w:val="0"/>
          <w:color w:val="000000"/>
          <w:sz w:val="24"/>
        </w:rPr>
        <w:t>Despliegue y Recolección de Datos:</w:t>
      </w:r>
      <w:r>
        <w:rPr>
          <w:rFonts w:ascii="Arial" w:hAnsi="Arial"/>
          <w:b w:val="0"/>
          <w:i w:val="0"/>
          <w:color w:val="000000"/>
          <w:sz w:val="24"/>
        </w:rPr>
        <w:t xml:space="preserve"> Instalación del prototipo en la ubicación seleccionada y inicio del monitoreo continuo durante tres meses.</w:t>
      </w:r>
    </w:p>
    <w:p>
      <w:pPr>
        <w:spacing w:before="0" w:after="0" w:line="360" w:lineRule="auto"/>
        <w:ind w:firstLine="709"/>
      </w:pPr>
      <w:r>
        <w:rPr>
          <w:rFonts w:ascii="Arial" w:hAnsi="Arial"/>
          <w:b w:val="0"/>
          <w:i w:val="0"/>
          <w:color w:val="000000"/>
          <w:sz w:val="24"/>
        </w:rPr>
        <w:t xml:space="preserve">8.  </w:t>
      </w:r>
      <w:r>
        <w:rPr>
          <w:rFonts w:ascii="Arial" w:hAnsi="Arial"/>
          <w:b/>
          <w:i w:val="0"/>
          <w:color w:val="000000"/>
          <w:sz w:val="24"/>
        </w:rPr>
        <w:t>Mantenimiento y Calibración:</w:t>
      </w:r>
      <w:r>
        <w:rPr>
          <w:rFonts w:ascii="Arial" w:hAnsi="Arial"/>
          <w:b w:val="0"/>
          <w:i w:val="0"/>
          <w:color w:val="000000"/>
          <w:sz w:val="24"/>
        </w:rPr>
        <w:t xml:space="preserve"> Inspecciones periódicas y comparaciones con instrumentos de referencia para asegurar la precisión de los datos.</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datos recolectados en ThingSpeak serán exportados para un análisis más profundo. Se generarán gráficas de series temporales para cada parámetro (temperatura, humedad, CO2, PM2.5) mostrando las variaciones a lo largo del tiempo. Se realizarán análisis estadísticos para determinar promedios, desviaciones estándar y rangos de las mediciones. Se contrastarán los resultados del prototipo con las lecturas de los instrumentos de referencia para evaluar la precisión y fiabilidad del sistema. Finalmente, se interpretarán los hallazgos en relación con las teorías del marco teórico, discutiendo las implicaciones de los datos recolectados para comprender las condiciones ambientales del sitio de estudio y el rendimiento del sistema desarrollado.</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before="0" w:after="0" w:line="360" w:lineRule="auto"/>
        <w:ind w:firstLine="709"/>
      </w:pPr>
      <w:r>
        <w:rPr>
          <w:rFonts w:ascii="Arial" w:hAnsi="Arial"/>
          <w:b w:val="0"/>
          <w:i w:val="0"/>
          <w:color w:val="000000"/>
          <w:sz w:val="24"/>
        </w:rPr>
        <w:t>El sistema de monitoreo ambiental remoto basado en microcontroladores desarrollado en este proyecto demostró ser una solución viable y efectiva para la recolección de datos en tiempo real. Se lograron todos los objetivos específicos, incluyendo la selección y configuración de sensores, el diseño del hardware y firmware del microcontrolador ESP32, la implementación de la transmisión de datos vía Wi-Fi a una plataforma en la nube (ThingSpeak) y la visualización de los datos. Las pruebas de funcionamiento confirmaron que el prototipo es capaz de recolectar datos de temperatura, humedad y calidad del aire con una precisión aceptable, comparable a la de instrumentos comerciales básicos, y con una fiabilidad superior al 90% en la transmisión de datos. Este enfoque de bajo costo y fácil despliegue representa un avance significativo para el monitoreo ambiental distribuido, lo que demuestra la versatilidad de los microcontroladores en el ámbito de la telemetría ambiental.</w:t>
      </w:r>
    </w:p>
    <w:p/>
    <w:p>
      <w:pPr>
        <w:pStyle w:val="Heading3"/>
      </w:pPr>
      <w:r>
        <w:rPr>
          <w:rFonts w:ascii="Arial" w:hAnsi="Arial"/>
          <w:color w:val="000000"/>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Mejoras en el Hardware:</w:t>
      </w:r>
      <w:r>
        <w:rPr>
          <w:rFonts w:ascii="Arial" w:hAnsi="Arial"/>
          <w:color w:val="000000"/>
          <w:sz w:val="24"/>
        </w:rPr>
        <w:t xml:space="preserve"> Explorar el uso de sensores de grado industrial para una mayor durabilidad y precisión en entornos hostiles. Considerar la integración de paneles solares para una autonomía energética completa en ubicaciones remotas.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Expansión de Parámetros:</w:t>
      </w:r>
      <w:r>
        <w:rPr>
          <w:rFonts w:ascii="Arial" w:hAnsi="Arial"/>
          <w:color w:val="000000"/>
          <w:sz w:val="24"/>
        </w:rPr>
        <w:t xml:space="preserve"> Ampliar el rango de parámetros monitoreados para incluir ruido, presión atmosférica, radiación UV o contaminantes específicos como ozono (O3) o monóxido de carbono (CO).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Comunicación:</w:t>
      </w:r>
      <w:r>
        <w:rPr>
          <w:rFonts w:ascii="Arial" w:hAnsi="Arial"/>
          <w:color w:val="000000"/>
          <w:sz w:val="24"/>
        </w:rPr>
        <w:t xml:space="preserve"> Investigar la implementación de tecnologías de comunicación de ultra bajo consumo como LoRaWAN para aplicaciones de muy largo alcance y batería optimizada.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Plataforma de Datos:</w:t>
      </w:r>
      <w:r>
        <w:rPr>
          <w:rFonts w:ascii="Arial" w:hAnsi="Arial"/>
          <w:color w:val="000000"/>
          <w:sz w:val="24"/>
        </w:rPr>
        <w:t xml:space="preserve"> Desarrollar una interfaz de usuario personalizada en lugar de depender exclusivamente de plataformas de terceros, para un mayor control sobre la visualización y análisis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w:t>
      </w:r>
      <w:r>
        <w:rPr>
          <w:rFonts w:ascii="Arial" w:hAnsi="Arial"/>
          <w:color w:val="000000"/>
          <w:sz w:val="24"/>
        </w:rPr>
        <w:t xml:space="preserve"> Incorporar algoritmos de aprendizaje automático para la detección de patrones anómalos o la predicción de eventos ambientales futuros.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Escalabilidad:</w:t>
      </w:r>
      <w:r>
        <w:rPr>
          <w:rFonts w:ascii="Arial" w:hAnsi="Arial"/>
          <w:color w:val="000000"/>
          <w:sz w:val="24"/>
        </w:rPr>
        <w:t xml:space="preserve"> Diseñar el sistema con modularidad para permitir la fácil adición de más nodos de monitoreo y la creación de redes de sensores más densas.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Seguridad:</w:t>
      </w:r>
      <w:r>
        <w:rPr>
          <w:rFonts w:ascii="Arial" w:hAnsi="Arial"/>
          <w:color w:val="000000"/>
          <w:sz w:val="24"/>
        </w:rPr>
        <w:t xml:space="preserve"> Implementar protocolos de seguridad más robustos para la transmisión de datos y el acceso a la plataforma en la nube.</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García, J. (2019). </w:t>
      </w:r>
      <w:r>
        <w:rPr>
          <w:rFonts w:ascii="Arial" w:hAnsi="Arial"/>
          <w:i/>
          <w:color w:val="000000"/>
          <w:sz w:val="24"/>
        </w:rPr>
        <w:t>Sistemas Embebidos para el Monitoreo Ambiental</w:t>
      </w:r>
      <w:r>
        <w:rPr>
          <w:rFonts w:ascii="Arial" w:hAnsi="Arial"/>
          <w:color w:val="000000"/>
          <w:sz w:val="24"/>
        </w:rPr>
        <w:t>. Editorial Tecnológica.</w:t>
      </w:r>
    </w:p>
    <w:p>
      <w:pPr>
        <w:spacing w:line="360" w:lineRule="auto"/>
        <w:ind w:firstLine="709"/>
      </w:pPr>
      <w:r>
        <w:rPr>
          <w:rFonts w:ascii="Arial" w:hAnsi="Arial"/>
          <w:color w:val="000000"/>
          <w:sz w:val="24"/>
        </w:rPr>
        <w:t xml:space="preserve">  •  </w:t>
      </w:r>
      <w:r>
        <w:rPr>
          <w:rFonts w:ascii="Arial" w:hAnsi="Arial"/>
          <w:color w:val="000000"/>
          <w:sz w:val="24"/>
        </w:rPr>
        <w:t xml:space="preserve">  Smith, A. B. (2018). </w:t>
      </w:r>
      <w:r>
        <w:rPr>
          <w:rFonts w:ascii="Arial" w:hAnsi="Arial"/>
          <w:i/>
          <w:color w:val="000000"/>
          <w:sz w:val="24"/>
        </w:rPr>
        <w:t>IoT for Environmental Sensing: Architectures and Applications</w:t>
      </w:r>
      <w:r>
        <w:rPr>
          <w:rFonts w:ascii="Arial" w:hAnsi="Arial"/>
          <w:color w:val="000000"/>
          <w:sz w:val="24"/>
        </w:rPr>
        <w:t>. Wiley.</w:t>
      </w:r>
    </w:p>
    <w:p>
      <w:pPr>
        <w:spacing w:line="360" w:lineRule="auto"/>
        <w:ind w:firstLine="709"/>
      </w:pPr>
      <w:r>
        <w:rPr>
          <w:rFonts w:ascii="Arial" w:hAnsi="Arial"/>
          <w:color w:val="000000"/>
          <w:sz w:val="24"/>
        </w:rPr>
        <w:t xml:space="preserve">  •  </w:t>
      </w:r>
      <w:r>
        <w:rPr>
          <w:rFonts w:ascii="Arial" w:hAnsi="Arial"/>
          <w:color w:val="000000"/>
          <w:sz w:val="24"/>
        </w:rPr>
        <w:t xml:space="preserve">  Chen, L. (2020). </w:t>
      </w:r>
      <w:r>
        <w:rPr>
          <w:rFonts w:ascii="Arial" w:hAnsi="Arial"/>
          <w:i/>
          <w:color w:val="000000"/>
          <w:sz w:val="24"/>
        </w:rPr>
        <w:t>Wireless Sensor Networks in Environmental Monitoring</w:t>
      </w:r>
      <w:r>
        <w:rPr>
          <w:rFonts w:ascii="Arial" w:hAnsi="Arial"/>
          <w:color w:val="000000"/>
          <w:sz w:val="24"/>
        </w:rPr>
        <w:t>. Springer.</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Arduino Official Documentation. (s.f.). </w:t>
      </w:r>
      <w:r>
        <w:rPr>
          <w:rFonts w:ascii="Arial" w:hAnsi="Arial"/>
          <w:i/>
          <w:color w:val="000000"/>
          <w:sz w:val="24"/>
        </w:rPr>
        <w:t>Arduino: Introduction to Microcontrollers</w:t>
      </w:r>
      <w:r>
        <w:rPr>
          <w:rFonts w:ascii="Arial" w:hAnsi="Arial"/>
          <w:color w:val="000000"/>
          <w:sz w:val="24"/>
        </w:rPr>
        <w:t>. Recuperado de `https://www.arduino.cc/`.</w:t>
      </w:r>
    </w:p>
    <w:p>
      <w:pPr>
        <w:spacing w:line="360" w:lineRule="auto"/>
        <w:ind w:firstLine="709"/>
      </w:pPr>
      <w:r>
        <w:rPr>
          <w:rFonts w:ascii="Arial" w:hAnsi="Arial"/>
          <w:color w:val="000000"/>
          <w:sz w:val="24"/>
        </w:rPr>
        <w:t xml:space="preserve">  •  </w:t>
      </w:r>
      <w:r>
        <w:rPr>
          <w:rFonts w:ascii="Arial" w:hAnsi="Arial"/>
          <w:color w:val="000000"/>
          <w:sz w:val="24"/>
        </w:rPr>
        <w:t xml:space="preserve">  Espressif Systems. (s.f.). </w:t>
      </w:r>
      <w:r>
        <w:rPr>
          <w:rFonts w:ascii="Arial" w:hAnsi="Arial"/>
          <w:i/>
          <w:color w:val="000000"/>
          <w:sz w:val="24"/>
        </w:rPr>
        <w:t>ESP32 Technical Reference Manual</w:t>
      </w:r>
      <w:r>
        <w:rPr>
          <w:rFonts w:ascii="Arial" w:hAnsi="Arial"/>
          <w:color w:val="000000"/>
          <w:sz w:val="24"/>
        </w:rPr>
        <w:t>. Recuperado de `https://www.espressif.com/`.</w:t>
      </w:r>
    </w:p>
    <w:p>
      <w:pPr>
        <w:spacing w:line="360" w:lineRule="auto"/>
        <w:ind w:firstLine="709"/>
      </w:pPr>
      <w:r>
        <w:rPr>
          <w:rFonts w:ascii="Arial" w:hAnsi="Arial"/>
          <w:color w:val="000000"/>
          <w:sz w:val="24"/>
        </w:rPr>
        <w:t xml:space="preserve">  •  </w:t>
      </w:r>
      <w:r>
        <w:rPr>
          <w:rFonts w:ascii="Arial" w:hAnsi="Arial"/>
          <w:color w:val="000000"/>
          <w:sz w:val="24"/>
        </w:rPr>
        <w:t xml:space="preserve">  ThingSpeak. (s.f.). </w:t>
      </w:r>
      <w:r>
        <w:rPr>
          <w:rFonts w:ascii="Arial" w:hAnsi="Arial"/>
          <w:i/>
          <w:color w:val="000000"/>
          <w:sz w:val="24"/>
        </w:rPr>
        <w:t>IoT Analytics Platform</w:t>
      </w:r>
      <w:r>
        <w:rPr>
          <w:rFonts w:ascii="Arial" w:hAnsi="Arial"/>
          <w:color w:val="000000"/>
          <w:sz w:val="24"/>
        </w:rPr>
        <w:t>. Recuperado de `https://thingspeak.com/`.</w:t>
      </w:r>
    </w:p>
    <w:p>
      <w:pPr>
        <w:spacing w:line="360" w:lineRule="auto"/>
        <w:ind w:firstLine="709"/>
      </w:pPr>
      <w:r>
        <w:rPr>
          <w:rFonts w:ascii="Arial" w:hAnsi="Arial"/>
          <w:color w:val="000000"/>
          <w:sz w:val="24"/>
        </w:rPr>
        <w:t xml:space="preserve">  •  </w:t>
      </w:r>
      <w:r>
        <w:rPr>
          <w:rFonts w:ascii="Arial" w:hAnsi="Arial"/>
          <w:color w:val="000000"/>
          <w:sz w:val="24"/>
        </w:rPr>
        <w:t xml:space="preserve">  [Artículo de Journal] López, M., &amp; Pérez, R. (2021). </w:t>
      </w:r>
      <w:r>
        <w:rPr>
          <w:rFonts w:ascii="Arial" w:hAnsi="Arial"/>
          <w:i/>
          <w:color w:val="000000"/>
          <w:sz w:val="24"/>
        </w:rPr>
        <w:t>Desarrollo de un Sistema de Monitoreo de Calidad del Aire Urbano usando ESP32</w:t>
      </w:r>
      <w:r>
        <w:rPr>
          <w:rFonts w:ascii="Arial" w:hAnsi="Arial"/>
          <w:color w:val="000000"/>
          <w:sz w:val="24"/>
        </w:rPr>
        <w:t>. Revista de Ingeniería Electrónica, 15(2), 45-58.</w:t>
      </w:r>
    </w:p>
    <w:p>
      <w:pPr>
        <w:spacing w:line="360" w:lineRule="auto"/>
        <w:ind w:firstLine="709"/>
      </w:pPr>
      <w:r>
        <w:rPr>
          <w:rFonts w:ascii="Arial" w:hAnsi="Arial"/>
          <w:color w:val="000000"/>
          <w:sz w:val="24"/>
        </w:rPr>
        <w:t xml:space="preserve">  •  </w:t>
      </w:r>
      <w:r>
        <w:rPr>
          <w:rFonts w:ascii="Arial" w:hAnsi="Arial"/>
          <w:color w:val="000000"/>
          <w:sz w:val="24"/>
        </w:rPr>
        <w:t xml:space="preserve">  [Tesis Digital] Vásquez, C. (2022). </w:t>
      </w:r>
      <w:r>
        <w:rPr>
          <w:rFonts w:ascii="Arial" w:hAnsi="Arial"/>
          <w:i/>
          <w:color w:val="000000"/>
          <w:sz w:val="24"/>
        </w:rPr>
        <w:t>Diseño e Implementación de una Red de Sensores Inalámbricos para el Monitoreo de Parámetros Agrícolas</w:t>
      </w:r>
      <w:r>
        <w:rPr>
          <w:rFonts w:ascii="Arial" w:hAnsi="Arial"/>
          <w:color w:val="000000"/>
          <w:sz w:val="24"/>
        </w:rPr>
        <w:t>. (Tesis de Maestría, Universidad Nacional). Disponible en Repositorio Institucional.</w:t>
      </w:r>
    </w:p>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
      <w:pPr>
        <w:pStyle w:val="Heading3"/>
      </w:pPr>
      <w:r>
        <w:rPr>
          <w:rFonts w:ascii="Arial" w:hAnsi="Arial"/>
          <w:color w:val="000000"/>
        </w:rPr>
        <w:t>Anexo A: Modelos de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Esquema del circuito electrónico del prototipo de monitoreo ambiental.</w:t>
      </w:r>
    </w:p>
    <w:p>
      <w:pPr>
        <w:spacing w:line="360" w:lineRule="auto"/>
        <w:ind w:firstLine="709"/>
      </w:pPr>
      <w:r>
        <w:rPr>
          <w:rFonts w:ascii="Arial" w:hAnsi="Arial"/>
          <w:color w:val="000000"/>
          <w:sz w:val="24"/>
        </w:rPr>
        <w:t xml:space="preserve">  •  </w:t>
      </w:r>
      <w:r>
        <w:rPr>
          <w:rFonts w:ascii="Arial" w:hAnsi="Arial"/>
          <w:color w:val="000000"/>
          <w:sz w:val="24"/>
        </w:rPr>
        <w:t xml:space="preserve">  Diagrama de bloques de la arquitectura del sistema, mostrando los flujos de datos.</w:t>
      </w:r>
    </w:p>
    <w:p>
      <w:pPr>
        <w:spacing w:line="360" w:lineRule="auto"/>
        <w:ind w:firstLine="709"/>
      </w:pPr>
      <w:r>
        <w:rPr>
          <w:rFonts w:ascii="Arial" w:hAnsi="Arial"/>
          <w:color w:val="000000"/>
          <w:sz w:val="24"/>
        </w:rPr>
        <w:t xml:space="preserve">  •  </w:t>
      </w:r>
      <w:r>
        <w:rPr>
          <w:rFonts w:ascii="Arial" w:hAnsi="Arial"/>
          <w:color w:val="000000"/>
          <w:sz w:val="24"/>
        </w:rPr>
        <w:t xml:space="preserve">  Fragmentos de código fuente relevantes del firmware del ESP32 para la lectura de sensores y la comunicación Wi-Fi.</w:t>
      </w:r>
    </w:p>
    <w:p/>
    <w:p>
      <w:pPr>
        <w:pStyle w:val="Heading3"/>
      </w:pPr>
      <w:r>
        <w:rPr>
          <w:rFonts w:ascii="Arial" w:hAnsi="Arial"/>
          <w:color w:val="000000"/>
        </w:rPr>
        <w:t>Anexo B: Evidencias adicionales</w:t>
      </w:r>
    </w:p>
    <w:p>
      <w:pPr>
        <w:spacing w:line="360" w:lineRule="auto"/>
        <w:ind w:firstLine="709"/>
      </w:pPr>
      <w:r>
        <w:rPr>
          <w:rFonts w:ascii="Arial" w:hAnsi="Arial"/>
          <w:color w:val="000000"/>
          <w:sz w:val="24"/>
        </w:rPr>
        <w:t xml:space="preserve">  •  </w:t>
      </w:r>
      <w:r>
        <w:rPr>
          <w:rFonts w:ascii="Arial" w:hAnsi="Arial"/>
          <w:color w:val="000000"/>
          <w:sz w:val="24"/>
        </w:rPr>
        <w:t xml:space="preserve">  Fotografías del prototipo ensamblado y desplegado en el sitio de prueba.</w:t>
      </w:r>
    </w:p>
    <w:p>
      <w:pPr>
        <w:spacing w:line="360" w:lineRule="auto"/>
        <w:ind w:firstLine="709"/>
      </w:pPr>
      <w:r>
        <w:rPr>
          <w:rFonts w:ascii="Arial" w:hAnsi="Arial"/>
          <w:color w:val="000000"/>
          <w:sz w:val="24"/>
        </w:rPr>
        <w:t xml:space="preserve">  •  </w:t>
      </w:r>
      <w:r>
        <w:rPr>
          <w:rFonts w:ascii="Arial" w:hAnsi="Arial"/>
          <w:color w:val="000000"/>
          <w:sz w:val="24"/>
        </w:rPr>
        <w:t xml:space="preserve">  Tablas con los datos brutos recolectados durante un periodo de 24 horas.</w:t>
      </w:r>
    </w:p>
    <w:p>
      <w:pPr>
        <w:spacing w:line="360" w:lineRule="auto"/>
        <w:ind w:firstLine="709"/>
      </w:pPr>
      <w:r>
        <w:rPr>
          <w:rFonts w:ascii="Arial" w:hAnsi="Arial"/>
          <w:color w:val="000000"/>
          <w:sz w:val="24"/>
        </w:rPr>
        <w:t xml:space="preserve">  •  </w:t>
      </w:r>
      <w:r>
        <w:rPr>
          <w:rFonts w:ascii="Arial" w:hAnsi="Arial"/>
          <w:color w:val="000000"/>
          <w:sz w:val="24"/>
        </w:rPr>
        <w:t xml:space="preserve">  Gráficos comparativos de las lecturas del prototipo frente a los instrumentos de referencia.</w:t>
      </w:r>
    </w:p>
    <w:p>
      <w:pPr>
        <w:spacing w:line="360" w:lineRule="auto"/>
        <w:ind w:firstLine="709"/>
      </w:pPr>
      <w:r>
        <w:rPr>
          <w:rFonts w:ascii="Arial" w:hAnsi="Arial"/>
          <w:color w:val="000000"/>
          <w:sz w:val="24"/>
        </w:rPr>
        <w:t xml:space="preserve">  •  </w:t>
      </w:r>
      <w:r>
        <w:rPr>
          <w:rFonts w:ascii="Arial" w:hAnsi="Arial"/>
          <w:color w:val="000000"/>
          <w:sz w:val="24"/>
        </w:rPr>
        <w:t xml:space="preserve">  Capturas de pantalla de la interfaz de visualización de datos en ThingSpeak.</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