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UNIVERSIDAD PRIVADA FRANZ TAMAYO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SEDE EL ALTO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FACULTAD DE INGENIERIA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CARRERA DE INGENIERIA DE SISTEMAS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2534400" cy="24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fra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"Documento de Prueba DocGent"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AUTOR: DocGent Demo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TUTOR: Sistema de Pruebas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EL ALTO - BOLIVIA</w:t>
        <w:br/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CONTENIDO GENERADO</w:t>
      </w:r>
    </w:p>
    <w:p>
      <w:r>
        <w:rPr>
          <w:b/>
          <w:i w:val="0"/>
          <w:sz w:val="28"/>
        </w:rPr>
        <w:t>Documento de Prueba DocGent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1. Introduccion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Este documento es una </w:t>
      </w:r>
      <w:r>
        <w:rPr>
          <w:rFonts w:ascii="Arial" w:hAnsi="Arial"/>
          <w:b/>
          <w:i w:val="0"/>
          <w:color w:val="000000"/>
          <w:sz w:val="24"/>
        </w:rPr>
        <w:t>demostracion</w:t>
      </w:r>
      <w:r>
        <w:rPr>
          <w:rFonts w:ascii="Arial" w:hAnsi="Arial"/>
          <w:b w:val="0"/>
          <w:i w:val="0"/>
          <w:color w:val="000000"/>
          <w:sz w:val="24"/>
        </w:rPr>
        <w:t xml:space="preserve"> de todas las capacidades de generacion de DocGent. Incluye </w:t>
      </w:r>
      <w:r>
        <w:rPr>
          <w:rFonts w:ascii="Arial" w:hAnsi="Arial"/>
          <w:b w:val="0"/>
          <w:i/>
          <w:color w:val="000000"/>
          <w:sz w:val="24"/>
        </w:rPr>
        <w:t>texto en cursiva</w:t>
      </w:r>
      <w:r>
        <w:rPr>
          <w:rFonts w:ascii="Arial" w:hAnsi="Arial"/>
          <w:b w:val="0"/>
          <w:i w:val="0"/>
          <w:color w:val="000000"/>
          <w:sz w:val="24"/>
        </w:rPr>
        <w:t xml:space="preserve">, </w:t>
      </w:r>
      <w:r>
        <w:rPr>
          <w:rFonts w:ascii="Arial" w:hAnsi="Arial"/>
          <w:b/>
          <w:i w:val="0"/>
          <w:color w:val="000000"/>
          <w:sz w:val="24"/>
        </w:rPr>
        <w:t>texto en negrita</w:t>
      </w:r>
      <w:r>
        <w:rPr>
          <w:rFonts w:ascii="Arial" w:hAnsi="Arial"/>
          <w:b w:val="0"/>
          <w:i w:val="0"/>
          <w:color w:val="000000"/>
          <w:sz w:val="24"/>
        </w:rPr>
        <w:t xml:space="preserve">, y combinaciones de </w:t>
      </w:r>
      <w:r>
        <w:rPr>
          <w:rFonts w:ascii="Arial" w:hAnsi="Arial"/>
          <w:b/>
          <w:i w:val="0"/>
          <w:color w:val="000000"/>
          <w:sz w:val="24"/>
        </w:rPr>
        <w:t>formato *mixto</w:t>
      </w:r>
      <w:r>
        <w:rPr>
          <w:rFonts w:ascii="Arial" w:hAnsi="Arial"/>
          <w:b w:val="0"/>
          <w:i w:val="0"/>
          <w:color w:val="000000"/>
          <w:sz w:val="24"/>
        </w:rPr>
        <w:t>*.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2. Listas y viñetas</w:t>
      </w:r>
    </w:p>
    <w:p/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Distribuciones Linux</w:t>
      </w:r>
      <w:r>
        <w:rPr>
          <w:rFonts w:ascii="Arial" w:hAnsi="Arial"/>
          <w:color w:val="000000"/>
          <w:sz w:val="24"/>
        </w:rPr>
        <w:t>: Ubuntu, Fedora, Debian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Lenguajes de programacion</w:t>
      </w:r>
      <w:r>
        <w:rPr>
          <w:rFonts w:ascii="Arial" w:hAnsi="Arial"/>
          <w:color w:val="000000"/>
          <w:sz w:val="24"/>
        </w:rPr>
        <w:t>: Python, JavaScript, Rust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Base de datos</w:t>
      </w:r>
      <w:r>
        <w:rPr>
          <w:rFonts w:ascii="Arial" w:hAnsi="Arial"/>
          <w:color w:val="000000"/>
          <w:sz w:val="24"/>
        </w:rPr>
        <w:t>: PostgreSQL, MySQL, MongoDB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3. Tabla comparativa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Distribucion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Base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Gestor Paquetes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Enfoque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Ubuntu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Debian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APT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Escritorio / Servidor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Fedora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Red Hat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DNF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Tecnologia reciente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Debian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Independiente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APT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Estabilidad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Arch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Independiente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Pacman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Rolling release</w:t>
            </w:r>
          </w:p>
        </w:tc>
      </w:tr>
      <w:tr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openSUSE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Independiente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Zypper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Desarrollo / Sysadmin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 xml:space="preserve"> 4. Contenido academico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El siguiente analisis presenta una </w:t>
      </w:r>
      <w:r>
        <w:rPr>
          <w:rFonts w:ascii="Arial" w:hAnsi="Arial"/>
          <w:b/>
          <w:i w:val="0"/>
          <w:color w:val="000000"/>
          <w:sz w:val="24"/>
        </w:rPr>
        <w:t>comparacion detallada</w:t>
      </w:r>
      <w:r>
        <w:rPr>
          <w:rFonts w:ascii="Arial" w:hAnsi="Arial"/>
          <w:b w:val="0"/>
          <w:i w:val="0"/>
          <w:color w:val="000000"/>
          <w:sz w:val="24"/>
        </w:rPr>
        <w:t xml:space="preserve"> de los sistemas operativos modernos.</w:t>
      </w:r>
    </w:p>
    <w:p/>
    <w:p>
      <w:pPr>
        <w:pStyle w:val="Heading3"/>
      </w:pPr>
      <w:r>
        <w:rPr>
          <w:rFonts w:ascii="Arial" w:hAnsi="Arial"/>
          <w:color w:val="000000"/>
        </w:rPr>
        <w:t>4.1 Arquitectura del kernel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El </w:t>
      </w:r>
      <w:r>
        <w:rPr>
          <w:rFonts w:ascii="Arial" w:hAnsi="Arial"/>
          <w:b w:val="0"/>
          <w:i/>
          <w:color w:val="000000"/>
          <w:sz w:val="24"/>
        </w:rPr>
        <w:t>kernel</w:t>
      </w:r>
      <w:r>
        <w:rPr>
          <w:rFonts w:ascii="Arial" w:hAnsi="Arial"/>
          <w:b w:val="0"/>
          <w:i w:val="0"/>
          <w:color w:val="000000"/>
          <w:sz w:val="24"/>
        </w:rPr>
        <w:t xml:space="preserve"> de Linux es un nucleo monolitico que soporta: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1. Gestion de procesos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2. Gestion de memoria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3. Sistema de archivos virtual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4. Controladores de dispositivos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5. Redes y conectividad</w:t>
      </w:r>
    </w:p>
    <w:p/>
    <w:p>
      <w:pPr>
        <w:pStyle w:val="Heading3"/>
      </w:pPr>
      <w:r>
        <w:rPr>
          <w:rFonts w:ascii="Arial" w:hAnsi="Arial"/>
          <w:color w:val="000000"/>
        </w:rPr>
        <w:t>4.2 Formula matematica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La eficiencia de un sistema operativo puede medirse como: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 = (T_procesamiento + T_entrada_salida) / T_total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Donde </w:t>
      </w:r>
      <w:r>
        <w:rPr>
          <w:rFonts w:ascii="Arial" w:hAnsi="Arial"/>
          <w:b/>
          <w:i w:val="0"/>
          <w:color w:val="000000"/>
          <w:sz w:val="24"/>
        </w:rPr>
        <w:t>E</w:t>
      </w:r>
      <w:r>
        <w:rPr>
          <w:rFonts w:ascii="Arial" w:hAnsi="Arial"/>
          <w:b w:val="0"/>
          <w:i w:val="0"/>
          <w:color w:val="000000"/>
          <w:sz w:val="24"/>
        </w:rPr>
        <w:t xml:space="preserve"> representa la eficiencia y los valores se miden en milisegundos.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5. Datos estructurados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Caracteristica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Linux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Windows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macOS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Codigo fuente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Abierto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Cerrado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Hibrido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Costo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Gratuito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Licencia paga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Gratuito (hardware Apple)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Personalizacion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Total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Limitada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Parcial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Seguridad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Alta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Media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Rendimiento servidor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Excelente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Bueno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Limitado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 xml:space="preserve"> 6. Referencias</w:t>
      </w:r>
    </w:p>
    <w:p/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Tanenbaum, A. S.</w:t>
      </w:r>
      <w:r>
        <w:rPr>
          <w:rFonts w:ascii="Arial" w:hAnsi="Arial"/>
          <w:color w:val="000000"/>
          <w:sz w:val="24"/>
        </w:rPr>
        <w:t xml:space="preserve"> (2015). </w:t>
      </w:r>
      <w:r>
        <w:rPr>
          <w:rFonts w:ascii="Arial" w:hAnsi="Arial"/>
          <w:i/>
          <w:color w:val="000000"/>
          <w:sz w:val="24"/>
        </w:rPr>
        <w:t>Modern Operating Systems</w:t>
      </w:r>
      <w:r>
        <w:rPr>
          <w:rFonts w:ascii="Arial" w:hAnsi="Arial"/>
          <w:color w:val="000000"/>
          <w:sz w:val="24"/>
        </w:rPr>
        <w:t>. Pearson.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Silberschatz, A.</w:t>
      </w:r>
      <w:r>
        <w:rPr>
          <w:rFonts w:ascii="Arial" w:hAnsi="Arial"/>
          <w:color w:val="000000"/>
          <w:sz w:val="24"/>
        </w:rPr>
        <w:t xml:space="preserve"> (2018). </w:t>
      </w:r>
      <w:r>
        <w:rPr>
          <w:rFonts w:ascii="Arial" w:hAnsi="Arial"/>
          <w:i/>
          <w:color w:val="000000"/>
          <w:sz w:val="24"/>
        </w:rPr>
        <w:t>Operating System Concepts</w:t>
      </w:r>
      <w:r>
        <w:rPr>
          <w:rFonts w:ascii="Arial" w:hAnsi="Arial"/>
          <w:color w:val="000000"/>
          <w:sz w:val="24"/>
        </w:rPr>
        <w:t>. Wiley.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 xml:space="preserve">Documentacion oficial de </w:t>
      </w:r>
      <w:r>
        <w:rPr>
          <w:rFonts w:ascii="Arial" w:hAnsi="Arial"/>
          <w:b/>
          <w:color w:val="000000"/>
          <w:sz w:val="24"/>
        </w:rPr>
        <w:t>Linux Kernel</w:t>
      </w:r>
      <w:r>
        <w:rPr>
          <w:rFonts w:ascii="Arial" w:hAnsi="Arial"/>
          <w:color w:val="000000"/>
          <w:sz w:val="24"/>
        </w:rPr>
        <w:t xml:space="preserve"> (2025). kernel.org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Rago, S.</w:t>
      </w:r>
      <w:r>
        <w:rPr>
          <w:rFonts w:ascii="Arial" w:hAnsi="Arial"/>
          <w:color w:val="000000"/>
          <w:sz w:val="24"/>
        </w:rPr>
        <w:t xml:space="preserve"> (2023). </w:t>
      </w:r>
      <w:r>
        <w:rPr>
          <w:rFonts w:ascii="Arial" w:hAnsi="Arial"/>
          <w:i/>
          <w:color w:val="000000"/>
          <w:sz w:val="24"/>
        </w:rPr>
        <w:t>The Design of the UNIX Operating System</w:t>
      </w:r>
      <w:r>
        <w:rPr>
          <w:rFonts w:ascii="Arial" w:hAnsi="Arial"/>
          <w:color w:val="000000"/>
          <w:sz w:val="24"/>
        </w:rPr>
        <w:t>. Prentice Hall.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7. Conclusion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 xml:space="preserve">DocGent permite la generacion automatica de documentos .docx con </w:t>
      </w:r>
      <w:r>
        <w:rPr>
          <w:rFonts w:ascii="Arial" w:hAnsi="Arial"/>
          <w:b/>
          <w:i w:val="0"/>
          <w:color w:val="000000"/>
          <w:sz w:val="24"/>
        </w:rPr>
        <w:t>formato APA 7</w:t>
      </w:r>
      <w:r>
        <w:rPr>
          <w:rFonts w:ascii="Arial" w:hAnsi="Arial"/>
          <w:b w:val="0"/>
          <w:i w:val="0"/>
          <w:color w:val="000000"/>
          <w:sz w:val="24"/>
        </w:rPr>
        <w:t>, incluyendo:</w:t>
      </w:r>
    </w:p>
    <w:p/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Caratula institucional con logo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Tabla de contenidos automatica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Encabezados estilizados (Heading 2 y 3)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Parrafos justificados con sangria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Tablas</w:t>
      </w:r>
      <w:r>
        <w:rPr>
          <w:rFonts w:ascii="Arial" w:hAnsi="Arial"/>
          <w:color w:val="000000"/>
          <w:sz w:val="24"/>
        </w:rPr>
        <w:t xml:space="preserve"> con bordes y formato APA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i/>
          <w:color w:val="000000"/>
          <w:sz w:val="24"/>
        </w:rPr>
        <w:t>Listas</w:t>
      </w:r>
      <w:r>
        <w:rPr>
          <w:rFonts w:ascii="Arial" w:hAnsi="Arial"/>
          <w:color w:val="000000"/>
          <w:sz w:val="24"/>
        </w:rPr>
        <w:t xml:space="preserve"> con viñetas y numeradas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Numeracion de pagina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color w:val="000000"/>
          <w:sz w:val="24"/>
        </w:rPr>
        <w:t>Referencias bibliograficas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</w:t>
      </w:r>
      <w:r>
        <w:rPr>
          <w:rFonts w:ascii="Arial" w:hAnsi="Arial"/>
          <w:b/>
          <w:color w:val="000000"/>
          <w:sz w:val="24"/>
        </w:rPr>
        <w:t>Negritas</w:t>
      </w:r>
      <w:r>
        <w:rPr>
          <w:rFonts w:ascii="Arial" w:hAnsi="Arial"/>
          <w:color w:val="000000"/>
          <w:sz w:val="24"/>
        </w:rPr>
        <w:t xml:space="preserve"> y </w:t>
      </w:r>
      <w:r>
        <w:rPr>
          <w:rFonts w:ascii="Arial" w:hAnsi="Arial"/>
          <w:i/>
          <w:color w:val="000000"/>
          <w:sz w:val="24"/>
        </w:rPr>
        <w:t>cursivas</w:t>
      </w:r>
      <w:r>
        <w:rPr>
          <w:rFonts w:ascii="Arial" w:hAnsi="Arial"/>
          <w:color w:val="000000"/>
          <w:sz w:val="24"/>
        </w:rPr>
        <w:t xml:space="preserve"> en linea</w:t>
      </w:r>
    </w:p>
    <w:p/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