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lineRule="auto" w:line="360" w:before="240" w:after="120"/>
        <w:jc w:val="center"/>
        <w:rPr/>
      </w:pPr>
      <w:r>
        <w:rPr>
          <w:rStyle w:val="StrongEmphasis"/>
        </w:rPr>
        <w:t xml:space="preserve"> </w:t>
      </w:r>
      <w:r>
        <w:rPr>
          <w:rStyle w:val="StrongEmphasis"/>
        </w:rPr>
        <w:t>Listfy App Overview</w:t>
      </w:r>
    </w:p>
    <w:p>
      <w:pPr>
        <w:pStyle w:val="TextBody"/>
        <w:spacing w:lineRule="auto" w:line="360"/>
        <w:jc w:val="left"/>
        <w:rPr/>
      </w:pPr>
      <w:r>
        <w:rPr/>
        <w:t>A combined overview of Listfy’s product concept, vision, and detailed functional and non</w:t>
        <w:noBreakHyphen/>
        <w:t xml:space="preserve">functional requirements for a </w:t>
      </w:r>
      <w:r>
        <w:rPr>
          <w:rStyle w:val="StrongEmphasis"/>
          <w:color w:val="7D77FC"/>
        </w:rPr>
        <w:t>social music discovery</w:t>
      </w:r>
      <w:r>
        <w:rPr/>
        <w:t xml:space="preserve"> mobile app built with </w:t>
      </w:r>
      <w:r>
        <w:rPr>
          <w:rStyle w:val="StrongEmphasis"/>
          <w:color w:val="7D77FC"/>
        </w:rPr>
        <w:t>React Native</w:t>
      </w:r>
      <w:r>
        <w:rPr/>
        <w:t>.</w:t>
      </w:r>
    </w:p>
    <w:p>
      <w:pPr>
        <w:pStyle w:val="Heading3"/>
        <w:spacing w:lineRule="auto" w:line="360"/>
        <w:jc w:val="left"/>
        <w:rPr/>
      </w:pPr>
      <w:r>
        <w:rPr>
          <w:rStyle w:val="StrongEmphasis"/>
        </w:rPr>
        <w:t>Document Sections</w:t>
      </w:r>
    </w:p>
    <w:p>
      <w:pPr>
        <w:pStyle w:val="TextBody"/>
        <w:numPr>
          <w:ilvl w:val="0"/>
          <w:numId w:val="1"/>
        </w:numPr>
        <w:tabs>
          <w:tab w:val="clear" w:pos="709"/>
          <w:tab w:val="left" w:pos="707" w:leader="none"/>
        </w:tabs>
        <w:spacing w:lineRule="auto" w:line="480"/>
        <w:ind w:left="707" w:hanging="283"/>
        <w:jc w:val="left"/>
        <w:rPr/>
      </w:pPr>
      <w:r>
        <w:rPr/>
        <w:t xml:space="preserve">Section 1: Outlines the </w:t>
      </w:r>
      <w:r>
        <w:rPr>
          <w:rStyle w:val="StrongEmphasis"/>
          <w:color w:val="7D77FC"/>
        </w:rPr>
        <w:t>community</w:t>
        <w:noBreakHyphen/>
        <w:t>driven</w:t>
      </w:r>
      <w:r>
        <w:rPr/>
        <w:t xml:space="preserve"> vision, problem space, and </w:t>
      </w:r>
      <w:r>
        <w:rPr>
          <w:rStyle w:val="StrongEmphasis"/>
          <w:color w:val="7D77FC"/>
        </w:rPr>
        <w:t>technical blueprint</w:t>
      </w:r>
      <w:r>
        <w:rPr/>
        <w:t xml:space="preserve"> for Listfy. </w:t>
      </w:r>
    </w:p>
    <w:p>
      <w:pPr>
        <w:pStyle w:val="TextBody"/>
        <w:numPr>
          <w:ilvl w:val="0"/>
          <w:numId w:val="1"/>
        </w:numPr>
        <w:tabs>
          <w:tab w:val="clear" w:pos="709"/>
          <w:tab w:val="left" w:pos="707" w:leader="none"/>
        </w:tabs>
        <w:spacing w:lineRule="auto" w:line="480"/>
        <w:ind w:left="707" w:hanging="283"/>
        <w:jc w:val="left"/>
        <w:rPr/>
      </w:pPr>
      <w:r>
        <w:rPr/>
        <w:t xml:space="preserve">Section 2: Specifies the app’s </w:t>
      </w:r>
      <w:r>
        <w:rPr>
          <w:rStyle w:val="StrongEmphasis"/>
          <w:color w:val="7D77FC"/>
        </w:rPr>
        <w:t>functional</w:t>
      </w:r>
      <w:r>
        <w:rPr/>
        <w:t xml:space="preserve"> and </w:t>
      </w:r>
      <w:r>
        <w:rPr>
          <w:rStyle w:val="StrongEmphasis"/>
          <w:color w:val="7D77FC"/>
        </w:rPr>
        <w:t>non</w:t>
        <w:noBreakHyphen/>
        <w:t>functional</w:t>
      </w:r>
      <w:r>
        <w:rPr/>
        <w:t xml:space="preserve"> requirements, including user flows, social features, and quality attributes. </w:t>
      </w:r>
    </w:p>
    <w:p>
      <w:pPr>
        <w:pStyle w:val="HorizontalLine"/>
        <w:rPr/>
      </w:pPr>
      <w:r>
        <w:rPr/>
      </w:r>
    </w:p>
    <w:p>
      <w:pPr>
        <w:pStyle w:val="Heading2"/>
        <w:spacing w:lineRule="auto" w:line="360"/>
        <w:jc w:val="left"/>
        <w:rPr/>
      </w:pPr>
      <w:r>
        <w:rPr>
          <w:rStyle w:val="StrongEmphasis"/>
        </w:rPr>
        <w:t xml:space="preserve">Section 1: Listfy App Concept Overview </w:t>
      </w:r>
    </w:p>
    <w:p>
      <w:pPr>
        <w:pStyle w:val="TextBody"/>
        <w:spacing w:lineRule="auto" w:line="360"/>
        <w:jc w:val="left"/>
        <w:rPr/>
      </w:pPr>
      <w:r>
        <w:rPr>
          <w:rStyle w:val="Emphasis"/>
        </w:rPr>
        <w:t xml:space="preserve">This section covers the complete product concept and vision for Listfy, a social music discovery and review app, from a comprehensive project proposal </w:t>
      </w:r>
    </w:p>
    <w:p>
      <w:pPr>
        <w:pStyle w:val="Heading3"/>
        <w:spacing w:lineRule="auto" w:line="360"/>
        <w:jc w:val="left"/>
        <w:rPr/>
      </w:pPr>
      <w:r>
        <w:rPr>
          <w:rStyle w:val="StrongEmphasis"/>
        </w:rPr>
        <w:t>Core Purpose &amp; Vision</w:t>
      </w:r>
    </w:p>
    <w:p>
      <w:pPr>
        <w:pStyle w:val="TextBody"/>
        <w:spacing w:lineRule="auto" w:line="360"/>
        <w:jc w:val="left"/>
        <w:rPr/>
      </w:pPr>
      <w:r>
        <w:rPr>
          <w:rStyle w:val="StrongEmphasis"/>
          <w:color w:val="7D77FC"/>
        </w:rPr>
        <w:t>Listfy</w:t>
      </w:r>
      <w:r>
        <w:rPr/>
        <w:t xml:space="preserve"> is designed as a </w:t>
      </w:r>
      <w:r>
        <w:rPr>
          <w:rStyle w:val="StrongEmphasis"/>
          <w:color w:val="7D77FC"/>
        </w:rPr>
        <w:t>mobile-first social platform</w:t>
      </w:r>
      <w:r>
        <w:rPr/>
        <w:t xml:space="preserve"> that revolutionizes music discovery by providing enthusiasts with a dedicated space to:</w:t>
      </w:r>
    </w:p>
    <w:p>
      <w:pPr>
        <w:pStyle w:val="Quotations"/>
        <w:spacing w:lineRule="auto" w:line="360"/>
        <w:jc w:val="left"/>
        <w:rPr/>
      </w:pPr>
      <w:r>
        <w:rPr>
          <w:rStyle w:val="Emphasis"/>
        </w:rPr>
        <w:t>"</w:t>
      </w:r>
      <w:r>
        <w:rPr>
          <w:rStyle w:val="Emphasis"/>
          <w:color w:val="7D77FC"/>
        </w:rPr>
        <w:t>Discover, organize, review, and share songs</w:t>
      </w:r>
      <w:r>
        <w:rPr>
          <w:rStyle w:val="Emphasis"/>
        </w:rPr>
        <w:t xml:space="preserve"> in a way that replicates the community-driven experience that </w:t>
      </w:r>
      <w:r>
        <w:rPr>
          <w:rStyle w:val="Emphasis"/>
          <w:color w:val="7D77FC"/>
        </w:rPr>
        <w:t>Letterboxd</w:t>
      </w:r>
      <w:r>
        <w:rPr>
          <w:rStyle w:val="Emphasis"/>
        </w:rPr>
        <w:t xml:space="preserve"> provides for movies, but applied to music."</w:t>
      </w:r>
    </w:p>
    <w:p>
      <w:pPr>
        <w:pStyle w:val="TextBody"/>
        <w:spacing w:lineRule="auto" w:line="360"/>
        <w:jc w:val="left"/>
        <w:rPr/>
      </w:pPr>
      <w:r>
        <w:rPr/>
        <w:t xml:space="preserve">The </w:t>
      </w:r>
      <w:r>
        <w:rPr>
          <w:rStyle w:val="StrongEmphasis"/>
          <w:color w:val="7D77FC"/>
        </w:rPr>
        <w:t>ultimate goal</w:t>
      </w:r>
      <w:r>
        <w:rPr/>
        <w:t xml:space="preserve"> is to become the </w:t>
      </w:r>
      <w:r>
        <w:rPr>
          <w:rStyle w:val="StrongEmphasis"/>
          <w:color w:val="7D77FC"/>
        </w:rPr>
        <w:t>primary hub for socially-driven music discovery</w:t>
      </w:r>
      <w:r>
        <w:rPr/>
        <w:t>, complementing existing streaming services.</w:t>
      </w:r>
    </w:p>
    <w:p>
      <w:pPr>
        <w:pStyle w:val="Heading3"/>
        <w:spacing w:lineRule="auto" w:line="360"/>
        <w:jc w:val="left"/>
        <w:rPr/>
      </w:pPr>
      <w:r>
        <w:rPr>
          <w:rStyle w:val="StrongEmphasis"/>
        </w:rPr>
        <w:t xml:space="preserve">Context &amp; Problem Statement </w:t>
      </w:r>
    </w:p>
    <w:tbl>
      <w:tblPr>
        <w:tblW w:w="9972" w:type="dxa"/>
        <w:jc w:val="left"/>
        <w:tblInd w:w="0" w:type="dxa"/>
        <w:tblCellMar>
          <w:top w:w="28" w:type="dxa"/>
          <w:left w:w="28" w:type="dxa"/>
          <w:bottom w:w="28" w:type="dxa"/>
          <w:right w:w="28" w:type="dxa"/>
        </w:tblCellMar>
      </w:tblPr>
      <w:tblGrid>
        <w:gridCol w:w="2791"/>
        <w:gridCol w:w="7181"/>
      </w:tblGrid>
      <w:tr>
        <w:trPr/>
        <w:tc>
          <w:tcPr>
            <w:tcW w:w="2791" w:type="dxa"/>
            <w:tcBorders/>
            <w:shd w:fill="auto" w:val="clear"/>
            <w:vAlign w:val="center"/>
          </w:tcPr>
          <w:p>
            <w:pPr>
              <w:pStyle w:val="TableHeading"/>
              <w:spacing w:before="0" w:after="283"/>
              <w:rPr/>
            </w:pPr>
            <w:r>
              <w:rPr>
                <w:rStyle w:val="StrongEmphasis"/>
                <w:color w:val="7D77FC"/>
              </w:rPr>
              <w:t>Issue</w:t>
            </w:r>
          </w:p>
        </w:tc>
        <w:tc>
          <w:tcPr>
            <w:tcW w:w="7181" w:type="dxa"/>
            <w:tcBorders/>
            <w:shd w:fill="auto" w:val="clear"/>
            <w:vAlign w:val="center"/>
          </w:tcPr>
          <w:p>
            <w:pPr>
              <w:pStyle w:val="TableHeading"/>
              <w:spacing w:before="0" w:after="283"/>
              <w:rPr/>
            </w:pPr>
            <w:r>
              <w:rPr>
                <w:rStyle w:val="StrongEmphasis"/>
                <w:color w:val="7D77FC"/>
              </w:rPr>
              <w:t>Explanation</w:t>
            </w:r>
          </w:p>
        </w:tc>
      </w:tr>
      <w:tr>
        <w:trPr/>
        <w:tc>
          <w:tcPr>
            <w:tcW w:w="2791" w:type="dxa"/>
            <w:tcBorders/>
            <w:shd w:fill="auto" w:val="clear"/>
            <w:vAlign w:val="center"/>
          </w:tcPr>
          <w:p>
            <w:pPr>
              <w:pStyle w:val="TableContents"/>
              <w:spacing w:before="0" w:after="283"/>
              <w:rPr/>
            </w:pPr>
            <w:r>
              <w:rPr>
                <w:rStyle w:val="StrongEmphasis"/>
                <w:color w:val="7D77FC"/>
              </w:rPr>
              <w:t>Fragmented discovery</w:t>
            </w:r>
          </w:p>
        </w:tc>
        <w:tc>
          <w:tcPr>
            <w:tcW w:w="7181" w:type="dxa"/>
            <w:tcBorders/>
            <w:shd w:fill="auto" w:val="clear"/>
            <w:vAlign w:val="center"/>
          </w:tcPr>
          <w:p>
            <w:pPr>
              <w:pStyle w:val="TableContents"/>
              <w:spacing w:before="0" w:after="283"/>
              <w:rPr/>
            </w:pPr>
            <w:r>
              <w:rPr/>
              <w:t>The abundance of streaming platforms has scattered music discovery across many services, making it difficult for users to find new music in a cohesive, personal way.</w:t>
            </w:r>
          </w:p>
        </w:tc>
      </w:tr>
      <w:tr>
        <w:trPr/>
        <w:tc>
          <w:tcPr>
            <w:tcW w:w="2791" w:type="dxa"/>
            <w:tcBorders/>
            <w:shd w:fill="auto" w:val="clear"/>
            <w:vAlign w:val="center"/>
          </w:tcPr>
          <w:p>
            <w:pPr>
              <w:pStyle w:val="TableContents"/>
              <w:spacing w:before="0" w:after="283"/>
              <w:rPr/>
            </w:pPr>
            <w:r>
              <w:rPr>
                <w:rStyle w:val="StrongEmphasis"/>
                <w:color w:val="7D77FC"/>
              </w:rPr>
              <w:t>Impersonal algorithmic recommendations</w:t>
            </w:r>
          </w:p>
        </w:tc>
        <w:tc>
          <w:tcPr>
            <w:tcW w:w="7181" w:type="dxa"/>
            <w:tcBorders/>
            <w:shd w:fill="auto" w:val="clear"/>
            <w:vAlign w:val="center"/>
          </w:tcPr>
          <w:p>
            <w:pPr>
              <w:pStyle w:val="TableContents"/>
              <w:spacing w:before="0" w:after="283"/>
              <w:rPr/>
            </w:pPr>
            <w:r>
              <w:rPr/>
              <w:t xml:space="preserve">While platforms such as </w:t>
            </w:r>
            <w:r>
              <w:rPr>
                <w:rStyle w:val="StrongEmphasis"/>
                <w:color w:val="7D77FC"/>
              </w:rPr>
              <w:t>Spotify</w:t>
            </w:r>
            <w:r>
              <w:rPr/>
              <w:t xml:space="preserve"> use algorithms to suggest tracks, they lack a </w:t>
            </w:r>
            <w:r>
              <w:rPr>
                <w:rStyle w:val="StrongEmphasis"/>
                <w:color w:val="7D77FC"/>
              </w:rPr>
              <w:t>community-generated, authentic review and list-sharing environment</w:t>
            </w:r>
            <w:r>
              <w:rPr/>
              <w:t>.</w:t>
            </w:r>
          </w:p>
        </w:tc>
      </w:tr>
      <w:tr>
        <w:trPr/>
        <w:tc>
          <w:tcPr>
            <w:tcW w:w="2791" w:type="dxa"/>
            <w:tcBorders/>
            <w:shd w:fill="auto" w:val="clear"/>
            <w:vAlign w:val="center"/>
          </w:tcPr>
          <w:p>
            <w:pPr>
              <w:pStyle w:val="TableContents"/>
              <w:spacing w:before="0" w:after="283"/>
              <w:rPr/>
            </w:pPr>
            <w:r>
              <w:rPr>
                <w:rStyle w:val="StrongEmphasis"/>
                <w:color w:val="7D77FC"/>
              </w:rPr>
              <w:t>Absence of a unified community space</w:t>
            </w:r>
          </w:p>
        </w:tc>
        <w:tc>
          <w:tcPr>
            <w:tcW w:w="7181" w:type="dxa"/>
            <w:tcBorders/>
            <w:shd w:fill="auto" w:val="clear"/>
            <w:vAlign w:val="center"/>
          </w:tcPr>
          <w:p>
            <w:pPr>
              <w:pStyle w:val="TableContents"/>
              <w:spacing w:before="0" w:after="283"/>
              <w:rPr/>
            </w:pPr>
            <w:r>
              <w:rPr/>
              <w:t xml:space="preserve">No existing platform offers a </w:t>
            </w:r>
            <w:r>
              <w:rPr>
                <w:rStyle w:val="StrongEmphasis"/>
                <w:color w:val="7D77FC"/>
              </w:rPr>
              <w:t>single, dedicated venue</w:t>
            </w:r>
            <w:r>
              <w:rPr/>
              <w:t xml:space="preserve"> for users to write in-depth song reviews, create curated playlists, and engage with others' musical tastes.</w:t>
            </w:r>
          </w:p>
        </w:tc>
      </w:tr>
    </w:tbl>
    <w:p>
      <w:pPr>
        <w:pStyle w:val="TextBody"/>
        <w:spacing w:lineRule="auto" w:line="360"/>
        <w:jc w:val="left"/>
        <w:rPr/>
      </w:pPr>
      <w:r>
        <w:rPr>
          <w:rStyle w:val="StrongEmphasis"/>
          <w:color w:val="7D77FC"/>
        </w:rPr>
        <w:t>Listfy's response:</w:t>
      </w:r>
      <w:r>
        <w:rPr/>
        <w:t xml:space="preserve"> Provide a </w:t>
      </w:r>
      <w:r>
        <w:rPr>
          <w:rStyle w:val="StrongEmphasis"/>
          <w:color w:val="7D77FC"/>
        </w:rPr>
        <w:t>single, community-centric space</w:t>
      </w:r>
      <w:r>
        <w:rPr/>
        <w:t xml:space="preserve"> where users can express their musical preferences through </w:t>
      </w:r>
      <w:r>
        <w:rPr>
          <w:rStyle w:val="StrongEmphasis"/>
          <w:color w:val="7D77FC"/>
        </w:rPr>
        <w:t>ratings, written reviews, and personal collections</w:t>
      </w:r>
      <w:r>
        <w:rPr/>
        <w:t>.</w:t>
      </w:r>
    </w:p>
    <w:p>
      <w:pPr>
        <w:pStyle w:val="Heading3"/>
        <w:spacing w:lineRule="auto" w:line="360"/>
        <w:jc w:val="left"/>
        <w:rPr/>
      </w:pPr>
      <w:r>
        <w:rPr>
          <w:rStyle w:val="StrongEmphasis"/>
        </w:rPr>
        <w:t xml:space="preserve">Key Functional Objectives </w:t>
      </w:r>
    </w:p>
    <w:p>
      <w:pPr>
        <w:pStyle w:val="TextBody"/>
        <w:numPr>
          <w:ilvl w:val="0"/>
          <w:numId w:val="2"/>
        </w:numPr>
        <w:tabs>
          <w:tab w:val="clear" w:pos="709"/>
          <w:tab w:val="left" w:pos="707" w:leader="none"/>
        </w:tabs>
        <w:spacing w:lineRule="auto" w:line="480"/>
        <w:ind w:left="707" w:hanging="283"/>
        <w:jc w:val="left"/>
        <w:rPr/>
      </w:pPr>
      <w:r>
        <w:rPr>
          <w:rStyle w:val="StrongEmphasis"/>
          <w:color w:val="7D77FC"/>
        </w:rPr>
        <w:t>User-Friendly Review &amp; Rating System</w:t>
      </w:r>
    </w:p>
    <w:p>
      <w:pPr>
        <w:pStyle w:val="TextBody"/>
        <w:numPr>
          <w:ilvl w:val="1"/>
          <w:numId w:val="2"/>
        </w:numPr>
        <w:tabs>
          <w:tab w:val="clear" w:pos="709"/>
          <w:tab w:val="left" w:pos="1414" w:leader="none"/>
        </w:tabs>
        <w:ind w:left="1414" w:hanging="283"/>
        <w:rPr/>
      </w:pPr>
      <w:r>
        <w:rPr/>
        <w:t xml:space="preserve">Build an intuitive interface for users to </w:t>
      </w:r>
      <w:r>
        <w:rPr>
          <w:rStyle w:val="StrongEmphasis"/>
          <w:color w:val="7D77FC"/>
        </w:rPr>
        <w:t>rate songs</w:t>
      </w:r>
      <w:r>
        <w:rPr/>
        <w:t xml:space="preserve"> </w:t>
      </w:r>
    </w:p>
    <w:p>
      <w:pPr>
        <w:pStyle w:val="TextBody"/>
        <w:numPr>
          <w:ilvl w:val="1"/>
          <w:numId w:val="2"/>
        </w:numPr>
        <w:tabs>
          <w:tab w:val="clear" w:pos="709"/>
          <w:tab w:val="left" w:pos="1414" w:leader="none"/>
        </w:tabs>
        <w:ind w:left="1414" w:hanging="283"/>
        <w:rPr/>
      </w:pPr>
      <w:r>
        <w:rPr/>
        <w:t xml:space="preserve">Enable </w:t>
      </w:r>
      <w:r>
        <w:rPr>
          <w:rStyle w:val="StrongEmphasis"/>
          <w:color w:val="7D77FC"/>
        </w:rPr>
        <w:t>write textual reviews</w:t>
      </w:r>
      <w:r>
        <w:rPr/>
        <w:t xml:space="preserve"> for detailed expression</w:t>
      </w:r>
    </w:p>
    <w:p>
      <w:pPr>
        <w:pStyle w:val="TextBody"/>
        <w:numPr>
          <w:ilvl w:val="0"/>
          <w:numId w:val="2"/>
        </w:numPr>
        <w:tabs>
          <w:tab w:val="clear" w:pos="709"/>
          <w:tab w:val="left" w:pos="707" w:leader="none"/>
        </w:tabs>
        <w:spacing w:lineRule="auto" w:line="480"/>
        <w:ind w:left="707" w:hanging="283"/>
        <w:jc w:val="left"/>
        <w:rPr/>
      </w:pPr>
      <w:r>
        <w:rPr>
          <w:rStyle w:val="StrongEmphasis"/>
          <w:color w:val="7D77FC"/>
        </w:rPr>
        <w:t>Personalized Song Collections</w:t>
      </w:r>
    </w:p>
    <w:p>
      <w:pPr>
        <w:pStyle w:val="TextBody"/>
        <w:numPr>
          <w:ilvl w:val="1"/>
          <w:numId w:val="2"/>
        </w:numPr>
        <w:tabs>
          <w:tab w:val="clear" w:pos="709"/>
          <w:tab w:val="left" w:pos="1414" w:leader="none"/>
        </w:tabs>
        <w:ind w:left="1414" w:hanging="283"/>
        <w:rPr/>
      </w:pPr>
      <w:r>
        <w:rPr/>
        <w:t xml:space="preserve">Enable creation, management, and </w:t>
      </w:r>
      <w:r>
        <w:rPr>
          <w:rStyle w:val="StrongEmphasis"/>
          <w:color w:val="7D77FC"/>
        </w:rPr>
        <w:t>sharing of user-generated playlists or "collections"</w:t>
      </w:r>
    </w:p>
    <w:p>
      <w:pPr>
        <w:pStyle w:val="TextBody"/>
        <w:numPr>
          <w:ilvl w:val="0"/>
          <w:numId w:val="2"/>
        </w:numPr>
        <w:tabs>
          <w:tab w:val="clear" w:pos="709"/>
          <w:tab w:val="left" w:pos="707" w:leader="none"/>
        </w:tabs>
        <w:spacing w:lineRule="auto" w:line="480"/>
        <w:ind w:left="707" w:hanging="283"/>
        <w:jc w:val="left"/>
        <w:rPr/>
      </w:pPr>
      <w:r>
        <w:rPr>
          <w:rStyle w:val="StrongEmphasis"/>
          <w:color w:val="7D77FC"/>
        </w:rPr>
        <w:t>Social Interaction Features</w:t>
      </w:r>
    </w:p>
    <w:p>
      <w:pPr>
        <w:pStyle w:val="TextBody"/>
        <w:numPr>
          <w:ilvl w:val="1"/>
          <w:numId w:val="2"/>
        </w:numPr>
        <w:tabs>
          <w:tab w:val="clear" w:pos="709"/>
          <w:tab w:val="left" w:pos="1414" w:leader="none"/>
        </w:tabs>
        <w:ind w:left="1414" w:hanging="283"/>
        <w:rPr/>
      </w:pPr>
      <w:r>
        <w:rPr/>
        <w:t xml:space="preserve">Implement </w:t>
      </w:r>
      <w:r>
        <w:rPr>
          <w:rStyle w:val="StrongEmphasis"/>
          <w:color w:val="7D77FC"/>
        </w:rPr>
        <w:t>likes, comments, follows</w:t>
      </w:r>
      <w:r>
        <w:rPr/>
        <w:t>, and other interaction mechanisms</w:t>
      </w:r>
    </w:p>
    <w:p>
      <w:pPr>
        <w:pStyle w:val="TextBody"/>
        <w:numPr>
          <w:ilvl w:val="1"/>
          <w:numId w:val="2"/>
        </w:numPr>
        <w:tabs>
          <w:tab w:val="clear" w:pos="709"/>
          <w:tab w:val="left" w:pos="1414" w:leader="none"/>
        </w:tabs>
        <w:ind w:left="1414" w:hanging="283"/>
        <w:rPr/>
      </w:pPr>
      <w:r>
        <w:rPr/>
        <w:t xml:space="preserve">Stimulate </w:t>
      </w:r>
      <w:r>
        <w:rPr>
          <w:rStyle w:val="StrongEmphasis"/>
          <w:color w:val="7D77FC"/>
        </w:rPr>
        <w:t>community engagement</w:t>
      </w:r>
      <w:r>
        <w:rPr/>
        <w:t xml:space="preserve"> around songs and lists</w:t>
      </w:r>
    </w:p>
    <w:p>
      <w:pPr>
        <w:pStyle w:val="TextBody"/>
        <w:numPr>
          <w:ilvl w:val="0"/>
          <w:numId w:val="2"/>
        </w:numPr>
        <w:tabs>
          <w:tab w:val="clear" w:pos="709"/>
          <w:tab w:val="left" w:pos="707" w:leader="none"/>
        </w:tabs>
        <w:spacing w:lineRule="auto" w:line="480"/>
        <w:ind w:left="707" w:hanging="283"/>
        <w:jc w:val="left"/>
        <w:rPr/>
      </w:pPr>
      <w:r>
        <w:rPr>
          <w:rStyle w:val="StrongEmphasis"/>
          <w:color w:val="7D77FC"/>
        </w:rPr>
        <w:t>Community-Driven Insights</w:t>
      </w:r>
    </w:p>
    <w:p>
      <w:pPr>
        <w:pStyle w:val="TextBody"/>
        <w:numPr>
          <w:ilvl w:val="1"/>
          <w:numId w:val="2"/>
        </w:numPr>
        <w:tabs>
          <w:tab w:val="clear" w:pos="709"/>
          <w:tab w:val="left" w:pos="1414" w:leader="none"/>
        </w:tabs>
        <w:ind w:left="1414" w:hanging="283"/>
        <w:rPr/>
      </w:pPr>
      <w:r>
        <w:rPr/>
        <w:t xml:space="preserve">Deliver </w:t>
      </w:r>
      <w:r>
        <w:rPr>
          <w:rStyle w:val="StrongEmphasis"/>
          <w:color w:val="7D77FC"/>
        </w:rPr>
        <w:t>trending-song and genre analytics</w:t>
      </w:r>
      <w:r>
        <w:rPr/>
        <w:t xml:space="preserve"> derived from aggregate </w:t>
      </w:r>
      <w:r>
        <w:rPr>
          <w:rStyle w:val="StrongEmphasis"/>
          <w:color w:val="7D77FC"/>
        </w:rPr>
        <w:t>user reviews and activity</w:t>
      </w:r>
    </w:p>
    <w:p>
      <w:pPr>
        <w:pStyle w:val="TextBody"/>
        <w:numPr>
          <w:ilvl w:val="1"/>
          <w:numId w:val="2"/>
        </w:numPr>
        <w:tabs>
          <w:tab w:val="clear" w:pos="709"/>
          <w:tab w:val="left" w:pos="1414" w:leader="none"/>
        </w:tabs>
        <w:ind w:left="1414" w:hanging="283"/>
        <w:rPr/>
      </w:pPr>
      <w:r>
        <w:rPr/>
        <w:t xml:space="preserve">Provide a </w:t>
      </w:r>
      <w:r>
        <w:rPr>
          <w:rStyle w:val="StrongEmphasis"/>
          <w:color w:val="7D77FC"/>
        </w:rPr>
        <w:t>socially-sourced discovery layer</w:t>
      </w:r>
    </w:p>
    <w:p>
      <w:pPr>
        <w:pStyle w:val="Heading3"/>
        <w:spacing w:lineRule="auto" w:line="360"/>
        <w:jc w:val="left"/>
        <w:rPr/>
      </w:pPr>
      <w:r>
        <w:rPr>
          <w:rStyle w:val="StrongEmphasis"/>
        </w:rPr>
        <w:t xml:space="preserve">Technical Methodology &amp; Blueprint </w:t>
      </w:r>
    </w:p>
    <w:tbl>
      <w:tblPr>
        <w:tblW w:w="9972" w:type="dxa"/>
        <w:jc w:val="left"/>
        <w:tblInd w:w="0" w:type="dxa"/>
        <w:tblCellMar>
          <w:top w:w="28" w:type="dxa"/>
          <w:left w:w="28" w:type="dxa"/>
          <w:bottom w:w="28" w:type="dxa"/>
          <w:right w:w="28" w:type="dxa"/>
        </w:tblCellMar>
      </w:tblPr>
      <w:tblGrid>
        <w:gridCol w:w="3111"/>
        <w:gridCol w:w="6861"/>
      </w:tblGrid>
      <w:tr>
        <w:trPr/>
        <w:tc>
          <w:tcPr>
            <w:tcW w:w="3111" w:type="dxa"/>
            <w:tcBorders/>
            <w:shd w:fill="auto" w:val="clear"/>
            <w:vAlign w:val="center"/>
          </w:tcPr>
          <w:p>
            <w:pPr>
              <w:pStyle w:val="TableHeading"/>
              <w:spacing w:before="0" w:after="283"/>
              <w:rPr/>
            </w:pPr>
            <w:r>
              <w:rPr>
                <w:rStyle w:val="StrongEmphasis"/>
                <w:color w:val="7D77FC"/>
              </w:rPr>
              <w:t>Component</w:t>
            </w:r>
          </w:p>
        </w:tc>
        <w:tc>
          <w:tcPr>
            <w:tcW w:w="6861" w:type="dxa"/>
            <w:tcBorders/>
            <w:shd w:fill="auto" w:val="clear"/>
            <w:vAlign w:val="center"/>
          </w:tcPr>
          <w:p>
            <w:pPr>
              <w:pStyle w:val="TableHeading"/>
              <w:spacing w:before="0" w:after="283"/>
              <w:rPr/>
            </w:pPr>
            <w:r>
              <w:rPr>
                <w:rStyle w:val="StrongEmphasis"/>
                <w:color w:val="7D77FC"/>
              </w:rPr>
              <w:t>Description</w:t>
            </w:r>
          </w:p>
        </w:tc>
      </w:tr>
      <w:tr>
        <w:trPr/>
        <w:tc>
          <w:tcPr>
            <w:tcW w:w="3111" w:type="dxa"/>
            <w:tcBorders/>
            <w:shd w:fill="auto" w:val="clear"/>
            <w:vAlign w:val="center"/>
          </w:tcPr>
          <w:p>
            <w:pPr>
              <w:pStyle w:val="TableContents"/>
              <w:spacing w:before="0" w:after="283"/>
              <w:rPr/>
            </w:pPr>
            <w:r>
              <w:rPr>
                <w:rStyle w:val="StrongEmphasis"/>
                <w:color w:val="7D77FC"/>
              </w:rPr>
              <w:t>Cross-Platform Development</w:t>
            </w:r>
          </w:p>
        </w:tc>
        <w:tc>
          <w:tcPr>
            <w:tcW w:w="6861" w:type="dxa"/>
            <w:tcBorders/>
            <w:shd w:fill="auto" w:val="clear"/>
            <w:vAlign w:val="center"/>
          </w:tcPr>
          <w:p>
            <w:pPr>
              <w:pStyle w:val="TableContents"/>
              <w:spacing w:before="0" w:after="283"/>
              <w:rPr/>
            </w:pPr>
            <w:r>
              <w:rPr/>
              <w:t xml:space="preserve">Built with </w:t>
            </w:r>
            <w:r>
              <w:rPr>
                <w:rStyle w:val="StrongEmphasis"/>
                <w:color w:val="7D77FC"/>
              </w:rPr>
              <w:t>React Native</w:t>
            </w:r>
            <w:r>
              <w:rPr/>
              <w:t>, allowing a single codebase to target both iOS and Android devices</w:t>
            </w:r>
          </w:p>
        </w:tc>
      </w:tr>
      <w:tr>
        <w:trPr/>
        <w:tc>
          <w:tcPr>
            <w:tcW w:w="3111" w:type="dxa"/>
            <w:tcBorders/>
            <w:shd w:fill="auto" w:val="clear"/>
            <w:vAlign w:val="center"/>
          </w:tcPr>
          <w:p>
            <w:pPr>
              <w:pStyle w:val="TableContents"/>
              <w:spacing w:before="0" w:after="283"/>
              <w:rPr/>
            </w:pPr>
            <w:r>
              <w:rPr>
                <w:rStyle w:val="StrongEmphasis"/>
                <w:color w:val="7D77FC"/>
              </w:rPr>
              <w:t>User Authentication &amp; Profile Management</w:t>
            </w:r>
          </w:p>
        </w:tc>
        <w:tc>
          <w:tcPr>
            <w:tcW w:w="6861" w:type="dxa"/>
            <w:tcBorders/>
            <w:shd w:fill="auto" w:val="clear"/>
            <w:vAlign w:val="center"/>
          </w:tcPr>
          <w:p>
            <w:pPr>
              <w:pStyle w:val="TableContents"/>
              <w:spacing w:before="0" w:after="283"/>
              <w:rPr/>
            </w:pPr>
            <w:r>
              <w:rPr/>
              <w:t>Secure sign-up/login flows, user profile pages containing personal data, playlists, reviews, and social connections</w:t>
            </w:r>
          </w:p>
        </w:tc>
      </w:tr>
      <w:tr>
        <w:trPr/>
        <w:tc>
          <w:tcPr>
            <w:tcW w:w="3111" w:type="dxa"/>
            <w:tcBorders/>
            <w:shd w:fill="auto" w:val="clear"/>
            <w:vAlign w:val="center"/>
          </w:tcPr>
          <w:p>
            <w:pPr>
              <w:pStyle w:val="TableContents"/>
              <w:spacing w:before="0" w:after="283"/>
              <w:rPr/>
            </w:pPr>
            <w:r>
              <w:rPr>
                <w:rStyle w:val="StrongEmphasis"/>
                <w:color w:val="7D77FC"/>
              </w:rPr>
              <w:t>Data Storage</w:t>
            </w:r>
          </w:p>
        </w:tc>
        <w:tc>
          <w:tcPr>
            <w:tcW w:w="6861" w:type="dxa"/>
            <w:tcBorders/>
            <w:shd w:fill="auto" w:val="clear"/>
            <w:vAlign w:val="center"/>
          </w:tcPr>
          <w:p>
            <w:pPr>
              <w:pStyle w:val="TableContents"/>
              <w:spacing w:before="0" w:after="283"/>
              <w:rPr/>
            </w:pPr>
            <w:r>
              <w:rPr/>
              <w:t xml:space="preserve">A </w:t>
            </w:r>
            <w:r>
              <w:rPr>
                <w:rStyle w:val="StrongEmphasis"/>
                <w:color w:val="7D77FC"/>
              </w:rPr>
              <w:t>centralized database</w:t>
            </w:r>
            <w:r>
              <w:rPr/>
              <w:t xml:space="preserve"> stores </w:t>
            </w:r>
            <w:r>
              <w:rPr>
                <w:rStyle w:val="StrongEmphasis"/>
                <w:color w:val="7D77FC"/>
              </w:rPr>
              <w:t>song metadata, user reviews, playlists/collections, and social interaction data</w:t>
            </w:r>
            <w:r>
              <w:rPr/>
              <w:t xml:space="preserve"> (likes, comments, follows)</w:t>
            </w:r>
          </w:p>
        </w:tc>
      </w:tr>
      <w:tr>
        <w:trPr/>
        <w:tc>
          <w:tcPr>
            <w:tcW w:w="3111" w:type="dxa"/>
            <w:tcBorders/>
            <w:shd w:fill="auto" w:val="clear"/>
            <w:vAlign w:val="center"/>
          </w:tcPr>
          <w:p>
            <w:pPr>
              <w:pStyle w:val="TableContents"/>
              <w:spacing w:before="0" w:after="283"/>
              <w:rPr/>
            </w:pPr>
            <w:r>
              <w:rPr>
                <w:rStyle w:val="StrongEmphasis"/>
                <w:color w:val="7D77FC"/>
              </w:rPr>
              <w:t>Recommendation Engine</w:t>
            </w:r>
          </w:p>
        </w:tc>
        <w:tc>
          <w:tcPr>
            <w:tcW w:w="6861" w:type="dxa"/>
            <w:tcBorders/>
            <w:shd w:fill="auto" w:val="clear"/>
            <w:vAlign w:val="center"/>
          </w:tcPr>
          <w:p>
            <w:pPr>
              <w:pStyle w:val="TableContents"/>
              <w:spacing w:before="0" w:after="283"/>
              <w:rPr/>
            </w:pPr>
            <w:r>
              <w:rPr/>
              <w:t xml:space="preserve">Algorithms analyze user behavior and community reviews to </w:t>
            </w:r>
            <w:r>
              <w:rPr>
                <w:rStyle w:val="StrongEmphasis"/>
                <w:color w:val="7D77FC"/>
              </w:rPr>
              <w:t>suggest related songs</w:t>
            </w:r>
            <w:r>
              <w:rPr/>
              <w:t xml:space="preserve"> and </w:t>
            </w:r>
            <w:r>
              <w:rPr>
                <w:rStyle w:val="StrongEmphasis"/>
                <w:color w:val="7D77FC"/>
              </w:rPr>
              <w:t>highlight trending content</w:t>
            </w:r>
          </w:p>
        </w:tc>
      </w:tr>
      <w:tr>
        <w:trPr/>
        <w:tc>
          <w:tcPr>
            <w:tcW w:w="3111" w:type="dxa"/>
            <w:tcBorders/>
            <w:shd w:fill="auto" w:val="clear"/>
            <w:vAlign w:val="center"/>
          </w:tcPr>
          <w:p>
            <w:pPr>
              <w:pStyle w:val="TableContents"/>
              <w:spacing w:before="0" w:after="283"/>
              <w:rPr/>
            </w:pPr>
            <w:r>
              <w:rPr>
                <w:rStyle w:val="StrongEmphasis"/>
                <w:color w:val="7D77FC"/>
              </w:rPr>
              <w:t>Social Features</w:t>
            </w:r>
          </w:p>
        </w:tc>
        <w:tc>
          <w:tcPr>
            <w:tcW w:w="6861" w:type="dxa"/>
            <w:tcBorders/>
            <w:shd w:fill="auto" w:val="clear"/>
            <w:vAlign w:val="center"/>
          </w:tcPr>
          <w:p>
            <w:pPr>
              <w:pStyle w:val="TableContents"/>
              <w:spacing w:before="0" w:after="283"/>
              <w:rPr/>
            </w:pPr>
            <w:r>
              <w:rPr/>
              <w:t xml:space="preserve">Functionality for </w:t>
            </w:r>
            <w:r>
              <w:rPr>
                <w:rStyle w:val="StrongEmphasis"/>
                <w:color w:val="7D77FC"/>
              </w:rPr>
              <w:t>liking</w:t>
            </w:r>
            <w:r>
              <w:rPr/>
              <w:t xml:space="preserve">, </w:t>
            </w:r>
            <w:r>
              <w:rPr>
                <w:rStyle w:val="StrongEmphasis"/>
                <w:color w:val="7D77FC"/>
              </w:rPr>
              <w:t>commenting</w:t>
            </w:r>
            <w:r>
              <w:rPr/>
              <w:t xml:space="preserve">, </w:t>
            </w:r>
            <w:r>
              <w:rPr>
                <w:rStyle w:val="StrongEmphasis"/>
                <w:color w:val="7D77FC"/>
              </w:rPr>
              <w:t>sharing</w:t>
            </w:r>
            <w:r>
              <w:rPr/>
              <w:t xml:space="preserve"> playlists or individual songs, and </w:t>
            </w:r>
            <w:r>
              <w:rPr>
                <w:rStyle w:val="StrongEmphasis"/>
                <w:color w:val="7D77FC"/>
              </w:rPr>
              <w:t>following</w:t>
            </w:r>
            <w:r>
              <w:rPr/>
              <w:t xml:space="preserve"> other users</w:t>
            </w:r>
          </w:p>
        </w:tc>
      </w:tr>
    </w:tbl>
    <w:p>
      <w:pPr>
        <w:pStyle w:val="Heading3"/>
        <w:spacing w:lineRule="auto" w:line="360"/>
        <w:jc w:val="left"/>
        <w:rPr/>
      </w:pPr>
      <w:r>
        <w:rPr>
          <w:rStyle w:val="StrongEmphasis"/>
        </w:rPr>
        <w:t xml:space="preserve">Expected Outcome &amp; Impact </w:t>
      </w:r>
    </w:p>
    <w:p>
      <w:pPr>
        <w:pStyle w:val="TextBody"/>
        <w:numPr>
          <w:ilvl w:val="0"/>
          <w:numId w:val="3"/>
        </w:numPr>
        <w:tabs>
          <w:tab w:val="clear" w:pos="709"/>
          <w:tab w:val="left" w:pos="707" w:leader="none"/>
        </w:tabs>
        <w:ind w:left="707" w:hanging="283"/>
        <w:rPr/>
      </w:pPr>
      <w:r>
        <w:rPr>
          <w:rStyle w:val="StrongEmphasis"/>
          <w:color w:val="7D77FC"/>
        </w:rPr>
        <w:t>Vibrant Community Platform:</w:t>
      </w:r>
      <w:r>
        <w:rPr/>
        <w:t xml:space="preserve"> Hosts </w:t>
      </w:r>
      <w:r>
        <w:rPr>
          <w:rStyle w:val="StrongEmphasis"/>
          <w:color w:val="7D77FC"/>
        </w:rPr>
        <w:t>real opinions, curated playlists, and creative expression</w:t>
      </w:r>
      <w:r>
        <w:rPr/>
        <w:t>, allowing music fans to explore beyond algorithmic suggestions</w:t>
      </w:r>
    </w:p>
    <w:p>
      <w:pPr>
        <w:pStyle w:val="TextBody"/>
        <w:numPr>
          <w:ilvl w:val="0"/>
          <w:numId w:val="3"/>
        </w:numPr>
        <w:tabs>
          <w:tab w:val="clear" w:pos="709"/>
          <w:tab w:val="left" w:pos="707" w:leader="none"/>
        </w:tabs>
        <w:ind w:left="707" w:hanging="283"/>
        <w:rPr/>
      </w:pPr>
      <w:r>
        <w:rPr>
          <w:rStyle w:val="StrongEmphasis"/>
          <w:color w:val="7D77FC"/>
        </w:rPr>
        <w:t>Social Discovery Hub:</w:t>
      </w:r>
      <w:r>
        <w:rPr/>
        <w:t xml:space="preserve"> Leverages </w:t>
      </w:r>
      <w:r>
        <w:rPr>
          <w:rStyle w:val="StrongEmphasis"/>
          <w:color w:val="7D77FC"/>
        </w:rPr>
        <w:t>user-generated reviews and collections</w:t>
      </w:r>
      <w:r>
        <w:rPr/>
        <w:t xml:space="preserve"> to become the </w:t>
      </w:r>
      <w:r>
        <w:rPr>
          <w:rStyle w:val="StrongEmphasis"/>
          <w:color w:val="7D77FC"/>
        </w:rPr>
        <w:t>go-to space for discovering and discussing music socially</w:t>
      </w:r>
    </w:p>
    <w:p>
      <w:pPr>
        <w:pStyle w:val="TextBody"/>
        <w:numPr>
          <w:ilvl w:val="0"/>
          <w:numId w:val="3"/>
        </w:numPr>
        <w:tabs>
          <w:tab w:val="clear" w:pos="709"/>
          <w:tab w:val="left" w:pos="707" w:leader="none"/>
        </w:tabs>
        <w:ind w:left="707" w:hanging="283"/>
        <w:rPr/>
      </w:pPr>
      <w:r>
        <w:rPr>
          <w:rStyle w:val="StrongEmphasis"/>
          <w:color w:val="7D77FC"/>
        </w:rPr>
        <w:t>Enhanced Insight into Trends:</w:t>
      </w:r>
      <w:r>
        <w:rPr/>
        <w:t xml:space="preserve"> Aggregation of community data provides </w:t>
      </w:r>
      <w:r>
        <w:rPr>
          <w:rStyle w:val="StrongEmphasis"/>
          <w:color w:val="7D77FC"/>
        </w:rPr>
        <w:t>valuable insights into trending songs and genres</w:t>
      </w:r>
      <w:r>
        <w:rPr/>
        <w:t>, serving both casual listeners and dedicated music explorers</w:t>
      </w:r>
    </w:p>
    <w:p>
      <w:pPr>
        <w:pStyle w:val="Heading3"/>
        <w:spacing w:lineRule="auto" w:line="360"/>
        <w:jc w:val="left"/>
        <w:rPr/>
      </w:pPr>
      <w:r>
        <w:rPr>
          <w:rStyle w:val="StrongEmphasis"/>
        </w:rPr>
        <w:t xml:space="preserve">Key Relationships &amp; Patterns </w:t>
      </w:r>
    </w:p>
    <w:p>
      <w:pPr>
        <w:pStyle w:val="TextBody"/>
        <w:numPr>
          <w:ilvl w:val="0"/>
          <w:numId w:val="4"/>
        </w:numPr>
        <w:tabs>
          <w:tab w:val="clear" w:pos="709"/>
          <w:tab w:val="left" w:pos="707" w:leader="none"/>
        </w:tabs>
        <w:spacing w:lineRule="auto" w:line="480"/>
        <w:ind w:left="707" w:hanging="283"/>
        <w:jc w:val="left"/>
        <w:rPr/>
      </w:pPr>
      <w:r>
        <w:rPr>
          <w:rStyle w:val="StrongEmphasis"/>
          <w:color w:val="7D77FC"/>
        </w:rPr>
        <w:t>Problem → Solution Alignment</w:t>
      </w:r>
    </w:p>
    <w:p>
      <w:pPr>
        <w:pStyle w:val="TextBody"/>
        <w:numPr>
          <w:ilvl w:val="1"/>
          <w:numId w:val="4"/>
        </w:numPr>
        <w:tabs>
          <w:tab w:val="clear" w:pos="709"/>
          <w:tab w:val="left" w:pos="1414" w:leader="none"/>
        </w:tabs>
        <w:ind w:left="1414" w:hanging="283"/>
        <w:rPr/>
      </w:pPr>
      <w:r>
        <w:rPr/>
        <w:t>Fragmented, impersonal discovery → Social, community-driven features (reviews, collections, likes, comments)</w:t>
      </w:r>
    </w:p>
    <w:p>
      <w:pPr>
        <w:pStyle w:val="TextBody"/>
        <w:numPr>
          <w:ilvl w:val="1"/>
          <w:numId w:val="4"/>
        </w:numPr>
        <w:tabs>
          <w:tab w:val="clear" w:pos="709"/>
          <w:tab w:val="left" w:pos="1414" w:leader="none"/>
        </w:tabs>
        <w:ind w:left="1414" w:hanging="283"/>
        <w:rPr/>
      </w:pPr>
      <w:r>
        <w:rPr/>
        <w:t>Absence of unified space → Single mobile app consolidating all functionalities</w:t>
      </w:r>
    </w:p>
    <w:p>
      <w:pPr>
        <w:pStyle w:val="TextBody"/>
        <w:numPr>
          <w:ilvl w:val="0"/>
          <w:numId w:val="4"/>
        </w:numPr>
        <w:tabs>
          <w:tab w:val="clear" w:pos="709"/>
          <w:tab w:val="left" w:pos="707" w:leader="none"/>
        </w:tabs>
        <w:spacing w:lineRule="auto" w:line="480"/>
        <w:ind w:left="707" w:hanging="283"/>
        <w:jc w:val="left"/>
        <w:rPr/>
      </w:pPr>
      <w:r>
        <w:rPr>
          <w:rStyle w:val="StrongEmphasis"/>
          <w:color w:val="7D77FC"/>
        </w:rPr>
        <w:t>Technical Choices Supporting Objectives</w:t>
      </w:r>
    </w:p>
    <w:p>
      <w:pPr>
        <w:pStyle w:val="TextBody"/>
        <w:numPr>
          <w:ilvl w:val="1"/>
          <w:numId w:val="4"/>
        </w:numPr>
        <w:tabs>
          <w:tab w:val="clear" w:pos="709"/>
          <w:tab w:val="left" w:pos="1414" w:leader="none"/>
        </w:tabs>
        <w:ind w:left="1414" w:hanging="283"/>
        <w:rPr/>
      </w:pPr>
      <w:r>
        <w:rPr>
          <w:rStyle w:val="StrongEmphasis"/>
          <w:color w:val="7D77FC"/>
        </w:rPr>
        <w:t>React Native</w:t>
      </w:r>
      <w:r>
        <w:rPr/>
        <w:t xml:space="preserve"> supports </w:t>
      </w:r>
      <w:r>
        <w:rPr>
          <w:rStyle w:val="StrongEmphasis"/>
          <w:color w:val="7D77FC"/>
        </w:rPr>
        <w:t>user-friendly, cross-platform experience</w:t>
      </w:r>
      <w:r>
        <w:rPr/>
        <w:t xml:space="preserve"> for broad adoption</w:t>
      </w:r>
    </w:p>
    <w:p>
      <w:pPr>
        <w:pStyle w:val="TextBody"/>
        <w:numPr>
          <w:ilvl w:val="1"/>
          <w:numId w:val="4"/>
        </w:numPr>
        <w:tabs>
          <w:tab w:val="clear" w:pos="709"/>
          <w:tab w:val="left" w:pos="1414" w:leader="none"/>
        </w:tabs>
        <w:ind w:left="1414" w:hanging="283"/>
        <w:rPr/>
      </w:pPr>
      <w:r>
        <w:rPr>
          <w:rStyle w:val="StrongEmphasis"/>
          <w:color w:val="7D77FC"/>
        </w:rPr>
        <w:t>Database and recommendation algorithms</w:t>
      </w:r>
      <w:r>
        <w:rPr/>
        <w:t xml:space="preserve"> underpin both </w:t>
      </w:r>
      <w:r>
        <w:rPr>
          <w:rStyle w:val="StrongEmphasis"/>
          <w:color w:val="7D77FC"/>
        </w:rPr>
        <w:t>personalized collection creation</w:t>
      </w:r>
      <w:r>
        <w:rPr/>
        <w:t xml:space="preserve"> and </w:t>
      </w:r>
      <w:r>
        <w:rPr>
          <w:rStyle w:val="StrongEmphasis"/>
          <w:color w:val="7D77FC"/>
        </w:rPr>
        <w:t>community-driven insights</w:t>
      </w:r>
    </w:p>
    <w:p>
      <w:pPr>
        <w:pStyle w:val="TextBody"/>
        <w:numPr>
          <w:ilvl w:val="0"/>
          <w:numId w:val="4"/>
        </w:numPr>
        <w:tabs>
          <w:tab w:val="clear" w:pos="709"/>
          <w:tab w:val="left" w:pos="707" w:leader="none"/>
        </w:tabs>
        <w:spacing w:lineRule="auto" w:line="480"/>
        <w:ind w:left="707" w:hanging="283"/>
        <w:jc w:val="left"/>
        <w:rPr/>
      </w:pPr>
      <w:r>
        <w:rPr>
          <w:rStyle w:val="StrongEmphasis"/>
          <w:color w:val="7D77FC"/>
        </w:rPr>
        <w:t>Social Mechanics as Core Drivers</w:t>
      </w:r>
    </w:p>
    <w:p>
      <w:pPr>
        <w:pStyle w:val="TextBody"/>
        <w:numPr>
          <w:ilvl w:val="1"/>
          <w:numId w:val="4"/>
        </w:numPr>
        <w:tabs>
          <w:tab w:val="clear" w:pos="709"/>
          <w:tab w:val="left" w:pos="1414" w:leader="none"/>
        </w:tabs>
        <w:ind w:left="1414" w:hanging="283"/>
        <w:rPr/>
      </w:pPr>
      <w:r>
        <w:rPr>
          <w:rStyle w:val="StrongEmphasis"/>
          <w:color w:val="7D77FC"/>
        </w:rPr>
        <w:t>Likes, comments, follows</w:t>
      </w:r>
      <w:r>
        <w:rPr/>
        <w:t xml:space="preserve"> are essential mechanisms that </w:t>
      </w:r>
      <w:r>
        <w:rPr>
          <w:rStyle w:val="StrongEmphasis"/>
          <w:color w:val="7D77FC"/>
        </w:rPr>
        <w:t>generate data</w:t>
      </w:r>
      <w:r>
        <w:rPr/>
        <w:t xml:space="preserve"> used by </w:t>
      </w:r>
      <w:r>
        <w:rPr>
          <w:rStyle w:val="StrongEmphasis"/>
          <w:color w:val="7D77FC"/>
        </w:rPr>
        <w:t>trending/insight features</w:t>
      </w:r>
    </w:p>
    <w:p>
      <w:pPr>
        <w:pStyle w:val="Heading3"/>
        <w:spacing w:lineRule="auto" w:line="360"/>
        <w:jc w:val="left"/>
        <w:rPr/>
      </w:pPr>
      <w:r>
        <w:rPr>
          <w:rStyle w:val="StrongEmphasis"/>
        </w:rPr>
        <w:t xml:space="preserve">Unique Contributions &amp; Perspectives </w:t>
      </w:r>
    </w:p>
    <w:p>
      <w:pPr>
        <w:pStyle w:val="TextBody"/>
        <w:numPr>
          <w:ilvl w:val="0"/>
          <w:numId w:val="5"/>
        </w:numPr>
        <w:tabs>
          <w:tab w:val="clear" w:pos="709"/>
          <w:tab w:val="left" w:pos="707" w:leader="none"/>
        </w:tabs>
        <w:ind w:left="707" w:hanging="283"/>
        <w:rPr/>
      </w:pPr>
      <w:r>
        <w:rPr>
          <w:rStyle w:val="StrongEmphasis"/>
          <w:color w:val="7D77FC"/>
        </w:rPr>
        <w:t>Analogous Inspiration:</w:t>
      </w:r>
      <w:r>
        <w:rPr/>
        <w:t xml:space="preserve"> Modeling after </w:t>
      </w:r>
      <w:r>
        <w:rPr>
          <w:rStyle w:val="StrongEmphasis"/>
          <w:color w:val="7D77FC"/>
        </w:rPr>
        <w:t>Letterboxd</w:t>
      </w:r>
      <w:r>
        <w:rPr/>
        <w:t xml:space="preserve"> positions Listfy as a </w:t>
      </w:r>
      <w:r>
        <w:rPr>
          <w:rStyle w:val="StrongEmphasis"/>
          <w:color w:val="7D77FC"/>
        </w:rPr>
        <w:t>first-of-its-kind music counterpart</w:t>
      </w:r>
      <w:r>
        <w:rPr/>
        <w:t>, highlighting novel cross-domain adaptation</w:t>
      </w:r>
    </w:p>
    <w:p>
      <w:pPr>
        <w:pStyle w:val="TextBody"/>
        <w:numPr>
          <w:ilvl w:val="0"/>
          <w:numId w:val="5"/>
        </w:numPr>
        <w:tabs>
          <w:tab w:val="clear" w:pos="709"/>
          <w:tab w:val="left" w:pos="707" w:leader="none"/>
        </w:tabs>
        <w:ind w:left="707" w:hanging="283"/>
        <w:rPr/>
      </w:pPr>
      <w:r>
        <w:rPr>
          <w:rStyle w:val="StrongEmphasis"/>
          <w:color w:val="7D77FC"/>
        </w:rPr>
        <w:t>Community-Centric Discovery:</w:t>
      </w:r>
      <w:r>
        <w:rPr/>
        <w:t xml:space="preserve"> Emphasis on </w:t>
      </w:r>
      <w:r>
        <w:rPr>
          <w:rStyle w:val="StrongEmphasis"/>
          <w:color w:val="7D77FC"/>
        </w:rPr>
        <w:t>human-generated reviews and curated lists</w:t>
      </w:r>
      <w:r>
        <w:rPr/>
        <w:t xml:space="preserve"> introduces </w:t>
      </w:r>
      <w:r>
        <w:rPr>
          <w:rStyle w:val="StrongEmphasis"/>
          <w:color w:val="7D77FC"/>
        </w:rPr>
        <w:t>social authenticity</w:t>
      </w:r>
      <w:r>
        <w:rPr/>
        <w:t xml:space="preserve"> to music discovery</w:t>
      </w:r>
    </w:p>
    <w:p>
      <w:pPr>
        <w:pStyle w:val="TextBody"/>
        <w:numPr>
          <w:ilvl w:val="0"/>
          <w:numId w:val="5"/>
        </w:numPr>
        <w:tabs>
          <w:tab w:val="clear" w:pos="709"/>
          <w:tab w:val="left" w:pos="707" w:leader="none"/>
        </w:tabs>
        <w:ind w:left="707" w:hanging="283"/>
        <w:rPr/>
      </w:pPr>
      <w:r>
        <w:rPr>
          <w:rStyle w:val="StrongEmphasis"/>
          <w:color w:val="7D77FC"/>
        </w:rPr>
        <w:t>Holistic Integration:</w:t>
      </w:r>
      <w:r>
        <w:rPr/>
        <w:t xml:space="preserve"> Integrates </w:t>
      </w:r>
      <w:r>
        <w:rPr>
          <w:rStyle w:val="StrongEmphasis"/>
          <w:color w:val="7D77FC"/>
        </w:rPr>
        <w:t>reviewing, playlist creation, social interaction, and trend analytics</w:t>
      </w:r>
      <w:r>
        <w:rPr/>
        <w:t xml:space="preserve"> into a </w:t>
      </w:r>
      <w:r>
        <w:rPr>
          <w:rStyle w:val="StrongEmphasis"/>
          <w:color w:val="7D77FC"/>
        </w:rPr>
        <w:t>single coherent platform</w:t>
      </w:r>
    </w:p>
    <w:p>
      <w:pPr>
        <w:pStyle w:val="HorizontalLine"/>
        <w:rPr/>
      </w:pPr>
      <w:r>
        <w:rPr/>
      </w:r>
    </w:p>
    <w:p>
      <w:pPr>
        <w:pStyle w:val="Heading2"/>
        <w:spacing w:lineRule="auto" w:line="360"/>
        <w:jc w:val="left"/>
        <w:rPr/>
      </w:pPr>
      <w:r>
        <w:rPr>
          <w:rStyle w:val="StrongEmphasis"/>
        </w:rPr>
        <w:t xml:space="preserve">Section 2: Listfy Project Requirements Document </w:t>
      </w:r>
    </w:p>
    <w:p>
      <w:pPr>
        <w:pStyle w:val="TextBody"/>
        <w:spacing w:lineRule="auto" w:line="360"/>
        <w:jc w:val="left"/>
        <w:rPr/>
      </w:pPr>
      <w:r>
        <w:rPr>
          <w:rStyle w:val="Emphasis"/>
        </w:rPr>
        <w:t xml:space="preserve">This section covers the complete set of functional and non-functional requirements for Listfy's implementation, from a detailed technical specification document (generated from your </w:t>
      </w:r>
      <w:hyperlink r:id="rId2" w:tgtFrame="_blank">
        <w:r>
          <w:rPr>
            <w:rStyle w:val="Emphasis"/>
          </w:rPr>
          <w:t>1 page upload</w:t>
        </w:r>
      </w:hyperlink>
      <w:r>
        <w:rPr>
          <w:rStyle w:val="Emphasis"/>
        </w:rPr>
        <w:t>)</w:t>
      </w:r>
    </w:p>
    <w:p>
      <w:pPr>
        <w:pStyle w:val="Heading3"/>
        <w:spacing w:lineRule="auto" w:line="360"/>
        <w:jc w:val="left"/>
        <w:rPr/>
      </w:pPr>
      <w:r>
        <w:rPr>
          <w:rStyle w:val="StrongEmphasis"/>
        </w:rPr>
        <w:t>Overall Purpose</w:t>
      </w:r>
    </w:p>
    <w:p>
      <w:pPr>
        <w:pStyle w:val="Quotations"/>
        <w:spacing w:lineRule="auto" w:line="360"/>
        <w:jc w:val="left"/>
        <w:rPr/>
      </w:pPr>
      <w:r>
        <w:rPr/>
        <w:t xml:space="preserve">The document defines the </w:t>
      </w:r>
      <w:r>
        <w:rPr>
          <w:rStyle w:val="StrongEmphasis"/>
          <w:color w:val="7D77FC"/>
        </w:rPr>
        <w:t>complete set of requirements</w:t>
      </w:r>
      <w:r>
        <w:rPr/>
        <w:t xml:space="preserve"> for </w:t>
      </w:r>
      <w:r>
        <w:rPr>
          <w:rStyle w:val="StrongEmphasis"/>
          <w:color w:val="7D77FC"/>
        </w:rPr>
        <w:t>Listfy</w:t>
      </w:r>
      <w:r>
        <w:rPr/>
        <w:t xml:space="preserve">, a music-list-sharing mobile application. It outlines what the system must </w:t>
      </w:r>
      <w:r>
        <w:rPr>
          <w:rStyle w:val="Emphasis"/>
        </w:rPr>
        <w:t>do</w:t>
      </w:r>
      <w:r>
        <w:rPr/>
        <w:t xml:space="preserve"> (functional requirements) and </w:t>
      </w:r>
      <w:r>
        <w:rPr>
          <w:rStyle w:val="Emphasis"/>
        </w:rPr>
        <w:t>how</w:t>
      </w:r>
      <w:r>
        <w:rPr/>
        <w:t xml:space="preserve"> it must behave (non-functional requirements), providing a clear blueprint for designers, developers, and stakeholders.</w:t>
      </w:r>
    </w:p>
    <w:p>
      <w:pPr>
        <w:pStyle w:val="Heading3"/>
        <w:spacing w:lineRule="auto" w:line="360"/>
        <w:jc w:val="left"/>
        <w:rPr/>
      </w:pPr>
      <w:r>
        <w:rPr>
          <w:rStyle w:val="StrongEmphasis"/>
        </w:rPr>
        <w:t xml:space="preserve">Core Objectives </w:t>
      </w:r>
    </w:p>
    <w:p>
      <w:pPr>
        <w:pStyle w:val="TextBody"/>
        <w:numPr>
          <w:ilvl w:val="0"/>
          <w:numId w:val="6"/>
        </w:numPr>
        <w:tabs>
          <w:tab w:val="clear" w:pos="709"/>
          <w:tab w:val="left" w:pos="707" w:leader="none"/>
        </w:tabs>
        <w:spacing w:lineRule="auto" w:line="480"/>
        <w:ind w:left="707" w:hanging="283"/>
        <w:jc w:val="left"/>
        <w:rPr/>
      </w:pPr>
      <w:r>
        <w:rPr>
          <w:rStyle w:val="StrongEmphasis"/>
          <w:color w:val="7D77FC"/>
        </w:rPr>
        <w:t>Enable social interaction around personal music lists</w:t>
      </w:r>
    </w:p>
    <w:p>
      <w:pPr>
        <w:pStyle w:val="TextBody"/>
        <w:numPr>
          <w:ilvl w:val="1"/>
          <w:numId w:val="6"/>
        </w:numPr>
        <w:tabs>
          <w:tab w:val="clear" w:pos="709"/>
          <w:tab w:val="left" w:pos="1414" w:leader="none"/>
        </w:tabs>
        <w:ind w:left="1414" w:hanging="283"/>
        <w:rPr/>
      </w:pPr>
      <w:r>
        <w:rPr/>
        <w:t>Users can create, edit, and share collections of songs</w:t>
      </w:r>
    </w:p>
    <w:p>
      <w:pPr>
        <w:pStyle w:val="TextBody"/>
        <w:numPr>
          <w:ilvl w:val="1"/>
          <w:numId w:val="6"/>
        </w:numPr>
        <w:tabs>
          <w:tab w:val="clear" w:pos="709"/>
          <w:tab w:val="left" w:pos="1414" w:leader="none"/>
        </w:tabs>
        <w:ind w:left="1414" w:hanging="283"/>
        <w:rPr/>
      </w:pPr>
      <w:r>
        <w:rPr/>
        <w:t>Follow other users and engage through likes and comments</w:t>
      </w:r>
    </w:p>
    <w:p>
      <w:pPr>
        <w:pStyle w:val="TextBody"/>
        <w:numPr>
          <w:ilvl w:val="0"/>
          <w:numId w:val="6"/>
        </w:numPr>
        <w:tabs>
          <w:tab w:val="clear" w:pos="709"/>
          <w:tab w:val="left" w:pos="707" w:leader="none"/>
        </w:tabs>
        <w:spacing w:lineRule="auto" w:line="480"/>
        <w:ind w:left="707" w:hanging="283"/>
        <w:jc w:val="left"/>
        <w:rPr/>
      </w:pPr>
      <w:r>
        <w:rPr>
          <w:rStyle w:val="StrongEmphasis"/>
          <w:color w:val="7D77FC"/>
        </w:rPr>
        <w:t>Deliver a responsive, cross-platform mobile experience</w:t>
      </w:r>
    </w:p>
    <w:p>
      <w:pPr>
        <w:pStyle w:val="TextBody"/>
        <w:numPr>
          <w:ilvl w:val="1"/>
          <w:numId w:val="6"/>
        </w:numPr>
        <w:tabs>
          <w:tab w:val="clear" w:pos="709"/>
          <w:tab w:val="left" w:pos="1414" w:leader="none"/>
        </w:tabs>
        <w:ind w:left="1414" w:hanging="283"/>
        <w:rPr/>
      </w:pPr>
      <w:r>
        <w:rPr/>
        <w:t>The app must run smoothly on both Android and iOS devices using React Native</w:t>
      </w:r>
    </w:p>
    <w:p>
      <w:pPr>
        <w:pStyle w:val="TextBody"/>
        <w:numPr>
          <w:ilvl w:val="0"/>
          <w:numId w:val="6"/>
        </w:numPr>
        <w:tabs>
          <w:tab w:val="clear" w:pos="709"/>
          <w:tab w:val="left" w:pos="707" w:leader="none"/>
        </w:tabs>
        <w:spacing w:lineRule="auto" w:line="480"/>
        <w:ind w:left="707" w:hanging="283"/>
        <w:jc w:val="left"/>
        <w:rPr/>
      </w:pPr>
      <w:r>
        <w:rPr>
          <w:rStyle w:val="StrongEmphasis"/>
          <w:color w:val="7D77FC"/>
        </w:rPr>
        <w:t>Ensure quality attributes</w:t>
      </w:r>
    </w:p>
    <w:p>
      <w:pPr>
        <w:pStyle w:val="TextBody"/>
        <w:numPr>
          <w:ilvl w:val="1"/>
          <w:numId w:val="6"/>
        </w:numPr>
        <w:tabs>
          <w:tab w:val="clear" w:pos="709"/>
          <w:tab w:val="left" w:pos="1414" w:leader="none"/>
        </w:tabs>
        <w:ind w:left="1414" w:hanging="283"/>
        <w:rPr/>
      </w:pPr>
      <w:r>
        <w:rPr/>
        <w:t>Performance, security, usability, scalability, reliability, and compatibility</w:t>
      </w:r>
    </w:p>
    <w:p>
      <w:pPr>
        <w:pStyle w:val="Heading3"/>
        <w:spacing w:lineRule="auto" w:line="360"/>
        <w:jc w:val="left"/>
        <w:rPr/>
      </w:pPr>
      <w:r>
        <w:rPr>
          <w:rStyle w:val="StrongEmphasis"/>
        </w:rPr>
        <w:t xml:space="preserve">Functional Requirements </w:t>
      </w:r>
    </w:p>
    <w:tbl>
      <w:tblPr>
        <w:tblW w:w="9972" w:type="dxa"/>
        <w:jc w:val="left"/>
        <w:tblInd w:w="0" w:type="dxa"/>
        <w:tblCellMar>
          <w:top w:w="28" w:type="dxa"/>
          <w:left w:w="28" w:type="dxa"/>
          <w:bottom w:w="28" w:type="dxa"/>
          <w:right w:w="28" w:type="dxa"/>
        </w:tblCellMar>
      </w:tblPr>
      <w:tblGrid>
        <w:gridCol w:w="232"/>
        <w:gridCol w:w="2321"/>
        <w:gridCol w:w="7419"/>
      </w:tblGrid>
      <w:tr>
        <w:trPr/>
        <w:tc>
          <w:tcPr>
            <w:tcW w:w="232" w:type="dxa"/>
            <w:tcBorders/>
            <w:shd w:fill="auto" w:val="clear"/>
            <w:vAlign w:val="center"/>
          </w:tcPr>
          <w:p>
            <w:pPr>
              <w:pStyle w:val="TableHeading"/>
              <w:spacing w:before="0" w:after="283"/>
              <w:rPr/>
            </w:pPr>
            <w:r>
              <w:rPr>
                <w:rStyle w:val="StrongEmphasis"/>
                <w:color w:val="7D77FC"/>
              </w:rPr>
              <w:t>#</w:t>
            </w:r>
          </w:p>
        </w:tc>
        <w:tc>
          <w:tcPr>
            <w:tcW w:w="2321" w:type="dxa"/>
            <w:tcBorders/>
            <w:shd w:fill="auto" w:val="clear"/>
            <w:vAlign w:val="center"/>
          </w:tcPr>
          <w:p>
            <w:pPr>
              <w:pStyle w:val="TableHeading"/>
              <w:spacing w:before="0" w:after="283"/>
              <w:rPr/>
            </w:pPr>
            <w:r>
              <w:rPr>
                <w:rStyle w:val="StrongEmphasis"/>
                <w:color w:val="7D77FC"/>
              </w:rPr>
              <w:t>Requirement</w:t>
            </w:r>
          </w:p>
        </w:tc>
        <w:tc>
          <w:tcPr>
            <w:tcW w:w="7419" w:type="dxa"/>
            <w:tcBorders/>
            <w:shd w:fill="auto" w:val="clear"/>
            <w:vAlign w:val="center"/>
          </w:tcPr>
          <w:p>
            <w:pPr>
              <w:pStyle w:val="TableHeading"/>
              <w:spacing w:before="0" w:after="283"/>
              <w:rPr/>
            </w:pPr>
            <w:r>
              <w:rPr>
                <w:rStyle w:val="StrongEmphasis"/>
                <w:color w:val="7D77FC"/>
              </w:rPr>
              <w:t>Description (key actions &amp; data)</w:t>
            </w:r>
          </w:p>
        </w:tc>
      </w:tr>
      <w:tr>
        <w:trPr/>
        <w:tc>
          <w:tcPr>
            <w:tcW w:w="232" w:type="dxa"/>
            <w:tcBorders/>
            <w:shd w:fill="auto" w:val="clear"/>
            <w:vAlign w:val="center"/>
          </w:tcPr>
          <w:p>
            <w:pPr>
              <w:pStyle w:val="TableContents"/>
              <w:spacing w:before="0" w:after="283"/>
              <w:rPr/>
            </w:pPr>
            <w:r>
              <w:rPr>
                <w:rStyle w:val="StrongEmphasis"/>
                <w:color w:val="7D77FC"/>
              </w:rPr>
              <w:t>1</w:t>
            </w:r>
          </w:p>
        </w:tc>
        <w:tc>
          <w:tcPr>
            <w:tcW w:w="2321" w:type="dxa"/>
            <w:tcBorders/>
            <w:shd w:fill="auto" w:val="clear"/>
            <w:vAlign w:val="center"/>
          </w:tcPr>
          <w:p>
            <w:pPr>
              <w:pStyle w:val="TableContents"/>
              <w:spacing w:before="0" w:after="283"/>
              <w:rPr/>
            </w:pPr>
            <w:r>
              <w:rPr>
                <w:rStyle w:val="StrongEmphasis"/>
                <w:color w:val="7D77FC"/>
              </w:rPr>
              <w:t>User Registration and Login</w:t>
            </w:r>
          </w:p>
        </w:tc>
        <w:tc>
          <w:tcPr>
            <w:tcW w:w="7419" w:type="dxa"/>
            <w:tcBorders/>
            <w:shd w:fill="auto" w:val="clear"/>
            <w:vAlign w:val="center"/>
          </w:tcPr>
          <w:p>
            <w:pPr>
              <w:pStyle w:val="TableContents"/>
              <w:spacing w:before="0" w:after="283"/>
              <w:rPr/>
            </w:pPr>
            <w:r>
              <w:rPr/>
              <w:t xml:space="preserve">- Users can </w:t>
            </w:r>
            <w:r>
              <w:rPr>
                <w:rStyle w:val="StrongEmphasis"/>
                <w:color w:val="7D77FC"/>
              </w:rPr>
              <w:t>create an account</w:t>
            </w:r>
            <w:r>
              <w:rPr/>
              <w:t xml:space="preserve"> and </w:t>
            </w:r>
            <w:r>
              <w:rPr>
                <w:rStyle w:val="StrongEmphasis"/>
                <w:color w:val="7D77FC"/>
              </w:rPr>
              <w:t>log in securely</w:t>
            </w:r>
            <w:r>
              <w:rPr/>
              <w:t xml:space="preserve"> - Authentication data must be protected</w:t>
            </w:r>
          </w:p>
        </w:tc>
      </w:tr>
      <w:tr>
        <w:trPr/>
        <w:tc>
          <w:tcPr>
            <w:tcW w:w="232" w:type="dxa"/>
            <w:tcBorders/>
            <w:shd w:fill="auto" w:val="clear"/>
            <w:vAlign w:val="center"/>
          </w:tcPr>
          <w:p>
            <w:pPr>
              <w:pStyle w:val="TableContents"/>
              <w:spacing w:before="0" w:after="283"/>
              <w:rPr/>
            </w:pPr>
            <w:r>
              <w:rPr>
                <w:rStyle w:val="StrongEmphasis"/>
                <w:color w:val="7D77FC"/>
              </w:rPr>
              <w:t>2</w:t>
            </w:r>
          </w:p>
        </w:tc>
        <w:tc>
          <w:tcPr>
            <w:tcW w:w="2321" w:type="dxa"/>
            <w:tcBorders/>
            <w:shd w:fill="auto" w:val="clear"/>
            <w:vAlign w:val="center"/>
          </w:tcPr>
          <w:p>
            <w:pPr>
              <w:pStyle w:val="TableContents"/>
              <w:spacing w:before="0" w:after="283"/>
              <w:rPr/>
            </w:pPr>
            <w:r>
              <w:rPr>
                <w:rStyle w:val="StrongEmphasis"/>
                <w:color w:val="7D77FC"/>
              </w:rPr>
              <w:t>Profile Management</w:t>
            </w:r>
          </w:p>
        </w:tc>
        <w:tc>
          <w:tcPr>
            <w:tcW w:w="7419" w:type="dxa"/>
            <w:tcBorders/>
            <w:shd w:fill="auto" w:val="clear"/>
            <w:vAlign w:val="center"/>
          </w:tcPr>
          <w:p>
            <w:pPr>
              <w:pStyle w:val="TableContents"/>
              <w:spacing w:before="0" w:after="283"/>
              <w:rPr/>
            </w:pPr>
            <w:r>
              <w:rPr/>
              <w:t xml:space="preserve">- Users can </w:t>
            </w:r>
            <w:r>
              <w:rPr>
                <w:rStyle w:val="StrongEmphasis"/>
                <w:color w:val="7D77FC"/>
              </w:rPr>
              <w:t>edit profile information</w:t>
            </w:r>
            <w:r>
              <w:rPr/>
              <w:t xml:space="preserve">: • </w:t>
            </w:r>
            <w:r>
              <w:rPr>
                <w:rStyle w:val="StrongEmphasis"/>
                <w:color w:val="7D77FC"/>
              </w:rPr>
              <w:t>Username</w:t>
            </w:r>
            <w:r>
              <w:rPr/>
              <w:t xml:space="preserve"> , </w:t>
            </w:r>
            <w:r>
              <w:rPr>
                <w:rStyle w:val="StrongEmphasis"/>
                <w:color w:val="7D77FC"/>
              </w:rPr>
              <w:t>Bio</w:t>
            </w:r>
            <w:r>
              <w:rPr/>
              <w:t xml:space="preserve"> , </w:t>
            </w:r>
            <w:r>
              <w:rPr>
                <w:rStyle w:val="StrongEmphasis"/>
                <w:color w:val="7D77FC"/>
              </w:rPr>
              <w:t>Profile picture</w:t>
            </w:r>
          </w:p>
        </w:tc>
      </w:tr>
      <w:tr>
        <w:trPr/>
        <w:tc>
          <w:tcPr>
            <w:tcW w:w="232" w:type="dxa"/>
            <w:tcBorders/>
            <w:shd w:fill="auto" w:val="clear"/>
            <w:vAlign w:val="center"/>
          </w:tcPr>
          <w:p>
            <w:pPr>
              <w:pStyle w:val="TableContents"/>
              <w:spacing w:before="0" w:after="283"/>
              <w:rPr/>
            </w:pPr>
            <w:r>
              <w:rPr>
                <w:rStyle w:val="StrongEmphasis"/>
                <w:color w:val="7D77FC"/>
              </w:rPr>
              <w:t>3</w:t>
            </w:r>
          </w:p>
        </w:tc>
        <w:tc>
          <w:tcPr>
            <w:tcW w:w="2321" w:type="dxa"/>
            <w:tcBorders/>
            <w:shd w:fill="auto" w:val="clear"/>
            <w:vAlign w:val="center"/>
          </w:tcPr>
          <w:p>
            <w:pPr>
              <w:pStyle w:val="TableContents"/>
              <w:spacing w:before="0" w:after="283"/>
              <w:rPr/>
            </w:pPr>
            <w:r>
              <w:rPr>
                <w:rStyle w:val="StrongEmphasis"/>
                <w:color w:val="7D77FC"/>
              </w:rPr>
              <w:t>Song Listing</w:t>
            </w:r>
          </w:p>
        </w:tc>
        <w:tc>
          <w:tcPr>
            <w:tcW w:w="7419" w:type="dxa"/>
            <w:tcBorders/>
            <w:shd w:fill="auto" w:val="clear"/>
            <w:vAlign w:val="center"/>
          </w:tcPr>
          <w:p>
            <w:pPr>
              <w:pStyle w:val="TableContents"/>
              <w:spacing w:before="0" w:after="283"/>
              <w:rPr/>
            </w:pPr>
            <w:r>
              <w:rPr/>
              <w:t xml:space="preserve">- Users can </w:t>
            </w:r>
            <w:r>
              <w:rPr>
                <w:rStyle w:val="StrongEmphasis"/>
                <w:color w:val="7D77FC"/>
              </w:rPr>
              <w:t>add songs</w:t>
            </w:r>
            <w:r>
              <w:rPr/>
              <w:t xml:space="preserve">, </w:t>
            </w:r>
            <w:r>
              <w:rPr>
                <w:rStyle w:val="StrongEmphasis"/>
                <w:color w:val="7D77FC"/>
              </w:rPr>
              <w:t>edit song entries</w:t>
            </w:r>
            <w:r>
              <w:rPr/>
              <w:t xml:space="preserve">, and </w:t>
            </w:r>
            <w:r>
              <w:rPr>
                <w:rStyle w:val="StrongEmphasis"/>
                <w:color w:val="7D77FC"/>
              </w:rPr>
              <w:t>delete songs</w:t>
            </w:r>
            <w:r>
              <w:rPr/>
              <w:t xml:space="preserve"> from </w:t>
            </w:r>
            <w:r>
              <w:rPr>
                <w:rStyle w:val="StrongEmphasis"/>
                <w:color w:val="7D77FC"/>
              </w:rPr>
              <w:t>their personal lists</w:t>
            </w:r>
          </w:p>
        </w:tc>
      </w:tr>
      <w:tr>
        <w:trPr/>
        <w:tc>
          <w:tcPr>
            <w:tcW w:w="232" w:type="dxa"/>
            <w:tcBorders/>
            <w:shd w:fill="auto" w:val="clear"/>
            <w:vAlign w:val="center"/>
          </w:tcPr>
          <w:p>
            <w:pPr>
              <w:pStyle w:val="TableContents"/>
              <w:spacing w:before="0" w:after="283"/>
              <w:rPr/>
            </w:pPr>
            <w:r>
              <w:rPr>
                <w:rStyle w:val="StrongEmphasis"/>
                <w:color w:val="7D77FC"/>
              </w:rPr>
              <w:t>4</w:t>
            </w:r>
          </w:p>
        </w:tc>
        <w:tc>
          <w:tcPr>
            <w:tcW w:w="2321" w:type="dxa"/>
            <w:tcBorders/>
            <w:shd w:fill="auto" w:val="clear"/>
            <w:vAlign w:val="center"/>
          </w:tcPr>
          <w:p>
            <w:pPr>
              <w:pStyle w:val="TableContents"/>
              <w:spacing w:before="0" w:after="283"/>
              <w:rPr/>
            </w:pPr>
            <w:r>
              <w:rPr>
                <w:rStyle w:val="StrongEmphasis"/>
                <w:color w:val="7D77FC"/>
              </w:rPr>
              <w:t>Search &amp; Browse</w:t>
            </w:r>
          </w:p>
        </w:tc>
        <w:tc>
          <w:tcPr>
            <w:tcW w:w="7419" w:type="dxa"/>
            <w:tcBorders/>
            <w:shd w:fill="auto" w:val="clear"/>
            <w:vAlign w:val="center"/>
          </w:tcPr>
          <w:p>
            <w:pPr>
              <w:pStyle w:val="TableContents"/>
              <w:spacing w:before="0" w:after="283"/>
              <w:rPr/>
            </w:pPr>
            <w:r>
              <w:rPr/>
              <w:t xml:space="preserve">- The system provides a </w:t>
            </w:r>
            <w:r>
              <w:rPr>
                <w:rStyle w:val="StrongEmphasis"/>
                <w:color w:val="7D77FC"/>
              </w:rPr>
              <w:t>search feature</w:t>
            </w:r>
            <w:r>
              <w:rPr/>
              <w:t xml:space="preserve"> that lets users </w:t>
            </w:r>
            <w:r>
              <w:rPr>
                <w:rStyle w:val="StrongEmphasis"/>
                <w:color w:val="7D77FC"/>
              </w:rPr>
              <w:t>search for songs</w:t>
            </w:r>
            <w:r>
              <w:rPr/>
              <w:t xml:space="preserve"> and </w:t>
            </w:r>
            <w:r>
              <w:rPr>
                <w:rStyle w:val="StrongEmphasis"/>
                <w:color w:val="7D77FC"/>
              </w:rPr>
              <w:t>view song details</w:t>
            </w:r>
          </w:p>
        </w:tc>
      </w:tr>
      <w:tr>
        <w:trPr/>
        <w:tc>
          <w:tcPr>
            <w:tcW w:w="232" w:type="dxa"/>
            <w:tcBorders/>
            <w:shd w:fill="auto" w:val="clear"/>
            <w:vAlign w:val="center"/>
          </w:tcPr>
          <w:p>
            <w:pPr>
              <w:pStyle w:val="TableContents"/>
              <w:spacing w:before="0" w:after="283"/>
              <w:rPr/>
            </w:pPr>
            <w:r>
              <w:rPr>
                <w:rStyle w:val="StrongEmphasis"/>
                <w:color w:val="7D77FC"/>
              </w:rPr>
              <w:t>5</w:t>
            </w:r>
          </w:p>
        </w:tc>
        <w:tc>
          <w:tcPr>
            <w:tcW w:w="2321" w:type="dxa"/>
            <w:tcBorders/>
            <w:shd w:fill="auto" w:val="clear"/>
            <w:vAlign w:val="center"/>
          </w:tcPr>
          <w:p>
            <w:pPr>
              <w:pStyle w:val="TableContents"/>
              <w:spacing w:before="0" w:after="283"/>
              <w:rPr/>
            </w:pPr>
            <w:r>
              <w:rPr>
                <w:rStyle w:val="StrongEmphasis"/>
                <w:color w:val="7D77FC"/>
              </w:rPr>
              <w:t>Comment System</w:t>
            </w:r>
          </w:p>
        </w:tc>
        <w:tc>
          <w:tcPr>
            <w:tcW w:w="7419" w:type="dxa"/>
            <w:tcBorders/>
            <w:shd w:fill="auto" w:val="clear"/>
            <w:vAlign w:val="center"/>
          </w:tcPr>
          <w:p>
            <w:pPr>
              <w:pStyle w:val="TableContents"/>
              <w:spacing w:before="0" w:after="283"/>
              <w:rPr/>
            </w:pPr>
            <w:r>
              <w:rPr/>
              <w:t xml:space="preserve">- Users can </w:t>
            </w:r>
            <w:r>
              <w:rPr>
                <w:rStyle w:val="StrongEmphasis"/>
                <w:color w:val="7D77FC"/>
              </w:rPr>
              <w:t>like</w:t>
            </w:r>
            <w:r>
              <w:rPr/>
              <w:t xml:space="preserve"> and </w:t>
            </w:r>
            <w:r>
              <w:rPr>
                <w:rStyle w:val="StrongEmphasis"/>
                <w:color w:val="7D77FC"/>
              </w:rPr>
              <w:t>comment</w:t>
            </w:r>
            <w:r>
              <w:rPr/>
              <w:t xml:space="preserve"> on </w:t>
            </w:r>
            <w:r>
              <w:rPr>
                <w:rStyle w:val="StrongEmphasis"/>
                <w:color w:val="7D77FC"/>
              </w:rPr>
              <w:t>other users' song lists</w:t>
            </w:r>
          </w:p>
        </w:tc>
      </w:tr>
      <w:tr>
        <w:trPr/>
        <w:tc>
          <w:tcPr>
            <w:tcW w:w="232" w:type="dxa"/>
            <w:tcBorders/>
            <w:shd w:fill="auto" w:val="clear"/>
            <w:vAlign w:val="center"/>
          </w:tcPr>
          <w:p>
            <w:pPr>
              <w:pStyle w:val="TableContents"/>
              <w:spacing w:before="0" w:after="283"/>
              <w:rPr/>
            </w:pPr>
            <w:r>
              <w:rPr>
                <w:rStyle w:val="StrongEmphasis"/>
                <w:color w:val="7D77FC"/>
              </w:rPr>
              <w:t>6</w:t>
            </w:r>
          </w:p>
        </w:tc>
        <w:tc>
          <w:tcPr>
            <w:tcW w:w="2321" w:type="dxa"/>
            <w:tcBorders/>
            <w:shd w:fill="auto" w:val="clear"/>
            <w:vAlign w:val="center"/>
          </w:tcPr>
          <w:p>
            <w:pPr>
              <w:pStyle w:val="TableContents"/>
              <w:spacing w:before="0" w:after="283"/>
              <w:rPr/>
            </w:pPr>
            <w:r>
              <w:rPr>
                <w:rStyle w:val="StrongEmphasis"/>
                <w:color w:val="7D77FC"/>
              </w:rPr>
              <w:t>Follow Feature</w:t>
            </w:r>
          </w:p>
        </w:tc>
        <w:tc>
          <w:tcPr>
            <w:tcW w:w="7419" w:type="dxa"/>
            <w:tcBorders/>
            <w:shd w:fill="auto" w:val="clear"/>
            <w:vAlign w:val="center"/>
          </w:tcPr>
          <w:p>
            <w:pPr>
              <w:pStyle w:val="TableContents"/>
              <w:spacing w:before="0" w:after="283"/>
              <w:rPr/>
            </w:pPr>
            <w:r>
              <w:rPr/>
              <w:t xml:space="preserve">- Users can </w:t>
            </w:r>
            <w:r>
              <w:rPr>
                <w:rStyle w:val="StrongEmphasis"/>
                <w:color w:val="7D77FC"/>
              </w:rPr>
              <w:t xml:space="preserve">follow other users </w:t>
            </w:r>
            <w:r>
              <w:rPr/>
              <w:t xml:space="preserve">- Following grants access to the followed user's lists in a </w:t>
            </w:r>
            <w:r>
              <w:rPr>
                <w:rStyle w:val="StrongEmphasis"/>
                <w:color w:val="7D77FC"/>
              </w:rPr>
              <w:t>personalized feed</w:t>
            </w:r>
          </w:p>
        </w:tc>
      </w:tr>
      <w:tr>
        <w:trPr/>
        <w:tc>
          <w:tcPr>
            <w:tcW w:w="232" w:type="dxa"/>
            <w:tcBorders/>
            <w:shd w:fill="auto" w:val="clear"/>
            <w:vAlign w:val="center"/>
          </w:tcPr>
          <w:p>
            <w:pPr>
              <w:pStyle w:val="TableContents"/>
              <w:spacing w:before="0" w:after="283"/>
              <w:rPr/>
            </w:pPr>
            <w:r>
              <w:rPr>
                <w:rStyle w:val="StrongEmphasis"/>
                <w:color w:val="7D77FC"/>
              </w:rPr>
              <w:t>7</w:t>
            </w:r>
          </w:p>
        </w:tc>
        <w:tc>
          <w:tcPr>
            <w:tcW w:w="2321" w:type="dxa"/>
            <w:tcBorders/>
            <w:shd w:fill="auto" w:val="clear"/>
            <w:vAlign w:val="center"/>
          </w:tcPr>
          <w:p>
            <w:pPr>
              <w:pStyle w:val="TableContents"/>
              <w:spacing w:before="0" w:after="283"/>
              <w:rPr/>
            </w:pPr>
            <w:r>
              <w:rPr>
                <w:rStyle w:val="StrongEmphasis"/>
                <w:color w:val="7D77FC"/>
              </w:rPr>
              <w:t>Notifications</w:t>
            </w:r>
          </w:p>
        </w:tc>
        <w:tc>
          <w:tcPr>
            <w:tcW w:w="7419" w:type="dxa"/>
            <w:tcBorders/>
            <w:shd w:fill="auto" w:val="clear"/>
            <w:vAlign w:val="center"/>
          </w:tcPr>
          <w:p>
            <w:pPr>
              <w:pStyle w:val="TableContents"/>
              <w:spacing w:before="0" w:after="283"/>
              <w:rPr/>
            </w:pPr>
            <w:r>
              <w:rPr/>
              <w:t xml:space="preserve">- Users receive </w:t>
            </w:r>
            <w:r>
              <w:rPr>
                <w:rStyle w:val="StrongEmphasis"/>
                <w:color w:val="7D77FC"/>
              </w:rPr>
              <w:t>notifications</w:t>
            </w:r>
            <w:r>
              <w:rPr/>
              <w:t xml:space="preserve"> when:• Someone </w:t>
            </w:r>
            <w:r>
              <w:rPr>
                <w:rStyle w:val="StrongEmphasis"/>
                <w:color w:val="7D77FC"/>
              </w:rPr>
              <w:t>follows</w:t>
            </w:r>
            <w:r>
              <w:rPr/>
              <w:t xml:space="preserve"> them • Someone </w:t>
            </w:r>
            <w:r>
              <w:rPr>
                <w:rStyle w:val="StrongEmphasis"/>
                <w:color w:val="7D77FC"/>
              </w:rPr>
              <w:t>likes</w:t>
            </w:r>
            <w:r>
              <w:rPr/>
              <w:t xml:space="preserve"> or </w:t>
            </w:r>
            <w:r>
              <w:rPr>
                <w:rStyle w:val="StrongEmphasis"/>
                <w:color w:val="7D77FC"/>
              </w:rPr>
              <w:t>comments</w:t>
            </w:r>
            <w:r>
              <w:rPr/>
              <w:t xml:space="preserve"> on their post</w:t>
            </w:r>
          </w:p>
        </w:tc>
      </w:tr>
      <w:tr>
        <w:trPr/>
        <w:tc>
          <w:tcPr>
            <w:tcW w:w="232" w:type="dxa"/>
            <w:tcBorders/>
            <w:shd w:fill="auto" w:val="clear"/>
            <w:vAlign w:val="center"/>
          </w:tcPr>
          <w:p>
            <w:pPr>
              <w:pStyle w:val="TableContents"/>
              <w:spacing w:before="0" w:after="283"/>
              <w:rPr/>
            </w:pPr>
            <w:r>
              <w:rPr>
                <w:rStyle w:val="StrongEmphasis"/>
                <w:color w:val="7D77FC"/>
              </w:rPr>
              <w:t>8</w:t>
            </w:r>
          </w:p>
        </w:tc>
        <w:tc>
          <w:tcPr>
            <w:tcW w:w="2321" w:type="dxa"/>
            <w:tcBorders/>
            <w:shd w:fill="auto" w:val="clear"/>
            <w:vAlign w:val="center"/>
          </w:tcPr>
          <w:p>
            <w:pPr>
              <w:pStyle w:val="TableContents"/>
              <w:spacing w:before="0" w:after="283"/>
              <w:rPr/>
            </w:pPr>
            <w:r>
              <w:rPr>
                <w:rStyle w:val="StrongEmphasis"/>
                <w:color w:val="7D77FC"/>
              </w:rPr>
              <w:t>Explore Section</w:t>
            </w:r>
          </w:p>
        </w:tc>
        <w:tc>
          <w:tcPr>
            <w:tcW w:w="7419" w:type="dxa"/>
            <w:tcBorders/>
            <w:shd w:fill="auto" w:val="clear"/>
            <w:vAlign w:val="center"/>
          </w:tcPr>
          <w:p>
            <w:pPr>
              <w:pStyle w:val="TableContents"/>
              <w:spacing w:before="0" w:after="283"/>
              <w:rPr/>
            </w:pPr>
            <w:r>
              <w:rPr/>
              <w:t xml:space="preserve">- An </w:t>
            </w:r>
            <w:r>
              <w:rPr>
                <w:rStyle w:val="StrongEmphasis"/>
                <w:color w:val="7D77FC"/>
              </w:rPr>
              <w:t>Explore</w:t>
            </w:r>
            <w:r>
              <w:rPr/>
              <w:t xml:space="preserve"> page displays </w:t>
            </w:r>
            <w:r>
              <w:rPr>
                <w:rStyle w:val="StrongEmphasis"/>
                <w:color w:val="7D77FC"/>
              </w:rPr>
              <w:t>trending songs</w:t>
            </w:r>
            <w:r>
              <w:rPr/>
              <w:t xml:space="preserve"> and </w:t>
            </w:r>
            <w:r>
              <w:rPr>
                <w:rStyle w:val="StrongEmphasis"/>
                <w:color w:val="7D77FC"/>
              </w:rPr>
              <w:t>popular lists</w:t>
            </w:r>
            <w:r>
              <w:rPr/>
              <w:t xml:space="preserve"> sourced from the </w:t>
            </w:r>
            <w:r>
              <w:rPr>
                <w:rStyle w:val="StrongEmphasis"/>
                <w:color w:val="7D77FC"/>
              </w:rPr>
              <w:t>Listfy community</w:t>
            </w:r>
          </w:p>
        </w:tc>
      </w:tr>
      <w:tr>
        <w:trPr/>
        <w:tc>
          <w:tcPr>
            <w:tcW w:w="232" w:type="dxa"/>
            <w:tcBorders/>
            <w:shd w:fill="auto" w:val="clear"/>
            <w:vAlign w:val="center"/>
          </w:tcPr>
          <w:p>
            <w:pPr>
              <w:pStyle w:val="TableContents"/>
              <w:spacing w:before="0" w:after="283"/>
              <w:rPr/>
            </w:pPr>
            <w:r>
              <w:rPr>
                <w:rStyle w:val="StrongEmphasis"/>
                <w:color w:val="7D77FC"/>
              </w:rPr>
              <w:t>9</w:t>
            </w:r>
          </w:p>
        </w:tc>
        <w:tc>
          <w:tcPr>
            <w:tcW w:w="2321" w:type="dxa"/>
            <w:tcBorders/>
            <w:shd w:fill="auto" w:val="clear"/>
            <w:vAlign w:val="center"/>
          </w:tcPr>
          <w:p>
            <w:pPr>
              <w:pStyle w:val="TableContents"/>
              <w:spacing w:before="0" w:after="283"/>
              <w:rPr/>
            </w:pPr>
            <w:r>
              <w:rPr>
                <w:rStyle w:val="StrongEmphasis"/>
                <w:color w:val="7D77FC"/>
              </w:rPr>
              <w:t>Responsive Design</w:t>
            </w:r>
          </w:p>
        </w:tc>
        <w:tc>
          <w:tcPr>
            <w:tcW w:w="7419" w:type="dxa"/>
            <w:tcBorders/>
            <w:shd w:fill="auto" w:val="clear"/>
            <w:vAlign w:val="center"/>
          </w:tcPr>
          <w:p>
            <w:pPr>
              <w:pStyle w:val="TableContents"/>
              <w:spacing w:before="0" w:after="283"/>
              <w:rPr/>
            </w:pPr>
            <w:r>
              <w:rPr/>
              <w:t xml:space="preserve">- The app must </w:t>
            </w:r>
            <w:r>
              <w:rPr>
                <w:rStyle w:val="StrongEmphasis"/>
                <w:color w:val="7D77FC"/>
              </w:rPr>
              <w:t>function correctly on different device sizes and orientations</w:t>
            </w:r>
            <w:r>
              <w:rPr/>
              <w:t xml:space="preserve">, achieved through </w:t>
            </w:r>
            <w:r>
              <w:rPr>
                <w:rStyle w:val="StrongEmphasis"/>
                <w:color w:val="7D77FC"/>
              </w:rPr>
              <w:t>React Native</w:t>
            </w:r>
            <w:r>
              <w:rPr/>
              <w:t xml:space="preserve"> development</w:t>
            </w:r>
          </w:p>
        </w:tc>
      </w:tr>
    </w:tbl>
    <w:p>
      <w:pPr>
        <w:pStyle w:val="TextBody"/>
        <w:spacing w:lineRule="auto" w:line="360"/>
        <w:jc w:val="left"/>
        <w:rPr/>
      </w:pPr>
      <w:r>
        <w:rPr>
          <w:rStyle w:val="Emphasis"/>
        </w:rPr>
        <w:t>Note:</w:t>
      </w:r>
      <w:r>
        <w:rPr/>
        <w:t xml:space="preserve"> All functional items are expressed as user-centric actions (CRUD) that form the social music-sharing experience.</w:t>
      </w:r>
    </w:p>
    <w:p>
      <w:pPr>
        <w:pStyle w:val="Heading3"/>
        <w:spacing w:lineRule="auto" w:line="360"/>
        <w:jc w:val="left"/>
        <w:rPr/>
      </w:pPr>
      <w:r>
        <w:rPr>
          <w:rStyle w:val="StrongEmphasis"/>
        </w:rPr>
        <w:t xml:space="preserve">Non-Functional Requirements </w:t>
      </w:r>
    </w:p>
    <w:tbl>
      <w:tblPr>
        <w:tblW w:w="9972" w:type="dxa"/>
        <w:jc w:val="left"/>
        <w:tblInd w:w="0" w:type="dxa"/>
        <w:tblCellMar>
          <w:top w:w="28" w:type="dxa"/>
          <w:left w:w="28" w:type="dxa"/>
          <w:bottom w:w="28" w:type="dxa"/>
          <w:right w:w="28" w:type="dxa"/>
        </w:tblCellMar>
      </w:tblPr>
      <w:tblGrid>
        <w:gridCol w:w="1833"/>
        <w:gridCol w:w="7385"/>
        <w:gridCol w:w="754"/>
      </w:tblGrid>
      <w:tr>
        <w:trPr/>
        <w:tc>
          <w:tcPr>
            <w:tcW w:w="1833" w:type="dxa"/>
            <w:tcBorders/>
            <w:shd w:fill="auto" w:val="clear"/>
            <w:vAlign w:val="center"/>
          </w:tcPr>
          <w:p>
            <w:pPr>
              <w:pStyle w:val="TableHeading"/>
              <w:spacing w:before="0" w:after="283"/>
              <w:rPr/>
            </w:pPr>
            <w:r>
              <w:rPr>
                <w:rStyle w:val="StrongEmphasis"/>
                <w:color w:val="7D77FC"/>
              </w:rPr>
              <w:t>Category</w:t>
            </w:r>
          </w:p>
        </w:tc>
        <w:tc>
          <w:tcPr>
            <w:tcW w:w="7385" w:type="dxa"/>
            <w:tcBorders/>
            <w:shd w:fill="auto" w:val="clear"/>
            <w:vAlign w:val="center"/>
          </w:tcPr>
          <w:p>
            <w:pPr>
              <w:pStyle w:val="TableHeading"/>
              <w:spacing w:before="0" w:after="283"/>
              <w:rPr/>
            </w:pPr>
            <w:r>
              <w:rPr>
                <w:rStyle w:val="StrongEmphasis"/>
                <w:color w:val="7D77FC"/>
              </w:rPr>
              <w:t>Requirement</w:t>
            </w:r>
          </w:p>
        </w:tc>
        <w:tc>
          <w:tcPr>
            <w:tcW w:w="754" w:type="dxa"/>
            <w:tcBorders/>
            <w:shd w:fill="auto" w:val="clear"/>
            <w:vAlign w:val="center"/>
          </w:tcPr>
          <w:p>
            <w:pPr>
              <w:pStyle w:val="TableHeading"/>
              <w:spacing w:before="0" w:after="283"/>
              <w:rPr/>
            </w:pPr>
            <w:r>
              <w:rPr>
                <w:rStyle w:val="StrongEmphasis"/>
                <w:color w:val="7D77FC"/>
              </w:rPr>
              <w:t>Detail</w:t>
            </w:r>
          </w:p>
        </w:tc>
      </w:tr>
      <w:tr>
        <w:trPr/>
        <w:tc>
          <w:tcPr>
            <w:tcW w:w="1833" w:type="dxa"/>
            <w:tcBorders/>
            <w:shd w:fill="auto" w:val="clear"/>
            <w:vAlign w:val="center"/>
          </w:tcPr>
          <w:p>
            <w:pPr>
              <w:pStyle w:val="TableContents"/>
              <w:spacing w:before="0" w:after="283"/>
              <w:rPr/>
            </w:pPr>
            <w:r>
              <w:rPr>
                <w:rStyle w:val="StrongEmphasis"/>
                <w:color w:val="7D77FC"/>
              </w:rPr>
              <w:t>Performance</w:t>
            </w:r>
          </w:p>
        </w:tc>
        <w:tc>
          <w:tcPr>
            <w:tcW w:w="7385" w:type="dxa"/>
            <w:tcBorders/>
            <w:shd w:fill="auto" w:val="clear"/>
            <w:vAlign w:val="center"/>
          </w:tcPr>
          <w:p>
            <w:pPr>
              <w:pStyle w:val="TableContents"/>
              <w:spacing w:before="0" w:after="283"/>
              <w:rPr/>
            </w:pPr>
            <w:r>
              <w:rPr/>
              <w:t>Fast loading of song lists; ability to handle many concurrent users</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Security</w:t>
            </w:r>
          </w:p>
        </w:tc>
        <w:tc>
          <w:tcPr>
            <w:tcW w:w="7385" w:type="dxa"/>
            <w:tcBorders/>
            <w:shd w:fill="auto" w:val="clear"/>
            <w:vAlign w:val="center"/>
          </w:tcPr>
          <w:p>
            <w:pPr>
              <w:pStyle w:val="TableContents"/>
              <w:spacing w:before="0" w:after="283"/>
              <w:rPr/>
            </w:pPr>
            <w:r>
              <w:rPr/>
              <w:t xml:space="preserve">- User data and </w:t>
            </w:r>
            <w:r>
              <w:rPr>
                <w:rStyle w:val="StrongEmphasis"/>
                <w:color w:val="7D77FC"/>
              </w:rPr>
              <w:t>login credentials</w:t>
            </w:r>
            <w:r>
              <w:rPr/>
              <w:t xml:space="preserve"> must be </w:t>
            </w:r>
            <w:r>
              <w:rPr>
                <w:rStyle w:val="StrongEmphasis"/>
                <w:color w:val="7D77FC"/>
              </w:rPr>
              <w:t>encrypted</w:t>
            </w:r>
            <w:r>
              <w:rPr/>
              <w:t xml:space="preserve"> - Secure storage of sensitive information is mandatory</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Usability</w:t>
            </w:r>
          </w:p>
        </w:tc>
        <w:tc>
          <w:tcPr>
            <w:tcW w:w="7385" w:type="dxa"/>
            <w:tcBorders/>
            <w:shd w:fill="auto" w:val="clear"/>
            <w:vAlign w:val="center"/>
          </w:tcPr>
          <w:p>
            <w:pPr>
              <w:pStyle w:val="TableContents"/>
              <w:spacing w:before="0" w:after="283"/>
              <w:rPr/>
            </w:pPr>
            <w:r>
              <w:rPr/>
              <w:t xml:space="preserve">- The UI must be </w:t>
            </w:r>
            <w:r>
              <w:rPr>
                <w:rStyle w:val="StrongEmphasis"/>
                <w:color w:val="7D77FC"/>
              </w:rPr>
              <w:t>intuitive</w:t>
            </w:r>
            <w:r>
              <w:rPr/>
              <w:t xml:space="preserve"> and </w:t>
            </w:r>
            <w:r>
              <w:rPr>
                <w:rStyle w:val="StrongEmphasis"/>
                <w:color w:val="7D77FC"/>
              </w:rPr>
              <w:t>easy to use</w:t>
            </w:r>
            <w:r>
              <w:rPr/>
              <w:t xml:space="preserve"> for the target audience</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Scalability</w:t>
            </w:r>
          </w:p>
        </w:tc>
        <w:tc>
          <w:tcPr>
            <w:tcW w:w="7385" w:type="dxa"/>
            <w:tcBorders/>
            <w:shd w:fill="auto" w:val="clear"/>
            <w:vAlign w:val="center"/>
          </w:tcPr>
          <w:p>
            <w:pPr>
              <w:pStyle w:val="TableContents"/>
              <w:spacing w:before="0" w:after="283"/>
              <w:rPr/>
            </w:pPr>
            <w:r>
              <w:rPr/>
              <w:t xml:space="preserve">- Architecture should support </w:t>
            </w:r>
            <w:r>
              <w:rPr>
                <w:rStyle w:val="StrongEmphasis"/>
                <w:color w:val="7D77FC"/>
              </w:rPr>
              <w:t>future updates</w:t>
            </w:r>
            <w:r>
              <w:rPr/>
              <w:t xml:space="preserve"> and a </w:t>
            </w:r>
            <w:r>
              <w:rPr>
                <w:rStyle w:val="StrongEmphasis"/>
                <w:color w:val="7D77FC"/>
              </w:rPr>
              <w:t>growing number of users</w:t>
            </w:r>
            <w:r>
              <w:rPr/>
              <w:t xml:space="preserve"> without degradation</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Reliability</w:t>
            </w:r>
          </w:p>
        </w:tc>
        <w:tc>
          <w:tcPr>
            <w:tcW w:w="7385" w:type="dxa"/>
            <w:tcBorders/>
            <w:shd w:fill="auto" w:val="clear"/>
            <w:vAlign w:val="center"/>
          </w:tcPr>
          <w:p>
            <w:pPr>
              <w:pStyle w:val="TableContents"/>
              <w:spacing w:before="0" w:after="283"/>
              <w:rPr/>
            </w:pPr>
            <w:r>
              <w:rPr/>
              <w:t xml:space="preserve">- Minimize crashes; maintain </w:t>
            </w:r>
            <w:r>
              <w:rPr>
                <w:rStyle w:val="StrongEmphasis"/>
                <w:color w:val="7D77FC"/>
              </w:rPr>
              <w:t>consistent uptime</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Compatibility</w:t>
            </w:r>
          </w:p>
        </w:tc>
        <w:tc>
          <w:tcPr>
            <w:tcW w:w="7385" w:type="dxa"/>
            <w:tcBorders/>
            <w:shd w:fill="auto" w:val="clear"/>
            <w:vAlign w:val="center"/>
          </w:tcPr>
          <w:p>
            <w:pPr>
              <w:pStyle w:val="TableContents"/>
              <w:spacing w:before="0" w:after="283"/>
              <w:rPr/>
            </w:pPr>
            <w:r>
              <w:rPr/>
              <w:t xml:space="preserve">- The app must run on both </w:t>
            </w:r>
            <w:r>
              <w:rPr>
                <w:rStyle w:val="StrongEmphasis"/>
                <w:color w:val="7D77FC"/>
              </w:rPr>
              <w:t>Android</w:t>
            </w:r>
            <w:r>
              <w:rPr/>
              <w:t xml:space="preserve"> and </w:t>
            </w:r>
            <w:r>
              <w:rPr>
                <w:rStyle w:val="StrongEmphasis"/>
                <w:color w:val="7D77FC"/>
              </w:rPr>
              <w:t>iOS</w:t>
            </w:r>
            <w:r>
              <w:rPr/>
              <w:t xml:space="preserve"> platforms</w:t>
            </w:r>
          </w:p>
        </w:tc>
        <w:tc>
          <w:tcPr>
            <w:tcW w:w="754" w:type="dxa"/>
            <w:tcBorders/>
            <w:shd w:fill="auto" w:val="clear"/>
            <w:vAlign w:val="center"/>
          </w:tcPr>
          <w:p>
            <w:pPr>
              <w:pStyle w:val="TableContents"/>
              <w:rPr>
                <w:sz w:val="4"/>
                <w:szCs w:val="4"/>
              </w:rPr>
            </w:pPr>
            <w:r>
              <w:rPr>
                <w:sz w:val="4"/>
                <w:szCs w:val="4"/>
              </w:rPr>
            </w:r>
          </w:p>
        </w:tc>
      </w:tr>
      <w:tr>
        <w:trPr/>
        <w:tc>
          <w:tcPr>
            <w:tcW w:w="1833" w:type="dxa"/>
            <w:tcBorders/>
            <w:shd w:fill="auto" w:val="clear"/>
            <w:vAlign w:val="center"/>
          </w:tcPr>
          <w:p>
            <w:pPr>
              <w:pStyle w:val="TableContents"/>
              <w:spacing w:before="0" w:after="283"/>
              <w:rPr/>
            </w:pPr>
            <w:r>
              <w:rPr>
                <w:rStyle w:val="StrongEmphasis"/>
                <w:color w:val="7D77FC"/>
              </w:rPr>
              <w:t>Responsive Design</w:t>
            </w:r>
          </w:p>
        </w:tc>
        <w:tc>
          <w:tcPr>
            <w:tcW w:w="7385" w:type="dxa"/>
            <w:tcBorders/>
            <w:shd w:fill="auto" w:val="clear"/>
            <w:vAlign w:val="center"/>
          </w:tcPr>
          <w:p>
            <w:pPr>
              <w:pStyle w:val="TableContents"/>
              <w:spacing w:before="0" w:after="283"/>
              <w:rPr/>
            </w:pPr>
            <w:r>
              <w:rPr/>
              <w:t xml:space="preserve">- Must work smoothly across </w:t>
            </w:r>
            <w:r>
              <w:rPr>
                <w:rStyle w:val="StrongEmphasis"/>
                <w:color w:val="7D77FC"/>
              </w:rPr>
              <w:t>different devices</w:t>
            </w:r>
            <w:r>
              <w:rPr/>
              <w:t xml:space="preserve"> using </w:t>
            </w:r>
            <w:r>
              <w:rPr>
                <w:rStyle w:val="StrongEmphasis"/>
                <w:color w:val="7D77FC"/>
              </w:rPr>
              <w:t>React Native</w:t>
            </w:r>
          </w:p>
        </w:tc>
        <w:tc>
          <w:tcPr>
            <w:tcW w:w="754" w:type="dxa"/>
            <w:tcBorders/>
            <w:shd w:fill="auto" w:val="clear"/>
            <w:vAlign w:val="center"/>
          </w:tcPr>
          <w:p>
            <w:pPr>
              <w:pStyle w:val="TableContents"/>
              <w:rPr>
                <w:sz w:val="4"/>
                <w:szCs w:val="4"/>
              </w:rPr>
            </w:pPr>
            <w:r>
              <w:rPr>
                <w:sz w:val="4"/>
                <w:szCs w:val="4"/>
              </w:rPr>
            </w:r>
          </w:p>
        </w:tc>
      </w:tr>
    </w:tbl>
    <w:p>
      <w:pPr>
        <w:pStyle w:val="Heading3"/>
        <w:spacing w:lineRule="auto" w:line="360"/>
        <w:jc w:val="left"/>
        <w:rPr/>
      </w:pPr>
      <w:r>
        <w:rPr>
          <w:rStyle w:val="StrongEmphasis"/>
        </w:rPr>
        <w:t xml:space="preserve">Thematic Organization &amp; Logical Flow </w:t>
      </w:r>
    </w:p>
    <w:p>
      <w:pPr>
        <w:pStyle w:val="TextBody"/>
        <w:numPr>
          <w:ilvl w:val="0"/>
          <w:numId w:val="7"/>
        </w:numPr>
        <w:tabs>
          <w:tab w:val="clear" w:pos="709"/>
          <w:tab w:val="left" w:pos="707" w:leader="none"/>
        </w:tabs>
        <w:spacing w:lineRule="auto" w:line="480"/>
        <w:ind w:left="707" w:hanging="283"/>
        <w:jc w:val="left"/>
        <w:rPr/>
      </w:pPr>
      <w:r>
        <w:rPr>
          <w:rStyle w:val="StrongEmphasis"/>
          <w:color w:val="7D77FC"/>
        </w:rPr>
        <w:t>User Account Lifecycle</w:t>
      </w:r>
    </w:p>
    <w:p>
      <w:pPr>
        <w:pStyle w:val="TextBody"/>
        <w:numPr>
          <w:ilvl w:val="1"/>
          <w:numId w:val="7"/>
        </w:numPr>
        <w:tabs>
          <w:tab w:val="clear" w:pos="709"/>
          <w:tab w:val="left" w:pos="1414" w:leader="none"/>
        </w:tabs>
        <w:ind w:left="1414" w:hanging="283"/>
        <w:rPr/>
      </w:pPr>
      <w:r>
        <w:rPr/>
        <w:t>Registration/Login → Profile Management</w:t>
      </w:r>
    </w:p>
    <w:p>
      <w:pPr>
        <w:pStyle w:val="TextBody"/>
        <w:numPr>
          <w:ilvl w:val="0"/>
          <w:numId w:val="7"/>
        </w:numPr>
        <w:tabs>
          <w:tab w:val="clear" w:pos="709"/>
          <w:tab w:val="left" w:pos="707" w:leader="none"/>
        </w:tabs>
        <w:spacing w:lineRule="auto" w:line="480"/>
        <w:ind w:left="707" w:hanging="283"/>
        <w:jc w:val="left"/>
        <w:rPr/>
      </w:pPr>
      <w:r>
        <w:rPr>
          <w:rStyle w:val="StrongEmphasis"/>
          <w:color w:val="7D77FC"/>
        </w:rPr>
        <w:t>Core Content Management</w:t>
      </w:r>
    </w:p>
    <w:p>
      <w:pPr>
        <w:pStyle w:val="TextBody"/>
        <w:numPr>
          <w:ilvl w:val="1"/>
          <w:numId w:val="7"/>
        </w:numPr>
        <w:tabs>
          <w:tab w:val="clear" w:pos="709"/>
          <w:tab w:val="left" w:pos="1414" w:leader="none"/>
        </w:tabs>
        <w:ind w:left="1414" w:hanging="283"/>
        <w:rPr/>
      </w:pPr>
      <w:r>
        <w:rPr/>
        <w:t>Song Listing (CRUD) → Search &amp; Browse → Comment System</w:t>
      </w:r>
    </w:p>
    <w:p>
      <w:pPr>
        <w:pStyle w:val="TextBody"/>
        <w:numPr>
          <w:ilvl w:val="0"/>
          <w:numId w:val="7"/>
        </w:numPr>
        <w:tabs>
          <w:tab w:val="clear" w:pos="709"/>
          <w:tab w:val="left" w:pos="707" w:leader="none"/>
        </w:tabs>
        <w:spacing w:lineRule="auto" w:line="480"/>
        <w:ind w:left="707" w:hanging="283"/>
        <w:jc w:val="left"/>
        <w:rPr/>
      </w:pPr>
      <w:r>
        <w:rPr>
          <w:rStyle w:val="StrongEmphasis"/>
          <w:color w:val="7D77FC"/>
        </w:rPr>
        <w:t>Social Interaction Layer</w:t>
      </w:r>
    </w:p>
    <w:p>
      <w:pPr>
        <w:pStyle w:val="TextBody"/>
        <w:numPr>
          <w:ilvl w:val="1"/>
          <w:numId w:val="7"/>
        </w:numPr>
        <w:tabs>
          <w:tab w:val="clear" w:pos="709"/>
          <w:tab w:val="left" w:pos="1414" w:leader="none"/>
        </w:tabs>
        <w:ind w:left="1414" w:hanging="283"/>
        <w:rPr/>
      </w:pPr>
      <w:r>
        <w:rPr/>
        <w:t>Follow Feature → Notifications → Explore Section (community-driven discovery)</w:t>
      </w:r>
    </w:p>
    <w:p>
      <w:pPr>
        <w:pStyle w:val="TextBody"/>
        <w:numPr>
          <w:ilvl w:val="0"/>
          <w:numId w:val="7"/>
        </w:numPr>
        <w:tabs>
          <w:tab w:val="clear" w:pos="709"/>
          <w:tab w:val="left" w:pos="707" w:leader="none"/>
        </w:tabs>
        <w:spacing w:lineRule="auto" w:line="480"/>
        <w:ind w:left="707" w:hanging="283"/>
        <w:jc w:val="left"/>
        <w:rPr/>
      </w:pPr>
      <w:r>
        <w:rPr>
          <w:rStyle w:val="StrongEmphasis"/>
          <w:color w:val="7D77FC"/>
        </w:rPr>
        <w:t>Quality Attributes</w:t>
      </w:r>
    </w:p>
    <w:p>
      <w:pPr>
        <w:pStyle w:val="TextBody"/>
        <w:numPr>
          <w:ilvl w:val="1"/>
          <w:numId w:val="7"/>
        </w:numPr>
        <w:tabs>
          <w:tab w:val="clear" w:pos="709"/>
          <w:tab w:val="left" w:pos="1414" w:leader="none"/>
        </w:tabs>
        <w:ind w:left="1414" w:hanging="283"/>
        <w:rPr/>
      </w:pPr>
      <w:r>
        <w:rPr/>
        <w:t>Performance, Security, Usability, Scalability, Reliability, Compatibility, and Responsive Design ensure the functional layer works reliably across devices</w:t>
      </w:r>
    </w:p>
    <w:p>
      <w:pPr>
        <w:pStyle w:val="Heading3"/>
        <w:spacing w:lineRule="auto" w:line="360"/>
        <w:jc w:val="left"/>
        <w:rPr/>
      </w:pPr>
      <w:r>
        <w:rPr>
          <w:rStyle w:val="StrongEmphasis"/>
        </w:rPr>
        <w:t xml:space="preserve">Key Insights, Patterns &amp; Relationships </w:t>
      </w:r>
    </w:p>
    <w:tbl>
      <w:tblPr>
        <w:tblW w:w="9972" w:type="dxa"/>
        <w:jc w:val="left"/>
        <w:tblInd w:w="0" w:type="dxa"/>
        <w:tblCellMar>
          <w:top w:w="28" w:type="dxa"/>
          <w:left w:w="28" w:type="dxa"/>
          <w:bottom w:w="28" w:type="dxa"/>
          <w:right w:w="28" w:type="dxa"/>
        </w:tblCellMar>
      </w:tblPr>
      <w:tblGrid>
        <w:gridCol w:w="2594"/>
        <w:gridCol w:w="7378"/>
      </w:tblGrid>
      <w:tr>
        <w:trPr/>
        <w:tc>
          <w:tcPr>
            <w:tcW w:w="2594" w:type="dxa"/>
            <w:tcBorders/>
            <w:shd w:fill="auto" w:val="clear"/>
            <w:vAlign w:val="center"/>
          </w:tcPr>
          <w:p>
            <w:pPr>
              <w:pStyle w:val="TableHeading"/>
              <w:spacing w:before="0" w:after="283"/>
              <w:rPr/>
            </w:pPr>
            <w:r>
              <w:rPr>
                <w:rStyle w:val="StrongEmphasis"/>
                <w:color w:val="7D77FC"/>
              </w:rPr>
              <w:t>Insight</w:t>
            </w:r>
          </w:p>
        </w:tc>
        <w:tc>
          <w:tcPr>
            <w:tcW w:w="7378" w:type="dxa"/>
            <w:tcBorders/>
            <w:shd w:fill="auto" w:val="clear"/>
            <w:vAlign w:val="center"/>
          </w:tcPr>
          <w:p>
            <w:pPr>
              <w:pStyle w:val="TableHeading"/>
              <w:spacing w:before="0" w:after="283"/>
              <w:rPr/>
            </w:pPr>
            <w:r>
              <w:rPr>
                <w:rStyle w:val="StrongEmphasis"/>
                <w:color w:val="7D77FC"/>
              </w:rPr>
              <w:t>Explanation</w:t>
            </w:r>
          </w:p>
        </w:tc>
      </w:tr>
      <w:tr>
        <w:trPr/>
        <w:tc>
          <w:tcPr>
            <w:tcW w:w="2594" w:type="dxa"/>
            <w:tcBorders/>
            <w:shd w:fill="auto" w:val="clear"/>
            <w:vAlign w:val="center"/>
          </w:tcPr>
          <w:p>
            <w:pPr>
              <w:pStyle w:val="TableContents"/>
              <w:spacing w:before="0" w:after="283"/>
              <w:rPr/>
            </w:pPr>
            <w:r>
              <w:rPr>
                <w:rStyle w:val="StrongEmphasis"/>
                <w:color w:val="7D77FC"/>
              </w:rPr>
              <w:t>Social-centric design</w:t>
            </w:r>
          </w:p>
        </w:tc>
        <w:tc>
          <w:tcPr>
            <w:tcW w:w="7378" w:type="dxa"/>
            <w:tcBorders/>
            <w:shd w:fill="auto" w:val="clear"/>
            <w:vAlign w:val="center"/>
          </w:tcPr>
          <w:p>
            <w:pPr>
              <w:pStyle w:val="TableContents"/>
              <w:spacing w:before="0" w:after="283"/>
              <w:rPr/>
            </w:pPr>
            <w:r>
              <w:rPr/>
              <w:t>Every functional element (follow, comment, like, notifications, explore) reinforces a network effect, encouraging user engagement and community growth</w:t>
            </w:r>
          </w:p>
        </w:tc>
      </w:tr>
      <w:tr>
        <w:trPr/>
        <w:tc>
          <w:tcPr>
            <w:tcW w:w="2594" w:type="dxa"/>
            <w:tcBorders/>
            <w:shd w:fill="auto" w:val="clear"/>
            <w:vAlign w:val="center"/>
          </w:tcPr>
          <w:p>
            <w:pPr>
              <w:pStyle w:val="TableContents"/>
              <w:spacing w:before="0" w:after="283"/>
              <w:rPr/>
            </w:pPr>
            <w:r>
              <w:rPr>
                <w:rStyle w:val="StrongEmphasis"/>
                <w:color w:val="7D77FC"/>
              </w:rPr>
              <w:t>CRUD as foundation</w:t>
            </w:r>
          </w:p>
        </w:tc>
        <w:tc>
          <w:tcPr>
            <w:tcW w:w="7378" w:type="dxa"/>
            <w:tcBorders/>
            <w:shd w:fill="auto" w:val="clear"/>
            <w:vAlign w:val="center"/>
          </w:tcPr>
          <w:p>
            <w:pPr>
              <w:pStyle w:val="TableContents"/>
              <w:spacing w:before="0" w:after="283"/>
              <w:rPr/>
            </w:pPr>
            <w:r>
              <w:rPr/>
              <w:t>Adding, editing, and deleting songs is the core data operation; all higher-level features depend on the integrity of these lists</w:t>
            </w:r>
          </w:p>
        </w:tc>
      </w:tr>
      <w:tr>
        <w:trPr/>
        <w:tc>
          <w:tcPr>
            <w:tcW w:w="2594" w:type="dxa"/>
            <w:tcBorders/>
            <w:shd w:fill="auto" w:val="clear"/>
            <w:vAlign w:val="center"/>
          </w:tcPr>
          <w:p>
            <w:pPr>
              <w:pStyle w:val="TableContents"/>
              <w:spacing w:before="0" w:after="283"/>
              <w:rPr/>
            </w:pPr>
            <w:r>
              <w:rPr>
                <w:rStyle w:val="StrongEmphasis"/>
                <w:color w:val="7D77FC"/>
              </w:rPr>
              <w:t>Notification tie-in</w:t>
            </w:r>
          </w:p>
        </w:tc>
        <w:tc>
          <w:tcPr>
            <w:tcW w:w="7378" w:type="dxa"/>
            <w:tcBorders/>
            <w:shd w:fill="auto" w:val="clear"/>
            <w:vAlign w:val="center"/>
          </w:tcPr>
          <w:p>
            <w:pPr>
              <w:pStyle w:val="TableContents"/>
              <w:spacing w:before="0" w:after="283"/>
              <w:rPr/>
            </w:pPr>
            <w:r>
              <w:rPr/>
              <w:t xml:space="preserve">The notification system directly links the </w:t>
            </w:r>
            <w:r>
              <w:rPr>
                <w:rStyle w:val="Emphasis"/>
              </w:rPr>
              <w:t>Follow</w:t>
            </w:r>
            <w:r>
              <w:rPr/>
              <w:t xml:space="preserve"> and </w:t>
            </w:r>
            <w:r>
              <w:rPr>
                <w:rStyle w:val="Emphasis"/>
              </w:rPr>
              <w:t>Comment/Like</w:t>
            </w:r>
            <w:r>
              <w:rPr/>
              <w:t xml:space="preserve"> features, providing real-time feedback loops</w:t>
            </w:r>
          </w:p>
        </w:tc>
      </w:tr>
      <w:tr>
        <w:trPr/>
        <w:tc>
          <w:tcPr>
            <w:tcW w:w="2594" w:type="dxa"/>
            <w:tcBorders/>
            <w:shd w:fill="auto" w:val="clear"/>
            <w:vAlign w:val="center"/>
          </w:tcPr>
          <w:p>
            <w:pPr>
              <w:pStyle w:val="TableContents"/>
              <w:spacing w:before="0" w:after="283"/>
              <w:rPr/>
            </w:pPr>
            <w:r>
              <w:rPr>
                <w:rStyle w:val="StrongEmphasis"/>
                <w:color w:val="7D77FC"/>
              </w:rPr>
              <w:t>Cross-platform delivery</w:t>
            </w:r>
          </w:p>
        </w:tc>
        <w:tc>
          <w:tcPr>
            <w:tcW w:w="7378" w:type="dxa"/>
            <w:tcBorders/>
            <w:shd w:fill="auto" w:val="clear"/>
            <w:vAlign w:val="center"/>
          </w:tcPr>
          <w:p>
            <w:pPr>
              <w:pStyle w:val="TableContents"/>
              <w:spacing w:before="0" w:after="283"/>
              <w:rPr/>
            </w:pPr>
            <w:r>
              <w:rPr/>
              <w:t>React Native choice couples with Responsive Design requirement, ensuring single codebase meets both Android and iOS compatibility</w:t>
            </w:r>
          </w:p>
        </w:tc>
      </w:tr>
      <w:tr>
        <w:trPr/>
        <w:tc>
          <w:tcPr>
            <w:tcW w:w="2594" w:type="dxa"/>
            <w:tcBorders/>
            <w:shd w:fill="auto" w:val="clear"/>
            <w:vAlign w:val="center"/>
          </w:tcPr>
          <w:p>
            <w:pPr>
              <w:pStyle w:val="TableContents"/>
              <w:spacing w:before="0" w:after="283"/>
              <w:rPr/>
            </w:pPr>
            <w:r>
              <w:rPr>
                <w:rStyle w:val="StrongEmphasis"/>
                <w:color w:val="7D77FC"/>
              </w:rPr>
              <w:t>Scalability &amp; Performance coupling</w:t>
            </w:r>
          </w:p>
        </w:tc>
        <w:tc>
          <w:tcPr>
            <w:tcW w:w="7378" w:type="dxa"/>
            <w:tcBorders/>
            <w:shd w:fill="auto" w:val="clear"/>
            <w:vAlign w:val="center"/>
          </w:tcPr>
          <w:p>
            <w:pPr>
              <w:pStyle w:val="TableContents"/>
              <w:spacing w:before="0" w:after="283"/>
              <w:rPr/>
            </w:pPr>
            <w:r>
              <w:rPr/>
              <w:t>Expectation of "multiple users simultaneously" drives need for efficient data retrieval and scalable backend</w:t>
            </w:r>
          </w:p>
        </w:tc>
      </w:tr>
      <w:tr>
        <w:trPr/>
        <w:tc>
          <w:tcPr>
            <w:tcW w:w="2594" w:type="dxa"/>
            <w:tcBorders/>
            <w:shd w:fill="auto" w:val="clear"/>
            <w:vAlign w:val="center"/>
          </w:tcPr>
          <w:p>
            <w:pPr>
              <w:pStyle w:val="TableContents"/>
              <w:spacing w:before="0" w:after="283"/>
              <w:rPr/>
            </w:pPr>
            <w:r>
              <w:rPr>
                <w:rStyle w:val="StrongEmphasis"/>
                <w:color w:val="7D77FC"/>
              </w:rPr>
              <w:t>Security as foundational</w:t>
            </w:r>
          </w:p>
        </w:tc>
        <w:tc>
          <w:tcPr>
            <w:tcW w:w="7378" w:type="dxa"/>
            <w:tcBorders/>
            <w:shd w:fill="auto" w:val="clear"/>
            <w:vAlign w:val="center"/>
          </w:tcPr>
          <w:p>
            <w:pPr>
              <w:pStyle w:val="TableContents"/>
              <w:spacing w:before="0" w:after="283"/>
              <w:rPr/>
            </w:pPr>
            <w:r>
              <w:rPr/>
              <w:t>User accounts and personal song lists being central makes encryption and secure storage emphasized early</w:t>
            </w:r>
          </w:p>
        </w:tc>
      </w:tr>
    </w:tbl>
    <w:p>
      <w:pPr>
        <w:pStyle w:val="Heading3"/>
        <w:spacing w:lineRule="auto" w:line="360"/>
        <w:jc w:val="left"/>
        <w:rPr/>
      </w:pPr>
      <w:r>
        <w:rPr>
          <w:rStyle w:val="StrongEmphasis"/>
        </w:rPr>
        <w:t xml:space="preserve">Definitions &amp; Principles </w:t>
      </w:r>
    </w:p>
    <w:tbl>
      <w:tblPr>
        <w:tblW w:w="9972" w:type="dxa"/>
        <w:jc w:val="left"/>
        <w:tblInd w:w="0" w:type="dxa"/>
        <w:tblCellMar>
          <w:top w:w="28" w:type="dxa"/>
          <w:left w:w="28" w:type="dxa"/>
          <w:bottom w:w="28" w:type="dxa"/>
          <w:right w:w="28" w:type="dxa"/>
        </w:tblCellMar>
      </w:tblPr>
      <w:tblGrid>
        <w:gridCol w:w="1863"/>
        <w:gridCol w:w="8109"/>
      </w:tblGrid>
      <w:tr>
        <w:trPr/>
        <w:tc>
          <w:tcPr>
            <w:tcW w:w="1863" w:type="dxa"/>
            <w:tcBorders/>
            <w:shd w:fill="auto" w:val="clear"/>
            <w:vAlign w:val="center"/>
          </w:tcPr>
          <w:p>
            <w:pPr>
              <w:pStyle w:val="TableHeading"/>
              <w:spacing w:before="0" w:after="283"/>
              <w:rPr/>
            </w:pPr>
            <w:r>
              <w:rPr>
                <w:rStyle w:val="StrongEmphasis"/>
                <w:color w:val="7D77FC"/>
              </w:rPr>
              <w:t>Term</w:t>
            </w:r>
          </w:p>
        </w:tc>
        <w:tc>
          <w:tcPr>
            <w:tcW w:w="8109" w:type="dxa"/>
            <w:tcBorders/>
            <w:shd w:fill="auto" w:val="clear"/>
            <w:vAlign w:val="center"/>
          </w:tcPr>
          <w:p>
            <w:pPr>
              <w:pStyle w:val="TableHeading"/>
              <w:spacing w:before="0" w:after="283"/>
              <w:rPr/>
            </w:pPr>
            <w:r>
              <w:rPr>
                <w:rStyle w:val="StrongEmphasis"/>
                <w:color w:val="7D77FC"/>
              </w:rPr>
              <w:t>Meaning in Context</w:t>
            </w:r>
          </w:p>
        </w:tc>
      </w:tr>
      <w:tr>
        <w:trPr/>
        <w:tc>
          <w:tcPr>
            <w:tcW w:w="1863" w:type="dxa"/>
            <w:tcBorders/>
            <w:shd w:fill="auto" w:val="clear"/>
            <w:vAlign w:val="center"/>
          </w:tcPr>
          <w:p>
            <w:pPr>
              <w:pStyle w:val="TableContents"/>
              <w:spacing w:before="0" w:after="283"/>
              <w:rPr/>
            </w:pPr>
            <w:r>
              <w:rPr>
                <w:rStyle w:val="StrongEmphasis"/>
                <w:color w:val="7D77FC"/>
              </w:rPr>
              <w:t>Profile</w:t>
            </w:r>
          </w:p>
        </w:tc>
        <w:tc>
          <w:tcPr>
            <w:tcW w:w="8109" w:type="dxa"/>
            <w:tcBorders/>
            <w:shd w:fill="auto" w:val="clear"/>
            <w:vAlign w:val="center"/>
          </w:tcPr>
          <w:p>
            <w:pPr>
              <w:pStyle w:val="TableContents"/>
              <w:spacing w:before="0" w:after="283"/>
              <w:rPr/>
            </w:pPr>
            <w:r>
              <w:rPr/>
              <w:t>User's personal information set (username, bio, picture)</w:t>
            </w:r>
          </w:p>
        </w:tc>
      </w:tr>
      <w:tr>
        <w:trPr/>
        <w:tc>
          <w:tcPr>
            <w:tcW w:w="1863" w:type="dxa"/>
            <w:tcBorders/>
            <w:shd w:fill="auto" w:val="clear"/>
            <w:vAlign w:val="center"/>
          </w:tcPr>
          <w:p>
            <w:pPr>
              <w:pStyle w:val="TableContents"/>
              <w:spacing w:before="0" w:after="283"/>
              <w:rPr/>
            </w:pPr>
            <w:r>
              <w:rPr>
                <w:rStyle w:val="StrongEmphasis"/>
                <w:color w:val="7D77FC"/>
              </w:rPr>
              <w:t>Song List</w:t>
            </w:r>
          </w:p>
        </w:tc>
        <w:tc>
          <w:tcPr>
            <w:tcW w:w="8109" w:type="dxa"/>
            <w:tcBorders/>
            <w:shd w:fill="auto" w:val="clear"/>
            <w:vAlign w:val="center"/>
          </w:tcPr>
          <w:p>
            <w:pPr>
              <w:pStyle w:val="TableContents"/>
              <w:spacing w:before="0" w:after="283"/>
              <w:rPr/>
            </w:pPr>
            <w:r>
              <w:rPr/>
              <w:t>A collection of songs that a user creates, edits, and shares</w:t>
            </w:r>
          </w:p>
        </w:tc>
      </w:tr>
      <w:tr>
        <w:trPr/>
        <w:tc>
          <w:tcPr>
            <w:tcW w:w="1863" w:type="dxa"/>
            <w:tcBorders/>
            <w:shd w:fill="auto" w:val="clear"/>
            <w:vAlign w:val="center"/>
          </w:tcPr>
          <w:p>
            <w:pPr>
              <w:pStyle w:val="TableContents"/>
              <w:spacing w:before="0" w:after="283"/>
              <w:rPr/>
            </w:pPr>
            <w:r>
              <w:rPr>
                <w:rStyle w:val="StrongEmphasis"/>
                <w:color w:val="7D77FC"/>
              </w:rPr>
              <w:t>Explore Section</w:t>
            </w:r>
          </w:p>
        </w:tc>
        <w:tc>
          <w:tcPr>
            <w:tcW w:w="8109" w:type="dxa"/>
            <w:tcBorders/>
            <w:shd w:fill="auto" w:val="clear"/>
            <w:vAlign w:val="center"/>
          </w:tcPr>
          <w:p>
            <w:pPr>
              <w:pStyle w:val="TableContents"/>
              <w:spacing w:before="0" w:after="283"/>
              <w:rPr/>
            </w:pPr>
            <w:r>
              <w:rPr/>
              <w:t>UI area showcasing trending songs and popular community lists</w:t>
            </w:r>
          </w:p>
        </w:tc>
      </w:tr>
      <w:tr>
        <w:trPr/>
        <w:tc>
          <w:tcPr>
            <w:tcW w:w="1863" w:type="dxa"/>
            <w:tcBorders/>
            <w:shd w:fill="auto" w:val="clear"/>
            <w:vAlign w:val="center"/>
          </w:tcPr>
          <w:p>
            <w:pPr>
              <w:pStyle w:val="TableContents"/>
              <w:spacing w:before="0" w:after="283"/>
              <w:rPr/>
            </w:pPr>
            <w:r>
              <w:rPr>
                <w:rStyle w:val="StrongEmphasis"/>
                <w:color w:val="7D77FC"/>
              </w:rPr>
              <w:t>Responsive Design</w:t>
            </w:r>
          </w:p>
        </w:tc>
        <w:tc>
          <w:tcPr>
            <w:tcW w:w="8109" w:type="dxa"/>
            <w:tcBorders/>
            <w:shd w:fill="auto" w:val="clear"/>
            <w:vAlign w:val="center"/>
          </w:tcPr>
          <w:p>
            <w:pPr>
              <w:pStyle w:val="TableContents"/>
              <w:spacing w:before="0" w:after="283"/>
              <w:rPr/>
            </w:pPr>
            <w:r>
              <w:rPr/>
              <w:t xml:space="preserve">UI/UX approach ensuring the app adapts to various screen sizes and orientations; implemented via </w:t>
            </w:r>
            <w:r>
              <w:rPr>
                <w:rStyle w:val="StrongEmphasis"/>
                <w:color w:val="7D77FC"/>
              </w:rPr>
              <w:t>React Native</w:t>
            </w:r>
          </w:p>
        </w:tc>
      </w:tr>
      <w:tr>
        <w:trPr/>
        <w:tc>
          <w:tcPr>
            <w:tcW w:w="1863" w:type="dxa"/>
            <w:tcBorders/>
            <w:shd w:fill="auto" w:val="clear"/>
            <w:vAlign w:val="center"/>
          </w:tcPr>
          <w:p>
            <w:pPr>
              <w:pStyle w:val="TableContents"/>
              <w:spacing w:before="0" w:after="283"/>
              <w:rPr/>
            </w:pPr>
            <w:r>
              <w:rPr>
                <w:rStyle w:val="StrongEmphasis"/>
                <w:color w:val="7D77FC"/>
              </w:rPr>
              <w:t>Notification</w:t>
            </w:r>
          </w:p>
        </w:tc>
        <w:tc>
          <w:tcPr>
            <w:tcW w:w="8109" w:type="dxa"/>
            <w:tcBorders/>
            <w:shd w:fill="auto" w:val="clear"/>
            <w:vAlign w:val="center"/>
          </w:tcPr>
          <w:p>
            <w:pPr>
              <w:pStyle w:val="TableContents"/>
              <w:spacing w:before="0" w:after="283"/>
              <w:rPr/>
            </w:pPr>
            <w:r>
              <w:rPr/>
              <w:t>System-generated alert informing a user of follows, likes, or comments on their content</w:t>
            </w:r>
          </w:p>
        </w:tc>
      </w:tr>
      <w:tr>
        <w:trPr/>
        <w:tc>
          <w:tcPr>
            <w:tcW w:w="1863" w:type="dxa"/>
            <w:tcBorders/>
            <w:shd w:fill="auto" w:val="clear"/>
            <w:vAlign w:val="center"/>
          </w:tcPr>
          <w:p>
            <w:pPr>
              <w:pStyle w:val="TableContents"/>
              <w:spacing w:before="0" w:after="283"/>
              <w:rPr/>
            </w:pPr>
            <w:r>
              <w:rPr>
                <w:rStyle w:val="StrongEmphasis"/>
                <w:color w:val="7D77FC"/>
              </w:rPr>
              <w:t>Scalability</w:t>
            </w:r>
          </w:p>
        </w:tc>
        <w:tc>
          <w:tcPr>
            <w:tcW w:w="8109" w:type="dxa"/>
            <w:tcBorders/>
            <w:shd w:fill="auto" w:val="clear"/>
            <w:vAlign w:val="center"/>
          </w:tcPr>
          <w:p>
            <w:pPr>
              <w:pStyle w:val="TableContents"/>
              <w:spacing w:before="0" w:after="283"/>
              <w:rPr/>
            </w:pPr>
            <w:r>
              <w:rPr/>
              <w:t>Ability of the system to accommodate future growth in user base and feature set without performance loss</w:t>
            </w:r>
          </w:p>
        </w:tc>
      </w:tr>
      <w:tr>
        <w:trPr/>
        <w:tc>
          <w:tcPr>
            <w:tcW w:w="1863" w:type="dxa"/>
            <w:tcBorders/>
            <w:shd w:fill="auto" w:val="clear"/>
            <w:vAlign w:val="center"/>
          </w:tcPr>
          <w:p>
            <w:pPr>
              <w:pStyle w:val="TableContents"/>
              <w:spacing w:before="0" w:after="283"/>
              <w:rPr/>
            </w:pPr>
            <w:r>
              <w:rPr>
                <w:rStyle w:val="StrongEmphasis"/>
                <w:color w:val="7D77FC"/>
              </w:rPr>
              <w:t>Reliability</w:t>
            </w:r>
          </w:p>
        </w:tc>
        <w:tc>
          <w:tcPr>
            <w:tcW w:w="8109" w:type="dxa"/>
            <w:tcBorders/>
            <w:shd w:fill="auto" w:val="clear"/>
            <w:vAlign w:val="center"/>
          </w:tcPr>
          <w:p>
            <w:pPr>
              <w:pStyle w:val="TableContents"/>
              <w:spacing w:before="0" w:after="283"/>
              <w:rPr/>
            </w:pPr>
            <w:r>
              <w:rPr/>
              <w:t>Consistency of uptime and reduction of crashes</w:t>
            </w:r>
          </w:p>
        </w:tc>
      </w:tr>
      <w:tr>
        <w:trPr/>
        <w:tc>
          <w:tcPr>
            <w:tcW w:w="1863" w:type="dxa"/>
            <w:tcBorders/>
            <w:shd w:fill="auto" w:val="clear"/>
            <w:vAlign w:val="center"/>
          </w:tcPr>
          <w:p>
            <w:pPr>
              <w:pStyle w:val="TableContents"/>
              <w:spacing w:before="0" w:after="283"/>
              <w:rPr/>
            </w:pPr>
            <w:r>
              <w:rPr>
                <w:rStyle w:val="StrongEmphasis"/>
                <w:color w:val="7D77FC"/>
              </w:rPr>
              <w:t>Compatibility</w:t>
            </w:r>
          </w:p>
        </w:tc>
        <w:tc>
          <w:tcPr>
            <w:tcW w:w="8109" w:type="dxa"/>
            <w:tcBorders/>
            <w:shd w:fill="auto" w:val="clear"/>
            <w:vAlign w:val="center"/>
          </w:tcPr>
          <w:p>
            <w:pPr>
              <w:pStyle w:val="TableContents"/>
              <w:spacing w:before="0" w:after="283"/>
              <w:rPr/>
            </w:pPr>
            <w:r>
              <w:rPr/>
              <w:t>Support for both Android and iOS operating systems</w:t>
            </w:r>
          </w:p>
        </w:tc>
      </w:tr>
    </w:tbl>
    <w:p>
      <w:pPr>
        <w:pStyle w:val="Heading3"/>
        <w:spacing w:lineRule="auto" w:line="360"/>
        <w:jc w:val="left"/>
        <w:rPr/>
      </w:pPr>
      <w:r>
        <w:rPr>
          <w:rStyle w:val="StrongEmphasis"/>
        </w:rPr>
        <w:t xml:space="preserve">Unique Contributions &amp; Perspectives </w:t>
      </w:r>
    </w:p>
    <w:p>
      <w:pPr>
        <w:pStyle w:val="TextBody"/>
        <w:numPr>
          <w:ilvl w:val="0"/>
          <w:numId w:val="8"/>
        </w:numPr>
        <w:tabs>
          <w:tab w:val="clear" w:pos="709"/>
          <w:tab w:val="left" w:pos="707" w:leader="none"/>
        </w:tabs>
        <w:ind w:left="707" w:hanging="283"/>
        <w:rPr/>
      </w:pPr>
      <w:r>
        <w:rPr>
          <w:rStyle w:val="StrongEmphasis"/>
          <w:color w:val="7D77FC"/>
        </w:rPr>
        <w:t>Integrated Social Feed for Music Lists:</w:t>
      </w:r>
      <w:r>
        <w:rPr/>
        <w:t xml:space="preserve"> The combination of personal song lists with a follow-based personalized feed merges music curation with social networking</w:t>
      </w:r>
    </w:p>
    <w:p>
      <w:pPr>
        <w:pStyle w:val="TextBody"/>
        <w:numPr>
          <w:ilvl w:val="0"/>
          <w:numId w:val="8"/>
        </w:numPr>
        <w:tabs>
          <w:tab w:val="clear" w:pos="709"/>
          <w:tab w:val="left" w:pos="707" w:leader="none"/>
        </w:tabs>
        <w:ind w:left="707" w:hanging="283"/>
        <w:rPr/>
      </w:pPr>
      <w:r>
        <w:rPr>
          <w:rStyle w:val="StrongEmphasis"/>
          <w:color w:val="7D77FC"/>
        </w:rPr>
        <w:t>Community-driven Explore Section:</w:t>
      </w:r>
      <w:r>
        <w:rPr/>
        <w:t xml:space="preserve"> Surfacing </w:t>
      </w:r>
      <w:r>
        <w:rPr>
          <w:rStyle w:val="Emphasis"/>
        </w:rPr>
        <w:t>trending songs</w:t>
      </w:r>
      <w:r>
        <w:rPr/>
        <w:t xml:space="preserve"> and </w:t>
      </w:r>
      <w:r>
        <w:rPr>
          <w:rStyle w:val="Emphasis"/>
        </w:rPr>
        <w:t>popular lists</w:t>
      </w:r>
      <w:r>
        <w:rPr/>
        <w:t xml:space="preserve"> directly from the Listfy community positions the app as a discovery platform, not just a personal catalog</w:t>
      </w:r>
    </w:p>
    <w:p>
      <w:pPr>
        <w:pStyle w:val="TextBody"/>
        <w:numPr>
          <w:ilvl w:val="0"/>
          <w:numId w:val="8"/>
        </w:numPr>
        <w:tabs>
          <w:tab w:val="clear" w:pos="709"/>
          <w:tab w:val="left" w:pos="707" w:leader="none"/>
        </w:tabs>
        <w:ind w:left="707" w:hanging="283"/>
        <w:rPr/>
      </w:pPr>
      <w:r>
        <w:rPr>
          <w:rStyle w:val="StrongEmphasis"/>
          <w:color w:val="7D77FC"/>
        </w:rPr>
        <w:t>Emphasis on Real-time Interaction:</w:t>
      </w:r>
      <w:r>
        <w:rPr/>
        <w:t xml:space="preserve"> The requirement for notifications on follows, likes, and comments highlights a design focus on immediacy, fostering higher user retention</w:t>
      </w:r>
    </w:p>
    <w:p>
      <w:pPr>
        <w:pStyle w:val="Heading3"/>
        <w:spacing w:lineRule="auto" w:line="360"/>
        <w:jc w:val="left"/>
        <w:rPr/>
      </w:pPr>
      <w:r>
        <w:rPr>
          <w:rStyle w:val="StrongEmphasis"/>
        </w:rPr>
        <w:t xml:space="preserve">Summary of Core Message </w:t>
      </w:r>
    </w:p>
    <w:p>
      <w:pPr>
        <w:pStyle w:val="Quotations"/>
        <w:spacing w:lineRule="auto" w:line="360"/>
        <w:jc w:val="left"/>
        <w:rPr/>
      </w:pPr>
      <w:r>
        <w:rPr/>
        <w:t xml:space="preserve">The </w:t>
      </w:r>
      <w:r>
        <w:rPr>
          <w:rStyle w:val="StrongEmphasis"/>
          <w:color w:val="7D77FC"/>
        </w:rPr>
        <w:t>Listfy Project Requirements</w:t>
      </w:r>
      <w:r>
        <w:rPr/>
        <w:t xml:space="preserve"> document specifies a </w:t>
      </w:r>
      <w:r>
        <w:rPr>
          <w:rStyle w:val="StrongEmphasis"/>
          <w:color w:val="7D77FC"/>
        </w:rPr>
        <w:t>mobile social music-list application</w:t>
      </w:r>
      <w:r>
        <w:rPr/>
        <w:t xml:space="preserve"> that allows users to manage personal song collections, interact with other users through follows, likes, and comments, and discover trending content. The functional specifications detail every user action needed to create a vibrant community around shared music lists, while the non-functional specifications ensure the app is </w:t>
      </w:r>
      <w:r>
        <w:rPr>
          <w:rStyle w:val="StrongEmphasis"/>
          <w:color w:val="7D77FC"/>
        </w:rPr>
        <w:t>fast, secure, user-friendly, scalable, reliable, and cross-platform</w:t>
      </w:r>
      <w:r>
        <w:rPr/>
        <w:t xml:space="preserve">. The overarching goal is to deliver a </w:t>
      </w:r>
      <w:r>
        <w:rPr>
          <w:rStyle w:val="StrongEmphasis"/>
          <w:color w:val="7D77FC"/>
        </w:rPr>
        <w:t>responsive, React-Native-based</w:t>
      </w:r>
      <w:r>
        <w:rPr/>
        <w:t xml:space="preserve"> experience that works seamlessly on both Android and iOS devices.</w:t>
      </w:r>
    </w:p>
    <w:p>
      <w:pPr>
        <w:pStyle w:val="Normal"/>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pPr>
    </w:pPrDefault>
  </w:docDefaults>
  <w:style w:type="paragraph" w:styleId="Normal">
    <w:name w:val="Normal"/>
    <w:qFormat/>
    <w:pPr>
      <w:widowControl/>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pi.turbolearn.ai/storage/v1/object/public/pdf/d7fbd8b8-cc93-49fc-b91a-6efd4ac0beb6/1c6b3940-d451-4752-9412-c3742a8e5b0a.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Neat_Office/6.2.8.2$Windows_x86 LibreOffice_project/</Application>
  <Pages>8</Pages>
  <Words>1526</Words>
  <Characters>9499</Characters>
  <CharactersWithSpaces>10827</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2025-12-03T07:09:30Z</dcterms:created>
  <dc:creator/>
  <dc:description/>
  <dc:language>en-US</dc:language>
  <cp:lastModifiedBy/>
  <dcterms:modified xsi:type="dcterms:W3CDTF">2025-12-03T07:28:46Z</dcterms:modified>
  <cp:revision>1</cp:revision>
  <dc:subject/>
  <dc:title/>
</cp:coreProperties>
</file>