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0" w:after="160"/>
      </w:pPr>
      <w:r>
        <w:rPr>
          <w:b/>
          <w:color w:val="0F1E3C"/>
          <w:sz w:val="44"/>
        </w:rPr>
        <w:t>SOFTWARE REQUIREMENTS SPECIFICATION (SRS)</w:t>
      </w:r>
    </w:p>
    <w:p>
      <w:pPr>
        <w:pStyle w:val="Heading1"/>
        <w:spacing w:before="280" w:after="120"/>
      </w:pPr>
      <w:r>
        <w:rPr>
          <w:b/>
          <w:color w:val="0F1E3C"/>
          <w:sz w:val="32"/>
        </w:rPr>
        <w:t>Gibiyachin (ግቢያችን) Platform</w:t>
      </w:r>
    </w:p>
    <w:p>
      <w:pPr>
        <w:pStyle w:val="Heading2"/>
        <w:spacing w:before="200" w:after="80"/>
      </w:pPr>
      <w:r>
        <w:rPr>
          <w:b/>
          <w:color w:val="1E4682"/>
          <w:sz w:val="26"/>
        </w:rPr>
        <w:t>University Marketplace &amp; Campus Services Platform</w:t>
      </w:r>
    </w:p>
    <w:p>
      <w:pPr>
        <w:spacing w:before="80" w:after="160"/>
      </w:pPr>
      <w:r>
        <w:rPr>
          <w:color w:val="C8D2DC"/>
        </w:rPr>
        <w:t>―――――――――――――――――――――――――――――――――――――――――――――――――――――――</w:t>
      </w:r>
    </w:p>
    <w:p>
      <w:pPr>
        <w:spacing w:before="0" w:after="100" w:line="276" w:lineRule="auto"/>
      </w:pPr>
      <w:r>
        <w:rPr>
          <w:b/>
          <w:color w:val="232D37"/>
        </w:rPr>
        <w:t>Document Identifier:</w:t>
      </w:r>
      <w:r>
        <w:rPr>
          <w:color w:val="232D37"/>
        </w:rPr>
        <w:t xml:space="preserve"> GIB-SRS-2026-V2.0</w:t>
      </w:r>
    </w:p>
    <w:p>
      <w:pPr>
        <w:spacing w:before="0" w:after="100" w:line="276" w:lineRule="auto"/>
      </w:pPr>
      <w:r>
        <w:rPr>
          <w:b/>
          <w:color w:val="232D37"/>
        </w:rPr>
        <w:t>Release Version:</w:t>
      </w:r>
      <w:r>
        <w:rPr>
          <w:color w:val="232D37"/>
        </w:rPr>
        <w:t xml:space="preserve"> 2.0 (Post-Audit Production Release)</w:t>
      </w:r>
    </w:p>
    <w:p>
      <w:pPr>
        <w:spacing w:before="0" w:after="100" w:line="276" w:lineRule="auto"/>
      </w:pPr>
      <w:r>
        <w:rPr>
          <w:b/>
          <w:color w:val="232D37"/>
        </w:rPr>
        <w:t>Publication Date:</w:t>
      </w:r>
      <w:r>
        <w:rPr>
          <w:color w:val="232D37"/>
        </w:rPr>
        <w:t xml:space="preserve"> October 2026</w:t>
      </w:r>
    </w:p>
    <w:p>
      <w:pPr>
        <w:spacing w:before="0" w:after="100" w:line="276" w:lineRule="auto"/>
      </w:pPr>
      <w:r>
        <w:rPr>
          <w:b/>
          <w:color w:val="232D37"/>
        </w:rPr>
        <w:t>Standards Compliance:</w:t>
      </w:r>
      <w:r>
        <w:rPr>
          <w:color w:val="232D37"/>
        </w:rPr>
        <w:t xml:space="preserve"> IEEE Std 830-1998 / ISO/IEC/IEEE 29148:2018</w:t>
      </w:r>
    </w:p>
    <w:p>
      <w:pPr>
        <w:spacing w:before="0" w:after="100" w:line="276" w:lineRule="auto"/>
      </w:pPr>
      <w:r>
        <w:rPr>
          <w:b/>
          <w:color w:val="232D37"/>
        </w:rPr>
        <w:t>Author / Engineering Team:</w:t>
      </w:r>
      <w:r>
        <w:rPr>
          <w:color w:val="232D37"/>
        </w:rPr>
        <w:t xml:space="preserve"> Gibiyachin Engineering &amp; Architecture Team</w:t>
      </w:r>
    </w:p>
    <w:p>
      <w:pPr>
        <w:spacing w:before="0" w:after="100" w:line="276" w:lineRule="auto"/>
      </w:pPr>
      <w:r>
        <w:rPr>
          <w:b/>
          <w:color w:val="232D37"/>
        </w:rPr>
        <w:t>Target Environment:</w:t>
      </w:r>
      <w:r>
        <w:rPr>
          <w:color w:val="232D37"/>
        </w:rPr>
        <w:t xml:space="preserve"> Ethiopian Higher Education Institutions (Pilot: Addis Ababa Science &amp; Technology University, AASTU)</w:t>
      </w:r>
    </w:p>
    <w:p>
      <w:pPr>
        <w:spacing w:before="0" w:after="100" w:line="276" w:lineRule="auto"/>
      </w:pPr>
      <w:r>
        <w:rPr>
          <w:b/>
          <w:color w:val="232D37"/>
        </w:rPr>
        <w:t>Primary Repository:</w:t>
      </w:r>
      <w:r>
        <w:rPr>
          <w:color w:val="232D37"/>
        </w:rPr>
        <w:t xml:space="preserve"> </w:t>
      </w:r>
      <w:r>
        <w:rPr>
          <w:rFonts w:ascii="Consolas" w:hAnsi="Consolas"/>
          <w:color w:val="285082"/>
          <w:sz w:val="19"/>
        </w:rPr>
        <w:t>CampusHub</w:t>
      </w:r>
      <w:r>
        <w:rPr>
          <w:color w:val="232D37"/>
        </w:rPr>
        <w:t xml:space="preserve"> (Full-Stack Monorepo: </w:t>
      </w:r>
      <w:r>
        <w:rPr>
          <w:rFonts w:ascii="Consolas" w:hAnsi="Consolas"/>
          <w:color w:val="285082"/>
          <w:sz w:val="19"/>
        </w:rPr>
        <w:t>backend/</w:t>
      </w:r>
      <w:r>
        <w:rPr>
          <w:color w:val="232D37"/>
        </w:rPr>
        <w:t xml:space="preserve"> and </w:t>
      </w:r>
      <w:r>
        <w:rPr>
          <w:rFonts w:ascii="Consolas" w:hAnsi="Consolas"/>
          <w:color w:val="285082"/>
          <w:sz w:val="19"/>
        </w:rPr>
        <w:t>frontend/</w:t>
      </w:r>
      <w:r>
        <w:rPr>
          <w:color w:val="232D37"/>
        </w:rPr>
        <w:t>)</w:t>
      </w:r>
    </w:p>
    <w:p>
      <w:pPr>
        <w:spacing w:before="80" w:after="160"/>
      </w:pPr>
      <w:r>
        <w:rPr>
          <w:color w:val="C8D2DC"/>
        </w:rPr>
        <w:t>―――――――――――――――――――――――――――――――――――――――――――――――――――――――</w:t>
      </w:r>
    </w:p>
    <w:p>
      <w:pPr>
        <w:pStyle w:val="Heading2"/>
        <w:spacing w:before="200" w:after="80"/>
      </w:pPr>
      <w:r>
        <w:rPr>
          <w:b/>
          <w:color w:val="1E4682"/>
          <w:sz w:val="26"/>
        </w:rPr>
        <w:t>Document Control &amp; Revision History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
              <w:rPr>
                <w:b/>
                <w:color w:val="FFFFFF"/>
                <w:sz w:val="17"/>
              </w:rPr>
              <w:t>Version</w:t>
            </w:r>
          </w:p>
        </w:tc>
        <w:tc>
          <w:tcPr>
            <w:tcW w:type="dxa" w:w="2340"/>
            <w:tcMar>
              <w:top w:w="100" w:type="dxa"/>
              <w:bottom w:w="100" w:type="dxa"/>
              <w:left w:w="120" w:type="dxa"/>
              <w:right w:w="120" w:type="dxa"/>
            </w:tcMar>
            <w:shd w:fill="1E3A8A"/>
          </w:tcPr>
          <w:p>
            <w:pPr>
              <w:spacing w:before="40" w:after="40"/>
            </w:pPr>
            <w:r/>
            <w:r>
              <w:rPr>
                <w:b/>
                <w:color w:val="FFFFFF"/>
                <w:sz w:val="17"/>
              </w:rPr>
              <w:t>Date</w:t>
            </w:r>
          </w:p>
        </w:tc>
        <w:tc>
          <w:tcPr>
            <w:tcW w:type="dxa" w:w="2340"/>
            <w:tcMar>
              <w:top w:w="100" w:type="dxa"/>
              <w:bottom w:w="100" w:type="dxa"/>
              <w:left w:w="120" w:type="dxa"/>
              <w:right w:w="120" w:type="dxa"/>
            </w:tcMar>
            <w:shd w:fill="1E3A8A"/>
          </w:tcPr>
          <w:p>
            <w:pPr>
              <w:spacing w:before="40" w:after="40"/>
            </w:pPr>
            <w:r/>
            <w:r>
              <w:rPr>
                <w:b/>
                <w:color w:val="FFFFFF"/>
                <w:sz w:val="17"/>
              </w:rPr>
              <w:t>Author / Contributor</w:t>
            </w:r>
          </w:p>
        </w:tc>
        <w:tc>
          <w:tcPr>
            <w:tcW w:type="dxa" w:w="2340"/>
            <w:tcMar>
              <w:top w:w="100" w:type="dxa"/>
              <w:bottom w:w="100" w:type="dxa"/>
              <w:left w:w="120" w:type="dxa"/>
              <w:right w:w="120" w:type="dxa"/>
            </w:tcMar>
            <w:shd w:fill="1E3A8A"/>
          </w:tcPr>
          <w:p>
            <w:pPr>
              <w:spacing w:before="40" w:after="40"/>
            </w:pPr>
            <w:r/>
            <w:r>
              <w:rPr>
                <w:b/>
                <w:color w:val="FFFFFF"/>
                <w:sz w:val="17"/>
              </w:rPr>
              <w:t>Description of Changes</w:t>
            </w:r>
          </w:p>
        </w:tc>
      </w:tr>
      <w:tr>
        <w:tc>
          <w:tcPr>
            <w:tcW w:type="dxa" w:w="2340"/>
            <w:tcMar>
              <w:top w:w="100" w:type="dxa"/>
              <w:bottom w:w="100" w:type="dxa"/>
              <w:left w:w="120" w:type="dxa"/>
              <w:right w:w="120" w:type="dxa"/>
            </w:tcMar>
            <w:shd w:fill="F1F5F9"/>
          </w:tcPr>
          <w:p>
            <w:pPr>
              <w:spacing w:before="40" w:after="40"/>
            </w:pPr>
            <w:r/>
            <w:r>
              <w:rPr>
                <w:b/>
                <w:color w:val="232D37"/>
                <w:sz w:val="17"/>
              </w:rPr>
              <w:t>1.0</w:t>
            </w:r>
          </w:p>
        </w:tc>
        <w:tc>
          <w:tcPr>
            <w:tcW w:type="dxa" w:w="2340"/>
            <w:tcMar>
              <w:top w:w="100" w:type="dxa"/>
              <w:bottom w:w="100" w:type="dxa"/>
              <w:left w:w="120" w:type="dxa"/>
              <w:right w:w="120" w:type="dxa"/>
            </w:tcMar>
            <w:shd w:fill="F1F5F9"/>
          </w:tcPr>
          <w:p>
            <w:pPr>
              <w:spacing w:before="40" w:after="40"/>
            </w:pPr>
            <w:r/>
            <w:r>
              <w:rPr>
                <w:color w:val="232D37"/>
                <w:sz w:val="17"/>
              </w:rPr>
              <w:t>Sep 2026</w:t>
            </w:r>
          </w:p>
        </w:tc>
        <w:tc>
          <w:tcPr>
            <w:tcW w:type="dxa" w:w="2340"/>
            <w:tcMar>
              <w:top w:w="100" w:type="dxa"/>
              <w:bottom w:w="100" w:type="dxa"/>
              <w:left w:w="120" w:type="dxa"/>
              <w:right w:w="120" w:type="dxa"/>
            </w:tcMar>
            <w:shd w:fill="F1F5F9"/>
          </w:tcPr>
          <w:p>
            <w:pPr>
              <w:spacing w:before="40" w:after="40"/>
            </w:pPr>
            <w:r/>
            <w:r>
              <w:rPr>
                <w:color w:val="232D37"/>
                <w:sz w:val="17"/>
              </w:rPr>
              <w:t>Initial Architecture Team</w:t>
            </w:r>
          </w:p>
        </w:tc>
        <w:tc>
          <w:tcPr>
            <w:tcW w:type="dxa" w:w="2340"/>
            <w:tcMar>
              <w:top w:w="100" w:type="dxa"/>
              <w:bottom w:w="100" w:type="dxa"/>
              <w:left w:w="120" w:type="dxa"/>
              <w:right w:w="120" w:type="dxa"/>
            </w:tcMar>
            <w:shd w:fill="F1F5F9"/>
          </w:tcPr>
          <w:p>
            <w:pPr>
              <w:spacing w:before="40" w:after="40"/>
            </w:pPr>
            <w:r/>
            <w:r>
              <w:rPr>
                <w:color w:val="232D37"/>
                <w:sz w:val="17"/>
              </w:rPr>
              <w:t>Preliminary requirements specification for Phase 1 graduation MVP.</w:t>
            </w:r>
          </w:p>
        </w:tc>
      </w:tr>
      <w:tr>
        <w:tc>
          <w:tcPr>
            <w:tcW w:type="dxa" w:w="2340"/>
            <w:tcMar>
              <w:top w:w="100" w:type="dxa"/>
              <w:bottom w:w="100" w:type="dxa"/>
              <w:left w:w="120" w:type="dxa"/>
              <w:right w:w="120" w:type="dxa"/>
            </w:tcMar>
          </w:tcPr>
          <w:p>
            <w:pPr>
              <w:spacing w:before="40" w:after="40"/>
            </w:pPr>
            <w:r/>
            <w:r>
              <w:rPr>
                <w:b/>
                <w:color w:val="232D37"/>
                <w:sz w:val="17"/>
              </w:rPr>
              <w:t>1.1</w:t>
            </w:r>
          </w:p>
        </w:tc>
        <w:tc>
          <w:tcPr>
            <w:tcW w:type="dxa" w:w="2340"/>
            <w:tcMar>
              <w:top w:w="100" w:type="dxa"/>
              <w:bottom w:w="100" w:type="dxa"/>
              <w:left w:w="120" w:type="dxa"/>
              <w:right w:w="120" w:type="dxa"/>
            </w:tcMar>
          </w:tcPr>
          <w:p>
            <w:pPr>
              <w:spacing w:before="40" w:after="40"/>
            </w:pPr>
            <w:r/>
            <w:r>
              <w:rPr>
                <w:color w:val="232D37"/>
                <w:sz w:val="17"/>
              </w:rPr>
              <w:t>Sep 2026</w:t>
            </w:r>
          </w:p>
        </w:tc>
        <w:tc>
          <w:tcPr>
            <w:tcW w:type="dxa" w:w="2340"/>
            <w:tcMar>
              <w:top w:w="100" w:type="dxa"/>
              <w:bottom w:w="100" w:type="dxa"/>
              <w:left w:w="120" w:type="dxa"/>
              <w:right w:w="120" w:type="dxa"/>
            </w:tcMar>
          </w:tcPr>
          <w:p>
            <w:pPr>
              <w:spacing w:before="40" w:after="40"/>
            </w:pPr>
            <w:r/>
            <w:r>
              <w:rPr>
                <w:color w:val="232D37"/>
                <w:sz w:val="17"/>
              </w:rPr>
              <w:t>Full-Stack Development</w:t>
            </w:r>
          </w:p>
        </w:tc>
        <w:tc>
          <w:tcPr>
            <w:tcW w:type="dxa" w:w="2340"/>
            <w:tcMar>
              <w:top w:w="100" w:type="dxa"/>
              <w:bottom w:w="100" w:type="dxa"/>
              <w:left w:w="120" w:type="dxa"/>
              <w:right w:w="120" w:type="dxa"/>
            </w:tcMar>
          </w:tcPr>
          <w:p>
            <w:pPr>
              <w:spacing w:before="40" w:after="40"/>
            </w:pPr>
            <w:r/>
            <w:r>
              <w:rPr>
                <w:color w:val="232D37"/>
                <w:sz w:val="17"/>
              </w:rPr>
              <w:t>Addition of Phase 2 feature sets: Redis, manual payment abstraction, SMS logs.</w:t>
            </w:r>
          </w:p>
        </w:tc>
      </w:tr>
      <w:tr>
        <w:tc>
          <w:tcPr>
            <w:tcW w:type="dxa" w:w="2340"/>
            <w:tcMar>
              <w:top w:w="100" w:type="dxa"/>
              <w:bottom w:w="100" w:type="dxa"/>
              <w:left w:w="120" w:type="dxa"/>
              <w:right w:w="120" w:type="dxa"/>
            </w:tcMar>
            <w:shd w:fill="F1F5F9"/>
          </w:tcPr>
          <w:p>
            <w:pPr>
              <w:spacing w:before="40" w:after="40"/>
            </w:pPr>
            <w:r/>
            <w:r>
              <w:rPr>
                <w:b/>
                <w:color w:val="232D37"/>
                <w:sz w:val="17"/>
              </w:rPr>
              <w:t>1.2</w:t>
            </w:r>
          </w:p>
        </w:tc>
        <w:tc>
          <w:tcPr>
            <w:tcW w:type="dxa" w:w="2340"/>
            <w:tcMar>
              <w:top w:w="100" w:type="dxa"/>
              <w:bottom w:w="100" w:type="dxa"/>
              <w:left w:w="120" w:type="dxa"/>
              <w:right w:w="120" w:type="dxa"/>
            </w:tcMar>
            <w:shd w:fill="F1F5F9"/>
          </w:tcPr>
          <w:p>
            <w:pPr>
              <w:spacing w:before="40" w:after="40"/>
            </w:pPr>
            <w:r/>
            <w:r>
              <w:rPr>
                <w:color w:val="232D37"/>
                <w:sz w:val="17"/>
              </w:rPr>
              <w:t>Oct 2026</w:t>
            </w:r>
          </w:p>
        </w:tc>
        <w:tc>
          <w:tcPr>
            <w:tcW w:type="dxa" w:w="2340"/>
            <w:tcMar>
              <w:top w:w="100" w:type="dxa"/>
              <w:bottom w:w="100" w:type="dxa"/>
              <w:left w:w="120" w:type="dxa"/>
              <w:right w:w="120" w:type="dxa"/>
            </w:tcMar>
            <w:shd w:fill="F1F5F9"/>
          </w:tcPr>
          <w:p>
            <w:pPr>
              <w:spacing w:before="40" w:after="40"/>
            </w:pPr>
            <w:r/>
            <w:r>
              <w:rPr>
                <w:color w:val="232D37"/>
                <w:sz w:val="17"/>
              </w:rPr>
              <w:t>Multi-Tenancy Working Group</w:t>
            </w:r>
          </w:p>
        </w:tc>
        <w:tc>
          <w:tcPr>
            <w:tcW w:type="dxa" w:w="2340"/>
            <w:tcMar>
              <w:top w:w="100" w:type="dxa"/>
              <w:bottom w:w="100" w:type="dxa"/>
              <w:left w:w="120" w:type="dxa"/>
              <w:right w:w="120" w:type="dxa"/>
            </w:tcMar>
            <w:shd w:fill="F1F5F9"/>
          </w:tcPr>
          <w:p>
            <w:pPr>
              <w:spacing w:before="40" w:after="40"/>
            </w:pPr>
            <w:r/>
            <w:r>
              <w:rPr>
                <w:color w:val="232D37"/>
                <w:sz w:val="17"/>
              </w:rPr>
              <w:t>Phase 3 multi-university database tenancy specifications and university isolation.</w:t>
            </w:r>
          </w:p>
        </w:tc>
      </w:tr>
      <w:tr>
        <w:tc>
          <w:tcPr>
            <w:tcW w:type="dxa" w:w="2340"/>
            <w:tcMar>
              <w:top w:w="100" w:type="dxa"/>
              <w:bottom w:w="100" w:type="dxa"/>
              <w:left w:w="120" w:type="dxa"/>
              <w:right w:w="120" w:type="dxa"/>
            </w:tcMar>
          </w:tcPr>
          <w:p>
            <w:pPr>
              <w:spacing w:before="40" w:after="40"/>
            </w:pPr>
            <w:r/>
            <w:r>
              <w:rPr>
                <w:b/>
                <w:color w:val="232D37"/>
                <w:sz w:val="17"/>
              </w:rPr>
              <w:t>2.0</w:t>
            </w:r>
          </w:p>
        </w:tc>
        <w:tc>
          <w:tcPr>
            <w:tcW w:type="dxa" w:w="2340"/>
            <w:tcMar>
              <w:top w:w="100" w:type="dxa"/>
              <w:bottom w:w="100" w:type="dxa"/>
              <w:left w:w="120" w:type="dxa"/>
              <w:right w:w="120" w:type="dxa"/>
            </w:tcMar>
          </w:tcPr>
          <w:p>
            <w:pPr>
              <w:spacing w:before="40" w:after="40"/>
            </w:pPr>
            <w:r/>
            <w:r>
              <w:rPr>
                <w:color w:val="232D37"/>
                <w:sz w:val="17"/>
              </w:rPr>
              <w:t>Oct 2026</w:t>
            </w:r>
          </w:p>
        </w:tc>
        <w:tc>
          <w:tcPr>
            <w:tcW w:type="dxa" w:w="2340"/>
            <w:tcMar>
              <w:top w:w="100" w:type="dxa"/>
              <w:bottom w:w="100" w:type="dxa"/>
              <w:left w:w="120" w:type="dxa"/>
              <w:right w:w="120" w:type="dxa"/>
            </w:tcMar>
          </w:tcPr>
          <w:p>
            <w:pPr>
              <w:spacing w:before="40" w:after="40"/>
            </w:pPr>
            <w:r/>
            <w:r>
              <w:rPr>
                <w:color w:val="232D37"/>
                <w:sz w:val="17"/>
              </w:rPr>
              <w:t>Platform Audit &amp; Engineering Team</w:t>
            </w:r>
          </w:p>
        </w:tc>
        <w:tc>
          <w:tcPr>
            <w:tcW w:type="dxa" w:w="2340"/>
            <w:tcMar>
              <w:top w:w="100" w:type="dxa"/>
              <w:bottom w:w="100" w:type="dxa"/>
              <w:left w:w="120" w:type="dxa"/>
              <w:right w:w="120" w:type="dxa"/>
            </w:tcMar>
          </w:tcPr>
          <w:p>
            <w:pPr>
              <w:spacing w:before="40" w:after="40"/>
            </w:pPr>
            <w:r/>
            <w:r>
              <w:rPr>
                <w:color w:val="232D37"/>
                <w:sz w:val="17"/>
              </w:rPr>
              <w:t>Comprehensive rewrite and synchronization with actual codebase implementation. Documented 40 live database tables, manual payment proof verification, 5.0%/2.5%/0% commission rules, cryptographic HMAC-SHA256 ticketing with attendee check-in/reversal, actionable deep-link notifications, sharp-based image sanitization, role-adaptive user profiles, and Ethiopian higher education business model.</w:t>
            </w:r>
          </w:p>
        </w:tc>
      </w:tr>
    </w:tbl>
    <w:p>
      <w:pPr>
        <w:spacing w:after="120"/>
      </w:pPr>
    </w:p>
    <w:p>
      <w:pPr>
        <w:spacing w:before="80" w:after="160"/>
      </w:pPr>
      <w:r>
        <w:rPr>
          <w:color w:val="C8D2DC"/>
        </w:rPr>
        <w:t>―――――――――――――――――――――――――――――――――――――――――――――――――――――――</w:t>
      </w:r>
    </w:p>
    <w:p>
      <w:pPr>
        <w:pStyle w:val="Heading1"/>
        <w:spacing w:before="280" w:after="120"/>
      </w:pPr>
      <w:r>
        <w:rPr>
          <w:b/>
          <w:color w:val="0F1E3C"/>
          <w:sz w:val="32"/>
        </w:rPr>
        <w:t>Executive Summary</w:t>
      </w:r>
    </w:p>
    <w:p>
      <w:pPr>
        <w:spacing w:before="0" w:after="100" w:line="276" w:lineRule="auto"/>
      </w:pPr>
      <w:r>
        <w:rPr>
          <w:color w:val="232D37"/>
        </w:rPr>
        <w:t xml:space="preserve">The </w:t>
      </w:r>
      <w:r>
        <w:rPr>
          <w:b/>
          <w:color w:val="232D37"/>
        </w:rPr>
        <w:t>Gibiyachin (ግቢያችን) Platform</w:t>
      </w:r>
      <w:r>
        <w:rPr>
          <w:color w:val="232D37"/>
        </w:rPr>
        <w:t xml:space="preserve"> is an enterprise-grade, multi-tenant web application engineered specifically for Ethiopian university ecosystems. University campuses in Ethiopia historically rely on fragmented, unverified, and manual channels—such as physical bulletin boards, unmoderated Telegram groups, and informal cash handovers—to conduct campus commerce, book shared academic tools, and administer student events. These informal channels present severe risks, including counterfeit digital event tickets, unreturned rental equipment, fraudulent merchandise sales, and complete absence of administrative oversight or revenue capture.</w:t>
      </w:r>
    </w:p>
    <w:p>
      <w:pPr>
        <w:spacing w:before="0" w:after="100" w:line="276" w:lineRule="auto"/>
      </w:pPr>
      <w:r>
        <w:rPr>
          <w:color w:val="232D37"/>
        </w:rPr>
        <w:t>Gibiyachin unifies campus life into a secure, verified, and structured digital marketplace. The platform delivers five core services:</w:t>
      </w:r>
    </w:p>
    <w:p>
      <w:pPr>
        <w:pStyle w:val="ListNumber"/>
        <w:spacing w:before="20" w:after="60"/>
      </w:pPr>
      <w:r>
        <w:rPr>
          <w:b/>
          <w:color w:val="232D37"/>
        </w:rPr>
        <w:t>Merchant-to-Student Marketplace:</w:t>
      </w:r>
      <w:r>
        <w:rPr>
          <w:color w:val="232D37"/>
        </w:rPr>
        <w:t xml:space="preserve"> Campus-adjacent and student-run verified stores with catalog management, stock locking, multi-party physical order handover confirmation, and platform commission settlement.</w:t>
      </w:r>
    </w:p>
    <w:p>
      <w:pPr>
        <w:pStyle w:val="ListNumber"/>
        <w:spacing w:before="20" w:after="60"/>
      </w:pPr>
      <w:r>
        <w:rPr>
          <w:b/>
          <w:color w:val="232D37"/>
        </w:rPr>
        <w:t>Student-to-Student (P2P) Exchange:</w:t>
      </w:r>
      <w:r>
        <w:rPr>
          <w:color w:val="232D37"/>
        </w:rPr>
        <w:t xml:space="preserve"> Moderated peer-to-peer listings for textbooks, calculators, electronics, and dorm essentials with fraud-reporting tools.</w:t>
      </w:r>
    </w:p>
    <w:p>
      <w:pPr>
        <w:pStyle w:val="ListNumber"/>
        <w:spacing w:before="20" w:after="60"/>
      </w:pPr>
      <w:r>
        <w:rPr>
          <w:b/>
          <w:color w:val="232D37"/>
        </w:rPr>
        <w:t>Campus Resource &amp; Equipment Rentals:</w:t>
      </w:r>
      <w:r>
        <w:rPr>
          <w:color w:val="232D37"/>
        </w:rPr>
        <w:t xml:space="preserve"> A peer-to-peer equipment borrowing system with daily availability tracking, refundable damage deposits, pickup/return lifecycle confirmations, and structured late-fee escalation.</w:t>
      </w:r>
    </w:p>
    <w:p>
      <w:pPr>
        <w:pStyle w:val="ListNumber"/>
        <w:spacing w:before="20" w:after="60"/>
      </w:pPr>
      <w:r>
        <w:rPr>
          <w:b/>
          <w:color w:val="232D37"/>
        </w:rPr>
        <w:t>Digital Event Ticketing &amp; Admission Control:</w:t>
      </w:r>
      <w:r>
        <w:rPr>
          <w:color w:val="232D37"/>
        </w:rPr>
        <w:t xml:space="preserve"> End-to-end event management with university administrator review, multi-tier ticket quotas, manual payment proof approval, single-use HMAC-SHA256 cryptographically signed QR codes, human-readable ticket numbers (</w:t>
      </w:r>
      <w:r>
        <w:rPr>
          <w:rFonts w:ascii="Consolas" w:hAnsi="Consolas"/>
          <w:color w:val="1E4682"/>
          <w:sz w:val="18"/>
        </w:rPr>
        <w:t>GIB-XXXXXXXX</w:t>
      </w:r>
      <w:r>
        <w:rPr>
          <w:color w:val="232D37"/>
        </w:rPr>
        <w:t>), live camera scanner validation, and check-in audit logs with reversal capability.</w:t>
      </w:r>
    </w:p>
    <w:p>
      <w:pPr>
        <w:pStyle w:val="ListNumber"/>
        <w:spacing w:before="20" w:after="60"/>
      </w:pPr>
      <w:r>
        <w:rPr>
          <w:b/>
          <w:color w:val="232D37"/>
        </w:rPr>
        <w:t>Multi-Tenant Campus Administration &amp; Governance:</w:t>
      </w:r>
      <w:r>
        <w:rPr>
          <w:color w:val="232D37"/>
        </w:rPr>
        <w:t xml:space="preserve"> Strict institutional data isolation where students, merchants, and organizers are partitioned by university domain or verified campus credentials, governed by localized Campus Administrators and centralized Super Administrators.</w:t>
      </w:r>
    </w:p>
    <w:p>
      <w:pPr>
        <w:spacing w:before="0" w:after="100" w:line="276" w:lineRule="auto"/>
      </w:pPr>
      <w:r>
        <w:rPr>
          <w:color w:val="232D37"/>
        </w:rPr>
        <w:t>This document represents the definitive, post-audit specification of the actual Gibiyachin implementation across the PostgreSQL database, Express.js backend, and React/Vite frontend.</w:t>
      </w:r>
    </w:p>
    <w:p>
      <w:pPr>
        <w:spacing w:before="80" w:after="160"/>
      </w:pPr>
      <w:r>
        <w:rPr>
          <w:color w:val="C8D2DC"/>
        </w:rPr>
        <w:t>―――――――――――――――――――――――――――――――――――――――――――――――――――――――</w:t>
      </w:r>
    </w:p>
    <w:p>
      <w:pPr>
        <w:pStyle w:val="Heading1"/>
        <w:spacing w:before="280" w:after="120"/>
      </w:pPr>
      <w:r>
        <w:rPr>
          <w:b/>
          <w:color w:val="0F1E3C"/>
          <w:sz w:val="32"/>
        </w:rPr>
        <w:t>Table of Contents</w:t>
      </w:r>
    </w:p>
    <w:p>
      <w:pPr>
        <w:pStyle w:val="ListBullet"/>
        <w:spacing w:before="20" w:after="60"/>
      </w:pPr>
      <w:r>
        <w:rPr>
          <w:color w:val="232D37"/>
        </w:rPr>
        <w:t>[1. Introduction](#1-introduction)</w:t>
      </w:r>
    </w:p>
    <w:p>
      <w:pPr>
        <w:pStyle w:val="ListBullet"/>
        <w:spacing w:before="20" w:after="60"/>
      </w:pPr>
      <w:r>
        <w:rPr>
          <w:color w:val="232D37"/>
        </w:rPr>
        <w:t>[1.1 Purpose](#11-purpose)</w:t>
      </w:r>
    </w:p>
    <w:p>
      <w:pPr>
        <w:pStyle w:val="ListBullet"/>
        <w:spacing w:before="20" w:after="60"/>
      </w:pPr>
      <w:r>
        <w:rPr>
          <w:color w:val="232D37"/>
        </w:rPr>
        <w:t>[1.2 Document Conventions](#12-document-conventions)</w:t>
      </w:r>
    </w:p>
    <w:p>
      <w:pPr>
        <w:pStyle w:val="ListBullet"/>
        <w:spacing w:before="20" w:after="60"/>
      </w:pPr>
      <w:r>
        <w:rPr>
          <w:color w:val="232D37"/>
        </w:rPr>
        <w:t>[1.3 Intended Audience and Reading Suggestions](#13-intended-audience-and-reading-suggestions)</w:t>
      </w:r>
    </w:p>
    <w:p>
      <w:pPr>
        <w:pStyle w:val="ListBullet"/>
        <w:spacing w:before="20" w:after="60"/>
      </w:pPr>
      <w:r>
        <w:rPr>
          <w:color w:val="232D37"/>
        </w:rPr>
        <w:t>[1.4 Project Scope](#14-project-scope)</w:t>
      </w:r>
    </w:p>
    <w:p>
      <w:pPr>
        <w:pStyle w:val="ListBullet"/>
        <w:spacing w:before="20" w:after="60"/>
      </w:pPr>
      <w:r>
        <w:rPr>
          <w:color w:val="232D37"/>
        </w:rPr>
        <w:t>[1.5 Definitions, Acronyms, and Abbreviations](#15-definitions-acronyms-and-abbreviations)</w:t>
      </w:r>
    </w:p>
    <w:p>
      <w:pPr>
        <w:pStyle w:val="ListBullet"/>
        <w:spacing w:before="20" w:after="60"/>
      </w:pPr>
      <w:r>
        <w:rPr>
          <w:color w:val="232D37"/>
        </w:rPr>
        <w:t>[1.6 References](#16-references)</w:t>
      </w:r>
    </w:p>
    <w:p>
      <w:pPr>
        <w:pStyle w:val="ListBullet"/>
        <w:spacing w:before="20" w:after="60"/>
      </w:pPr>
      <w:r>
        <w:rPr>
          <w:color w:val="232D37"/>
        </w:rPr>
        <w:t>[2. Overall Description](#2-overall-description)</w:t>
      </w:r>
    </w:p>
    <w:p>
      <w:pPr>
        <w:pStyle w:val="ListBullet"/>
        <w:spacing w:before="20" w:after="60"/>
      </w:pPr>
      <w:r>
        <w:rPr>
          <w:color w:val="232D37"/>
        </w:rPr>
        <w:t>[2.1 Product Perspective](#21-product-perspective)</w:t>
      </w:r>
    </w:p>
    <w:p>
      <w:pPr>
        <w:pStyle w:val="ListBullet"/>
        <w:spacing w:before="20" w:after="60"/>
      </w:pPr>
      <w:r>
        <w:rPr>
          <w:color w:val="232D37"/>
        </w:rPr>
        <w:t>[2.2 Product Functions Overview](#22-product-functions-overview)</w:t>
      </w:r>
    </w:p>
    <w:p>
      <w:pPr>
        <w:pStyle w:val="ListBullet"/>
        <w:spacing w:before="20" w:after="60"/>
      </w:pPr>
      <w:r>
        <w:rPr>
          <w:color w:val="232D37"/>
        </w:rPr>
        <w:t>[2.3 User Classes and Characteristics](#23-user-classes-and-characteristics)</w:t>
      </w:r>
    </w:p>
    <w:p>
      <w:pPr>
        <w:pStyle w:val="ListBullet"/>
        <w:spacing w:before="20" w:after="60"/>
      </w:pPr>
      <w:r>
        <w:rPr>
          <w:color w:val="232D37"/>
        </w:rPr>
        <w:t>[2.4 Operating Environment](#24-operating-environment)</w:t>
      </w:r>
    </w:p>
    <w:p>
      <w:pPr>
        <w:pStyle w:val="ListBullet"/>
        <w:spacing w:before="20" w:after="60"/>
      </w:pPr>
      <w:r>
        <w:rPr>
          <w:color w:val="232D37"/>
        </w:rPr>
        <w:t>[2.5 Design and Implementation Constraints](#25-design-and-implementation-constraints)</w:t>
      </w:r>
    </w:p>
    <w:p>
      <w:pPr>
        <w:pStyle w:val="ListBullet"/>
        <w:spacing w:before="20" w:after="60"/>
      </w:pPr>
      <w:r>
        <w:rPr>
          <w:color w:val="232D37"/>
        </w:rPr>
        <w:t>[2.6 Assumptions and Dependencies](#26-assumptions-and-dependencies)</w:t>
      </w:r>
    </w:p>
    <w:p>
      <w:pPr>
        <w:pStyle w:val="ListBullet"/>
        <w:spacing w:before="20" w:after="60"/>
      </w:pPr>
      <w:r>
        <w:rPr>
          <w:color w:val="232D37"/>
        </w:rPr>
        <w:t>[3. User Roles and RBAC Permission Matrix](#3-user-roles-and-rbac-permission-matrix)</w:t>
      </w:r>
    </w:p>
    <w:p>
      <w:pPr>
        <w:pStyle w:val="ListBullet"/>
        <w:spacing w:before="20" w:after="60"/>
      </w:pPr>
      <w:r>
        <w:rPr>
          <w:color w:val="232D37"/>
        </w:rPr>
        <w:t>[3.1 Role Definitions](#31-role-definitions)</w:t>
      </w:r>
    </w:p>
    <w:p>
      <w:pPr>
        <w:pStyle w:val="ListBullet"/>
        <w:spacing w:before="20" w:after="60"/>
      </w:pPr>
      <w:r>
        <w:rPr>
          <w:color w:val="232D37"/>
        </w:rPr>
        <w:t>[3.2 Role-Based Access Control (RBAC) Matrix](#32-role-based-access-control-rbac-matrix)</w:t>
      </w:r>
    </w:p>
    <w:p>
      <w:pPr>
        <w:pStyle w:val="ListBullet"/>
        <w:spacing w:before="20" w:after="60"/>
      </w:pPr>
      <w:r>
        <w:rPr>
          <w:color w:val="232D37"/>
        </w:rPr>
        <w:t>[4. System Architecture &amp; Technical Specifications](#4-system-architecture--technical-specifications)</w:t>
      </w:r>
    </w:p>
    <w:p>
      <w:pPr>
        <w:pStyle w:val="ListBullet"/>
        <w:spacing w:before="20" w:after="60"/>
      </w:pPr>
      <w:r>
        <w:rPr>
          <w:color w:val="232D37"/>
        </w:rPr>
        <w:t>[4.1 Architectural Pattern &amp; Monolithic Modularity](#41-architectural-pattern--monolithic-modularity)</w:t>
      </w:r>
    </w:p>
    <w:p>
      <w:pPr>
        <w:pStyle w:val="ListBullet"/>
        <w:spacing w:before="20" w:after="60"/>
      </w:pPr>
      <w:r>
        <w:rPr>
          <w:color w:val="232D37"/>
        </w:rPr>
        <w:t>[4.2 Technology Stack Details](#42-technology-stack-details)</w:t>
      </w:r>
    </w:p>
    <w:p>
      <w:pPr>
        <w:pStyle w:val="ListBullet"/>
        <w:spacing w:before="20" w:after="60"/>
      </w:pPr>
      <w:r>
        <w:rPr>
          <w:color w:val="232D37"/>
        </w:rPr>
        <w:t>[4.3 Multi-Tenant Isolation &amp; Scoping Model](#43-multi-tenant-isolation--scoping-model)</w:t>
      </w:r>
    </w:p>
    <w:p>
      <w:pPr>
        <w:pStyle w:val="ListBullet"/>
        <w:spacing w:before="20" w:after="60"/>
      </w:pPr>
      <w:r>
        <w:rPr>
          <w:color w:val="232D37"/>
        </w:rPr>
        <w:t>[4.4 Security Infrastructure &amp; Session Lifecycle](#44-security-infrastructure--session-lifecycle)</w:t>
      </w:r>
    </w:p>
    <w:p>
      <w:pPr>
        <w:spacing w:before="80" w:after="160"/>
      </w:pPr>
      <w:r>
        <w:rPr>
          <w:color w:val="C8D2DC"/>
        </w:rPr>
        <w:t>―――――――――――――――――――――――――――――――――――――――――――――――――――――――</w:t>
      </w:r>
    </w:p>
    <w:p>
      <w:pPr>
        <w:pStyle w:val="Heading1"/>
        <w:spacing w:before="280" w:after="120"/>
      </w:pPr>
      <w:r>
        <w:rPr>
          <w:b/>
          <w:color w:val="0F1E3C"/>
          <w:sz w:val="32"/>
        </w:rPr>
        <w:t>1. Introduction</w:t>
      </w:r>
    </w:p>
    <w:p>
      <w:pPr>
        <w:pStyle w:val="Heading2"/>
        <w:spacing w:before="200" w:after="80"/>
      </w:pPr>
      <w:r>
        <w:rPr>
          <w:b/>
          <w:color w:val="1E4682"/>
          <w:sz w:val="26"/>
        </w:rPr>
        <w:t>1.1 Purpose</w:t>
      </w:r>
    </w:p>
    <w:p>
      <w:pPr>
        <w:spacing w:before="0" w:after="100" w:line="276" w:lineRule="auto"/>
      </w:pPr>
      <w:r>
        <w:rPr>
          <w:color w:val="232D37"/>
        </w:rPr>
        <w:t xml:space="preserve">This Software Requirements Specification (SRS) establishes the complete functional and non-functional requirements for the </w:t>
      </w:r>
      <w:r>
        <w:rPr>
          <w:b/>
          <w:color w:val="232D37"/>
        </w:rPr>
        <w:t>Gibiyachin (ግቢያችን) Platform</w:t>
      </w:r>
      <w:r>
        <w:rPr>
          <w:color w:val="232D37"/>
        </w:rPr>
        <w:t>. It serves as the definitive engineering contract, academic evaluation standard, and architectural baseline. The document details the operational mechanics, database schemas, cryptographic algorithms, state machines, and business rules implemented within the codebase.</w:t>
      </w:r>
    </w:p>
    <w:p>
      <w:pPr>
        <w:pStyle w:val="Heading2"/>
        <w:spacing w:before="200" w:after="80"/>
      </w:pPr>
      <w:r>
        <w:rPr>
          <w:b/>
          <w:color w:val="1E4682"/>
          <w:sz w:val="26"/>
        </w:rPr>
        <w:t>1.2 Document Conventions</w:t>
      </w:r>
    </w:p>
    <w:p>
      <w:pPr>
        <w:pStyle w:val="ListBullet"/>
        <w:spacing w:before="20" w:after="60"/>
      </w:pPr>
      <w:r>
        <w:rPr>
          <w:b/>
          <w:color w:val="232D37"/>
        </w:rPr>
        <w:t>Requirement Identifiers:</w:t>
      </w:r>
      <w:r>
        <w:rPr>
          <w:color w:val="232D37"/>
        </w:rPr>
        <w:t xml:space="preserve"> Functional requirements are designated with the prefix </w:t>
      </w:r>
      <w:r>
        <w:rPr>
          <w:rFonts w:ascii="Consolas" w:hAnsi="Consolas"/>
          <w:color w:val="1E4682"/>
          <w:sz w:val="18"/>
        </w:rPr>
        <w:t>FR-XXX</w:t>
      </w:r>
      <w:r>
        <w:rPr>
          <w:color w:val="232D37"/>
        </w:rPr>
        <w:t xml:space="preserve"> (e.g., </w:t>
      </w:r>
      <w:r>
        <w:rPr>
          <w:rFonts w:ascii="Consolas" w:hAnsi="Consolas"/>
          <w:color w:val="1E4682"/>
          <w:sz w:val="18"/>
        </w:rPr>
        <w:t>FR-001</w:t>
      </w:r>
      <w:r>
        <w:rPr>
          <w:color w:val="232D37"/>
        </w:rPr>
        <w:t xml:space="preserve">, </w:t>
      </w:r>
      <w:r>
        <w:rPr>
          <w:rFonts w:ascii="Consolas" w:hAnsi="Consolas"/>
          <w:color w:val="1E4682"/>
          <w:sz w:val="18"/>
        </w:rPr>
        <w:t>FR-041</w:t>
      </w:r>
      <w:r>
        <w:rPr>
          <w:color w:val="232D37"/>
        </w:rPr>
        <w:t xml:space="preserve">). Non-functional requirements are designated with </w:t>
      </w:r>
      <w:r>
        <w:rPr>
          <w:rFonts w:ascii="Consolas" w:hAnsi="Consolas"/>
          <w:color w:val="1E4682"/>
          <w:sz w:val="18"/>
        </w:rPr>
        <w:t>NFR-XXX</w:t>
      </w:r>
      <w:r>
        <w:rPr>
          <w:color w:val="232D37"/>
        </w:rPr>
        <w:t>.</w:t>
      </w:r>
    </w:p>
    <w:p>
      <w:pPr>
        <w:pStyle w:val="ListBullet"/>
        <w:spacing w:before="20" w:after="60"/>
      </w:pPr>
      <w:r>
        <w:rPr>
          <w:b/>
          <w:color w:val="232D37"/>
        </w:rPr>
        <w:t>Priority Ratings:</w:t>
      </w:r>
      <w:r>
        <w:rPr>
          <w:color w:val="232D37"/>
        </w:rPr>
        <w:t xml:space="preserve"> Each requirement includes an IEEE prioritization tag:</w:t>
      </w:r>
    </w:p>
    <w:p>
      <w:pPr>
        <w:pStyle w:val="ListBullet"/>
        <w:spacing w:before="20" w:after="60"/>
      </w:pPr>
      <w:r>
        <w:rPr>
          <w:rFonts w:ascii="Consolas" w:hAnsi="Consolas"/>
          <w:color w:val="1E4682"/>
          <w:sz w:val="18"/>
        </w:rPr>
        <w:t>[High]</w:t>
      </w:r>
      <w:r>
        <w:rPr>
          <w:color w:val="232D37"/>
        </w:rPr>
        <w:t>: Essential core capability without which the platform cannot operate.</w:t>
      </w:r>
    </w:p>
    <w:p>
      <w:pPr>
        <w:pStyle w:val="ListBullet"/>
        <w:spacing w:before="20" w:after="60"/>
      </w:pPr>
      <w:r>
        <w:rPr>
          <w:rFonts w:ascii="Consolas" w:hAnsi="Consolas"/>
          <w:color w:val="1E4682"/>
          <w:sz w:val="18"/>
        </w:rPr>
        <w:t>[Medium]</w:t>
      </w:r>
      <w:r>
        <w:rPr>
          <w:color w:val="232D37"/>
        </w:rPr>
        <w:t>: Significant capability essential for operational efficiency and trust.</w:t>
      </w:r>
    </w:p>
    <w:p>
      <w:pPr>
        <w:pStyle w:val="ListBullet"/>
        <w:spacing w:before="20" w:after="60"/>
      </w:pPr>
      <w:r>
        <w:rPr>
          <w:rFonts w:ascii="Consolas" w:hAnsi="Consolas"/>
          <w:color w:val="1E4682"/>
          <w:sz w:val="18"/>
        </w:rPr>
        <w:t>[Low]</w:t>
      </w:r>
      <w:r>
        <w:rPr>
          <w:color w:val="232D37"/>
        </w:rPr>
        <w:t>: Value-added capability or non-blocking operational extension.</w:t>
      </w:r>
    </w:p>
    <w:p>
      <w:pPr>
        <w:pStyle w:val="ListBullet"/>
        <w:spacing w:before="20" w:after="60"/>
      </w:pPr>
      <w:r>
        <w:rPr>
          <w:b/>
          <w:color w:val="232D37"/>
        </w:rPr>
        <w:t>Requirement Verification:</w:t>
      </w:r>
      <w:r>
        <w:rPr>
          <w:color w:val="232D37"/>
        </w:rPr>
        <w:t xml:space="preserve"> Statements use RFC 2119 keywords: *MUST*, *REQUIRED*, *SHALL*, *SHOULD*, *RECOMMENDED*, and *MAY*.</w:t>
      </w:r>
    </w:p>
    <w:p>
      <w:pPr>
        <w:pStyle w:val="Heading2"/>
        <w:spacing w:before="200" w:after="80"/>
      </w:pPr>
      <w:r>
        <w:rPr>
          <w:b/>
          <w:color w:val="1E4682"/>
          <w:sz w:val="26"/>
        </w:rPr>
        <w:t>1.3 Intended Audience and Reading Suggestions</w:t>
      </w:r>
    </w:p>
    <w:p>
      <w:pPr>
        <w:pStyle w:val="ListNumber"/>
        <w:spacing w:before="20" w:after="60"/>
      </w:pPr>
      <w:r>
        <w:rPr>
          <w:b/>
          <w:color w:val="232D37"/>
        </w:rPr>
        <w:t>Academic Evaluation Panel &amp; Supervisor:</w:t>
      </w:r>
      <w:r>
        <w:rPr>
          <w:color w:val="232D37"/>
        </w:rPr>
        <w:t xml:space="preserve"> Read Sections 1, 2, 4, 12, 14, and 15 to assess software engineering rigor, architecture, business modeling, and verification.</w:t>
      </w:r>
    </w:p>
    <w:p>
      <w:pPr>
        <w:pStyle w:val="ListNumber"/>
        <w:spacing w:before="20" w:after="60"/>
      </w:pPr>
      <w:r>
        <w:rPr>
          <w:b/>
          <w:color w:val="232D37"/>
        </w:rPr>
        <w:t>Software Engineers &amp; Developers:</w:t>
      </w:r>
      <w:r>
        <w:rPr>
          <w:color w:val="232D37"/>
        </w:rPr>
        <w:t xml:space="preserve"> Reference Sections 4, 5, 7, 8, 10, and 13 for detailed API schemas, state machines, cryptographic validations, and database constraints.</w:t>
      </w:r>
    </w:p>
    <w:p>
      <w:pPr>
        <w:pStyle w:val="ListNumber"/>
        <w:spacing w:before="20" w:after="60"/>
      </w:pPr>
      <w:r>
        <w:rPr>
          <w:b/>
          <w:color w:val="232D37"/>
        </w:rPr>
        <w:t>Quality Assurance &amp; Testers:</w:t>
      </w:r>
      <w:r>
        <w:rPr>
          <w:color w:val="232D37"/>
        </w:rPr>
        <w:t xml:space="preserve"> Utilize Sections 5, 6, 13, and 15 to validate acceptance tests against the Requirements Traceability Matrix.</w:t>
      </w:r>
    </w:p>
    <w:p>
      <w:pPr>
        <w:pStyle w:val="ListNumber"/>
        <w:spacing w:before="20" w:after="60"/>
      </w:pPr>
      <w:r>
        <w:rPr>
          <w:b/>
          <w:color w:val="232D37"/>
        </w:rPr>
        <w:t>Campus Administrators &amp; Stakeholders:</w:t>
      </w:r>
      <w:r>
        <w:rPr>
          <w:color w:val="232D37"/>
        </w:rPr>
        <w:t xml:space="preserve"> Review Sections 3, 5.9, 5.10, 5.13, and 12 for platform governance, financial workflows, and operational policies.</w:t>
      </w:r>
    </w:p>
    <w:p>
      <w:pPr>
        <w:pStyle w:val="Heading2"/>
        <w:spacing w:before="200" w:after="80"/>
      </w:pPr>
      <w:r>
        <w:rPr>
          <w:b/>
          <w:color w:val="1E4682"/>
          <w:sz w:val="26"/>
        </w:rPr>
        <w:t>1.4 Project Scope</w:t>
      </w:r>
    </w:p>
    <w:p>
      <w:pPr>
        <w:spacing w:before="0" w:after="100" w:line="276" w:lineRule="auto"/>
      </w:pPr>
      <w:r>
        <w:rPr>
          <w:color w:val="232D37"/>
        </w:rPr>
        <w:t>Gibiyachin is a full-stack, responsive web application engineered to operate as a unified campus services hub. The platform covers 13 operational domains:</w:t>
      </w:r>
    </w:p>
    <w:p>
      <w:pPr>
        <w:pStyle w:val="ListBullet"/>
        <w:spacing w:before="20" w:after="60"/>
      </w:pPr>
      <w:r>
        <w:rPr>
          <w:color w:val="232D37"/>
        </w:rPr>
        <w:t>Dual-path identity verification (academic domain matching and physical ID document upload).</w:t>
      </w:r>
    </w:p>
    <w:p>
      <w:pPr>
        <w:pStyle w:val="ListBullet"/>
        <w:spacing w:before="20" w:after="60"/>
      </w:pPr>
      <w:r>
        <w:rPr>
          <w:color w:val="232D37"/>
        </w:rPr>
        <w:t>Role-adaptive user profiles featuring cryptographic privacy controls and activity feeds.</w:t>
      </w:r>
    </w:p>
    <w:p>
      <w:pPr>
        <w:pStyle w:val="ListBullet"/>
        <w:spacing w:before="20" w:after="60"/>
      </w:pPr>
      <w:r>
        <w:rPr>
          <w:color w:val="232D37"/>
        </w:rPr>
        <w:t>Merchant stores with multi-image product listings and stock locking.</w:t>
      </w:r>
    </w:p>
    <w:p>
      <w:pPr>
        <w:pStyle w:val="ListBullet"/>
        <w:spacing w:before="20" w:after="60"/>
      </w:pPr>
      <w:r>
        <w:rPr>
          <w:color w:val="232D37"/>
        </w:rPr>
        <w:t>Two-party confirmed physical orders with 5.0% merchant commission.</w:t>
      </w:r>
    </w:p>
    <w:p>
      <w:pPr>
        <w:pStyle w:val="ListBullet"/>
        <w:spacing w:before="20" w:after="60"/>
      </w:pPr>
      <w:r>
        <w:rPr>
          <w:color w:val="232D37"/>
        </w:rPr>
        <w:t>Peer-to-peer student marketplace with condition grading and contact request workflows.</w:t>
      </w:r>
    </w:p>
    <w:p>
      <w:pPr>
        <w:pStyle w:val="ListBullet"/>
        <w:spacing w:before="20" w:after="60"/>
      </w:pPr>
      <w:r>
        <w:rPr>
          <w:color w:val="232D37"/>
        </w:rPr>
        <w:t>Equipment rental management with deposit holds, pickup/return confirmations, and late fees.</w:t>
      </w:r>
    </w:p>
    <w:p>
      <w:pPr>
        <w:pStyle w:val="ListBullet"/>
        <w:spacing w:before="20" w:after="60"/>
      </w:pPr>
      <w:r>
        <w:rPr>
          <w:color w:val="232D37"/>
        </w:rPr>
        <w:t>Campus event planning with university administrative pre-approval.</w:t>
      </w:r>
    </w:p>
    <w:p>
      <w:pPr>
        <w:pStyle w:val="ListBullet"/>
        <w:spacing w:before="20" w:after="60"/>
      </w:pPr>
      <w:r>
        <w:rPr>
          <w:color w:val="232D37"/>
        </w:rPr>
        <w:t>Multi-tier digital event ticketing with manual payment proof approval, human ticket numbers, and HMAC-SHA256 signed QR admissions.</w:t>
      </w:r>
    </w:p>
    <w:p>
      <w:pPr>
        <w:pStyle w:val="ListBullet"/>
        <w:spacing w:before="20" w:after="60"/>
      </w:pPr>
      <w:r>
        <w:rPr>
          <w:color w:val="232D37"/>
        </w:rPr>
        <w:t>Actionable in-app notifications with allowlisted deep-link routing.</w:t>
      </w:r>
    </w:p>
    <w:p>
      <w:pPr>
        <w:pStyle w:val="ListBullet"/>
        <w:spacing w:before="20" w:after="60"/>
      </w:pPr>
      <w:r>
        <w:rPr>
          <w:color w:val="232D37"/>
        </w:rPr>
        <w:t xml:space="preserve">Multi-tenant data isolation partitioning campus data by </w:t>
      </w:r>
      <w:r>
        <w:rPr>
          <w:rFonts w:ascii="Consolas" w:hAnsi="Consolas"/>
          <w:color w:val="1E4682"/>
          <w:sz w:val="18"/>
        </w:rPr>
        <w:t>university_id</w:t>
      </w:r>
      <w:r>
        <w:rPr>
          <w:color w:val="232D37"/>
        </w:rPr>
        <w:t>.</w:t>
      </w:r>
    </w:p>
    <w:p>
      <w:pPr>
        <w:pStyle w:val="ListBullet"/>
        <w:spacing w:before="20" w:after="60"/>
      </w:pPr>
      <w:r>
        <w:rPr>
          <w:color w:val="232D37"/>
        </w:rPr>
        <w:t>Commission tracking, manual payment settlement, and auditable financial records.</w:t>
      </w:r>
    </w:p>
    <w:p>
      <w:pPr>
        <w:pStyle w:val="ListBullet"/>
        <w:spacing w:before="20" w:after="60"/>
      </w:pPr>
      <w:r>
        <w:rPr>
          <w:color w:val="232D37"/>
        </w:rPr>
        <w:t>Comprehensive administrative dashboards for Campus Admins and Super Admins.</w:t>
      </w:r>
    </w:p>
    <w:p>
      <w:pPr>
        <w:pStyle w:val="ListBullet"/>
        <w:spacing w:before="20" w:after="60"/>
      </w:pPr>
      <w:r>
        <w:rPr>
          <w:color w:val="232D37"/>
        </w:rPr>
        <w:t>Secure, decontaminated file uploads utilizing magic-byte validation and raster re-encoding.</w:t>
      </w:r>
    </w:p>
    <w:p>
      <w:pPr>
        <w:pStyle w:val="Heading2"/>
        <w:spacing w:before="200" w:after="80"/>
      </w:pPr>
      <w:r>
        <w:rPr>
          <w:b/>
          <w:color w:val="1E4682"/>
          <w:sz w:val="26"/>
        </w:rPr>
        <w:t>1.5 Definitions, Acronyms, and Abbreviations</w:t>
      </w:r>
    </w:p>
    <w:tbl>
      <w:tblPr>
        <w:tblW w:type="auto" w:w="0"/>
        <w:jc w:val="center"/>
        <w:tblLayout w:type="autofit"/>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
              <w:rPr>
                <w:b/>
                <w:color w:val="FFFFFF"/>
                <w:sz w:val="17"/>
              </w:rPr>
              <w:t>Term / Acronym</w:t>
            </w:r>
          </w:p>
        </w:tc>
        <w:tc>
          <w:tcPr>
            <w:tcW w:type="dxa" w:w="4680"/>
            <w:tcMar>
              <w:top w:w="100" w:type="dxa"/>
              <w:bottom w:w="100" w:type="dxa"/>
              <w:left w:w="120" w:type="dxa"/>
              <w:right w:w="120" w:type="dxa"/>
            </w:tcMar>
            <w:shd w:fill="1E3A8A"/>
          </w:tcPr>
          <w:p>
            <w:pPr>
              <w:spacing w:before="40" w:after="40"/>
            </w:pPr>
            <w:r/>
            <w:r>
              <w:rPr>
                <w:b/>
                <w:color w:val="FFFFFF"/>
                <w:sz w:val="17"/>
              </w:rPr>
              <w:t>Definition</w:t>
            </w:r>
          </w:p>
        </w:tc>
      </w:tr>
      <w:tr>
        <w:tc>
          <w:tcPr>
            <w:tcW w:type="dxa" w:w="4680"/>
            <w:tcMar>
              <w:top w:w="100" w:type="dxa"/>
              <w:bottom w:w="100" w:type="dxa"/>
              <w:left w:w="120" w:type="dxa"/>
              <w:right w:w="120" w:type="dxa"/>
            </w:tcMar>
            <w:shd w:fill="F1F5F9"/>
          </w:tcPr>
          <w:p>
            <w:pPr>
              <w:spacing w:before="40" w:after="40"/>
            </w:pPr>
            <w:r/>
            <w:r>
              <w:rPr>
                <w:b/>
                <w:color w:val="232D37"/>
                <w:sz w:val="17"/>
              </w:rPr>
              <w:t>Gibiyachin (ግቢያችን)</w:t>
            </w:r>
          </w:p>
        </w:tc>
        <w:tc>
          <w:tcPr>
            <w:tcW w:type="dxa" w:w="4680"/>
            <w:tcMar>
              <w:top w:w="100" w:type="dxa"/>
              <w:bottom w:w="100" w:type="dxa"/>
              <w:left w:w="120" w:type="dxa"/>
              <w:right w:w="120" w:type="dxa"/>
            </w:tcMar>
            <w:shd w:fill="F1F5F9"/>
          </w:tcPr>
          <w:p>
            <w:pPr>
              <w:spacing w:before="40" w:after="40"/>
            </w:pPr>
            <w:r/>
            <w:r>
              <w:rPr>
                <w:color w:val="232D37"/>
                <w:sz w:val="17"/>
              </w:rPr>
              <w:t>Amharic for "Our Campus". Official platform identity.</w:t>
            </w:r>
          </w:p>
        </w:tc>
      </w:tr>
      <w:tr>
        <w:tc>
          <w:tcPr>
            <w:tcW w:type="dxa" w:w="4680"/>
            <w:tcMar>
              <w:top w:w="100" w:type="dxa"/>
              <w:bottom w:w="100" w:type="dxa"/>
              <w:left w:w="120" w:type="dxa"/>
              <w:right w:w="120" w:type="dxa"/>
            </w:tcMar>
          </w:tcPr>
          <w:p>
            <w:pPr>
              <w:spacing w:before="40" w:after="40"/>
            </w:pPr>
            <w:r/>
            <w:r>
              <w:rPr>
                <w:b/>
                <w:color w:val="232D37"/>
                <w:sz w:val="17"/>
              </w:rPr>
              <w:t>AASTU</w:t>
            </w:r>
          </w:p>
        </w:tc>
        <w:tc>
          <w:tcPr>
            <w:tcW w:type="dxa" w:w="4680"/>
            <w:tcMar>
              <w:top w:w="100" w:type="dxa"/>
              <w:bottom w:w="100" w:type="dxa"/>
              <w:left w:w="120" w:type="dxa"/>
              <w:right w:w="120" w:type="dxa"/>
            </w:tcMar>
          </w:tcPr>
          <w:p>
            <w:pPr>
              <w:spacing w:before="40" w:after="40"/>
            </w:pPr>
            <w:r/>
            <w:r>
              <w:rPr>
                <w:color w:val="232D37"/>
                <w:sz w:val="17"/>
              </w:rPr>
              <w:t>Addis Ababa Science and Technology University (primary pilot university).</w:t>
            </w:r>
          </w:p>
        </w:tc>
      </w:tr>
      <w:tr>
        <w:tc>
          <w:tcPr>
            <w:tcW w:type="dxa" w:w="4680"/>
            <w:tcMar>
              <w:top w:w="100" w:type="dxa"/>
              <w:bottom w:w="100" w:type="dxa"/>
              <w:left w:w="120" w:type="dxa"/>
              <w:right w:w="120" w:type="dxa"/>
            </w:tcMar>
            <w:shd w:fill="F1F5F9"/>
          </w:tcPr>
          <w:p>
            <w:pPr>
              <w:spacing w:before="40" w:after="40"/>
            </w:pPr>
            <w:r/>
            <w:r>
              <w:rPr>
                <w:b/>
                <w:color w:val="232D37"/>
                <w:sz w:val="17"/>
              </w:rPr>
              <w:t>RBAC</w:t>
            </w:r>
          </w:p>
        </w:tc>
        <w:tc>
          <w:tcPr>
            <w:tcW w:type="dxa" w:w="4680"/>
            <w:tcMar>
              <w:top w:w="100" w:type="dxa"/>
              <w:bottom w:w="100" w:type="dxa"/>
              <w:left w:w="120" w:type="dxa"/>
              <w:right w:w="120" w:type="dxa"/>
            </w:tcMar>
            <w:shd w:fill="F1F5F9"/>
          </w:tcPr>
          <w:p>
            <w:pPr>
              <w:spacing w:before="40" w:after="40"/>
            </w:pPr>
            <w:r/>
            <w:r>
              <w:rPr>
                <w:color w:val="232D37"/>
                <w:sz w:val="17"/>
              </w:rPr>
              <w:t>Role-Based Access Control. Server-enforced permissions governing API routes.</w:t>
            </w:r>
          </w:p>
        </w:tc>
      </w:tr>
      <w:tr>
        <w:tc>
          <w:tcPr>
            <w:tcW w:type="dxa" w:w="4680"/>
            <w:tcMar>
              <w:top w:w="100" w:type="dxa"/>
              <w:bottom w:w="100" w:type="dxa"/>
              <w:left w:w="120" w:type="dxa"/>
              <w:right w:w="120" w:type="dxa"/>
            </w:tcMar>
          </w:tcPr>
          <w:p>
            <w:pPr>
              <w:spacing w:before="40" w:after="40"/>
            </w:pPr>
            <w:r/>
            <w:r>
              <w:rPr>
                <w:b/>
                <w:color w:val="232D37"/>
                <w:sz w:val="17"/>
              </w:rPr>
              <w:t>JWT</w:t>
            </w:r>
          </w:p>
        </w:tc>
        <w:tc>
          <w:tcPr>
            <w:tcW w:type="dxa" w:w="4680"/>
            <w:tcMar>
              <w:top w:w="100" w:type="dxa"/>
              <w:bottom w:w="100" w:type="dxa"/>
              <w:left w:w="120" w:type="dxa"/>
              <w:right w:w="120" w:type="dxa"/>
            </w:tcMar>
          </w:tcPr>
          <w:p>
            <w:pPr>
              <w:spacing w:before="40" w:after="40"/>
            </w:pPr>
            <w:r/>
            <w:r>
              <w:rPr>
                <w:color w:val="232D37"/>
                <w:sz w:val="17"/>
              </w:rPr>
              <w:t>JSON Web Token. Stateless bearer token carrying user claims (user ID, role, university ID).</w:t>
            </w:r>
          </w:p>
        </w:tc>
      </w:tr>
      <w:tr>
        <w:tc>
          <w:tcPr>
            <w:tcW w:type="dxa" w:w="4680"/>
            <w:tcMar>
              <w:top w:w="100" w:type="dxa"/>
              <w:bottom w:w="100" w:type="dxa"/>
              <w:left w:w="120" w:type="dxa"/>
              <w:right w:w="120" w:type="dxa"/>
            </w:tcMar>
            <w:shd w:fill="F1F5F9"/>
          </w:tcPr>
          <w:p>
            <w:pPr>
              <w:spacing w:before="40" w:after="40"/>
            </w:pPr>
            <w:r/>
            <w:r>
              <w:rPr>
                <w:b/>
                <w:color w:val="232D37"/>
                <w:sz w:val="17"/>
              </w:rPr>
              <w:t>CSRF</w:t>
            </w:r>
          </w:p>
        </w:tc>
        <w:tc>
          <w:tcPr>
            <w:tcW w:type="dxa" w:w="4680"/>
            <w:tcMar>
              <w:top w:w="100" w:type="dxa"/>
              <w:bottom w:w="100" w:type="dxa"/>
              <w:left w:w="120" w:type="dxa"/>
              <w:right w:w="120" w:type="dxa"/>
            </w:tcMar>
            <w:shd w:fill="F1F5F9"/>
          </w:tcPr>
          <w:p>
            <w:pPr>
              <w:spacing w:before="40" w:after="40"/>
            </w:pPr>
            <w:r/>
            <w:r>
              <w:rPr>
                <w:color w:val="232D37"/>
                <w:sz w:val="17"/>
              </w:rPr>
              <w:t>Cross-Site Request Forgery. Protected via double-submit / header token comparison.</w:t>
            </w:r>
          </w:p>
        </w:tc>
      </w:tr>
      <w:tr>
        <w:tc>
          <w:tcPr>
            <w:tcW w:type="dxa" w:w="4680"/>
            <w:tcMar>
              <w:top w:w="100" w:type="dxa"/>
              <w:bottom w:w="100" w:type="dxa"/>
              <w:left w:w="120" w:type="dxa"/>
              <w:right w:w="120" w:type="dxa"/>
            </w:tcMar>
          </w:tcPr>
          <w:p>
            <w:pPr>
              <w:spacing w:before="40" w:after="40"/>
            </w:pPr>
            <w:r/>
            <w:r>
              <w:rPr>
                <w:b/>
                <w:color w:val="232D37"/>
                <w:sz w:val="17"/>
              </w:rPr>
              <w:t>HMAC-SHA256</w:t>
            </w:r>
          </w:p>
        </w:tc>
        <w:tc>
          <w:tcPr>
            <w:tcW w:type="dxa" w:w="4680"/>
            <w:tcMar>
              <w:top w:w="100" w:type="dxa"/>
              <w:bottom w:w="100" w:type="dxa"/>
              <w:left w:w="120" w:type="dxa"/>
              <w:right w:w="120" w:type="dxa"/>
            </w:tcMar>
          </w:tcPr>
          <w:p>
            <w:pPr>
              <w:spacing w:before="40" w:after="40"/>
            </w:pPr>
            <w:r/>
            <w:r>
              <w:rPr>
                <w:color w:val="232D37"/>
                <w:sz w:val="17"/>
              </w:rPr>
              <w:t>Hash-Based Message Authentication Code using SHA-256 for cryptographic QR signing.</w:t>
            </w:r>
          </w:p>
        </w:tc>
      </w:tr>
      <w:tr>
        <w:tc>
          <w:tcPr>
            <w:tcW w:type="dxa" w:w="4680"/>
            <w:tcMar>
              <w:top w:w="100" w:type="dxa"/>
              <w:bottom w:w="100" w:type="dxa"/>
              <w:left w:w="120" w:type="dxa"/>
              <w:right w:w="120" w:type="dxa"/>
            </w:tcMar>
            <w:shd w:fill="F1F5F9"/>
          </w:tcPr>
          <w:p>
            <w:pPr>
              <w:spacing w:before="40" w:after="40"/>
            </w:pPr>
            <w:r/>
            <w:r>
              <w:rPr>
                <w:b/>
                <w:color w:val="232D37"/>
                <w:sz w:val="17"/>
              </w:rPr>
              <w:t>OTP</w:t>
            </w:r>
          </w:p>
        </w:tc>
        <w:tc>
          <w:tcPr>
            <w:tcW w:type="dxa" w:w="4680"/>
            <w:tcMar>
              <w:top w:w="100" w:type="dxa"/>
              <w:bottom w:w="100" w:type="dxa"/>
              <w:left w:w="120" w:type="dxa"/>
              <w:right w:w="120" w:type="dxa"/>
            </w:tcMar>
            <w:shd w:fill="F1F5F9"/>
          </w:tcPr>
          <w:p>
            <w:pPr>
              <w:spacing w:before="40" w:after="40"/>
            </w:pPr>
            <w:r/>
            <w:r>
              <w:rPr>
                <w:color w:val="232D37"/>
                <w:sz w:val="17"/>
              </w:rPr>
              <w:t>One-Time Password. 6-digit numeric token for email ownership verification.</w:t>
            </w:r>
          </w:p>
        </w:tc>
      </w:tr>
      <w:tr>
        <w:tc>
          <w:tcPr>
            <w:tcW w:type="dxa" w:w="4680"/>
            <w:tcMar>
              <w:top w:w="100" w:type="dxa"/>
              <w:bottom w:w="100" w:type="dxa"/>
              <w:left w:w="120" w:type="dxa"/>
              <w:right w:w="120" w:type="dxa"/>
            </w:tcMar>
          </w:tcPr>
          <w:p>
            <w:pPr>
              <w:spacing w:before="40" w:after="40"/>
            </w:pPr>
            <w:r/>
            <w:r>
              <w:rPr>
                <w:b/>
                <w:color w:val="232D37"/>
                <w:sz w:val="17"/>
              </w:rPr>
              <w:t>P2P</w:t>
            </w:r>
          </w:p>
        </w:tc>
        <w:tc>
          <w:tcPr>
            <w:tcW w:type="dxa" w:w="4680"/>
            <w:tcMar>
              <w:top w:w="100" w:type="dxa"/>
              <w:bottom w:w="100" w:type="dxa"/>
              <w:left w:w="120" w:type="dxa"/>
              <w:right w:w="120" w:type="dxa"/>
            </w:tcMar>
          </w:tcPr>
          <w:p>
            <w:pPr>
              <w:spacing w:before="40" w:after="40"/>
            </w:pPr>
            <w:r/>
            <w:r>
              <w:rPr>
                <w:color w:val="232D37"/>
                <w:sz w:val="17"/>
              </w:rPr>
              <w:t>Peer-to-Peer. Direct student-to-student transactions.</w:t>
            </w:r>
          </w:p>
        </w:tc>
      </w:tr>
      <w:tr>
        <w:tc>
          <w:tcPr>
            <w:tcW w:type="dxa" w:w="4680"/>
            <w:tcMar>
              <w:top w:w="100" w:type="dxa"/>
              <w:bottom w:w="100" w:type="dxa"/>
              <w:left w:w="120" w:type="dxa"/>
              <w:right w:w="120" w:type="dxa"/>
            </w:tcMar>
            <w:shd w:fill="F1F5F9"/>
          </w:tcPr>
          <w:p>
            <w:pPr>
              <w:spacing w:before="40" w:after="40"/>
            </w:pPr>
            <w:r/>
            <w:r>
              <w:rPr>
                <w:b/>
                <w:color w:val="232D37"/>
                <w:sz w:val="17"/>
              </w:rPr>
              <w:t>IDOR</w:t>
            </w:r>
          </w:p>
        </w:tc>
        <w:tc>
          <w:tcPr>
            <w:tcW w:type="dxa" w:w="4680"/>
            <w:tcMar>
              <w:top w:w="100" w:type="dxa"/>
              <w:bottom w:w="100" w:type="dxa"/>
              <w:left w:w="120" w:type="dxa"/>
              <w:right w:w="120" w:type="dxa"/>
            </w:tcMar>
            <w:shd w:fill="F1F5F9"/>
          </w:tcPr>
          <w:p>
            <w:pPr>
              <w:spacing w:before="40" w:after="40"/>
            </w:pPr>
            <w:r/>
            <w:r>
              <w:rPr>
                <w:color w:val="232D37"/>
                <w:sz w:val="17"/>
              </w:rPr>
              <w:t>Insecure Direct Object Reference. Access control vulnerability prevented by tenant checks.</w:t>
            </w:r>
          </w:p>
        </w:tc>
      </w:tr>
      <w:tr>
        <w:tc>
          <w:tcPr>
            <w:tcW w:type="dxa" w:w="4680"/>
            <w:tcMar>
              <w:top w:w="100" w:type="dxa"/>
              <w:bottom w:w="100" w:type="dxa"/>
              <w:left w:w="120" w:type="dxa"/>
              <w:right w:w="120" w:type="dxa"/>
            </w:tcMar>
          </w:tcPr>
          <w:p>
            <w:pPr>
              <w:spacing w:before="40" w:after="40"/>
            </w:pPr>
            <w:r/>
            <w:r>
              <w:rPr>
                <w:b/>
                <w:color w:val="232D37"/>
                <w:sz w:val="17"/>
              </w:rPr>
              <w:t>Sharp / Libvips</w:t>
            </w:r>
          </w:p>
        </w:tc>
        <w:tc>
          <w:tcPr>
            <w:tcW w:type="dxa" w:w="4680"/>
            <w:tcMar>
              <w:top w:w="100" w:type="dxa"/>
              <w:bottom w:w="100" w:type="dxa"/>
              <w:left w:w="120" w:type="dxa"/>
              <w:right w:w="120" w:type="dxa"/>
            </w:tcMar>
          </w:tcPr>
          <w:p>
            <w:pPr>
              <w:spacing w:before="40" w:after="40"/>
            </w:pPr>
            <w:r/>
            <w:r>
              <w:rPr>
                <w:color w:val="232D37"/>
                <w:sz w:val="17"/>
              </w:rPr>
              <w:t>High-performance image processing library used to decode, sanitize, and re-encode images.</w:t>
            </w:r>
          </w:p>
        </w:tc>
      </w:tr>
      <w:tr>
        <w:tc>
          <w:tcPr>
            <w:tcW w:type="dxa" w:w="4680"/>
            <w:tcMar>
              <w:top w:w="100" w:type="dxa"/>
              <w:bottom w:w="100" w:type="dxa"/>
              <w:left w:w="120" w:type="dxa"/>
              <w:right w:w="120" w:type="dxa"/>
            </w:tcMar>
            <w:shd w:fill="F1F5F9"/>
          </w:tcPr>
          <w:p>
            <w:pPr>
              <w:spacing w:before="40" w:after="40"/>
            </w:pPr>
            <w:r/>
            <w:r>
              <w:rPr>
                <w:b/>
                <w:color w:val="232D37"/>
                <w:sz w:val="17"/>
              </w:rPr>
              <w:t>CBE</w:t>
            </w:r>
          </w:p>
        </w:tc>
        <w:tc>
          <w:tcPr>
            <w:tcW w:type="dxa" w:w="4680"/>
            <w:tcMar>
              <w:top w:w="100" w:type="dxa"/>
              <w:bottom w:w="100" w:type="dxa"/>
              <w:left w:w="120" w:type="dxa"/>
              <w:right w:w="120" w:type="dxa"/>
            </w:tcMar>
            <w:shd w:fill="F1F5F9"/>
          </w:tcPr>
          <w:p>
            <w:pPr>
              <w:spacing w:before="40" w:after="40"/>
            </w:pPr>
            <w:r/>
            <w:r>
              <w:rPr>
                <w:color w:val="232D37"/>
                <w:sz w:val="17"/>
              </w:rPr>
              <w:t>Commercial Bank of Ethiopia (primary manual payment receiving account).</w:t>
            </w:r>
          </w:p>
        </w:tc>
      </w:tr>
      <w:tr>
        <w:tc>
          <w:tcPr>
            <w:tcW w:type="dxa" w:w="4680"/>
            <w:tcMar>
              <w:top w:w="100" w:type="dxa"/>
              <w:bottom w:w="100" w:type="dxa"/>
              <w:left w:w="120" w:type="dxa"/>
              <w:right w:w="120" w:type="dxa"/>
            </w:tcMar>
          </w:tcPr>
          <w:p>
            <w:pPr>
              <w:spacing w:before="40" w:after="40"/>
            </w:pPr>
            <w:r/>
            <w:r>
              <w:rPr>
                <w:b/>
                <w:color w:val="232D37"/>
                <w:sz w:val="17"/>
              </w:rPr>
              <w:t>Telebirr</w:t>
            </w:r>
          </w:p>
        </w:tc>
        <w:tc>
          <w:tcPr>
            <w:tcW w:type="dxa" w:w="4680"/>
            <w:tcMar>
              <w:top w:w="100" w:type="dxa"/>
              <w:bottom w:w="100" w:type="dxa"/>
              <w:left w:w="120" w:type="dxa"/>
              <w:right w:w="120" w:type="dxa"/>
            </w:tcMar>
          </w:tcPr>
          <w:p>
            <w:pPr>
              <w:spacing w:before="40" w:after="40"/>
            </w:pPr>
            <w:r/>
            <w:r>
              <w:rPr>
                <w:color w:val="232D37"/>
                <w:sz w:val="17"/>
              </w:rPr>
              <w:t>Mobile money payment service operated by Ethio Telecom.</w:t>
            </w:r>
          </w:p>
        </w:tc>
      </w:tr>
    </w:tbl>
    <w:p>
      <w:pPr>
        <w:spacing w:after="120"/>
      </w:pPr>
    </w:p>
    <w:p>
      <w:pPr>
        <w:pStyle w:val="Heading2"/>
        <w:spacing w:before="200" w:after="80"/>
      </w:pPr>
      <w:r>
        <w:rPr>
          <w:b/>
          <w:color w:val="1E4682"/>
          <w:sz w:val="26"/>
        </w:rPr>
        <w:t>1.6 References</w:t>
      </w:r>
    </w:p>
    <w:p>
      <w:pPr>
        <w:pStyle w:val="ListNumber"/>
        <w:spacing w:before="20" w:after="60"/>
      </w:pPr>
      <w:r>
        <w:rPr>
          <w:color w:val="232D37"/>
        </w:rPr>
        <w:t>IEEE Std 830-1998: *IEEE Recommended Practice for Software Requirements Specifications*.</w:t>
      </w:r>
    </w:p>
    <w:p>
      <w:pPr>
        <w:pStyle w:val="ListNumber"/>
        <w:spacing w:before="20" w:after="60"/>
      </w:pPr>
      <w:r>
        <w:rPr>
          <w:color w:val="232D37"/>
        </w:rPr>
        <w:t>ISO/IEC/IEEE 29148:2018: *Systems and software engineering — Life cycle processes — Requirements engineering*.</w:t>
      </w:r>
    </w:p>
    <w:p>
      <w:pPr>
        <w:pStyle w:val="ListNumber"/>
        <w:spacing w:before="20" w:after="60"/>
      </w:pPr>
      <w:r>
        <w:rPr>
          <w:color w:val="232D37"/>
        </w:rPr>
        <w:t>RFC 7519: *JSON Web Token (JWT)*.</w:t>
      </w:r>
    </w:p>
    <w:p>
      <w:pPr>
        <w:pStyle w:val="ListNumber"/>
        <w:spacing w:before="20" w:after="60"/>
      </w:pPr>
      <w:r>
        <w:rPr>
          <w:color w:val="232D37"/>
        </w:rPr>
        <w:t>RFC 2104: *HMAC: Keyed-Hashing for Message Authentication*.</w:t>
      </w:r>
    </w:p>
    <w:p>
      <w:pPr>
        <w:pStyle w:val="ListNumber"/>
        <w:spacing w:before="20" w:after="60"/>
      </w:pPr>
      <w:r>
        <w:rPr>
          <w:color w:val="232D37"/>
        </w:rPr>
        <w:t>OWASP Top 10 Application Security Risks (2021 Edition).</w:t>
      </w:r>
    </w:p>
    <w:p>
      <w:pPr>
        <w:pStyle w:val="ListNumber"/>
        <w:spacing w:before="20" w:after="60"/>
      </w:pPr>
      <w:r>
        <w:rPr>
          <w:color w:val="232D37"/>
        </w:rPr>
        <w:t>Gibiyachin Full-Stack Codebase (</w:t>
      </w:r>
      <w:r>
        <w:rPr>
          <w:rFonts w:ascii="Consolas" w:hAnsi="Consolas"/>
          <w:color w:val="1E4682"/>
          <w:sz w:val="18"/>
        </w:rPr>
        <w:t>CampusHub</w:t>
      </w:r>
      <w:r>
        <w:rPr>
          <w:color w:val="232D37"/>
        </w:rPr>
        <w:t xml:space="preserve"> Repository: Express.js backend, React frontend, PostgreSQL schema).</w:t>
      </w:r>
    </w:p>
    <w:p>
      <w:pPr>
        <w:spacing w:before="80" w:after="160"/>
      </w:pPr>
      <w:r>
        <w:rPr>
          <w:color w:val="C8D2DC"/>
        </w:rPr>
        <w:t>―――――――――――――――――――――――――――――――――――――――――――――――――――――――</w:t>
      </w:r>
    </w:p>
    <w:p>
      <w:pPr>
        <w:pStyle w:val="Heading1"/>
        <w:spacing w:before="280" w:after="120"/>
      </w:pPr>
      <w:r>
        <w:rPr>
          <w:b/>
          <w:color w:val="0F1E3C"/>
          <w:sz w:val="32"/>
        </w:rPr>
        <w:t>2. Overall Description</w:t>
      </w:r>
    </w:p>
    <w:p>
      <w:pPr>
        <w:pStyle w:val="Heading2"/>
        <w:spacing w:before="200" w:after="80"/>
      </w:pPr>
      <w:r>
        <w:rPr>
          <w:b/>
          <w:color w:val="1E4682"/>
          <w:sz w:val="26"/>
        </w:rPr>
        <w:t>2.1 Product Perspective</w:t>
      </w:r>
    </w:p>
    <w:p>
      <w:pPr>
        <w:spacing w:before="0" w:after="100" w:line="276" w:lineRule="auto"/>
      </w:pPr>
      <w:r>
        <w:rPr>
          <w:color w:val="232D37"/>
        </w:rPr>
        <w:t>Gibiyachin functions as a centralized, self-contained multi-tenant web application. Unlike open public classifieds (e.g., Jiji, Telegram groups) or global e-commerce systems (e.g., Amazon, Shopify), Gibiyachin is intentionally scoped around the physical and social boundaries of Ethiopian university campuses.</w:t>
      </w:r>
    </w:p>
    <w:p>
      <w:pPr>
        <w:spacing w:before="120" w:after="120"/>
      </w:pPr>
      <w:r>
        <w:rPr>
          <w:rFonts w:ascii="Consolas" w:hAnsi="Consolas"/>
          <w:color w:val="1E2832"/>
          <w:sz w:val="17"/>
        </w:rPr>
        <w:t>+-----------------------------------------------------------------------------------+</w:t>
        <w:br/>
        <w:t>|                           GIBIYACHIN PLATFORM ECOSYSTEM                           |</w:t>
        <w:br/>
        <w:t>+-----------------------------------------------------------------------------------+</w:t>
        <w:br/>
        <w:t>|                                                                                   |</w:t>
        <w:br/>
        <w:t>|  +--------------------+   +--------------------+   +---------------------------+  |</w:t>
        <w:br/>
        <w:t>|  |     STUDENTS       |   | CAMPUS MERCHANTS   |   |   CLUBS / ORGANIZERS      |  |</w:t>
        <w:br/>
        <w:t>|  |  Buy, Sell, Rent,  |   |  Managed Stores,   |   |  Events, Free/Paid Tiers, |  |</w:t>
        <w:br/>
        <w:t>|  |  Tickets, Profile  |   |  Orders, Handover  |   |  HMAC QR Scanner Entry    |  |</w:t>
        <w:br/>
        <w:t>|  +---------+----------+   +---------+----------+   +-------------+-------------+  |</w:t>
        <w:br/>
        <w:t>|            |                        |                            |                |</w:t>
        <w:br/>
        <w:t>|            +-------------------+    |    +-----------------------+                |</w:t>
        <w:br/>
        <w:t>|                                |    |    |                                        |</w:t>
        <w:br/>
        <w:t>|                                v    v    v                                        |</w:t>
        <w:br/>
        <w:t>|                   +-------------------------------+                               |</w:t>
        <w:br/>
        <w:t>|                   |   CAMPUS ADMINISTRATOR        |                               |</w:t>
        <w:br/>
        <w:t>|                   |  Verification, Approvals,     |                               |</w:t>
        <w:br/>
        <w:t>|                   |  Manual Payments, Settlement  |                               |</w:t>
        <w:br/>
        <w:t>|                   +---------------+---------------+                               |</w:t>
        <w:br/>
        <w:t>|                                   |                                               |</w:t>
        <w:br/>
        <w:t>|                                   v                                               |</w:t>
        <w:br/>
        <w:t>|                   +-------------------------------+                               |</w:t>
        <w:br/>
        <w:t>|                   |      SUPER ADMINISTRATOR      |                               |</w:t>
        <w:br/>
        <w:t>|                   |  Universities, Fees, Auditing |                               |</w:t>
        <w:br/>
        <w:t>|                   +-------------------------------+                               |</w:t>
        <w:br/>
        <w:t>|                                                                                   |</w:t>
        <w:br/>
        <w:t>+-----------------------------------------------------------------------------------+</w:t>
      </w:r>
    </w:p>
    <w:p>
      <w:pPr>
        <w:pStyle w:val="Heading2"/>
        <w:spacing w:before="200" w:after="80"/>
      </w:pPr>
      <w:r>
        <w:rPr>
          <w:b/>
          <w:color w:val="1E4682"/>
          <w:sz w:val="26"/>
        </w:rPr>
        <w:t>2.2 Product Functions Overview</w:t>
      </w:r>
    </w:p>
    <w:p>
      <w:pPr>
        <w:pStyle w:val="ListBullet"/>
        <w:spacing w:before="20" w:after="60"/>
      </w:pPr>
      <w:r>
        <w:rPr>
          <w:b/>
          <w:color w:val="232D37"/>
        </w:rPr>
        <w:t>Authentication &amp; Security:</w:t>
      </w:r>
      <w:r>
        <w:rPr>
          <w:color w:val="232D37"/>
        </w:rPr>
        <w:t xml:space="preserve"> Registration, domain matching, 6-digit OTP verification, secure login, HttpOnly cookie refresh rotation, CSRF header validation, password reset with 1-hour hashed tokens.</w:t>
      </w:r>
    </w:p>
    <w:p>
      <w:pPr>
        <w:pStyle w:val="ListBullet"/>
        <w:spacing w:before="20" w:after="60"/>
      </w:pPr>
      <w:r>
        <w:rPr>
          <w:b/>
          <w:color w:val="232D37"/>
        </w:rPr>
        <w:t>Identity &amp; Profiles:</w:t>
      </w:r>
      <w:r>
        <w:rPr>
          <w:color w:val="232D37"/>
        </w:rPr>
        <w:t xml:space="preserve"> Role-adaptive profiles with cover/avatar customization, academic year/department fields, privacy masking for cross-campus users, unified activity feeds, and seller/organizer public showcases.</w:t>
      </w:r>
    </w:p>
    <w:p>
      <w:pPr>
        <w:pStyle w:val="ListBullet"/>
        <w:spacing w:before="20" w:after="60"/>
      </w:pPr>
      <w:r>
        <w:rPr>
          <w:b/>
          <w:color w:val="232D37"/>
        </w:rPr>
        <w:t>Marketplace &amp; Inventory:</w:t>
      </w:r>
      <w:r>
        <w:rPr>
          <w:color w:val="232D37"/>
        </w:rPr>
        <w:t xml:space="preserve"> Storefronts, categories, atomic stock decrements, image arrays, and merchant sales dashboards.</w:t>
      </w:r>
    </w:p>
    <w:p>
      <w:pPr>
        <w:pStyle w:val="ListBullet"/>
        <w:spacing w:before="20" w:after="60"/>
      </w:pPr>
      <w:r>
        <w:rPr>
          <w:b/>
          <w:color w:val="232D37"/>
        </w:rPr>
        <w:t>Physical Handover Order Lifecycle:</w:t>
      </w:r>
      <w:r>
        <w:rPr>
          <w:color w:val="232D37"/>
        </w:rPr>
        <w:t xml:space="preserve"> Status transitions (</w:t>
      </w:r>
      <w:r>
        <w:rPr>
          <w:rFonts w:ascii="Consolas" w:hAnsi="Consolas"/>
          <w:color w:val="1E4682"/>
          <w:sz w:val="18"/>
        </w:rPr>
        <w:t>pending_payment</w:t>
      </w:r>
      <w:r>
        <w:rPr>
          <w:color w:val="232D37"/>
        </w:rPr>
        <w:t xml:space="preserve"> -&gt; </w:t>
      </w:r>
      <w:r>
        <w:rPr>
          <w:rFonts w:ascii="Consolas" w:hAnsi="Consolas"/>
          <w:color w:val="1E4682"/>
          <w:sz w:val="18"/>
        </w:rPr>
        <w:t>confirmed</w:t>
      </w:r>
      <w:r>
        <w:rPr>
          <w:color w:val="232D37"/>
        </w:rPr>
        <w:t xml:space="preserve"> -&gt; </w:t>
      </w:r>
      <w:r>
        <w:rPr>
          <w:rFonts w:ascii="Consolas" w:hAnsi="Consolas"/>
          <w:color w:val="1E4682"/>
          <w:sz w:val="18"/>
        </w:rPr>
        <w:t>ready</w:t>
      </w:r>
      <w:r>
        <w:rPr>
          <w:color w:val="232D37"/>
        </w:rPr>
        <w:t xml:space="preserve"> -&gt; </w:t>
      </w:r>
      <w:r>
        <w:rPr>
          <w:rFonts w:ascii="Consolas" w:hAnsi="Consolas"/>
          <w:color w:val="1E4682"/>
          <w:sz w:val="18"/>
        </w:rPr>
        <w:t>completed</w:t>
      </w:r>
      <w:r>
        <w:rPr>
          <w:color w:val="232D37"/>
        </w:rPr>
        <w:t>), merchant payment receipt confirmation, and buyer physical receipt confirmation.</w:t>
      </w:r>
    </w:p>
    <w:p>
      <w:pPr>
        <w:pStyle w:val="ListBullet"/>
        <w:spacing w:before="20" w:after="60"/>
      </w:pPr>
      <w:r>
        <w:rPr>
          <w:b/>
          <w:color w:val="232D37"/>
        </w:rPr>
        <w:t>Peer-to-Peer (P2P) Exchange:</w:t>
      </w:r>
      <w:r>
        <w:rPr>
          <w:color w:val="232D37"/>
        </w:rPr>
        <w:t xml:space="preserve"> Used item listings with condition grading, contact requests, and buyer-seller negotiations.</w:t>
      </w:r>
    </w:p>
    <w:p>
      <w:pPr>
        <w:pStyle w:val="ListBullet"/>
        <w:spacing w:before="20" w:after="60"/>
      </w:pPr>
      <w:r>
        <w:rPr>
          <w:b/>
          <w:color w:val="232D37"/>
        </w:rPr>
        <w:t>Resource Rentals:</w:t>
      </w:r>
      <w:r>
        <w:rPr>
          <w:color w:val="232D37"/>
        </w:rPr>
        <w:t xml:space="preserve"> Daily rental bookings, deposit calculations, pickup/return confirmations, tiered late-fee policies, and dispute tracking.</w:t>
      </w:r>
    </w:p>
    <w:p>
      <w:pPr>
        <w:pStyle w:val="ListBullet"/>
        <w:spacing w:before="20" w:after="60"/>
      </w:pPr>
      <w:r>
        <w:rPr>
          <w:b/>
          <w:color w:val="232D37"/>
        </w:rPr>
        <w:t>Event Management &amp; Ticketing:</w:t>
      </w:r>
      <w:r>
        <w:rPr>
          <w:color w:val="232D37"/>
        </w:rPr>
        <w:t xml:space="preserve"> Admin event approval, multiple ticket types, quotas, ticket numbers, HMAC-SHA256 QR code generation, camera QR scanning, manual ticket lookup, and attendee check-in with reversals.</w:t>
      </w:r>
    </w:p>
    <w:p>
      <w:pPr>
        <w:pStyle w:val="ListBullet"/>
        <w:spacing w:before="20" w:after="60"/>
      </w:pPr>
      <w:r>
        <w:rPr>
          <w:b/>
          <w:color w:val="232D37"/>
        </w:rPr>
        <w:t>Financial &amp; Commission Management:</w:t>
      </w:r>
      <w:r>
        <w:rPr>
          <w:color w:val="232D37"/>
        </w:rPr>
        <w:t xml:space="preserve"> 5.0% merchant order commission, 2.5% event ticket commission (97.5% organizer payout), 0% rental commission, official platform receiving accounts, manual payment proof submission, and admin settlement.</w:t>
      </w:r>
    </w:p>
    <w:p>
      <w:pPr>
        <w:pStyle w:val="ListBullet"/>
        <w:spacing w:before="20" w:after="60"/>
      </w:pPr>
      <w:r>
        <w:rPr>
          <w:b/>
          <w:color w:val="232D37"/>
        </w:rPr>
        <w:t>Actionable Notifications:</w:t>
      </w:r>
      <w:r>
        <w:rPr>
          <w:color w:val="232D37"/>
        </w:rPr>
        <w:t xml:space="preserve"> Real-time event notifications with allowlisted deep-link navigation.</w:t>
      </w:r>
    </w:p>
    <w:p>
      <w:pPr>
        <w:pStyle w:val="ListBullet"/>
        <w:spacing w:before="20" w:after="60"/>
      </w:pPr>
      <w:r>
        <w:rPr>
          <w:b/>
          <w:color w:val="232D37"/>
        </w:rPr>
        <w:t>Campus Verification:</w:t>
      </w:r>
      <w:r>
        <w:rPr>
          <w:color w:val="232D37"/>
        </w:rPr>
        <w:t xml:space="preserve"> Fast-track email domain verification plus manual student ID review queue.</w:t>
      </w:r>
    </w:p>
    <w:p>
      <w:pPr>
        <w:pStyle w:val="Heading2"/>
        <w:spacing w:before="200" w:after="80"/>
      </w:pPr>
      <w:r>
        <w:rPr>
          <w:b/>
          <w:color w:val="1E4682"/>
          <w:sz w:val="26"/>
        </w:rPr>
        <w:t>2.3 User Classes and Characteristics</w:t>
      </w:r>
    </w:p>
    <w:p>
      <w:pPr>
        <w:pStyle w:val="ListNumber"/>
        <w:spacing w:before="20" w:after="60"/>
      </w:pPr>
      <w:r>
        <w:rPr>
          <w:b/>
          <w:color w:val="232D37"/>
        </w:rPr>
        <w:t>Students (General Campus Users):</w:t>
      </w:r>
      <w:r>
        <w:rPr>
          <w:color w:val="232D37"/>
        </w:rPr>
        <w:t xml:space="preserve"> Undergraduate and graduate students. Primary buyers, renters, ticket attendees, and P2P sellers. High mobile usage, requiring low-bandwidth optimization and clear UI states.</w:t>
      </w:r>
    </w:p>
    <w:p>
      <w:pPr>
        <w:pStyle w:val="ListNumber"/>
        <w:spacing w:before="20" w:after="60"/>
      </w:pPr>
      <w:r>
        <w:rPr>
          <w:b/>
          <w:color w:val="232D37"/>
        </w:rPr>
        <w:t>Campus Merchants:</w:t>
      </w:r>
      <w:r>
        <w:rPr>
          <w:color w:val="232D37"/>
        </w:rPr>
        <w:t xml:space="preserve"> Commercial vendors (bookstores, print shops, cafes, electronics suppliers). Manage stores, fulfill orders, confirm payment receipts, and settle platform commissions.</w:t>
      </w:r>
    </w:p>
    <w:p>
      <w:pPr>
        <w:pStyle w:val="ListNumber"/>
        <w:spacing w:before="20" w:after="60"/>
      </w:pPr>
      <w:r>
        <w:rPr>
          <w:b/>
          <w:color w:val="232D37"/>
        </w:rPr>
        <w:t>Student Club Leads &amp; Event Organizers:</w:t>
      </w:r>
      <w:r>
        <w:rPr>
          <w:color w:val="232D37"/>
        </w:rPr>
        <w:t xml:space="preserve"> Department associations, academic societies, and cultural clubs. Create events, manage ticket tiers, track revenue, and scan QR tickets at doors.</w:t>
      </w:r>
    </w:p>
    <w:p>
      <w:pPr>
        <w:pStyle w:val="ListNumber"/>
        <w:spacing w:before="20" w:after="60"/>
      </w:pPr>
      <w:r>
        <w:rPr>
          <w:b/>
          <w:color w:val="232D37"/>
        </w:rPr>
        <w:t>Campus Administrators (University Admins):</w:t>
      </w:r>
      <w:r>
        <w:rPr>
          <w:color w:val="232D37"/>
        </w:rPr>
        <w:t xml:space="preserve"> Designated university personnel or student union officials. Review campus verifications, approve events, review merchant applications, verify ticket payments, resolve disputes, and settle merchant commissions.</w:t>
      </w:r>
    </w:p>
    <w:p>
      <w:pPr>
        <w:pStyle w:val="ListNumber"/>
        <w:spacing w:before="20" w:after="60"/>
      </w:pPr>
      <w:r>
        <w:rPr>
          <w:b/>
          <w:color w:val="232D37"/>
        </w:rPr>
        <w:t>Super Administrators:</w:t>
      </w:r>
      <w:r>
        <w:rPr>
          <w:color w:val="232D37"/>
        </w:rPr>
        <w:t xml:space="preserve"> Platform engineering and executive operators. Onboard universities, configure institution parameters, assign campus admins, manage global fee schedules, and audit platform security logs.</w:t>
      </w:r>
    </w:p>
    <w:p>
      <w:pPr>
        <w:pStyle w:val="Heading2"/>
        <w:spacing w:before="200" w:after="80"/>
      </w:pPr>
      <w:r>
        <w:rPr>
          <w:b/>
          <w:color w:val="1E4682"/>
          <w:sz w:val="26"/>
        </w:rPr>
        <w:t>2.4 Operating Environment</w:t>
      </w:r>
    </w:p>
    <w:p>
      <w:pPr>
        <w:pStyle w:val="ListBullet"/>
        <w:spacing w:before="20" w:after="60"/>
      </w:pPr>
      <w:r>
        <w:rPr>
          <w:b/>
          <w:color w:val="232D37"/>
        </w:rPr>
        <w:t>Server OS:</w:t>
      </w:r>
      <w:r>
        <w:rPr>
          <w:color w:val="232D37"/>
        </w:rPr>
        <w:t xml:space="preserve"> Ubuntu Linux 22.04 LTS / Windows Server environment running Node.js runtime (v20.x or higher; verified on Node v24.18.0).</w:t>
      </w:r>
    </w:p>
    <w:p>
      <w:pPr>
        <w:pStyle w:val="ListBullet"/>
        <w:spacing w:before="20" w:after="60"/>
      </w:pPr>
      <w:r>
        <w:rPr>
          <w:b/>
          <w:color w:val="232D37"/>
        </w:rPr>
        <w:t>Database Management System:</w:t>
      </w:r>
      <w:r>
        <w:rPr>
          <w:color w:val="232D37"/>
        </w:rPr>
        <w:t xml:space="preserve"> PostgreSQL 15+ (verified on PostgreSQL 18.3 with </w:t>
      </w:r>
      <w:r>
        <w:rPr>
          <w:rFonts w:ascii="Consolas" w:hAnsi="Consolas"/>
          <w:color w:val="1E4682"/>
          <w:sz w:val="18"/>
        </w:rPr>
        <w:t>pgcrypto</w:t>
      </w:r>
      <w:r>
        <w:rPr>
          <w:color w:val="232D37"/>
        </w:rPr>
        <w:t xml:space="preserve"> extension).</w:t>
      </w:r>
    </w:p>
    <w:p>
      <w:pPr>
        <w:pStyle w:val="ListBullet"/>
        <w:spacing w:before="20" w:after="60"/>
      </w:pPr>
      <w:r>
        <w:rPr>
          <w:b/>
          <w:color w:val="232D37"/>
        </w:rPr>
        <w:t>Client Devices:</w:t>
      </w:r>
      <w:r>
        <w:rPr>
          <w:color w:val="232D37"/>
        </w:rPr>
        <w:t xml:space="preserve"> Modern web browsers (Google Chrome 110+, Mozilla Firefox 110+, Apple Safari 16+, Microsoft Edge) on mobile (Android/iOS) and desktop displays.</w:t>
      </w:r>
    </w:p>
    <w:p>
      <w:pPr>
        <w:pStyle w:val="ListBullet"/>
        <w:spacing w:before="20" w:after="60"/>
      </w:pPr>
      <w:r>
        <w:rPr>
          <w:b/>
          <w:color w:val="232D37"/>
        </w:rPr>
        <w:t>Hosting Requirements:</w:t>
      </w:r>
      <w:r>
        <w:rPr>
          <w:color w:val="232D37"/>
        </w:rPr>
        <w:t xml:space="preserve"> Minimum 2 GB RAM, 2 vCPUs, 20 GB SSD storage, static media storage directory for </w:t>
      </w:r>
      <w:r>
        <w:rPr>
          <w:rFonts w:ascii="Consolas" w:hAnsi="Consolas"/>
          <w:color w:val="1E4682"/>
          <w:sz w:val="18"/>
        </w:rPr>
        <w:t>/uploads</w:t>
      </w:r>
      <w:r>
        <w:rPr>
          <w:color w:val="232D37"/>
        </w:rPr>
        <w:t xml:space="preserve"> and private directory for </w:t>
      </w:r>
      <w:r>
        <w:rPr>
          <w:rFonts w:ascii="Consolas" w:hAnsi="Consolas"/>
          <w:color w:val="1E4682"/>
          <w:sz w:val="18"/>
        </w:rPr>
        <w:t>/private_uploads</w:t>
      </w:r>
      <w:r>
        <w:rPr>
          <w:color w:val="232D37"/>
        </w:rPr>
        <w:t>.</w:t>
      </w:r>
    </w:p>
    <w:p>
      <w:pPr>
        <w:pStyle w:val="Heading2"/>
        <w:spacing w:before="200" w:after="80"/>
      </w:pPr>
      <w:r>
        <w:rPr>
          <w:b/>
          <w:color w:val="1E4682"/>
          <w:sz w:val="26"/>
        </w:rPr>
        <w:t>2.5 Design and Implementation Constraints</w:t>
      </w:r>
    </w:p>
    <w:p>
      <w:pPr>
        <w:pStyle w:val="ListNumber"/>
        <w:spacing w:before="20" w:after="60"/>
      </w:pPr>
      <w:r>
        <w:rPr>
          <w:b/>
          <w:color w:val="232D37"/>
        </w:rPr>
        <w:t>Financial Realities in Ethiopia:</w:t>
      </w:r>
      <w:r>
        <w:rPr>
          <w:color w:val="232D37"/>
        </w:rPr>
        <w:t xml:space="preserve"> Online card payment gateways (e.g., Visa, Mastercard) have minimal student penetration. Direct bank transfers (CBE, Telebirr, Awash Bank) via manual transaction references and payment proof screenshots represent the primary real-world payment mechanism.</w:t>
      </w:r>
    </w:p>
    <w:p>
      <w:pPr>
        <w:pStyle w:val="ListNumber"/>
        <w:spacing w:before="20" w:after="60"/>
      </w:pPr>
      <w:r>
        <w:rPr>
          <w:b/>
          <w:color w:val="232D37"/>
        </w:rPr>
        <w:t>Single-Monolith Deployment:</w:t>
      </w:r>
      <w:r>
        <w:rPr>
          <w:color w:val="232D37"/>
        </w:rPr>
        <w:t xml:space="preserve"> Backend is structured as a modular monolith in Express.js with modular routing, centralized error handlers, and transaction-wrapped service operations.</w:t>
      </w:r>
    </w:p>
    <w:p>
      <w:pPr>
        <w:pStyle w:val="ListNumber"/>
        <w:spacing w:before="20" w:after="60"/>
      </w:pPr>
      <w:r>
        <w:rPr>
          <w:b/>
          <w:color w:val="232D37"/>
        </w:rPr>
        <w:t>Network Latency &amp; Bandwidth:</w:t>
      </w:r>
      <w:r>
        <w:rPr>
          <w:color w:val="232D37"/>
        </w:rPr>
        <w:t xml:space="preserve"> Campus Wi-Fi and mobile data networks exhibit fluctuating bandwidth. The frontend utilizes lightweight Vite bundling, local caching, and WebP/JPEG compressed images.</w:t>
      </w:r>
    </w:p>
    <w:p>
      <w:pPr>
        <w:pStyle w:val="ListNumber"/>
        <w:spacing w:before="20" w:after="60"/>
      </w:pPr>
      <w:r>
        <w:rPr>
          <w:b/>
          <w:color w:val="232D37"/>
        </w:rPr>
        <w:t>Tenant Scoping:</w:t>
      </w:r>
      <w:r>
        <w:rPr>
          <w:color w:val="232D37"/>
        </w:rPr>
        <w:t xml:space="preserve"> All database entities (except Super Admin global catalogs) must strictly bind to a </w:t>
      </w:r>
      <w:r>
        <w:rPr>
          <w:rFonts w:ascii="Consolas" w:hAnsi="Consolas"/>
          <w:color w:val="1E4682"/>
          <w:sz w:val="18"/>
        </w:rPr>
        <w:t>university_id</w:t>
      </w:r>
      <w:r>
        <w:rPr>
          <w:color w:val="232D37"/>
        </w:rPr>
        <w:t xml:space="preserve"> foreign key.</w:t>
      </w:r>
    </w:p>
    <w:p>
      <w:pPr>
        <w:pStyle w:val="Heading2"/>
        <w:spacing w:before="200" w:after="80"/>
      </w:pPr>
      <w:r>
        <w:rPr>
          <w:b/>
          <w:color w:val="1E4682"/>
          <w:sz w:val="26"/>
        </w:rPr>
        <w:t>2.6 Assumptions and Dependencies</w:t>
      </w:r>
    </w:p>
    <w:p>
      <w:pPr>
        <w:pStyle w:val="ListBullet"/>
        <w:spacing w:before="20" w:after="60"/>
      </w:pPr>
      <w:r>
        <w:rPr>
          <w:b/>
          <w:color w:val="232D37"/>
        </w:rPr>
        <w:t>Email Service Availability:</w:t>
      </w:r>
      <w:r>
        <w:rPr>
          <w:color w:val="232D37"/>
        </w:rPr>
        <w:t xml:space="preserve"> Standard SMTP mailer (Nodemailer) is available for OTPs and password resets. In environments without an active SMTP server, verification codes and reset links are recorded in development audit logs.</w:t>
      </w:r>
    </w:p>
    <w:p>
      <w:pPr>
        <w:pStyle w:val="ListBullet"/>
        <w:spacing w:before="20" w:after="60"/>
      </w:pPr>
      <w:r>
        <w:rPr>
          <w:b/>
          <w:color w:val="232D37"/>
        </w:rPr>
        <w:t>Single Active Camera:</w:t>
      </w:r>
      <w:r>
        <w:rPr>
          <w:color w:val="232D37"/>
        </w:rPr>
        <w:t xml:space="preserve"> Mobile and laptop devices used by event staff have a functional camera supported by </w:t>
      </w:r>
      <w:r>
        <w:rPr>
          <w:rFonts w:ascii="Consolas" w:hAnsi="Consolas"/>
          <w:color w:val="1E4682"/>
          <w:sz w:val="18"/>
        </w:rPr>
        <w:t>html5-qrcode</w:t>
      </w:r>
      <w:r>
        <w:rPr>
          <w:color w:val="232D37"/>
        </w:rPr>
        <w:t>.</w:t>
      </w:r>
    </w:p>
    <w:p>
      <w:pPr>
        <w:pStyle w:val="ListBullet"/>
        <w:spacing w:before="20" w:after="60"/>
      </w:pPr>
      <w:r>
        <w:rPr>
          <w:b/>
          <w:color w:val="232D37"/>
        </w:rPr>
        <w:t>Institutional Identity:</w:t>
      </w:r>
      <w:r>
        <w:rPr>
          <w:color w:val="232D37"/>
        </w:rPr>
        <w:t xml:space="preserve"> University administrators are trustworthy campus actors tasked with reviewing student ID proofs and resolving campus disputes.</w:t>
      </w:r>
    </w:p>
    <w:p>
      <w:pPr>
        <w:spacing w:before="80" w:after="160"/>
      </w:pPr>
      <w:r>
        <w:rPr>
          <w:color w:val="C8D2DC"/>
        </w:rPr>
        <w:t>―――――――――――――――――――――――――――――――――――――――――――――――――――――――</w:t>
      </w:r>
    </w:p>
    <w:p>
      <w:pPr>
        <w:pStyle w:val="Heading1"/>
        <w:spacing w:before="280" w:after="120"/>
      </w:pPr>
      <w:r>
        <w:rPr>
          <w:b/>
          <w:color w:val="0F1E3C"/>
          <w:sz w:val="32"/>
        </w:rPr>
        <w:t>3. User Roles and RBAC Permission Matrix</w:t>
      </w:r>
    </w:p>
    <w:p>
      <w:pPr>
        <w:pStyle w:val="Heading2"/>
        <w:spacing w:before="200" w:after="80"/>
      </w:pPr>
      <w:r>
        <w:rPr>
          <w:b/>
          <w:color w:val="1E4682"/>
          <w:sz w:val="26"/>
        </w:rPr>
        <w:t>3.1 Role Definitions</w:t>
      </w:r>
    </w:p>
    <w:p>
      <w:pPr>
        <w:spacing w:before="0" w:after="100" w:line="276" w:lineRule="auto"/>
      </w:pPr>
      <w:r>
        <w:rPr>
          <w:color w:val="232D37"/>
        </w:rPr>
        <w:t xml:space="preserve">Gibiyachin implements a strict server-enforced PostgreSQL enum </w:t>
      </w:r>
      <w:r>
        <w:rPr>
          <w:rFonts w:ascii="Consolas" w:hAnsi="Consolas"/>
          <w:color w:val="285082"/>
          <w:sz w:val="19"/>
        </w:rPr>
        <w:t>user_role</w:t>
      </w:r>
      <w:r>
        <w:rPr>
          <w:color w:val="232D37"/>
        </w:rPr>
        <w:t>:</w:t>
      </w:r>
    </w:p>
    <w:p>
      <w:pPr>
        <w:pStyle w:val="ListBullet"/>
        <w:spacing w:before="20" w:after="60"/>
      </w:pPr>
      <w:r>
        <w:rPr>
          <w:rFonts w:ascii="Consolas" w:hAnsi="Consolas"/>
          <w:color w:val="1E4682"/>
          <w:sz w:val="18"/>
        </w:rPr>
        <w:t>'student'</w:t>
      </w:r>
    </w:p>
    <w:p>
      <w:pPr>
        <w:pStyle w:val="ListBullet"/>
        <w:spacing w:before="20" w:after="60"/>
      </w:pPr>
      <w:r>
        <w:rPr>
          <w:rFonts w:ascii="Consolas" w:hAnsi="Consolas"/>
          <w:color w:val="1E4682"/>
          <w:sz w:val="18"/>
        </w:rPr>
        <w:t>'merchant'</w:t>
      </w:r>
    </w:p>
    <w:p>
      <w:pPr>
        <w:pStyle w:val="ListBullet"/>
        <w:spacing w:before="20" w:after="60"/>
      </w:pPr>
      <w:r>
        <w:rPr>
          <w:rFonts w:ascii="Consolas" w:hAnsi="Consolas"/>
          <w:color w:val="1E4682"/>
          <w:sz w:val="18"/>
        </w:rPr>
        <w:t>'organizer'</w:t>
      </w:r>
    </w:p>
    <w:p>
      <w:pPr>
        <w:pStyle w:val="ListBullet"/>
        <w:spacing w:before="20" w:after="60"/>
      </w:pPr>
      <w:r>
        <w:rPr>
          <w:rFonts w:ascii="Consolas" w:hAnsi="Consolas"/>
          <w:color w:val="1E4682"/>
          <w:sz w:val="18"/>
        </w:rPr>
        <w:t>'admin'</w:t>
      </w:r>
    </w:p>
    <w:p>
      <w:pPr>
        <w:pStyle w:val="ListBullet"/>
        <w:spacing w:before="20" w:after="60"/>
      </w:pPr>
      <w:r>
        <w:rPr>
          <w:rFonts w:ascii="Consolas" w:hAnsi="Consolas"/>
          <w:color w:val="1E4682"/>
          <w:sz w:val="18"/>
        </w:rPr>
        <w:t>'super_admin'</w:t>
      </w:r>
    </w:p>
    <w:p>
      <w:pPr>
        <w:spacing w:before="0" w:after="100" w:line="276" w:lineRule="auto"/>
      </w:pPr>
      <w:r>
        <w:rPr>
          <w:color w:val="232D37"/>
        </w:rPr>
        <w:t xml:space="preserve">Every request to a protected endpoint passes through </w:t>
      </w:r>
      <w:r>
        <w:rPr>
          <w:rFonts w:ascii="Consolas" w:hAnsi="Consolas"/>
          <w:color w:val="285082"/>
          <w:sz w:val="19"/>
        </w:rPr>
        <w:t>requireAuth()</w:t>
      </w:r>
      <w:r>
        <w:rPr>
          <w:color w:val="232D37"/>
        </w:rPr>
        <w:t xml:space="preserve"> and role-checking middleware (</w:t>
      </w:r>
      <w:r>
        <w:rPr>
          <w:rFonts w:ascii="Consolas" w:hAnsi="Consolas"/>
          <w:color w:val="285082"/>
          <w:sz w:val="19"/>
        </w:rPr>
        <w:t>requireRole(...)</w:t>
      </w:r>
      <w:r>
        <w:rPr>
          <w:color w:val="232D37"/>
        </w:rPr>
        <w:t>).</w:t>
      </w:r>
    </w:p>
    <w:p>
      <w:pPr>
        <w:pStyle w:val="Heading2"/>
        <w:spacing w:before="200" w:after="80"/>
      </w:pPr>
      <w:r>
        <w:rPr>
          <w:b/>
          <w:color w:val="1E4682"/>
          <w:sz w:val="26"/>
        </w:rPr>
        <w:t>3.2 Role-Based Access Control (RBAC)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20" w:type="dxa"/>
              <w:right w:w="120" w:type="dxa"/>
            </w:tcMar>
            <w:shd w:fill="1E3A8A"/>
          </w:tcPr>
          <w:p>
            <w:pPr>
              <w:spacing w:before="40" w:after="40"/>
            </w:pPr>
            <w:r/>
            <w:r>
              <w:rPr>
                <w:b/>
                <w:color w:val="FFFFFF"/>
                <w:sz w:val="17"/>
              </w:rPr>
              <w:t>Functional Capability</w:t>
            </w:r>
          </w:p>
        </w:tc>
        <w:tc>
          <w:tcPr>
            <w:tcW w:type="dxa" w:w="1560"/>
            <w:tcMar>
              <w:top w:w="100" w:type="dxa"/>
              <w:bottom w:w="100" w:type="dxa"/>
              <w:left w:w="120" w:type="dxa"/>
              <w:right w:w="120" w:type="dxa"/>
            </w:tcMar>
            <w:shd w:fill="1E3A8A"/>
          </w:tcPr>
          <w:p>
            <w:pPr>
              <w:spacing w:before="40" w:after="40"/>
            </w:pPr>
            <w:r/>
            <w:r>
              <w:rPr>
                <w:b/>
                <w:color w:val="FFFFFF"/>
                <w:sz w:val="17"/>
              </w:rPr>
              <w:t>Student</w:t>
            </w:r>
          </w:p>
        </w:tc>
        <w:tc>
          <w:tcPr>
            <w:tcW w:type="dxa" w:w="1560"/>
            <w:tcMar>
              <w:top w:w="100" w:type="dxa"/>
              <w:bottom w:w="100" w:type="dxa"/>
              <w:left w:w="120" w:type="dxa"/>
              <w:right w:w="120" w:type="dxa"/>
            </w:tcMar>
            <w:shd w:fill="1E3A8A"/>
          </w:tcPr>
          <w:p>
            <w:pPr>
              <w:spacing w:before="40" w:after="40"/>
            </w:pPr>
            <w:r/>
            <w:r>
              <w:rPr>
                <w:b/>
                <w:color w:val="FFFFFF"/>
                <w:sz w:val="17"/>
              </w:rPr>
              <w:t>Merchant</w:t>
            </w:r>
          </w:p>
        </w:tc>
        <w:tc>
          <w:tcPr>
            <w:tcW w:type="dxa" w:w="1560"/>
            <w:tcMar>
              <w:top w:w="100" w:type="dxa"/>
              <w:bottom w:w="100" w:type="dxa"/>
              <w:left w:w="120" w:type="dxa"/>
              <w:right w:w="120" w:type="dxa"/>
            </w:tcMar>
            <w:shd w:fill="1E3A8A"/>
          </w:tcPr>
          <w:p>
            <w:pPr>
              <w:spacing w:before="40" w:after="40"/>
            </w:pPr>
            <w:r/>
            <w:r>
              <w:rPr>
                <w:b/>
                <w:color w:val="FFFFFF"/>
                <w:sz w:val="17"/>
              </w:rPr>
              <w:t>Organizer</w:t>
            </w:r>
          </w:p>
        </w:tc>
        <w:tc>
          <w:tcPr>
            <w:tcW w:type="dxa" w:w="1560"/>
            <w:tcMar>
              <w:top w:w="100" w:type="dxa"/>
              <w:bottom w:w="100" w:type="dxa"/>
              <w:left w:w="120" w:type="dxa"/>
              <w:right w:w="120" w:type="dxa"/>
            </w:tcMar>
            <w:shd w:fill="1E3A8A"/>
          </w:tcPr>
          <w:p>
            <w:pPr>
              <w:spacing w:before="40" w:after="40"/>
            </w:pPr>
            <w:r/>
            <w:r>
              <w:rPr>
                <w:b/>
                <w:color w:val="FFFFFF"/>
                <w:sz w:val="17"/>
              </w:rPr>
              <w:t>Campus Admin</w:t>
            </w:r>
          </w:p>
        </w:tc>
        <w:tc>
          <w:tcPr>
            <w:tcW w:type="dxa" w:w="1560"/>
            <w:tcMar>
              <w:top w:w="100" w:type="dxa"/>
              <w:bottom w:w="100" w:type="dxa"/>
              <w:left w:w="120" w:type="dxa"/>
              <w:right w:w="120" w:type="dxa"/>
            </w:tcMar>
            <w:shd w:fill="1E3A8A"/>
          </w:tcPr>
          <w:p>
            <w:pPr>
              <w:spacing w:before="40" w:after="40"/>
            </w:pPr>
            <w:r/>
            <w:r>
              <w:rPr>
                <w:b/>
                <w:color w:val="FFFFFF"/>
                <w:sz w:val="17"/>
              </w:rPr>
              <w:t>Super Admin</w:t>
            </w:r>
          </w:p>
        </w:tc>
      </w:tr>
      <w:tr>
        <w:tc>
          <w:tcPr>
            <w:tcW w:type="dxa" w:w="1560"/>
            <w:tcMar>
              <w:top w:w="100" w:type="dxa"/>
              <w:bottom w:w="100" w:type="dxa"/>
              <w:left w:w="120" w:type="dxa"/>
              <w:right w:w="120" w:type="dxa"/>
            </w:tcMar>
            <w:shd w:fill="F1F5F9"/>
          </w:tcPr>
          <w:p>
            <w:pPr>
              <w:spacing w:before="40" w:after="40"/>
            </w:pPr>
            <w:r/>
            <w:r>
              <w:rPr>
                <w:b/>
                <w:color w:val="232D37"/>
                <w:sz w:val="17"/>
              </w:rPr>
              <w:t>Register &amp; Verify Account</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Invite/Create</w:t>
            </w:r>
          </w:p>
        </w:tc>
        <w:tc>
          <w:tcPr>
            <w:tcW w:type="dxa" w:w="1560"/>
            <w:tcMar>
              <w:top w:w="100" w:type="dxa"/>
              <w:bottom w:w="100" w:type="dxa"/>
              <w:left w:w="120" w:type="dxa"/>
              <w:right w:w="120" w:type="dxa"/>
            </w:tcMar>
            <w:shd w:fill="F1F5F9"/>
          </w:tcPr>
          <w:p>
            <w:pPr>
              <w:spacing w:before="40" w:after="40"/>
            </w:pPr>
            <w:r/>
            <w:r>
              <w:rPr>
                <w:color w:val="232D37"/>
                <w:sz w:val="17"/>
              </w:rPr>
              <w:t>Direct</w:t>
            </w:r>
          </w:p>
        </w:tc>
      </w:tr>
      <w:tr>
        <w:tc>
          <w:tcPr>
            <w:tcW w:type="dxa" w:w="1560"/>
            <w:tcMar>
              <w:top w:w="100" w:type="dxa"/>
              <w:bottom w:w="100" w:type="dxa"/>
              <w:left w:w="120" w:type="dxa"/>
              <w:right w:w="120" w:type="dxa"/>
            </w:tcMar>
          </w:tcPr>
          <w:p>
            <w:pPr>
              <w:spacing w:before="40" w:after="40"/>
            </w:pPr>
            <w:r/>
            <w:r>
              <w:rPr>
                <w:b/>
                <w:color w:val="232D37"/>
                <w:sz w:val="17"/>
              </w:rPr>
              <w:t>Manage Own Profile &amp; Privacy</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Browse Products, Rentals &amp; Events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Place Merchant Order</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Optional</w:t>
            </w:r>
          </w:p>
        </w:tc>
        <w:tc>
          <w:tcPr>
            <w:tcW w:type="dxa" w:w="1560"/>
            <w:tcMar>
              <w:top w:w="100" w:type="dxa"/>
              <w:bottom w:w="100" w:type="dxa"/>
              <w:left w:w="120" w:type="dxa"/>
              <w:right w:w="120" w:type="dxa"/>
            </w:tcMar>
          </w:tcPr>
          <w:p>
            <w:pPr>
              <w:spacing w:before="40" w:after="40"/>
            </w:pPr>
            <w:r/>
            <w:r>
              <w:rPr>
                <w:color w:val="232D37"/>
                <w:sz w:val="17"/>
              </w:rPr>
              <w:t>No</w:t>
            </w:r>
          </w:p>
        </w:tc>
      </w:tr>
      <w:tr>
        <w:tc>
          <w:tcPr>
            <w:tcW w:type="dxa" w:w="1560"/>
            <w:tcMar>
              <w:top w:w="100" w:type="dxa"/>
              <w:bottom w:w="100" w:type="dxa"/>
              <w:left w:w="120" w:type="dxa"/>
              <w:right w:w="120" w:type="dxa"/>
            </w:tcMar>
            <w:shd w:fill="F1F5F9"/>
          </w:tcPr>
          <w:p>
            <w:pPr>
              <w:spacing w:before="40" w:after="40"/>
            </w:pPr>
            <w:r/>
            <w:r>
              <w:rPr>
                <w:b/>
                <w:color w:val="232D37"/>
                <w:sz w:val="17"/>
              </w:rPr>
              <w:t>Confirm Physical Material Receipt</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Override</w:t>
            </w:r>
          </w:p>
        </w:tc>
        <w:tc>
          <w:tcPr>
            <w:tcW w:type="dxa" w:w="1560"/>
            <w:tcMar>
              <w:top w:w="100" w:type="dxa"/>
              <w:bottom w:w="100" w:type="dxa"/>
              <w:left w:w="120" w:type="dxa"/>
              <w:right w:w="120" w:type="dxa"/>
            </w:tcMar>
            <w:shd w:fill="F1F5F9"/>
          </w:tcPr>
          <w:p>
            <w:pPr>
              <w:spacing w:before="40" w:after="40"/>
            </w:pPr>
            <w:r/>
            <w:r>
              <w:rPr>
                <w:color w:val="232D37"/>
                <w:sz w:val="17"/>
              </w:rPr>
              <w:t>Override</w:t>
            </w:r>
          </w:p>
        </w:tc>
      </w:tr>
      <w:tr>
        <w:tc>
          <w:tcPr>
            <w:tcW w:type="dxa" w:w="1560"/>
            <w:tcMar>
              <w:top w:w="100" w:type="dxa"/>
              <w:bottom w:w="100" w:type="dxa"/>
              <w:left w:w="120" w:type="dxa"/>
              <w:right w:w="120" w:type="dxa"/>
            </w:tcMar>
          </w:tcPr>
          <w:p>
            <w:pPr>
              <w:spacing w:before="40" w:after="40"/>
            </w:pPr>
            <w:r/>
            <w:r>
              <w:rPr>
                <w:b/>
                <w:color w:val="232D37"/>
                <w:sz w:val="17"/>
              </w:rPr>
              <w:t>Create &amp; Manage Store / Products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View/Mod</w:t>
            </w:r>
          </w:p>
        </w:tc>
      </w:tr>
      <w:tr>
        <w:tc>
          <w:tcPr>
            <w:tcW w:type="dxa" w:w="1560"/>
            <w:tcMar>
              <w:top w:w="100" w:type="dxa"/>
              <w:bottom w:w="100" w:type="dxa"/>
              <w:left w:w="120" w:type="dxa"/>
              <w:right w:w="120" w:type="dxa"/>
            </w:tcMar>
            <w:shd w:fill="F1F5F9"/>
          </w:tcPr>
          <w:p>
            <w:pPr>
              <w:spacing w:before="40" w:after="40"/>
            </w:pPr>
            <w:r/>
            <w:r>
              <w:rPr>
                <w:b/>
                <w:color w:val="232D37"/>
                <w:sz w:val="17"/>
              </w:rPr>
              <w:t>Confirm Order Payment Receipt</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Advance Order (Ready for Pickup)</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Create P2P Listing / Rental Item</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Mod</w:t>
            </w:r>
          </w:p>
        </w:tc>
        <w:tc>
          <w:tcPr>
            <w:tcW w:type="dxa" w:w="1560"/>
            <w:tcMar>
              <w:top w:w="100" w:type="dxa"/>
              <w:bottom w:w="100" w:type="dxa"/>
              <w:left w:w="120" w:type="dxa"/>
              <w:right w:w="120" w:type="dxa"/>
            </w:tcMar>
            <w:shd w:fill="F1F5F9"/>
          </w:tcPr>
          <w:p>
            <w:pPr>
              <w:spacing w:before="40" w:after="40"/>
            </w:pPr>
            <w:r/>
            <w:r>
              <w:rPr>
                <w:color w:val="232D37"/>
                <w:sz w:val="17"/>
              </w:rPr>
              <w:t>Mod</w:t>
            </w:r>
          </w:p>
        </w:tc>
      </w:tr>
      <w:tr>
        <w:tc>
          <w:tcPr>
            <w:tcW w:type="dxa" w:w="1560"/>
            <w:tcMar>
              <w:top w:w="100" w:type="dxa"/>
              <w:bottom w:w="100" w:type="dxa"/>
              <w:left w:w="120" w:type="dxa"/>
              <w:right w:w="120" w:type="dxa"/>
            </w:tcMar>
          </w:tcPr>
          <w:p>
            <w:pPr>
              <w:spacing w:before="40" w:after="40"/>
            </w:pPr>
            <w:r/>
            <w:r>
              <w:rPr>
                <w:b/>
                <w:color w:val="232D37"/>
                <w:sz w:val="17"/>
              </w:rPr>
              <w:t>Submit Merchant / Organizer App</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Review</w:t>
            </w:r>
          </w:p>
        </w:tc>
        <w:tc>
          <w:tcPr>
            <w:tcW w:type="dxa" w:w="1560"/>
            <w:tcMar>
              <w:top w:w="100" w:type="dxa"/>
              <w:bottom w:w="100" w:type="dxa"/>
              <w:left w:w="120" w:type="dxa"/>
              <w:right w:w="120" w:type="dxa"/>
            </w:tcMar>
          </w:tcPr>
          <w:p>
            <w:pPr>
              <w:spacing w:before="40" w:after="40"/>
            </w:pPr>
            <w:r/>
            <w:r>
              <w:rPr>
                <w:color w:val="232D37"/>
                <w:sz w:val="17"/>
              </w:rPr>
              <w:t>Review</w:t>
            </w:r>
          </w:p>
        </w:tc>
      </w:tr>
      <w:tr>
        <w:tc>
          <w:tcPr>
            <w:tcW w:type="dxa" w:w="1560"/>
            <w:tcMar>
              <w:top w:w="100" w:type="dxa"/>
              <w:bottom w:w="100" w:type="dxa"/>
              <w:left w:w="120" w:type="dxa"/>
              <w:right w:w="120" w:type="dxa"/>
            </w:tcMar>
            <w:shd w:fill="F1F5F9"/>
          </w:tcPr>
          <w:p>
            <w:pPr>
              <w:spacing w:before="40" w:after="40"/>
            </w:pPr>
            <w:r/>
            <w:r>
              <w:rPr>
                <w:b/>
                <w:color w:val="232D37"/>
                <w:sz w:val="17"/>
              </w:rPr>
              <w:t>Create Events &amp; Ticket Tiers</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Approve / Reject Events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Purchase Event Ticket &amp; Pay</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No</w:t>
            </w:r>
          </w:p>
        </w:tc>
      </w:tr>
      <w:tr>
        <w:tc>
          <w:tcPr>
            <w:tcW w:type="dxa" w:w="1560"/>
            <w:tcMar>
              <w:top w:w="100" w:type="dxa"/>
              <w:bottom w:w="100" w:type="dxa"/>
              <w:left w:w="120" w:type="dxa"/>
              <w:right w:w="120" w:type="dxa"/>
            </w:tcMar>
          </w:tcPr>
          <w:p>
            <w:pPr>
              <w:spacing w:before="40" w:after="40"/>
            </w:pPr>
            <w:r/>
            <w:r>
              <w:rPr>
                <w:b/>
                <w:color w:val="232D37"/>
                <w:sz w:val="17"/>
              </w:rPr>
              <w:t>Verify Ticket Manual Payment</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b/>
                <w:color w:val="232D37"/>
                <w:sz w:val="17"/>
              </w:rPr>
              <w:t>Yes</w:t>
            </w:r>
          </w:p>
        </w:tc>
        <w:tc>
          <w:tcPr>
            <w:tcW w:type="dxa" w:w="1560"/>
            <w:tcMar>
              <w:top w:w="100" w:type="dxa"/>
              <w:bottom w:w="100" w:type="dxa"/>
              <w:left w:w="120" w:type="dxa"/>
              <w:right w:w="120" w:type="dxa"/>
            </w:tcMar>
          </w:tcPr>
          <w:p>
            <w:pPr>
              <w:spacing w:before="40" w:after="40"/>
            </w:pPr>
            <w:r/>
            <w:r>
              <w:rPr>
                <w:b/>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Scan &amp; Validate Ticket (QR / ID)</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b/>
                <w:color w:val="232D37"/>
                <w:sz w:val="17"/>
              </w:rPr>
              <w:t>Yes</w:t>
            </w:r>
          </w:p>
        </w:tc>
        <w:tc>
          <w:tcPr>
            <w:tcW w:type="dxa" w:w="1560"/>
            <w:tcMar>
              <w:top w:w="100" w:type="dxa"/>
              <w:bottom w:w="100" w:type="dxa"/>
              <w:left w:w="120" w:type="dxa"/>
              <w:right w:w="120" w:type="dxa"/>
            </w:tcMar>
            <w:shd w:fill="F1F5F9"/>
          </w:tcPr>
          <w:p>
            <w:pPr>
              <w:spacing w:before="40" w:after="40"/>
            </w:pPr>
            <w:r/>
            <w:r>
              <w:rPr>
                <w:b/>
                <w:color w:val="232D37"/>
                <w:sz w:val="17"/>
              </w:rPr>
              <w:t>Yes</w:t>
            </w:r>
          </w:p>
        </w:tc>
        <w:tc>
          <w:tcPr>
            <w:tcW w:type="dxa" w:w="1560"/>
            <w:tcMar>
              <w:top w:w="100" w:type="dxa"/>
              <w:bottom w:w="100" w:type="dxa"/>
              <w:left w:w="120" w:type="dxa"/>
              <w:right w:w="120" w:type="dxa"/>
            </w:tcMar>
            <w:shd w:fill="F1F5F9"/>
          </w:tcPr>
          <w:p>
            <w:pPr>
              <w:spacing w:before="40" w:after="40"/>
            </w:pPr>
            <w:r/>
            <w:r>
              <w:rPr>
                <w:b/>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Reverse Admitted Ticket</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b/>
                <w:color w:val="232D37"/>
                <w:sz w:val="17"/>
              </w:rPr>
              <w:t>Yes</w:t>
            </w:r>
          </w:p>
        </w:tc>
        <w:tc>
          <w:tcPr>
            <w:tcW w:type="dxa" w:w="1560"/>
            <w:tcMar>
              <w:top w:w="100" w:type="dxa"/>
              <w:bottom w:w="100" w:type="dxa"/>
              <w:left w:w="120" w:type="dxa"/>
              <w:right w:w="120" w:type="dxa"/>
            </w:tcMar>
          </w:tcPr>
          <w:p>
            <w:pPr>
              <w:spacing w:before="40" w:after="40"/>
            </w:pPr>
            <w:r/>
            <w:r>
              <w:rPr>
                <w:b/>
                <w:color w:val="232D37"/>
                <w:sz w:val="17"/>
              </w:rPr>
              <w:t>Yes</w:t>
            </w:r>
          </w:p>
        </w:tc>
        <w:tc>
          <w:tcPr>
            <w:tcW w:type="dxa" w:w="1560"/>
            <w:tcMar>
              <w:top w:w="100" w:type="dxa"/>
              <w:bottom w:w="100" w:type="dxa"/>
              <w:left w:w="120" w:type="dxa"/>
              <w:right w:w="120" w:type="dxa"/>
            </w:tcMar>
          </w:tcPr>
          <w:p>
            <w:pPr>
              <w:spacing w:before="40" w:after="40"/>
            </w:pPr>
            <w:r/>
            <w:r>
              <w:rPr>
                <w:b/>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View Own Commissions Ledger</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Yes</w:t>
            </w:r>
          </w:p>
        </w:tc>
        <w:tc>
          <w:tcPr>
            <w:tcW w:type="dxa" w:w="1560"/>
            <w:tcMar>
              <w:top w:w="100" w:type="dxa"/>
              <w:bottom w:w="100" w:type="dxa"/>
              <w:left w:w="120" w:type="dxa"/>
              <w:right w:w="120" w:type="dxa"/>
            </w:tcMar>
            <w:shd w:fill="F1F5F9"/>
          </w:tcPr>
          <w:p>
            <w:pPr>
              <w:spacing w:before="40" w:after="40"/>
            </w:pPr>
            <w:r/>
            <w:r>
              <w:rPr>
                <w:color w:val="232D37"/>
                <w:sz w:val="17"/>
              </w:rPr>
              <w:t>All Sellers</w:t>
            </w:r>
          </w:p>
        </w:tc>
        <w:tc>
          <w:tcPr>
            <w:tcW w:type="dxa" w:w="1560"/>
            <w:tcMar>
              <w:top w:w="100" w:type="dxa"/>
              <w:bottom w:w="100" w:type="dxa"/>
              <w:left w:w="120" w:type="dxa"/>
              <w:right w:w="120" w:type="dxa"/>
            </w:tcMar>
            <w:shd w:fill="F1F5F9"/>
          </w:tcPr>
          <w:p>
            <w:pPr>
              <w:spacing w:before="40" w:after="40"/>
            </w:pPr>
            <w:r/>
            <w:r>
              <w:rPr>
                <w:color w:val="232D37"/>
                <w:sz w:val="17"/>
              </w:rPr>
              <w:t>All Campuses</w:t>
            </w:r>
          </w:p>
        </w:tc>
      </w:tr>
      <w:tr>
        <w:tc>
          <w:tcPr>
            <w:tcW w:type="dxa" w:w="1560"/>
            <w:tcMar>
              <w:top w:w="100" w:type="dxa"/>
              <w:bottom w:w="100" w:type="dxa"/>
              <w:left w:w="120" w:type="dxa"/>
              <w:right w:w="120" w:type="dxa"/>
            </w:tcMar>
          </w:tcPr>
          <w:p>
            <w:pPr>
              <w:spacing w:before="40" w:after="40"/>
            </w:pPr>
            <w:r/>
            <w:r>
              <w:rPr>
                <w:b/>
                <w:color w:val="232D37"/>
                <w:sz w:val="17"/>
              </w:rPr>
              <w:t>Submit Commission Payment Proof</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Yes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Review</w:t>
            </w:r>
          </w:p>
        </w:tc>
        <w:tc>
          <w:tcPr>
            <w:tcW w:type="dxa" w:w="1560"/>
            <w:tcMar>
              <w:top w:w="100" w:type="dxa"/>
              <w:bottom w:w="100" w:type="dxa"/>
              <w:left w:w="120" w:type="dxa"/>
              <w:right w:w="120" w:type="dxa"/>
            </w:tcMar>
          </w:tcPr>
          <w:p>
            <w:pPr>
              <w:spacing w:before="40" w:after="40"/>
            </w:pPr>
            <w:r/>
            <w:r>
              <w:rPr>
                <w:color w:val="232D37"/>
                <w:sz w:val="17"/>
              </w:rPr>
              <w:t>Review</w:t>
            </w:r>
          </w:p>
        </w:tc>
      </w:tr>
      <w:tr>
        <w:tc>
          <w:tcPr>
            <w:tcW w:type="dxa" w:w="1560"/>
            <w:tcMar>
              <w:top w:w="100" w:type="dxa"/>
              <w:bottom w:w="100" w:type="dxa"/>
              <w:left w:w="120" w:type="dxa"/>
              <w:right w:w="120" w:type="dxa"/>
            </w:tcMar>
            <w:shd w:fill="F1F5F9"/>
          </w:tcPr>
          <w:p>
            <w:pPr>
              <w:spacing w:before="40" w:after="40"/>
            </w:pPr>
            <w:r/>
            <w:r>
              <w:rPr>
                <w:b/>
                <w:color w:val="232D37"/>
                <w:sz w:val="17"/>
              </w:rPr>
              <w:t>Settle Commission Payments</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b/>
                <w:color w:val="232D37"/>
                <w:sz w:val="17"/>
              </w:rPr>
              <w:t>Yes</w:t>
            </w:r>
          </w:p>
        </w:tc>
        <w:tc>
          <w:tcPr>
            <w:tcW w:type="dxa" w:w="1560"/>
            <w:tcMar>
              <w:top w:w="100" w:type="dxa"/>
              <w:bottom w:w="100" w:type="dxa"/>
              <w:left w:w="120" w:type="dxa"/>
              <w:right w:w="120" w:type="dxa"/>
            </w:tcMar>
            <w:shd w:fill="F1F5F9"/>
          </w:tcPr>
          <w:p>
            <w:pPr>
              <w:spacing w:before="40" w:after="40"/>
            </w:pPr>
            <w:r/>
            <w:r>
              <w:rPr>
                <w:b/>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Review Campus ID Documents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b/>
                <w:color w:val="232D37"/>
                <w:sz w:val="17"/>
              </w:rPr>
              <w:t>Yes</w:t>
            </w:r>
          </w:p>
        </w:tc>
        <w:tc>
          <w:tcPr>
            <w:tcW w:type="dxa" w:w="1560"/>
            <w:tcMar>
              <w:top w:w="100" w:type="dxa"/>
              <w:bottom w:w="100" w:type="dxa"/>
              <w:left w:w="120" w:type="dxa"/>
              <w:right w:w="120" w:type="dxa"/>
            </w:tcMar>
          </w:tcPr>
          <w:p>
            <w:pPr>
              <w:spacing w:before="40" w:after="40"/>
            </w:pPr>
            <w:r/>
            <w:r>
              <w:rPr>
                <w:b/>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Resolve Disputes &amp; Moderation</w:t>
            </w:r>
          </w:p>
        </w:tc>
        <w:tc>
          <w:tcPr>
            <w:tcW w:type="dxa" w:w="1560"/>
            <w:tcMar>
              <w:top w:w="100" w:type="dxa"/>
              <w:bottom w:w="100" w:type="dxa"/>
              <w:left w:w="120" w:type="dxa"/>
              <w:right w:w="120" w:type="dxa"/>
            </w:tcMar>
            <w:shd w:fill="F1F5F9"/>
          </w:tcPr>
          <w:p>
            <w:pPr>
              <w:spacing w:before="40" w:after="40"/>
            </w:pPr>
            <w:r/>
            <w:r>
              <w:rPr>
                <w:color w:val="232D37"/>
                <w:sz w:val="17"/>
              </w:rPr>
              <w:t>Report</w:t>
            </w:r>
          </w:p>
        </w:tc>
        <w:tc>
          <w:tcPr>
            <w:tcW w:type="dxa" w:w="1560"/>
            <w:tcMar>
              <w:top w:w="100" w:type="dxa"/>
              <w:bottom w:w="100" w:type="dxa"/>
              <w:left w:w="120" w:type="dxa"/>
              <w:right w:w="120" w:type="dxa"/>
            </w:tcMar>
            <w:shd w:fill="F1F5F9"/>
          </w:tcPr>
          <w:p>
            <w:pPr>
              <w:spacing w:before="40" w:after="40"/>
            </w:pPr>
            <w:r/>
            <w:r>
              <w:rPr>
                <w:color w:val="232D37"/>
                <w:sz w:val="17"/>
              </w:rPr>
              <w:t>Report</w:t>
            </w:r>
          </w:p>
        </w:tc>
        <w:tc>
          <w:tcPr>
            <w:tcW w:type="dxa" w:w="1560"/>
            <w:tcMar>
              <w:top w:w="100" w:type="dxa"/>
              <w:bottom w:w="100" w:type="dxa"/>
              <w:left w:w="120" w:type="dxa"/>
              <w:right w:w="120" w:type="dxa"/>
            </w:tcMar>
            <w:shd w:fill="F1F5F9"/>
          </w:tcPr>
          <w:p>
            <w:pPr>
              <w:spacing w:before="40" w:after="40"/>
            </w:pPr>
            <w:r/>
            <w:r>
              <w:rPr>
                <w:color w:val="232D37"/>
                <w:sz w:val="17"/>
              </w:rPr>
              <w:t>Report</w:t>
            </w:r>
          </w:p>
        </w:tc>
        <w:tc>
          <w:tcPr>
            <w:tcW w:type="dxa" w:w="1560"/>
            <w:tcMar>
              <w:top w:w="100" w:type="dxa"/>
              <w:bottom w:w="100" w:type="dxa"/>
              <w:left w:w="120" w:type="dxa"/>
              <w:right w:w="120" w:type="dxa"/>
            </w:tcMar>
            <w:shd w:fill="F1F5F9"/>
          </w:tcPr>
          <w:p>
            <w:pPr>
              <w:spacing w:before="40" w:after="40"/>
            </w:pPr>
            <w:r/>
            <w:r>
              <w:rPr>
                <w:b/>
                <w:color w:val="232D37"/>
                <w:sz w:val="17"/>
              </w:rPr>
              <w:t>Yes</w:t>
            </w:r>
          </w:p>
        </w:tc>
        <w:tc>
          <w:tcPr>
            <w:tcW w:type="dxa" w:w="1560"/>
            <w:tcMar>
              <w:top w:w="100" w:type="dxa"/>
              <w:bottom w:w="100" w:type="dxa"/>
              <w:left w:w="120" w:type="dxa"/>
              <w:right w:w="120" w:type="dxa"/>
            </w:tcMar>
            <w:shd w:fill="F1F5F9"/>
          </w:tcPr>
          <w:p>
            <w:pPr>
              <w:spacing w:before="40" w:after="40"/>
            </w:pPr>
            <w:r/>
            <w:r>
              <w:rPr>
                <w:b/>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Create / Manage Universities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b/>
                <w:color w:val="232D37"/>
                <w:sz w:val="17"/>
              </w:rPr>
              <w:t>Yes</w:t>
            </w:r>
          </w:p>
        </w:tc>
      </w:tr>
      <w:tr>
        <w:tc>
          <w:tcPr>
            <w:tcW w:type="dxa" w:w="1560"/>
            <w:tcMar>
              <w:top w:w="100" w:type="dxa"/>
              <w:bottom w:w="100" w:type="dxa"/>
              <w:left w:w="120" w:type="dxa"/>
              <w:right w:w="120" w:type="dxa"/>
            </w:tcMar>
            <w:shd w:fill="F1F5F9"/>
          </w:tcPr>
          <w:p>
            <w:pPr>
              <w:spacing w:before="40" w:after="40"/>
            </w:pPr>
            <w:r/>
            <w:r>
              <w:rPr>
                <w:b/>
                <w:color w:val="232D37"/>
                <w:sz w:val="17"/>
              </w:rPr>
              <w:t>Assign Campus Administrators</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color w:val="232D37"/>
                <w:sz w:val="17"/>
              </w:rPr>
              <w:t>No</w:t>
            </w:r>
          </w:p>
        </w:tc>
        <w:tc>
          <w:tcPr>
            <w:tcW w:type="dxa" w:w="1560"/>
            <w:tcMar>
              <w:top w:w="100" w:type="dxa"/>
              <w:bottom w:w="100" w:type="dxa"/>
              <w:left w:w="120" w:type="dxa"/>
              <w:right w:w="120" w:type="dxa"/>
            </w:tcMar>
            <w:shd w:fill="F1F5F9"/>
          </w:tcPr>
          <w:p>
            <w:pPr>
              <w:spacing w:before="40" w:after="40"/>
            </w:pPr>
            <w:r/>
            <w:r>
              <w:rPr>
                <w:b/>
                <w:color w:val="232D37"/>
                <w:sz w:val="17"/>
              </w:rPr>
              <w:t>Yes</w:t>
            </w:r>
          </w:p>
        </w:tc>
      </w:tr>
      <w:tr>
        <w:tc>
          <w:tcPr>
            <w:tcW w:type="dxa" w:w="1560"/>
            <w:tcMar>
              <w:top w:w="100" w:type="dxa"/>
              <w:bottom w:w="100" w:type="dxa"/>
              <w:left w:w="120" w:type="dxa"/>
              <w:right w:w="120" w:type="dxa"/>
            </w:tcMar>
          </w:tcPr>
          <w:p>
            <w:pPr>
              <w:spacing w:before="40" w:after="40"/>
            </w:pPr>
            <w:r/>
            <w:r>
              <w:rPr>
                <w:b/>
                <w:color w:val="232D37"/>
                <w:sz w:val="17"/>
              </w:rPr>
              <w:t>Manage Global Fee Schedules</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color w:val="232D37"/>
                <w:sz w:val="17"/>
              </w:rPr>
              <w:t>No</w:t>
            </w:r>
          </w:p>
        </w:tc>
        <w:tc>
          <w:tcPr>
            <w:tcW w:type="dxa" w:w="1560"/>
            <w:tcMar>
              <w:top w:w="100" w:type="dxa"/>
              <w:bottom w:w="100" w:type="dxa"/>
              <w:left w:w="120" w:type="dxa"/>
              <w:right w:w="120" w:type="dxa"/>
            </w:tcMar>
          </w:tcPr>
          <w:p>
            <w:pPr>
              <w:spacing w:before="40" w:after="40"/>
            </w:pPr>
            <w:r/>
            <w:r>
              <w:rPr>
                <w:b/>
                <w:color w:val="232D37"/>
                <w:sz w:val="17"/>
              </w:rPr>
              <w:t>Yes</w:t>
            </w:r>
          </w:p>
        </w:tc>
      </w:tr>
    </w:tbl>
    <w:p>
      <w:pPr>
        <w:spacing w:after="120"/>
      </w:pPr>
    </w:p>
    <w:p>
      <w:pPr>
        <w:spacing w:before="80" w:after="160"/>
      </w:pPr>
      <w:r>
        <w:rPr>
          <w:color w:val="C8D2DC"/>
        </w:rPr>
        <w:t>―――――――――――――――――――――――――――――――――――――――――――――――――――――――</w:t>
      </w:r>
    </w:p>
    <w:p>
      <w:pPr>
        <w:pStyle w:val="Heading1"/>
        <w:spacing w:before="280" w:after="120"/>
      </w:pPr>
      <w:r>
        <w:rPr>
          <w:b/>
          <w:color w:val="0F1E3C"/>
          <w:sz w:val="32"/>
        </w:rPr>
        <w:t>4. System Architecture &amp; Technical Specifications</w:t>
      </w:r>
    </w:p>
    <w:p>
      <w:pPr>
        <w:pStyle w:val="Heading2"/>
        <w:spacing w:before="200" w:after="80"/>
      </w:pPr>
      <w:r>
        <w:rPr>
          <w:b/>
          <w:color w:val="1E4682"/>
          <w:sz w:val="26"/>
        </w:rPr>
        <w:t>4.1 Architectural Pattern &amp; Monolithic Modularity</w:t>
      </w:r>
    </w:p>
    <w:p>
      <w:pPr>
        <w:spacing w:before="0" w:after="100" w:line="276" w:lineRule="auto"/>
      </w:pPr>
      <w:r>
        <w:rPr>
          <w:color w:val="232D37"/>
        </w:rPr>
        <w:t xml:space="preserve">Gibiyachin is structured as a </w:t>
      </w:r>
      <w:r>
        <w:rPr>
          <w:b/>
          <w:color w:val="232D37"/>
        </w:rPr>
        <w:t>Modular Monolith</w:t>
      </w:r>
      <w:r>
        <w:rPr>
          <w:color w:val="232D37"/>
        </w:rPr>
        <w:t xml:space="preserve"> with clear domain separation between client, API presentation, domain services, and database persistence.</w:t>
      </w:r>
    </w:p>
    <w:p>
      <w:pPr>
        <w:spacing w:before="120" w:after="120"/>
      </w:pPr>
      <w:r>
        <w:rPr>
          <w:rFonts w:ascii="Consolas" w:hAnsi="Consolas"/>
          <w:color w:val="1E2832"/>
          <w:sz w:val="17"/>
        </w:rPr>
        <w:t>+-----------------------------------------------------------------------------------+</w:t>
        <w:br/>
        <w:t>|                           CLIENT TIER (React 19 + Vite 8)                         |</w:t>
        <w:br/>
        <w:t>|  - AppLayout (Frosted Silver Glass UI Design System)                              |</w:t>
        <w:br/>
        <w:t>|  - AuthContext (Access Token Memory, Cookie Session Sync, Role Guards)            |</w:t>
        <w:br/>
        <w:t>|  - NotificationNavigation (Allowlisted In-App Deep Linking)                       |</w:t>
        <w:br/>
        <w:t>|  - Html5-Qrcode Scanner Component (Multi-Format Camera Scanner)                   |</w:t>
        <w:br/>
        <w:t>+------------------------------------------+----------------------------------------+</w:t>
        <w:br/>
        <w:t xml:space="preserve">                                           | HTTPS / JSON API (CORS + Cookies)</w:t>
        <w:br/>
        <w:t xml:space="preserve">                                           v</w:t>
        <w:br/>
        <w:t>+-----------------------------------------------------------------------------------+</w:t>
        <w:br/>
        <w:t>|                        APPLICATION API TIER (Express.js 4.22)                     |</w:t>
        <w:br/>
        <w:t>|  +-----------------------------------------------------------------------------+  |</w:t>
        <w:br/>
        <w:t>|  | Middleware: Helmet, CORS, CookieParser, RateLimiter, ResolveTenant, RBAC   |  |</w:t>
        <w:br/>
        <w:t>|  +-----------------------------------------------------------------------------+  |</w:t>
        <w:br/>
        <w:t>|  | Domain Modules:                                                             |  |</w:t>
        <w:br/>
        <w:t>|  |  * auth (OTP, Login, Refresh, Reset)       * users (Profiles, Stats, Feed)  |  |</w:t>
        <w:br/>
        <w:t>|  |  * products &amp; stores (Catalog, Stock)      * orders (Fulfillment Handover)  |  |</w:t>
        <w:br/>
        <w:t>|  |  * listings &amp; rentals (P2P, Booking)       * events &amp; tickets (HMAC QR)     |  |</w:t>
        <w:br/>
        <w:t>|  |  * payments &amp; manual (Proof Review)        * commissions (Ledger, Settle)   |  |</w:t>
        <w:br/>
        <w:t>|  |  * verifications (ID Proof Queue)          * notifications &amp; audit          |  |</w:t>
        <w:br/>
        <w:t>|  |  * admin (Campus Oversight)                * super (Multi-Campus Tenant)    |  |</w:t>
        <w:br/>
        <w:t>|  +-----------------------------------------------------------------------------+  |</w:t>
        <w:br/>
        <w:t>|  | Domain Services:                                                            |  |</w:t>
        <w:br/>
        <w:t>|  |  * ticketValidation  * fileUpload (Sharp) * commissions  * orderStatus       |  |</w:t>
        <w:br/>
        <w:t>+------------------------------------------+----------------------------------------+</w:t>
        <w:br/>
        <w:t xml:space="preserve">                                           | Parameterized SQL (pg Pool)</w:t>
        <w:br/>
        <w:t xml:space="preserve">                                           v</w:t>
        <w:br/>
        <w:t>+-----------------------------------------------------------------------------------+</w:t>
        <w:br/>
        <w:t>|                     PERSISTENCE TIER (PostgreSQL 15+ / 18.3)                      |</w:t>
        <w:br/>
        <w:t>|  - 40 Normalized Tables with Multi-Tenant university_id Scoping                   |</w:t>
        <w:br/>
        <w:t>|  - Foreign Key Constraints with ON DELETE CASCADE / SET NULL                      |</w:t>
        <w:br/>
        <w:t>|  - Row-Level Locking (SELECT ... FOR UPDATE) on Stocks, Orders, Payments, Tickets |</w:t>
        <w:br/>
        <w:t>|  - Pgcrypto Hashing and Timestamp Audit Columns                                   |</w:t>
        <w:br/>
        <w:t>+-----------------------------------------------------------------------------------+</w:t>
      </w:r>
    </w:p>
    <w:p>
      <w:pPr>
        <w:pStyle w:val="Heading2"/>
        <w:spacing w:before="200" w:after="80"/>
      </w:pPr>
      <w:r>
        <w:rPr>
          <w:b/>
          <w:color w:val="1E4682"/>
          <w:sz w:val="26"/>
        </w:rPr>
        <w:t>4.2 Technology Stack Details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
              <w:rPr>
                <w:b/>
                <w:color w:val="FFFFFF"/>
                <w:sz w:val="17"/>
              </w:rPr>
              <w:t>Layer</w:t>
            </w:r>
          </w:p>
        </w:tc>
        <w:tc>
          <w:tcPr>
            <w:tcW w:type="dxa" w:w="2340"/>
            <w:tcMar>
              <w:top w:w="100" w:type="dxa"/>
              <w:bottom w:w="100" w:type="dxa"/>
              <w:left w:w="120" w:type="dxa"/>
              <w:right w:w="120" w:type="dxa"/>
            </w:tcMar>
            <w:shd w:fill="1E3A8A"/>
          </w:tcPr>
          <w:p>
            <w:pPr>
              <w:spacing w:before="40" w:after="40"/>
            </w:pPr>
            <w:r/>
            <w:r>
              <w:rPr>
                <w:b/>
                <w:color w:val="FFFFFF"/>
                <w:sz w:val="17"/>
              </w:rPr>
              <w:t>Component</w:t>
            </w:r>
          </w:p>
        </w:tc>
        <w:tc>
          <w:tcPr>
            <w:tcW w:type="dxa" w:w="2340"/>
            <w:tcMar>
              <w:top w:w="100" w:type="dxa"/>
              <w:bottom w:w="100" w:type="dxa"/>
              <w:left w:w="120" w:type="dxa"/>
              <w:right w:w="120" w:type="dxa"/>
            </w:tcMar>
            <w:shd w:fill="1E3A8A"/>
          </w:tcPr>
          <w:p>
            <w:pPr>
              <w:spacing w:before="40" w:after="40"/>
            </w:pPr>
            <w:r/>
            <w:r>
              <w:rPr>
                <w:b/>
                <w:color w:val="FFFFFF"/>
                <w:sz w:val="17"/>
              </w:rPr>
              <w:t>Version</w:t>
            </w:r>
          </w:p>
        </w:tc>
        <w:tc>
          <w:tcPr>
            <w:tcW w:type="dxa" w:w="2340"/>
            <w:tcMar>
              <w:top w:w="100" w:type="dxa"/>
              <w:bottom w:w="100" w:type="dxa"/>
              <w:left w:w="120" w:type="dxa"/>
              <w:right w:w="120" w:type="dxa"/>
            </w:tcMar>
            <w:shd w:fill="1E3A8A"/>
          </w:tcPr>
          <w:p>
            <w:pPr>
              <w:spacing w:before="40" w:after="40"/>
            </w:pPr>
            <w:r/>
            <w:r>
              <w:rPr>
                <w:b/>
                <w:color w:val="FFFFFF"/>
                <w:sz w:val="17"/>
              </w:rPr>
              <w:t>Rationale &amp; Architectural Purpose</w:t>
            </w:r>
          </w:p>
        </w:tc>
      </w:tr>
      <w:tr>
        <w:tc>
          <w:tcPr>
            <w:tcW w:type="dxa" w:w="2340"/>
            <w:tcMar>
              <w:top w:w="100" w:type="dxa"/>
              <w:bottom w:w="100" w:type="dxa"/>
              <w:left w:w="120" w:type="dxa"/>
              <w:right w:w="120" w:type="dxa"/>
            </w:tcMar>
            <w:shd w:fill="F1F5F9"/>
          </w:tcPr>
          <w:p>
            <w:pPr>
              <w:spacing w:before="40" w:after="40"/>
            </w:pPr>
            <w:r/>
            <w:r>
              <w:rPr>
                <w:b/>
                <w:color w:val="232D37"/>
                <w:sz w:val="17"/>
              </w:rPr>
              <w:t>Frontend</w:t>
            </w:r>
          </w:p>
        </w:tc>
        <w:tc>
          <w:tcPr>
            <w:tcW w:type="dxa" w:w="2340"/>
            <w:tcMar>
              <w:top w:w="100" w:type="dxa"/>
              <w:bottom w:w="100" w:type="dxa"/>
              <w:left w:w="120" w:type="dxa"/>
              <w:right w:w="120" w:type="dxa"/>
            </w:tcMar>
            <w:shd w:fill="F1F5F9"/>
          </w:tcPr>
          <w:p>
            <w:pPr>
              <w:spacing w:before="40" w:after="40"/>
            </w:pPr>
            <w:r/>
            <w:r>
              <w:rPr>
                <w:color w:val="232D37"/>
                <w:sz w:val="17"/>
              </w:rPr>
              <w:t>React</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^19.2.8</w:t>
            </w:r>
          </w:p>
        </w:tc>
        <w:tc>
          <w:tcPr>
            <w:tcW w:type="dxa" w:w="2340"/>
            <w:tcMar>
              <w:top w:w="100" w:type="dxa"/>
              <w:bottom w:w="100" w:type="dxa"/>
              <w:left w:w="120" w:type="dxa"/>
              <w:right w:w="120" w:type="dxa"/>
            </w:tcMar>
            <w:shd w:fill="F1F5F9"/>
          </w:tcPr>
          <w:p>
            <w:pPr>
              <w:spacing w:before="40" w:after="40"/>
            </w:pPr>
            <w:r/>
            <w:r>
              <w:rPr>
                <w:color w:val="232D37"/>
                <w:sz w:val="17"/>
              </w:rPr>
              <w:t>High-performance reactive UI rendering with strict state boundaries.</w:t>
            </w:r>
          </w:p>
        </w:tc>
      </w:tr>
      <w:tr>
        <w:tc>
          <w:tcPr>
            <w:tcW w:type="dxa" w:w="2340"/>
            <w:tcMar>
              <w:top w:w="100" w:type="dxa"/>
              <w:bottom w:w="100" w:type="dxa"/>
              <w:left w:w="120" w:type="dxa"/>
              <w:right w:w="120" w:type="dxa"/>
            </w:tcMar>
          </w:tcPr>
          <w:p>
            <w:pPr>
              <w:spacing w:before="40" w:after="40"/>
            </w:pPr>
            <w:r/>
            <w:r>
              <w:rPr>
                <w:b/>
                <w:color w:val="232D37"/>
                <w:sz w:val="17"/>
              </w:rPr>
              <w:t>Frontend</w:t>
            </w:r>
          </w:p>
        </w:tc>
        <w:tc>
          <w:tcPr>
            <w:tcW w:type="dxa" w:w="2340"/>
            <w:tcMar>
              <w:top w:w="100" w:type="dxa"/>
              <w:bottom w:w="100" w:type="dxa"/>
              <w:left w:w="120" w:type="dxa"/>
              <w:right w:w="120" w:type="dxa"/>
            </w:tcMar>
          </w:tcPr>
          <w:p>
            <w:pPr>
              <w:spacing w:before="40" w:after="40"/>
            </w:pPr>
            <w:r/>
            <w:r>
              <w:rPr>
                <w:color w:val="232D37"/>
                <w:sz w:val="17"/>
              </w:rPr>
              <w:t>Vite</w:t>
            </w:r>
          </w:p>
        </w:tc>
        <w:tc>
          <w:tcPr>
            <w:tcW w:type="dxa" w:w="2340"/>
            <w:tcMar>
              <w:top w:w="100" w:type="dxa"/>
              <w:bottom w:w="100" w:type="dxa"/>
              <w:left w:w="120" w:type="dxa"/>
              <w:right w:w="120" w:type="dxa"/>
            </w:tcMar>
          </w:tcPr>
          <w:p>
            <w:pPr>
              <w:spacing w:before="40" w:after="40"/>
            </w:pPr>
            <w:r/>
            <w:r>
              <w:rPr>
                <w:rFonts w:ascii="Consolas" w:hAnsi="Consolas"/>
                <w:color w:val="1E4682"/>
                <w:sz w:val="16"/>
              </w:rPr>
              <w:t>^8.2.2</w:t>
            </w:r>
          </w:p>
        </w:tc>
        <w:tc>
          <w:tcPr>
            <w:tcW w:type="dxa" w:w="2340"/>
            <w:tcMar>
              <w:top w:w="100" w:type="dxa"/>
              <w:bottom w:w="100" w:type="dxa"/>
              <w:left w:w="120" w:type="dxa"/>
              <w:right w:w="120" w:type="dxa"/>
            </w:tcMar>
          </w:tcPr>
          <w:p>
            <w:pPr>
              <w:spacing w:before="40" w:after="40"/>
            </w:pPr>
            <w:r/>
            <w:r>
              <w:rPr>
                <w:color w:val="232D37"/>
                <w:sz w:val="17"/>
              </w:rPr>
              <w:t>Rapid ESM bundling, tree-shaking, and optimized build distribution.</w:t>
            </w:r>
          </w:p>
        </w:tc>
      </w:tr>
      <w:tr>
        <w:tc>
          <w:tcPr>
            <w:tcW w:type="dxa" w:w="2340"/>
            <w:tcMar>
              <w:top w:w="100" w:type="dxa"/>
              <w:bottom w:w="100" w:type="dxa"/>
              <w:left w:w="120" w:type="dxa"/>
              <w:right w:w="120" w:type="dxa"/>
            </w:tcMar>
            <w:shd w:fill="F1F5F9"/>
          </w:tcPr>
          <w:p>
            <w:pPr>
              <w:spacing w:before="40" w:after="40"/>
            </w:pPr>
            <w:r/>
            <w:r>
              <w:rPr>
                <w:b/>
                <w:color w:val="232D37"/>
                <w:sz w:val="17"/>
              </w:rPr>
              <w:t>Frontend</w:t>
            </w:r>
          </w:p>
        </w:tc>
        <w:tc>
          <w:tcPr>
            <w:tcW w:type="dxa" w:w="2340"/>
            <w:tcMar>
              <w:top w:w="100" w:type="dxa"/>
              <w:bottom w:w="100" w:type="dxa"/>
              <w:left w:w="120" w:type="dxa"/>
              <w:right w:w="120" w:type="dxa"/>
            </w:tcMar>
            <w:shd w:fill="F1F5F9"/>
          </w:tcPr>
          <w:p>
            <w:pPr>
              <w:spacing w:before="40" w:after="40"/>
            </w:pPr>
            <w:r/>
            <w:r>
              <w:rPr>
                <w:color w:val="232D37"/>
                <w:sz w:val="17"/>
              </w:rPr>
              <w:t>Tailwind CSS</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^4.3.3</w:t>
            </w:r>
          </w:p>
        </w:tc>
        <w:tc>
          <w:tcPr>
            <w:tcW w:type="dxa" w:w="2340"/>
            <w:tcMar>
              <w:top w:w="100" w:type="dxa"/>
              <w:bottom w:w="100" w:type="dxa"/>
              <w:left w:w="120" w:type="dxa"/>
              <w:right w:w="120" w:type="dxa"/>
            </w:tcMar>
            <w:shd w:fill="F1F5F9"/>
          </w:tcPr>
          <w:p>
            <w:pPr>
              <w:spacing w:before="40" w:after="40"/>
            </w:pPr>
            <w:r/>
            <w:r>
              <w:rPr>
                <w:color w:val="232D37"/>
                <w:sz w:val="17"/>
              </w:rPr>
              <w:t>Custom "Frosted Silver Glass" design system, responsive utility styles.</w:t>
            </w:r>
          </w:p>
        </w:tc>
      </w:tr>
      <w:tr>
        <w:tc>
          <w:tcPr>
            <w:tcW w:type="dxa" w:w="2340"/>
            <w:tcMar>
              <w:top w:w="100" w:type="dxa"/>
              <w:bottom w:w="100" w:type="dxa"/>
              <w:left w:w="120" w:type="dxa"/>
              <w:right w:w="120" w:type="dxa"/>
            </w:tcMar>
          </w:tcPr>
          <w:p>
            <w:pPr>
              <w:spacing w:before="40" w:after="40"/>
            </w:pPr>
            <w:r/>
            <w:r>
              <w:rPr>
                <w:b/>
                <w:color w:val="232D37"/>
                <w:sz w:val="17"/>
              </w:rPr>
              <w:t>Frontend</w:t>
            </w:r>
          </w:p>
        </w:tc>
        <w:tc>
          <w:tcPr>
            <w:tcW w:type="dxa" w:w="2340"/>
            <w:tcMar>
              <w:top w:w="100" w:type="dxa"/>
              <w:bottom w:w="100" w:type="dxa"/>
              <w:left w:w="120" w:type="dxa"/>
              <w:right w:w="120" w:type="dxa"/>
            </w:tcMar>
          </w:tcPr>
          <w:p>
            <w:pPr>
              <w:spacing w:before="40" w:after="40"/>
            </w:pPr>
            <w:r/>
            <w:r>
              <w:rPr>
                <w:color w:val="232D37"/>
                <w:sz w:val="17"/>
              </w:rPr>
              <w:t>React Router</w:t>
            </w:r>
          </w:p>
        </w:tc>
        <w:tc>
          <w:tcPr>
            <w:tcW w:type="dxa" w:w="2340"/>
            <w:tcMar>
              <w:top w:w="100" w:type="dxa"/>
              <w:bottom w:w="100" w:type="dxa"/>
              <w:left w:w="120" w:type="dxa"/>
              <w:right w:w="120" w:type="dxa"/>
            </w:tcMar>
          </w:tcPr>
          <w:p>
            <w:pPr>
              <w:spacing w:before="40" w:after="40"/>
            </w:pPr>
            <w:r/>
            <w:r>
              <w:rPr>
                <w:rFonts w:ascii="Consolas" w:hAnsi="Consolas"/>
                <w:color w:val="1E4682"/>
                <w:sz w:val="16"/>
              </w:rPr>
              <w:t>^7.18.3</w:t>
            </w:r>
          </w:p>
        </w:tc>
        <w:tc>
          <w:tcPr>
            <w:tcW w:type="dxa" w:w="2340"/>
            <w:tcMar>
              <w:top w:w="100" w:type="dxa"/>
              <w:bottom w:w="100" w:type="dxa"/>
              <w:left w:w="120" w:type="dxa"/>
              <w:right w:w="120" w:type="dxa"/>
            </w:tcMar>
          </w:tcPr>
          <w:p>
            <w:pPr>
              <w:spacing w:before="40" w:after="40"/>
            </w:pPr>
            <w:r/>
            <w:r>
              <w:rPr>
                <w:color w:val="232D37"/>
                <w:sz w:val="17"/>
              </w:rPr>
              <w:t>Client-side routing, protected role-gated routes, dynamic URL parameters.</w:t>
            </w:r>
          </w:p>
        </w:tc>
      </w:tr>
      <w:tr>
        <w:tc>
          <w:tcPr>
            <w:tcW w:type="dxa" w:w="2340"/>
            <w:tcMar>
              <w:top w:w="100" w:type="dxa"/>
              <w:bottom w:w="100" w:type="dxa"/>
              <w:left w:w="120" w:type="dxa"/>
              <w:right w:w="120" w:type="dxa"/>
            </w:tcMar>
            <w:shd w:fill="F1F5F9"/>
          </w:tcPr>
          <w:p>
            <w:pPr>
              <w:spacing w:before="40" w:after="40"/>
            </w:pPr>
            <w:r/>
            <w:r>
              <w:rPr>
                <w:b/>
                <w:color w:val="232D37"/>
                <w:sz w:val="17"/>
              </w:rPr>
              <w:t>Frontend</w:t>
            </w:r>
          </w:p>
        </w:tc>
        <w:tc>
          <w:tcPr>
            <w:tcW w:type="dxa" w:w="2340"/>
            <w:tcMar>
              <w:top w:w="100" w:type="dxa"/>
              <w:bottom w:w="100" w:type="dxa"/>
              <w:left w:w="120" w:type="dxa"/>
              <w:right w:w="120" w:type="dxa"/>
            </w:tcMar>
            <w:shd w:fill="F1F5F9"/>
          </w:tcPr>
          <w:p>
            <w:pPr>
              <w:spacing w:before="40" w:after="40"/>
            </w:pPr>
            <w:r/>
            <w:r>
              <w:rPr>
                <w:color w:val="232D37"/>
                <w:sz w:val="17"/>
              </w:rPr>
              <w:t>Axios</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^1.20.0</w:t>
            </w:r>
          </w:p>
        </w:tc>
        <w:tc>
          <w:tcPr>
            <w:tcW w:type="dxa" w:w="2340"/>
            <w:tcMar>
              <w:top w:w="100" w:type="dxa"/>
              <w:bottom w:w="100" w:type="dxa"/>
              <w:left w:w="120" w:type="dxa"/>
              <w:right w:w="120" w:type="dxa"/>
            </w:tcMar>
            <w:shd w:fill="F1F5F9"/>
          </w:tcPr>
          <w:p>
            <w:pPr>
              <w:spacing w:before="40" w:after="40"/>
            </w:pPr>
            <w:r/>
            <w:r>
              <w:rPr>
                <w:color w:val="232D37"/>
                <w:sz w:val="17"/>
              </w:rPr>
              <w:t>HTTP client with automatic CSRF token inclusion and cookie transport.</w:t>
            </w:r>
          </w:p>
        </w:tc>
      </w:tr>
      <w:tr>
        <w:tc>
          <w:tcPr>
            <w:tcW w:type="dxa" w:w="2340"/>
            <w:tcMar>
              <w:top w:w="100" w:type="dxa"/>
              <w:bottom w:w="100" w:type="dxa"/>
              <w:left w:w="120" w:type="dxa"/>
              <w:right w:w="120" w:type="dxa"/>
            </w:tcMar>
          </w:tcPr>
          <w:p>
            <w:pPr>
              <w:spacing w:before="40" w:after="40"/>
            </w:pPr>
            <w:r/>
            <w:r>
              <w:rPr>
                <w:b/>
                <w:color w:val="232D37"/>
                <w:sz w:val="17"/>
              </w:rPr>
              <w:t>Frontend</w:t>
            </w:r>
          </w:p>
        </w:tc>
        <w:tc>
          <w:tcPr>
            <w:tcW w:type="dxa" w:w="2340"/>
            <w:tcMar>
              <w:top w:w="100" w:type="dxa"/>
              <w:bottom w:w="100" w:type="dxa"/>
              <w:left w:w="120" w:type="dxa"/>
              <w:right w:w="120" w:type="dxa"/>
            </w:tcMar>
          </w:tcPr>
          <w:p>
            <w:pPr>
              <w:spacing w:before="40" w:after="40"/>
            </w:pPr>
            <w:r/>
            <w:r>
              <w:rPr>
                <w:color w:val="232D37"/>
                <w:sz w:val="17"/>
              </w:rPr>
              <w:t>html5-qrcode</w:t>
            </w:r>
          </w:p>
        </w:tc>
        <w:tc>
          <w:tcPr>
            <w:tcW w:type="dxa" w:w="2340"/>
            <w:tcMar>
              <w:top w:w="100" w:type="dxa"/>
              <w:bottom w:w="100" w:type="dxa"/>
              <w:left w:w="120" w:type="dxa"/>
              <w:right w:w="120" w:type="dxa"/>
            </w:tcMar>
          </w:tcPr>
          <w:p>
            <w:pPr>
              <w:spacing w:before="40" w:after="40"/>
            </w:pPr>
            <w:r/>
            <w:r>
              <w:rPr>
                <w:rFonts w:ascii="Consolas" w:hAnsi="Consolas"/>
                <w:color w:val="1E4682"/>
                <w:sz w:val="16"/>
              </w:rPr>
              <w:t>^2.3.8</w:t>
            </w:r>
          </w:p>
        </w:tc>
        <w:tc>
          <w:tcPr>
            <w:tcW w:type="dxa" w:w="2340"/>
            <w:tcMar>
              <w:top w:w="100" w:type="dxa"/>
              <w:bottom w:w="100" w:type="dxa"/>
              <w:left w:w="120" w:type="dxa"/>
              <w:right w:w="120" w:type="dxa"/>
            </w:tcMar>
          </w:tcPr>
          <w:p>
            <w:pPr>
              <w:spacing w:before="40" w:after="40"/>
            </w:pPr>
            <w:r/>
            <w:r>
              <w:rPr>
                <w:color w:val="232D37"/>
                <w:sz w:val="17"/>
              </w:rPr>
              <w:t>Cross-platform camera scanner for QR admissions.</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Node.js</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v20.x - v24.x</w:t>
            </w:r>
          </w:p>
        </w:tc>
        <w:tc>
          <w:tcPr>
            <w:tcW w:type="dxa" w:w="2340"/>
            <w:tcMar>
              <w:top w:w="100" w:type="dxa"/>
              <w:bottom w:w="100" w:type="dxa"/>
              <w:left w:w="120" w:type="dxa"/>
              <w:right w:w="120" w:type="dxa"/>
            </w:tcMar>
            <w:shd w:fill="F1F5F9"/>
          </w:tcPr>
          <w:p>
            <w:pPr>
              <w:spacing w:before="40" w:after="40"/>
            </w:pPr>
            <w:r/>
            <w:r>
              <w:rPr>
                <w:color w:val="232D37"/>
                <w:sz w:val="17"/>
              </w:rPr>
              <w:t>Asynchronous non-blocking runtime handling high-concurrency API calls.</w:t>
            </w:r>
          </w:p>
        </w:tc>
      </w:tr>
      <w:tr>
        <w:tc>
          <w:tcPr>
            <w:tcW w:type="dxa" w:w="2340"/>
            <w:tcMar>
              <w:top w:w="100" w:type="dxa"/>
              <w:bottom w:w="100" w:type="dxa"/>
              <w:left w:w="120" w:type="dxa"/>
              <w:right w:w="120" w:type="dxa"/>
            </w:tcMar>
          </w:tcPr>
          <w:p>
            <w:pPr>
              <w:spacing w:before="40" w:after="40"/>
            </w:pPr>
            <w:r/>
            <w:r>
              <w:rPr>
                <w:b/>
                <w:color w:val="232D37"/>
                <w:sz w:val="17"/>
              </w:rPr>
              <w:t>Backend</w:t>
            </w:r>
          </w:p>
        </w:tc>
        <w:tc>
          <w:tcPr>
            <w:tcW w:type="dxa" w:w="2340"/>
            <w:tcMar>
              <w:top w:w="100" w:type="dxa"/>
              <w:bottom w:w="100" w:type="dxa"/>
              <w:left w:w="120" w:type="dxa"/>
              <w:right w:w="120" w:type="dxa"/>
            </w:tcMar>
          </w:tcPr>
          <w:p>
            <w:pPr>
              <w:spacing w:before="40" w:after="40"/>
            </w:pPr>
            <w:r/>
            <w:r>
              <w:rPr>
                <w:color w:val="232D37"/>
                <w:sz w:val="17"/>
              </w:rPr>
              <w:t>Express.js</w:t>
            </w:r>
          </w:p>
        </w:tc>
        <w:tc>
          <w:tcPr>
            <w:tcW w:type="dxa" w:w="2340"/>
            <w:tcMar>
              <w:top w:w="100" w:type="dxa"/>
              <w:bottom w:w="100" w:type="dxa"/>
              <w:left w:w="120" w:type="dxa"/>
              <w:right w:w="120" w:type="dxa"/>
            </w:tcMar>
          </w:tcPr>
          <w:p>
            <w:pPr>
              <w:spacing w:before="40" w:after="40"/>
            </w:pPr>
            <w:r/>
            <w:r>
              <w:rPr>
                <w:rFonts w:ascii="Consolas" w:hAnsi="Consolas"/>
                <w:color w:val="1E4682"/>
                <w:sz w:val="16"/>
              </w:rPr>
              <w:t>^4.22.2</w:t>
            </w:r>
          </w:p>
        </w:tc>
        <w:tc>
          <w:tcPr>
            <w:tcW w:type="dxa" w:w="2340"/>
            <w:tcMar>
              <w:top w:w="100" w:type="dxa"/>
              <w:bottom w:w="100" w:type="dxa"/>
              <w:left w:w="120" w:type="dxa"/>
              <w:right w:w="120" w:type="dxa"/>
            </w:tcMar>
          </w:tcPr>
          <w:p>
            <w:pPr>
              <w:spacing w:before="40" w:after="40"/>
            </w:pPr>
            <w:r/>
            <w:r>
              <w:rPr>
                <w:color w:val="232D37"/>
                <w:sz w:val="17"/>
              </w:rPr>
              <w:t>Robust routing framework, middleware pipeline, and JSON API handling.</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PostgreSQL (</w:t>
            </w:r>
            <w:r>
              <w:rPr>
                <w:rFonts w:ascii="Consolas" w:hAnsi="Consolas"/>
                <w:color w:val="1E4682"/>
                <w:sz w:val="16"/>
              </w:rPr>
              <w:t>pg</w:t>
            </w:r>
            <w:r>
              <w:rPr>
                <w:color w:val="232D37"/>
                <w:sz w:val="17"/>
              </w:rPr>
              <w:t>)</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^8.23.0</w:t>
            </w:r>
          </w:p>
        </w:tc>
        <w:tc>
          <w:tcPr>
            <w:tcW w:type="dxa" w:w="2340"/>
            <w:tcMar>
              <w:top w:w="100" w:type="dxa"/>
              <w:bottom w:w="100" w:type="dxa"/>
              <w:left w:w="120" w:type="dxa"/>
              <w:right w:w="120" w:type="dxa"/>
            </w:tcMar>
            <w:shd w:fill="F1F5F9"/>
          </w:tcPr>
          <w:p>
            <w:pPr>
              <w:spacing w:before="40" w:after="40"/>
            </w:pPr>
            <w:r/>
            <w:r>
              <w:rPr>
                <w:color w:val="232D37"/>
                <w:sz w:val="17"/>
              </w:rPr>
              <w:t>ACID-compliant relational persistence, transactions, and indexing.</w:t>
            </w:r>
          </w:p>
        </w:tc>
      </w:tr>
      <w:tr>
        <w:tc>
          <w:tcPr>
            <w:tcW w:type="dxa" w:w="2340"/>
            <w:tcMar>
              <w:top w:w="100" w:type="dxa"/>
              <w:bottom w:w="100" w:type="dxa"/>
              <w:left w:w="120" w:type="dxa"/>
              <w:right w:w="120" w:type="dxa"/>
            </w:tcMar>
          </w:tcPr>
          <w:p>
            <w:pPr>
              <w:spacing w:before="40" w:after="40"/>
            </w:pPr>
            <w:r/>
            <w:r>
              <w:rPr>
                <w:b/>
                <w:color w:val="232D37"/>
                <w:sz w:val="17"/>
              </w:rPr>
              <w:t>Backend</w:t>
            </w:r>
          </w:p>
        </w:tc>
        <w:tc>
          <w:tcPr>
            <w:tcW w:type="dxa" w:w="2340"/>
            <w:tcMar>
              <w:top w:w="100" w:type="dxa"/>
              <w:bottom w:w="100" w:type="dxa"/>
              <w:left w:w="120" w:type="dxa"/>
              <w:right w:w="120" w:type="dxa"/>
            </w:tcMar>
          </w:tcPr>
          <w:p>
            <w:pPr>
              <w:spacing w:before="40" w:after="40"/>
            </w:pPr>
            <w:r/>
            <w:r>
              <w:rPr>
                <w:color w:val="232D37"/>
                <w:sz w:val="17"/>
              </w:rPr>
              <w:t>Zod</w:t>
            </w:r>
          </w:p>
        </w:tc>
        <w:tc>
          <w:tcPr>
            <w:tcW w:type="dxa" w:w="2340"/>
            <w:tcMar>
              <w:top w:w="100" w:type="dxa"/>
              <w:bottom w:w="100" w:type="dxa"/>
              <w:left w:w="120" w:type="dxa"/>
              <w:right w:w="120" w:type="dxa"/>
            </w:tcMar>
          </w:tcPr>
          <w:p>
            <w:pPr>
              <w:spacing w:before="40" w:after="40"/>
            </w:pPr>
            <w:r/>
            <w:r>
              <w:rPr>
                <w:rFonts w:ascii="Consolas" w:hAnsi="Consolas"/>
                <w:color w:val="1E4682"/>
                <w:sz w:val="16"/>
              </w:rPr>
              <w:t>^4.5.4</w:t>
            </w:r>
          </w:p>
        </w:tc>
        <w:tc>
          <w:tcPr>
            <w:tcW w:type="dxa" w:w="2340"/>
            <w:tcMar>
              <w:top w:w="100" w:type="dxa"/>
              <w:bottom w:w="100" w:type="dxa"/>
              <w:left w:w="120" w:type="dxa"/>
              <w:right w:w="120" w:type="dxa"/>
            </w:tcMar>
          </w:tcPr>
          <w:p>
            <w:pPr>
              <w:spacing w:before="40" w:after="40"/>
            </w:pPr>
            <w:r/>
            <w:r>
              <w:rPr>
                <w:color w:val="232D37"/>
                <w:sz w:val="17"/>
              </w:rPr>
              <w:t>Strict runtime request schema validation for body, query, and params.</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Bcrypt.js</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^3.0.3</w:t>
            </w:r>
          </w:p>
        </w:tc>
        <w:tc>
          <w:tcPr>
            <w:tcW w:type="dxa" w:w="2340"/>
            <w:tcMar>
              <w:top w:w="100" w:type="dxa"/>
              <w:bottom w:w="100" w:type="dxa"/>
              <w:left w:w="120" w:type="dxa"/>
              <w:right w:w="120" w:type="dxa"/>
            </w:tcMar>
            <w:shd w:fill="F1F5F9"/>
          </w:tcPr>
          <w:p>
            <w:pPr>
              <w:spacing w:before="40" w:after="40"/>
            </w:pPr>
            <w:r/>
            <w:r>
              <w:rPr>
                <w:color w:val="232D37"/>
                <w:sz w:val="17"/>
              </w:rPr>
              <w:t>One-way salt hashing (cost factor 10) for stored passwords.</w:t>
            </w:r>
          </w:p>
        </w:tc>
      </w:tr>
      <w:tr>
        <w:tc>
          <w:tcPr>
            <w:tcW w:type="dxa" w:w="2340"/>
            <w:tcMar>
              <w:top w:w="100" w:type="dxa"/>
              <w:bottom w:w="100" w:type="dxa"/>
              <w:left w:w="120" w:type="dxa"/>
              <w:right w:w="120" w:type="dxa"/>
            </w:tcMar>
          </w:tcPr>
          <w:p>
            <w:pPr>
              <w:spacing w:before="40" w:after="40"/>
            </w:pPr>
            <w:r/>
            <w:r>
              <w:rPr>
                <w:b/>
                <w:color w:val="232D37"/>
                <w:sz w:val="17"/>
              </w:rPr>
              <w:t>Backend</w:t>
            </w:r>
          </w:p>
        </w:tc>
        <w:tc>
          <w:tcPr>
            <w:tcW w:type="dxa" w:w="2340"/>
            <w:tcMar>
              <w:top w:w="100" w:type="dxa"/>
              <w:bottom w:w="100" w:type="dxa"/>
              <w:left w:w="120" w:type="dxa"/>
              <w:right w:w="120" w:type="dxa"/>
            </w:tcMar>
          </w:tcPr>
          <w:p>
            <w:pPr>
              <w:spacing w:before="40" w:after="40"/>
            </w:pPr>
            <w:r/>
            <w:r>
              <w:rPr>
                <w:color w:val="232D37"/>
                <w:sz w:val="17"/>
              </w:rPr>
              <w:t>JsonWebToken</w:t>
            </w:r>
          </w:p>
        </w:tc>
        <w:tc>
          <w:tcPr>
            <w:tcW w:type="dxa" w:w="2340"/>
            <w:tcMar>
              <w:top w:w="100" w:type="dxa"/>
              <w:bottom w:w="100" w:type="dxa"/>
              <w:left w:w="120" w:type="dxa"/>
              <w:right w:w="120" w:type="dxa"/>
            </w:tcMar>
          </w:tcPr>
          <w:p>
            <w:pPr>
              <w:spacing w:before="40" w:after="40"/>
            </w:pPr>
            <w:r/>
            <w:r>
              <w:rPr>
                <w:rFonts w:ascii="Consolas" w:hAnsi="Consolas"/>
                <w:color w:val="1E4682"/>
                <w:sz w:val="16"/>
              </w:rPr>
              <w:t>^9.0.3</w:t>
            </w:r>
          </w:p>
        </w:tc>
        <w:tc>
          <w:tcPr>
            <w:tcW w:type="dxa" w:w="2340"/>
            <w:tcMar>
              <w:top w:w="100" w:type="dxa"/>
              <w:bottom w:w="100" w:type="dxa"/>
              <w:left w:w="120" w:type="dxa"/>
              <w:right w:w="120" w:type="dxa"/>
            </w:tcMar>
          </w:tcPr>
          <w:p>
            <w:pPr>
              <w:spacing w:before="40" w:after="40"/>
            </w:pPr>
            <w:r/>
            <w:r>
              <w:rPr>
                <w:color w:val="232D37"/>
                <w:sz w:val="17"/>
              </w:rPr>
              <w:t>Stateless signed access token authorization.</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Sharp</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^0.35.5</w:t>
            </w:r>
          </w:p>
        </w:tc>
        <w:tc>
          <w:tcPr>
            <w:tcW w:type="dxa" w:w="2340"/>
            <w:tcMar>
              <w:top w:w="100" w:type="dxa"/>
              <w:bottom w:w="100" w:type="dxa"/>
              <w:left w:w="120" w:type="dxa"/>
              <w:right w:w="120" w:type="dxa"/>
            </w:tcMar>
            <w:shd w:fill="F1F5F9"/>
          </w:tcPr>
          <w:p>
            <w:pPr>
              <w:spacing w:before="40" w:after="40"/>
            </w:pPr>
            <w:r/>
            <w:r>
              <w:rPr>
                <w:color w:val="232D37"/>
                <w:sz w:val="17"/>
              </w:rPr>
              <w:t>Libvips-backed raster image decoding, EXIF sanitization, re-encoding.</w:t>
            </w:r>
          </w:p>
        </w:tc>
      </w:tr>
      <w:tr>
        <w:tc>
          <w:tcPr>
            <w:tcW w:type="dxa" w:w="2340"/>
            <w:tcMar>
              <w:top w:w="100" w:type="dxa"/>
              <w:bottom w:w="100" w:type="dxa"/>
              <w:left w:w="120" w:type="dxa"/>
              <w:right w:w="120" w:type="dxa"/>
            </w:tcMar>
          </w:tcPr>
          <w:p>
            <w:pPr>
              <w:spacing w:before="40" w:after="40"/>
            </w:pPr>
            <w:r/>
            <w:r>
              <w:rPr>
                <w:b/>
                <w:color w:val="232D37"/>
                <w:sz w:val="17"/>
              </w:rPr>
              <w:t>Backend</w:t>
            </w:r>
          </w:p>
        </w:tc>
        <w:tc>
          <w:tcPr>
            <w:tcW w:type="dxa" w:w="2340"/>
            <w:tcMar>
              <w:top w:w="100" w:type="dxa"/>
              <w:bottom w:w="100" w:type="dxa"/>
              <w:left w:w="120" w:type="dxa"/>
              <w:right w:w="120" w:type="dxa"/>
            </w:tcMar>
          </w:tcPr>
          <w:p>
            <w:pPr>
              <w:spacing w:before="40" w:after="40"/>
            </w:pPr>
            <w:r/>
            <w:r>
              <w:rPr>
                <w:color w:val="232D37"/>
                <w:sz w:val="17"/>
              </w:rPr>
              <w:t>Multer</w:t>
            </w:r>
          </w:p>
        </w:tc>
        <w:tc>
          <w:tcPr>
            <w:tcW w:type="dxa" w:w="2340"/>
            <w:tcMar>
              <w:top w:w="100" w:type="dxa"/>
              <w:bottom w:w="100" w:type="dxa"/>
              <w:left w:w="120" w:type="dxa"/>
              <w:right w:w="120" w:type="dxa"/>
            </w:tcMar>
          </w:tcPr>
          <w:p>
            <w:pPr>
              <w:spacing w:before="40" w:after="40"/>
            </w:pPr>
            <w:r/>
            <w:r>
              <w:rPr>
                <w:rFonts w:ascii="Consolas" w:hAnsi="Consolas"/>
                <w:color w:val="1E4682"/>
                <w:sz w:val="16"/>
              </w:rPr>
              <w:t>^2.3.0</w:t>
            </w:r>
          </w:p>
        </w:tc>
        <w:tc>
          <w:tcPr>
            <w:tcW w:type="dxa" w:w="2340"/>
            <w:tcMar>
              <w:top w:w="100" w:type="dxa"/>
              <w:bottom w:w="100" w:type="dxa"/>
              <w:left w:w="120" w:type="dxa"/>
              <w:right w:w="120" w:type="dxa"/>
            </w:tcMar>
          </w:tcPr>
          <w:p>
            <w:pPr>
              <w:spacing w:before="40" w:after="40"/>
            </w:pPr>
            <w:r/>
            <w:r>
              <w:rPr>
                <w:color w:val="232D37"/>
                <w:sz w:val="17"/>
              </w:rPr>
              <w:t>Multipart/form-data streaming to secure temporary staging storage.</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QRCode</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^1.5.4</w:t>
            </w:r>
          </w:p>
        </w:tc>
        <w:tc>
          <w:tcPr>
            <w:tcW w:type="dxa" w:w="2340"/>
            <w:tcMar>
              <w:top w:w="100" w:type="dxa"/>
              <w:bottom w:w="100" w:type="dxa"/>
              <w:left w:w="120" w:type="dxa"/>
              <w:right w:w="120" w:type="dxa"/>
            </w:tcMar>
            <w:shd w:fill="F1F5F9"/>
          </w:tcPr>
          <w:p>
            <w:pPr>
              <w:spacing w:before="40" w:after="40"/>
            </w:pPr>
            <w:r/>
            <w:r>
              <w:rPr>
                <w:color w:val="232D37"/>
                <w:sz w:val="17"/>
              </w:rPr>
              <w:t>Server-side QR data generation and PNG/SVG data-URL rendering.</w:t>
            </w:r>
          </w:p>
        </w:tc>
      </w:tr>
      <w:tr>
        <w:tc>
          <w:tcPr>
            <w:tcW w:type="dxa" w:w="2340"/>
            <w:tcMar>
              <w:top w:w="100" w:type="dxa"/>
              <w:bottom w:w="100" w:type="dxa"/>
              <w:left w:w="120" w:type="dxa"/>
              <w:right w:w="120" w:type="dxa"/>
            </w:tcMar>
          </w:tcPr>
          <w:p>
            <w:pPr>
              <w:spacing w:before="40" w:after="40"/>
            </w:pPr>
            <w:r/>
            <w:r>
              <w:rPr>
                <w:b/>
                <w:color w:val="232D37"/>
                <w:sz w:val="17"/>
              </w:rPr>
              <w:t>Backend</w:t>
            </w:r>
          </w:p>
        </w:tc>
        <w:tc>
          <w:tcPr>
            <w:tcW w:type="dxa" w:w="2340"/>
            <w:tcMar>
              <w:top w:w="100" w:type="dxa"/>
              <w:bottom w:w="100" w:type="dxa"/>
              <w:left w:w="120" w:type="dxa"/>
              <w:right w:w="120" w:type="dxa"/>
            </w:tcMar>
          </w:tcPr>
          <w:p>
            <w:pPr>
              <w:spacing w:before="40" w:after="40"/>
            </w:pPr>
            <w:r/>
            <w:r>
              <w:rPr>
                <w:color w:val="232D37"/>
                <w:sz w:val="17"/>
              </w:rPr>
              <w:t>Nodemailer</w:t>
            </w:r>
          </w:p>
        </w:tc>
        <w:tc>
          <w:tcPr>
            <w:tcW w:type="dxa" w:w="2340"/>
            <w:tcMar>
              <w:top w:w="100" w:type="dxa"/>
              <w:bottom w:w="100" w:type="dxa"/>
              <w:left w:w="120" w:type="dxa"/>
              <w:right w:w="120" w:type="dxa"/>
            </w:tcMar>
          </w:tcPr>
          <w:p>
            <w:pPr>
              <w:spacing w:before="40" w:after="40"/>
            </w:pPr>
            <w:r/>
            <w:r>
              <w:rPr>
                <w:rFonts w:ascii="Consolas" w:hAnsi="Consolas"/>
                <w:color w:val="1E4682"/>
                <w:sz w:val="16"/>
              </w:rPr>
              <w:t>^6.10.1</w:t>
            </w:r>
          </w:p>
        </w:tc>
        <w:tc>
          <w:tcPr>
            <w:tcW w:type="dxa" w:w="2340"/>
            <w:tcMar>
              <w:top w:w="100" w:type="dxa"/>
              <w:bottom w:w="100" w:type="dxa"/>
              <w:left w:w="120" w:type="dxa"/>
              <w:right w:w="120" w:type="dxa"/>
            </w:tcMar>
          </w:tcPr>
          <w:p>
            <w:pPr>
              <w:spacing w:before="40" w:after="40"/>
            </w:pPr>
            <w:r/>
            <w:r>
              <w:rPr>
                <w:color w:val="232D37"/>
                <w:sz w:val="17"/>
              </w:rPr>
              <w:t>SMTP delivery for verification OTPs and password reset links.</w:t>
            </w:r>
          </w:p>
        </w:tc>
      </w:tr>
      <w:tr>
        <w:tc>
          <w:tcPr>
            <w:tcW w:type="dxa" w:w="2340"/>
            <w:tcMar>
              <w:top w:w="100" w:type="dxa"/>
              <w:bottom w:w="100" w:type="dxa"/>
              <w:left w:w="120" w:type="dxa"/>
              <w:right w:w="120" w:type="dxa"/>
            </w:tcMar>
            <w:shd w:fill="F1F5F9"/>
          </w:tcPr>
          <w:p>
            <w:pPr>
              <w:spacing w:before="40" w:after="40"/>
            </w:pPr>
            <w:r/>
            <w:r>
              <w:rPr>
                <w:b/>
                <w:color w:val="232D37"/>
                <w:sz w:val="17"/>
              </w:rPr>
              <w:t>Backend</w:t>
            </w:r>
          </w:p>
        </w:tc>
        <w:tc>
          <w:tcPr>
            <w:tcW w:type="dxa" w:w="2340"/>
            <w:tcMar>
              <w:top w:w="100" w:type="dxa"/>
              <w:bottom w:w="100" w:type="dxa"/>
              <w:left w:w="120" w:type="dxa"/>
              <w:right w:w="120" w:type="dxa"/>
            </w:tcMar>
            <w:shd w:fill="F1F5F9"/>
          </w:tcPr>
          <w:p>
            <w:pPr>
              <w:spacing w:before="40" w:after="40"/>
            </w:pPr>
            <w:r/>
            <w:r>
              <w:rPr>
                <w:color w:val="232D37"/>
                <w:sz w:val="17"/>
              </w:rPr>
              <w:t>Helmet</w:t>
            </w:r>
          </w:p>
        </w:tc>
        <w:tc>
          <w:tcPr>
            <w:tcW w:type="dxa" w:w="2340"/>
            <w:tcMar>
              <w:top w:w="100" w:type="dxa"/>
              <w:bottom w:w="100" w:type="dxa"/>
              <w:left w:w="120" w:type="dxa"/>
              <w:right w:w="120" w:type="dxa"/>
            </w:tcMar>
            <w:shd w:fill="F1F5F9"/>
          </w:tcPr>
          <w:p>
            <w:pPr>
              <w:spacing w:before="40" w:after="40"/>
            </w:pPr>
            <w:r/>
            <w:r>
              <w:rPr>
                <w:rFonts w:ascii="Consolas" w:hAnsi="Consolas"/>
                <w:color w:val="1E4682"/>
                <w:sz w:val="16"/>
              </w:rPr>
              <w:t>^8.3.0</w:t>
            </w:r>
          </w:p>
        </w:tc>
        <w:tc>
          <w:tcPr>
            <w:tcW w:type="dxa" w:w="2340"/>
            <w:tcMar>
              <w:top w:w="100" w:type="dxa"/>
              <w:bottom w:w="100" w:type="dxa"/>
              <w:left w:w="120" w:type="dxa"/>
              <w:right w:w="120" w:type="dxa"/>
            </w:tcMar>
            <w:shd w:fill="F1F5F9"/>
          </w:tcPr>
          <w:p>
            <w:pPr>
              <w:spacing w:before="40" w:after="40"/>
            </w:pPr>
            <w:r/>
            <w:r>
              <w:rPr>
                <w:color w:val="232D37"/>
                <w:sz w:val="17"/>
              </w:rPr>
              <w:t>HTTP security headers (nosniff, X-Frame-Options, HSTS).</w:t>
            </w:r>
          </w:p>
        </w:tc>
      </w:tr>
    </w:tbl>
    <w:p>
      <w:pPr>
        <w:spacing w:after="120"/>
      </w:pPr>
    </w:p>
    <w:p>
      <w:pPr>
        <w:pStyle w:val="Heading2"/>
        <w:spacing w:before="200" w:after="80"/>
      </w:pPr>
      <w:r>
        <w:rPr>
          <w:b/>
          <w:color w:val="1E4682"/>
          <w:sz w:val="26"/>
        </w:rPr>
        <w:t>4.3 Multi-Tenant Isolation &amp; Scoping Model</w:t>
      </w:r>
    </w:p>
    <w:p>
      <w:pPr>
        <w:spacing w:before="0" w:after="100" w:line="276" w:lineRule="auto"/>
      </w:pPr>
      <w:r>
        <w:rPr>
          <w:color w:val="232D37"/>
        </w:rPr>
        <w:t xml:space="preserve">Gibiyachin implements a </w:t>
      </w:r>
      <w:r>
        <w:rPr>
          <w:b/>
          <w:color w:val="232D37"/>
        </w:rPr>
        <w:t>Shared Database, Shared Schema, Partitioned Row</w:t>
      </w:r>
      <w:r>
        <w:rPr>
          <w:color w:val="232D37"/>
        </w:rPr>
        <w:t xml:space="preserve"> multi-tenancy model:</w:t>
      </w:r>
    </w:p>
    <w:p>
      <w:pPr>
        <w:pStyle w:val="ListNumber"/>
        <w:spacing w:before="20" w:after="60"/>
      </w:pPr>
      <w:r>
        <w:rPr>
          <w:b/>
          <w:color w:val="232D37"/>
        </w:rPr>
        <w:t>Tenant Anchor (`universities` table):</w:t>
      </w:r>
      <w:r>
        <w:rPr>
          <w:color w:val="232D37"/>
        </w:rPr>
        <w:t xml:space="preserve"> Every institution has a record with </w:t>
      </w:r>
      <w:r>
        <w:rPr>
          <w:rFonts w:ascii="Consolas" w:hAnsi="Consolas"/>
          <w:color w:val="1E4682"/>
          <w:sz w:val="18"/>
        </w:rPr>
        <w:t>id</w:t>
      </w:r>
      <w:r>
        <w:rPr>
          <w:color w:val="232D37"/>
        </w:rPr>
        <w:t xml:space="preserve">, </w:t>
      </w:r>
      <w:r>
        <w:rPr>
          <w:rFonts w:ascii="Consolas" w:hAnsi="Consolas"/>
          <w:color w:val="1E4682"/>
          <w:sz w:val="18"/>
        </w:rPr>
        <w:t>name</w:t>
      </w:r>
      <w:r>
        <w:rPr>
          <w:color w:val="232D37"/>
        </w:rPr>
        <w:t xml:space="preserve">, </w:t>
      </w:r>
      <w:r>
        <w:rPr>
          <w:rFonts w:ascii="Consolas" w:hAnsi="Consolas"/>
          <w:color w:val="1E4682"/>
          <w:sz w:val="18"/>
        </w:rPr>
        <w:t>slug</w:t>
      </w:r>
      <w:r>
        <w:rPr>
          <w:color w:val="232D37"/>
        </w:rPr>
        <w:t xml:space="preserve">, </w:t>
      </w:r>
      <w:r>
        <w:rPr>
          <w:rFonts w:ascii="Consolas" w:hAnsi="Consolas"/>
          <w:color w:val="1E4682"/>
          <w:sz w:val="18"/>
        </w:rPr>
        <w:t>domain</w:t>
      </w:r>
      <w:r>
        <w:rPr>
          <w:color w:val="232D37"/>
        </w:rPr>
        <w:t xml:space="preserve">, </w:t>
      </w:r>
      <w:r>
        <w:rPr>
          <w:rFonts w:ascii="Consolas" w:hAnsi="Consolas"/>
          <w:color w:val="1E4682"/>
          <w:sz w:val="18"/>
        </w:rPr>
        <w:t>permitted_domains</w:t>
      </w:r>
      <w:r>
        <w:rPr>
          <w:color w:val="232D37"/>
        </w:rPr>
        <w:t xml:space="preserve">, </w:t>
      </w:r>
      <w:r>
        <w:rPr>
          <w:rFonts w:ascii="Consolas" w:hAnsi="Consolas"/>
          <w:color w:val="1E4682"/>
          <w:sz w:val="18"/>
        </w:rPr>
        <w:t>status</w:t>
      </w:r>
      <w:r>
        <w:rPr>
          <w:color w:val="232D37"/>
        </w:rPr>
        <w:t xml:space="preserve">, </w:t>
      </w:r>
      <w:r>
        <w:rPr>
          <w:rFonts w:ascii="Consolas" w:hAnsi="Consolas"/>
          <w:color w:val="1E4682"/>
          <w:sz w:val="18"/>
        </w:rPr>
        <w:t>feature_flags</w:t>
      </w:r>
      <w:r>
        <w:rPr>
          <w:color w:val="232D37"/>
        </w:rPr>
        <w:t xml:space="preserve">, and </w:t>
      </w:r>
      <w:r>
        <w:rPr>
          <w:rFonts w:ascii="Consolas" w:hAnsi="Consolas"/>
          <w:color w:val="1E4682"/>
          <w:sz w:val="18"/>
        </w:rPr>
        <w:t>isolation_mode</w:t>
      </w:r>
      <w:r>
        <w:rPr>
          <w:color w:val="232D37"/>
        </w:rPr>
        <w:t>.</w:t>
      </w:r>
    </w:p>
    <w:p>
      <w:pPr>
        <w:pStyle w:val="ListNumber"/>
        <w:spacing w:before="20" w:after="60"/>
      </w:pPr>
      <w:r>
        <w:rPr>
          <w:b/>
          <w:color w:val="232D37"/>
        </w:rPr>
        <w:t>Tenant Resolution Middleware (`resolveTenant`):</w:t>
      </w:r>
    </w:p>
    <w:p>
      <w:pPr>
        <w:pStyle w:val="ListBullet"/>
        <w:spacing w:before="20" w:after="60"/>
      </w:pPr>
      <w:r>
        <w:rPr>
          <w:color w:val="232D37"/>
        </w:rPr>
        <w:t xml:space="preserve">For authenticated users (Student, Merchant, Organizer, Campus Admin), </w:t>
      </w:r>
      <w:r>
        <w:rPr>
          <w:rFonts w:ascii="Consolas" w:hAnsi="Consolas"/>
          <w:color w:val="1E4682"/>
          <w:sz w:val="18"/>
        </w:rPr>
        <w:t>req.tenant.universityId</w:t>
      </w:r>
      <w:r>
        <w:rPr>
          <w:color w:val="232D37"/>
        </w:rPr>
        <w:t xml:space="preserve"> is strictly extracted from the database record of </w:t>
      </w:r>
      <w:r>
        <w:rPr>
          <w:rFonts w:ascii="Consolas" w:hAnsi="Consolas"/>
          <w:color w:val="1E4682"/>
          <w:sz w:val="18"/>
        </w:rPr>
        <w:t>req.user.university_id</w:t>
      </w:r>
      <w:r>
        <w:rPr>
          <w:color w:val="232D37"/>
        </w:rPr>
        <w:t xml:space="preserve">. Any client-supplied </w:t>
      </w:r>
      <w:r>
        <w:rPr>
          <w:rFonts w:ascii="Consolas" w:hAnsi="Consolas"/>
          <w:color w:val="1E4682"/>
          <w:sz w:val="18"/>
        </w:rPr>
        <w:t>X-University-Id</w:t>
      </w:r>
      <w:r>
        <w:rPr>
          <w:color w:val="232D37"/>
        </w:rPr>
        <w:t xml:space="preserve"> header that conflicts with their institutional affiliation is rejected with a </w:t>
      </w:r>
      <w:r>
        <w:rPr>
          <w:rFonts w:ascii="Consolas" w:hAnsi="Consolas"/>
          <w:color w:val="1E4682"/>
          <w:sz w:val="18"/>
        </w:rPr>
        <w:t>403 TENANT_MISMATCH</w:t>
      </w:r>
      <w:r>
        <w:rPr>
          <w:color w:val="232D37"/>
        </w:rPr>
        <w:t>.</w:t>
      </w:r>
    </w:p>
    <w:p>
      <w:pPr>
        <w:pStyle w:val="ListBullet"/>
        <w:spacing w:before="20" w:after="60"/>
      </w:pPr>
      <w:r>
        <w:rPr>
          <w:color w:val="232D37"/>
        </w:rPr>
        <w:t>Super Administrators default to cross-tenant scope (</w:t>
      </w:r>
      <w:r>
        <w:rPr>
          <w:rFonts w:ascii="Consolas" w:hAnsi="Consolas"/>
          <w:color w:val="1E4682"/>
          <w:sz w:val="18"/>
        </w:rPr>
        <w:t>universityId = null</w:t>
      </w:r>
      <w:r>
        <w:rPr>
          <w:color w:val="232D37"/>
        </w:rPr>
        <w:t xml:space="preserve">), but may pass an explicit </w:t>
      </w:r>
      <w:r>
        <w:rPr>
          <w:rFonts w:ascii="Consolas" w:hAnsi="Consolas"/>
          <w:color w:val="1E4682"/>
          <w:sz w:val="18"/>
        </w:rPr>
        <w:t>X-University-Id</w:t>
      </w:r>
      <w:r>
        <w:rPr>
          <w:color w:val="232D37"/>
        </w:rPr>
        <w:t xml:space="preserve"> header to drill into a single campus.</w:t>
      </w:r>
    </w:p>
    <w:p>
      <w:pPr>
        <w:pStyle w:val="ListBullet"/>
        <w:spacing w:before="20" w:after="60"/>
      </w:pPr>
      <w:r>
        <w:rPr>
          <w:color w:val="232D37"/>
        </w:rPr>
        <w:t xml:space="preserve">For unauthenticated public visitors, tenant is resolved via </w:t>
      </w:r>
      <w:r>
        <w:rPr>
          <w:rFonts w:ascii="Consolas" w:hAnsi="Consolas"/>
          <w:color w:val="1E4682"/>
          <w:sz w:val="18"/>
        </w:rPr>
        <w:t>X-University-Id</w:t>
      </w:r>
      <w:r>
        <w:rPr>
          <w:color w:val="232D37"/>
        </w:rPr>
        <w:t xml:space="preserve">, </w:t>
      </w:r>
      <w:r>
        <w:rPr>
          <w:rFonts w:ascii="Consolas" w:hAnsi="Consolas"/>
          <w:color w:val="1E4682"/>
          <w:sz w:val="18"/>
        </w:rPr>
        <w:t>X-University-Slug</w:t>
      </w:r>
      <w:r>
        <w:rPr>
          <w:color w:val="232D37"/>
        </w:rPr>
        <w:t xml:space="preserve">, or </w:t>
      </w:r>
      <w:r>
        <w:rPr>
          <w:rFonts w:ascii="Consolas" w:hAnsi="Consolas"/>
          <w:color w:val="1E4682"/>
          <w:sz w:val="18"/>
        </w:rPr>
        <w:t>?universityId=</w:t>
      </w:r>
      <w:r>
        <w:rPr>
          <w:color w:val="232D37"/>
        </w:rPr>
        <w:t xml:space="preserve"> query parameter. If only one university exists in the system, it defaults to that pilot university.</w:t>
      </w:r>
    </w:p>
    <w:p>
      <w:pPr>
        <w:pStyle w:val="ListNumber"/>
        <w:spacing w:before="20" w:after="60"/>
      </w:pPr>
      <w:r>
        <w:rPr>
          <w:b/>
          <w:color w:val="232D37"/>
        </w:rPr>
        <w:t>Database Scoping Enforcement:</w:t>
      </w:r>
    </w:p>
    <w:p>
      <w:pPr>
        <w:pStyle w:val="ListBullet"/>
        <w:spacing w:before="20" w:after="60"/>
      </w:pPr>
      <w:r>
        <w:rPr>
          <w:color w:val="232D37"/>
        </w:rPr>
        <w:t xml:space="preserve">Every domain query appends </w:t>
      </w:r>
      <w:r>
        <w:rPr>
          <w:rFonts w:ascii="Consolas" w:hAnsi="Consolas"/>
          <w:color w:val="1E4682"/>
          <w:sz w:val="18"/>
        </w:rPr>
        <w:t>university_id = $X</w:t>
      </w:r>
      <w:r>
        <w:rPr>
          <w:color w:val="232D37"/>
        </w:rPr>
        <w:t xml:space="preserve"> to filter data.</w:t>
      </w:r>
    </w:p>
    <w:p>
      <w:pPr>
        <w:pStyle w:val="ListBullet"/>
        <w:spacing w:before="20" w:after="60"/>
      </w:pPr>
      <w:r>
        <w:rPr>
          <w:color w:val="232D37"/>
        </w:rPr>
        <w:t xml:space="preserve">Domain mutations automatically populate </w:t>
      </w:r>
      <w:r>
        <w:rPr>
          <w:rFonts w:ascii="Consolas" w:hAnsi="Consolas"/>
          <w:color w:val="1E4682"/>
          <w:sz w:val="18"/>
        </w:rPr>
        <w:t>university_id</w:t>
      </w:r>
      <w:r>
        <w:rPr>
          <w:color w:val="232D37"/>
        </w:rPr>
        <w:t xml:space="preserve"> from </w:t>
      </w:r>
      <w:r>
        <w:rPr>
          <w:rFonts w:ascii="Consolas" w:hAnsi="Consolas"/>
          <w:color w:val="1E4682"/>
          <w:sz w:val="18"/>
        </w:rPr>
        <w:t>req.tenant.universityId</w:t>
      </w:r>
      <w:r>
        <w:rPr>
          <w:color w:val="232D37"/>
        </w:rPr>
        <w:t>.</w:t>
      </w:r>
    </w:p>
    <w:p>
      <w:pPr>
        <w:pStyle w:val="ListBullet"/>
        <w:spacing w:before="20" w:after="60"/>
      </w:pPr>
      <w:r>
        <w:rPr>
          <w:color w:val="232D37"/>
        </w:rPr>
        <w:t>The test suite contains 84 dedicated multi-tenant isolation tests (</w:t>
      </w:r>
      <w:r>
        <w:rPr>
          <w:rFonts w:ascii="Consolas" w:hAnsi="Consolas"/>
          <w:color w:val="1E4682"/>
          <w:sz w:val="18"/>
        </w:rPr>
        <w:t>tenant_integrity.test.js</w:t>
      </w:r>
      <w:r>
        <w:rPr>
          <w:color w:val="232D37"/>
        </w:rPr>
        <w:t xml:space="preserve">, </w:t>
      </w:r>
      <w:r>
        <w:rPr>
          <w:rFonts w:ascii="Consolas" w:hAnsi="Consolas"/>
          <w:color w:val="1E4682"/>
          <w:sz w:val="18"/>
        </w:rPr>
        <w:t>tenant_auth.test.js</w:t>
      </w:r>
      <w:r>
        <w:rPr>
          <w:color w:val="232D37"/>
        </w:rPr>
        <w:t xml:space="preserve">, </w:t>
      </w:r>
      <w:r>
        <w:rPr>
          <w:rFonts w:ascii="Consolas" w:hAnsi="Consolas"/>
          <w:color w:val="1E4682"/>
          <w:sz w:val="18"/>
        </w:rPr>
        <w:t>tenant_route_scoping.test.js</w:t>
      </w:r>
      <w:r>
        <w:rPr>
          <w:color w:val="232D37"/>
        </w:rPr>
        <w:t>) ensuring zero data leakage across universities.</w:t>
      </w:r>
    </w:p>
    <w:p>
      <w:pPr>
        <w:pStyle w:val="Heading2"/>
        <w:spacing w:before="200" w:after="80"/>
      </w:pPr>
      <w:r>
        <w:rPr>
          <w:b/>
          <w:color w:val="1E4682"/>
          <w:sz w:val="26"/>
        </w:rPr>
        <w:t>4.4 Security Infrastructure &amp; Session Lifecycle</w:t>
      </w:r>
    </w:p>
    <w:p>
      <w:pPr>
        <w:pStyle w:val="ListBullet"/>
        <w:spacing w:before="20" w:after="60"/>
      </w:pPr>
      <w:r>
        <w:rPr>
          <w:b/>
          <w:color w:val="232D37"/>
        </w:rPr>
        <w:t>Access Tokens:</w:t>
      </w:r>
      <w:r>
        <w:rPr>
          <w:color w:val="232D37"/>
        </w:rPr>
        <w:t xml:space="preserve"> Signed with </w:t>
      </w:r>
      <w:r>
        <w:rPr>
          <w:rFonts w:ascii="Consolas" w:hAnsi="Consolas"/>
          <w:color w:val="1E4682"/>
          <w:sz w:val="18"/>
        </w:rPr>
        <w:t>JWT_SECRET</w:t>
      </w:r>
      <w:r>
        <w:rPr>
          <w:color w:val="232D37"/>
        </w:rPr>
        <w:t xml:space="preserve">, 15-minute expiration, containing </w:t>
      </w:r>
      <w:r>
        <w:rPr>
          <w:rFonts w:ascii="Consolas" w:hAnsi="Consolas"/>
          <w:color w:val="1E4682"/>
          <w:sz w:val="18"/>
        </w:rPr>
        <w:t>sub</w:t>
      </w:r>
      <w:r>
        <w:rPr>
          <w:color w:val="232D37"/>
        </w:rPr>
        <w:t xml:space="preserve"> (user ID), </w:t>
      </w:r>
      <w:r>
        <w:rPr>
          <w:rFonts w:ascii="Consolas" w:hAnsi="Consolas"/>
          <w:color w:val="1E4682"/>
          <w:sz w:val="18"/>
        </w:rPr>
        <w:t>role</w:t>
      </w:r>
      <w:r>
        <w:rPr>
          <w:color w:val="232D37"/>
        </w:rPr>
        <w:t xml:space="preserve">, </w:t>
      </w:r>
      <w:r>
        <w:rPr>
          <w:rFonts w:ascii="Consolas" w:hAnsi="Consolas"/>
          <w:color w:val="1E4682"/>
          <w:sz w:val="18"/>
        </w:rPr>
        <w:t>universityId</w:t>
      </w:r>
      <w:r>
        <w:rPr>
          <w:color w:val="232D37"/>
        </w:rPr>
        <w:t xml:space="preserve">, and </w:t>
      </w:r>
      <w:r>
        <w:rPr>
          <w:rFonts w:ascii="Consolas" w:hAnsi="Consolas"/>
          <w:color w:val="1E4682"/>
          <w:sz w:val="18"/>
        </w:rPr>
        <w:t>email</w:t>
      </w:r>
      <w:r>
        <w:rPr>
          <w:color w:val="232D37"/>
        </w:rPr>
        <w:t>.</w:t>
      </w:r>
    </w:p>
    <w:p>
      <w:pPr>
        <w:pStyle w:val="ListBullet"/>
        <w:spacing w:before="20" w:after="60"/>
      </w:pPr>
      <w:r>
        <w:rPr>
          <w:b/>
          <w:color w:val="232D37"/>
        </w:rPr>
        <w:t>Refresh Tokens:</w:t>
      </w:r>
      <w:r>
        <w:rPr>
          <w:color w:val="232D37"/>
        </w:rPr>
        <w:t xml:space="preserve"> Cryptographically random 64-character tokens stored as SHA-256 hashes in the </w:t>
      </w:r>
      <w:r>
        <w:rPr>
          <w:rFonts w:ascii="Consolas" w:hAnsi="Consolas"/>
          <w:color w:val="1E4682"/>
          <w:sz w:val="18"/>
        </w:rPr>
        <w:t>refresh_tokens</w:t>
      </w:r>
      <w:r>
        <w:rPr>
          <w:color w:val="232D37"/>
        </w:rPr>
        <w:t xml:space="preserve"> table with 30-day expiration. Sent exclusively in an </w:t>
      </w:r>
      <w:r>
        <w:rPr>
          <w:rFonts w:ascii="Consolas" w:hAnsi="Consolas"/>
          <w:color w:val="1E4682"/>
          <w:sz w:val="18"/>
        </w:rPr>
        <w:t>HttpOnly</w:t>
      </w:r>
      <w:r>
        <w:rPr>
          <w:color w:val="232D37"/>
        </w:rPr>
        <w:t xml:space="preserve">, </w:t>
      </w:r>
      <w:r>
        <w:rPr>
          <w:rFonts w:ascii="Consolas" w:hAnsi="Consolas"/>
          <w:color w:val="1E4682"/>
          <w:sz w:val="18"/>
        </w:rPr>
        <w:t>SameSite=Lax</w:t>
      </w:r>
      <w:r>
        <w:rPr>
          <w:color w:val="232D37"/>
        </w:rPr>
        <w:t xml:space="preserve">, </w:t>
      </w:r>
      <w:r>
        <w:rPr>
          <w:rFonts w:ascii="Consolas" w:hAnsi="Consolas"/>
          <w:color w:val="1E4682"/>
          <w:sz w:val="18"/>
        </w:rPr>
        <w:t>Path=/api/auth</w:t>
      </w:r>
      <w:r>
        <w:rPr>
          <w:color w:val="232D37"/>
        </w:rPr>
        <w:t xml:space="preserve"> cookie named </w:t>
      </w:r>
      <w:r>
        <w:rPr>
          <w:rFonts w:ascii="Consolas" w:hAnsi="Consolas"/>
          <w:color w:val="1E4682"/>
          <w:sz w:val="18"/>
        </w:rPr>
        <w:t>ch_refresh</w:t>
      </w:r>
      <w:r>
        <w:rPr>
          <w:color w:val="232D37"/>
        </w:rPr>
        <w:t>.</w:t>
      </w:r>
    </w:p>
    <w:p>
      <w:pPr>
        <w:pStyle w:val="ListBullet"/>
        <w:spacing w:before="20" w:after="60"/>
      </w:pPr>
      <w:r>
        <w:rPr>
          <w:b/>
          <w:color w:val="232D37"/>
        </w:rPr>
        <w:t>CSRF Defense:</w:t>
      </w:r>
      <w:r>
        <w:rPr>
          <w:color w:val="232D37"/>
        </w:rPr>
        <w:t xml:space="preserve"> Refresh and mutation requests require an anti-CSRF token (</w:t>
      </w:r>
      <w:r>
        <w:rPr>
          <w:rFonts w:ascii="Consolas" w:hAnsi="Consolas"/>
          <w:color w:val="1E4682"/>
          <w:sz w:val="18"/>
        </w:rPr>
        <w:t>ch_csrf</w:t>
      </w:r>
      <w:r>
        <w:rPr>
          <w:color w:val="232D37"/>
        </w:rPr>
        <w:t xml:space="preserve"> cookie matched with </w:t>
      </w:r>
      <w:r>
        <w:rPr>
          <w:rFonts w:ascii="Consolas" w:hAnsi="Consolas"/>
          <w:color w:val="1E4682"/>
          <w:sz w:val="18"/>
        </w:rPr>
        <w:t>X-CSRF-Token</w:t>
      </w:r>
      <w:r>
        <w:rPr>
          <w:color w:val="232D37"/>
        </w:rPr>
        <w:t xml:space="preserve"> header) compared via </w:t>
      </w:r>
      <w:r>
        <w:rPr>
          <w:rFonts w:ascii="Consolas" w:hAnsi="Consolas"/>
          <w:color w:val="1E4682"/>
          <w:sz w:val="18"/>
        </w:rPr>
        <w:t>crypto.timingSafeEqual</w:t>
      </w:r>
      <w:r>
        <w:rPr>
          <w:color w:val="232D37"/>
        </w:rPr>
        <w:t>.</w:t>
      </w:r>
    </w:p>
    <w:p>
      <w:pPr>
        <w:pStyle w:val="ListBullet"/>
        <w:spacing w:before="20" w:after="60"/>
      </w:pPr>
      <w:r>
        <w:rPr>
          <w:b/>
          <w:color w:val="232D37"/>
        </w:rPr>
        <w:t>Refresh Rotation &amp; Theft Detection:</w:t>
      </w:r>
      <w:r>
        <w:rPr>
          <w:color w:val="232D37"/>
        </w:rPr>
        <w:t xml:space="preserve"> Every </w:t>
      </w:r>
      <w:r>
        <w:rPr>
          <w:rFonts w:ascii="Consolas" w:hAnsi="Consolas"/>
          <w:color w:val="1E4682"/>
          <w:sz w:val="18"/>
        </w:rPr>
        <w:t>/api/auth/refresh</w:t>
      </w:r>
      <w:r>
        <w:rPr>
          <w:color w:val="232D37"/>
        </w:rPr>
        <w:t xml:space="preserve"> revokes the old refresh token and issues a new token pair. If an already-revoked refresh token is presented, the system flags token reuse, revokes all active tokens in that </w:t>
      </w:r>
      <w:r>
        <w:rPr>
          <w:rFonts w:ascii="Consolas" w:hAnsi="Consolas"/>
          <w:color w:val="1E4682"/>
          <w:sz w:val="18"/>
        </w:rPr>
        <w:t>family_id</w:t>
      </w:r>
      <w:r>
        <w:rPr>
          <w:color w:val="232D37"/>
        </w:rPr>
        <w:t>, and forces re-authentication across all user devices.</w:t>
      </w:r>
    </w:p>
    <w:p>
      <w:pPr>
        <w:pStyle w:val="Heading1"/>
        <w:spacing w:before="280" w:after="120"/>
      </w:pPr>
      <w:r>
        <w:rPr>
          <w:b/>
          <w:color w:val="0F1E3C"/>
          <w:sz w:val="32"/>
        </w:rPr>
        <w:t>5. Functional Requirements</w:t>
      </w:r>
    </w:p>
    <w:p>
      <w:pPr>
        <w:spacing w:before="0" w:after="100" w:line="276" w:lineRule="auto"/>
      </w:pPr>
      <w:r>
        <w:rPr>
          <w:color w:val="232D37"/>
        </w:rPr>
        <w:t>This section details all 65 functional requirements implemented within the Gibiyachin Platform. Each requirement specifies its identifier, priority, description, preconditions, main flow, alternative/exception flows, and verifiable postconditions.</w:t>
      </w:r>
    </w:p>
    <w:p>
      <w:pPr>
        <w:spacing w:before="80" w:after="160"/>
      </w:pPr>
      <w:r>
        <w:rPr>
          <w:color w:val="C8D2DC"/>
        </w:rPr>
        <w:t>―――――――――――――――――――――――――――――――――――――――――――――――――――――――</w:t>
      </w:r>
    </w:p>
    <w:p>
      <w:pPr>
        <w:pStyle w:val="Heading2"/>
        <w:spacing w:before="200" w:after="80"/>
      </w:pPr>
      <w:r>
        <w:rPr>
          <w:b/>
          <w:color w:val="1E4682"/>
          <w:sz w:val="26"/>
        </w:rPr>
        <w:t>5.1 Authentication, Identity &amp; Access Control</w:t>
      </w:r>
    </w:p>
    <w:p>
      <w:pPr>
        <w:pStyle w:val="Heading3"/>
        <w:spacing w:before="160" w:after="40"/>
      </w:pPr>
      <w:r>
        <w:rPr>
          <w:b/>
          <w:color w:val="1E4682"/>
          <w:sz w:val="22"/>
        </w:rPr>
        <w:t>FR-001: User Registration with University Affiliation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Unauthenticated Visitor (Student, Merchant).</w:t>
      </w:r>
    </w:p>
    <w:p>
      <w:pPr>
        <w:pStyle w:val="ListBullet"/>
        <w:spacing w:before="20" w:after="60"/>
      </w:pPr>
      <w:r>
        <w:rPr>
          <w:b/>
          <w:color w:val="232D37"/>
        </w:rPr>
        <w:t>Preconditions:</w:t>
      </w:r>
      <w:r>
        <w:rPr>
          <w:color w:val="232D37"/>
        </w:rPr>
        <w:t xml:space="preserve"> The visitor does not possess an active account with the provided email.</w:t>
      </w:r>
    </w:p>
    <w:p>
      <w:pPr>
        <w:pStyle w:val="ListBullet"/>
        <w:spacing w:before="20" w:after="60"/>
      </w:pPr>
      <w:r>
        <w:rPr>
          <w:b/>
          <w:color w:val="232D37"/>
        </w:rPr>
        <w:t>Description:</w:t>
      </w:r>
      <w:r>
        <w:rPr>
          <w:color w:val="232D37"/>
        </w:rPr>
        <w:t xml:space="preserve"> Allows a user to create an account by providing full name, email, password, optional phone number, desired role (</w:t>
      </w:r>
      <w:r>
        <w:rPr>
          <w:rFonts w:ascii="Consolas" w:hAnsi="Consolas"/>
          <w:color w:val="1E4682"/>
          <w:sz w:val="18"/>
        </w:rPr>
        <w:t>student</w:t>
      </w:r>
      <w:r>
        <w:rPr>
          <w:color w:val="232D37"/>
        </w:rPr>
        <w:t xml:space="preserve"> or </w:t>
      </w:r>
      <w:r>
        <w:rPr>
          <w:rFonts w:ascii="Consolas" w:hAnsi="Consolas"/>
          <w:color w:val="1E4682"/>
          <w:sz w:val="18"/>
        </w:rPr>
        <w:t>merchant</w:t>
      </w:r>
      <w:r>
        <w:rPr>
          <w:color w:val="232D37"/>
        </w:rPr>
        <w:t xml:space="preserve">), and optional </w:t>
      </w:r>
      <w:r>
        <w:rPr>
          <w:rFonts w:ascii="Consolas" w:hAnsi="Consolas"/>
          <w:color w:val="1E4682"/>
          <w:sz w:val="18"/>
        </w:rPr>
        <w:t>universityId</w:t>
      </w:r>
      <w:r>
        <w:rPr>
          <w:color w:val="232D37"/>
        </w:rPr>
        <w:t>.</w:t>
      </w:r>
    </w:p>
    <w:p>
      <w:pPr>
        <w:pStyle w:val="ListBullet"/>
        <w:spacing w:before="20" w:after="60"/>
      </w:pPr>
      <w:r>
        <w:rPr>
          <w:b/>
          <w:color w:val="232D37"/>
        </w:rPr>
        <w:t>Main Flow:</w:t>
      </w:r>
    </w:p>
    <w:p>
      <w:pPr>
        <w:pStyle w:val="ListNumber"/>
        <w:spacing w:before="20" w:after="60"/>
      </w:pPr>
      <w:r>
        <w:rPr>
          <w:color w:val="232D37"/>
        </w:rPr>
        <w:t xml:space="preserve">User submits registration details via </w:t>
      </w:r>
      <w:r>
        <w:rPr>
          <w:rFonts w:ascii="Consolas" w:hAnsi="Consolas"/>
          <w:color w:val="1E4682"/>
          <w:sz w:val="18"/>
        </w:rPr>
        <w:t>POST /api/auth/register</w:t>
      </w:r>
      <w:r>
        <w:rPr>
          <w:color w:val="232D37"/>
        </w:rPr>
        <w:t>.</w:t>
      </w:r>
    </w:p>
    <w:p>
      <w:pPr>
        <w:pStyle w:val="ListNumber"/>
        <w:spacing w:before="20" w:after="60"/>
      </w:pPr>
      <w:r>
        <w:rPr>
          <w:color w:val="232D37"/>
        </w:rPr>
        <w:t xml:space="preserve">System extracts email domain (e.g., </w:t>
      </w:r>
      <w:r>
        <w:rPr>
          <w:rFonts w:ascii="Consolas" w:hAnsi="Consolas"/>
          <w:color w:val="1E4682"/>
          <w:sz w:val="18"/>
        </w:rPr>
        <w:t>aastu.edu.et</w:t>
      </w:r>
      <w:r>
        <w:rPr>
          <w:color w:val="232D37"/>
        </w:rPr>
        <w:t xml:space="preserve">) and checks </w:t>
      </w:r>
      <w:r>
        <w:rPr>
          <w:rFonts w:ascii="Consolas" w:hAnsi="Consolas"/>
          <w:color w:val="1E4682"/>
          <w:sz w:val="18"/>
        </w:rPr>
        <w:t>universities</w:t>
      </w:r>
      <w:r>
        <w:rPr>
          <w:color w:val="232D37"/>
        </w:rPr>
        <w:t xml:space="preserve"> table (both primary </w:t>
      </w:r>
      <w:r>
        <w:rPr>
          <w:rFonts w:ascii="Consolas" w:hAnsi="Consolas"/>
          <w:color w:val="1E4682"/>
          <w:sz w:val="18"/>
        </w:rPr>
        <w:t>domain</w:t>
      </w:r>
      <w:r>
        <w:rPr>
          <w:color w:val="232D37"/>
        </w:rPr>
        <w:t xml:space="preserve"> and </w:t>
      </w:r>
      <w:r>
        <w:rPr>
          <w:rFonts w:ascii="Consolas" w:hAnsi="Consolas"/>
          <w:color w:val="1E4682"/>
          <w:sz w:val="18"/>
        </w:rPr>
        <w:t>permitted_domains</w:t>
      </w:r>
      <w:r>
        <w:rPr>
          <w:color w:val="232D37"/>
        </w:rPr>
        <w:t xml:space="preserve"> array).</w:t>
      </w:r>
    </w:p>
    <w:p>
      <w:pPr>
        <w:pStyle w:val="ListNumber"/>
        <w:spacing w:before="20" w:after="60"/>
      </w:pPr>
      <w:r>
        <w:rPr>
          <w:color w:val="232D37"/>
        </w:rPr>
        <w:t>If domain matches an active university:</w:t>
      </w:r>
    </w:p>
    <w:p>
      <w:pPr>
        <w:pStyle w:val="ListBullet"/>
        <w:spacing w:before="20" w:after="60"/>
      </w:pPr>
      <w:r>
        <w:rPr>
          <w:color w:val="232D37"/>
        </w:rPr>
        <w:t xml:space="preserve">Sets user's </w:t>
      </w:r>
      <w:r>
        <w:rPr>
          <w:rFonts w:ascii="Consolas" w:hAnsi="Consolas"/>
          <w:color w:val="1E4682"/>
          <w:sz w:val="18"/>
        </w:rPr>
        <w:t>university_id</w:t>
      </w:r>
      <w:r>
        <w:rPr>
          <w:color w:val="232D37"/>
        </w:rPr>
        <w:t xml:space="preserve"> to that university.</w:t>
      </w:r>
    </w:p>
    <w:p>
      <w:pPr>
        <w:pStyle w:val="ListBullet"/>
        <w:spacing w:before="20" w:after="60"/>
      </w:pPr>
      <w:r>
        <w:rPr>
          <w:color w:val="232D37"/>
        </w:rPr>
        <w:t xml:space="preserve">Sets </w:t>
      </w:r>
      <w:r>
        <w:rPr>
          <w:rFonts w:ascii="Consolas" w:hAnsi="Consolas"/>
          <w:color w:val="1E4682"/>
          <w:sz w:val="18"/>
        </w:rPr>
        <w:t>verified = true</w:t>
      </w:r>
      <w:r>
        <w:rPr>
          <w:color w:val="232D37"/>
        </w:rPr>
        <w:t xml:space="preserve"> and </w:t>
      </w:r>
      <w:r>
        <w:rPr>
          <w:rFonts w:ascii="Consolas" w:hAnsi="Consolas"/>
          <w:color w:val="1E4682"/>
          <w:sz w:val="18"/>
        </w:rPr>
        <w:t>verification_method = 'domain'</w:t>
      </w:r>
      <w:r>
        <w:rPr>
          <w:color w:val="232D37"/>
        </w:rPr>
        <w:t>.</w:t>
      </w:r>
    </w:p>
    <w:p>
      <w:pPr>
        <w:pStyle w:val="ListNumber"/>
        <w:spacing w:before="20" w:after="60"/>
      </w:pPr>
      <w:r>
        <w:rPr>
          <w:color w:val="232D37"/>
        </w:rPr>
        <w:t xml:space="preserve">If email domain is a generic provider (e.g., </w:t>
      </w:r>
      <w:r>
        <w:rPr>
          <w:rFonts w:ascii="Consolas" w:hAnsi="Consolas"/>
          <w:color w:val="1E4682"/>
          <w:sz w:val="18"/>
        </w:rPr>
        <w:t>gmail.com</w:t>
      </w:r>
      <w:r>
        <w:rPr>
          <w:color w:val="232D37"/>
        </w:rPr>
        <w:t>):</w:t>
      </w:r>
    </w:p>
    <w:p>
      <w:pPr>
        <w:pStyle w:val="ListBullet"/>
        <w:spacing w:before="20" w:after="60"/>
      </w:pPr>
      <w:r>
        <w:rPr>
          <w:color w:val="232D37"/>
        </w:rPr>
        <w:t xml:space="preserve">Validates that user provided an explicit </w:t>
      </w:r>
      <w:r>
        <w:rPr>
          <w:rFonts w:ascii="Consolas" w:hAnsi="Consolas"/>
          <w:color w:val="1E4682"/>
          <w:sz w:val="18"/>
        </w:rPr>
        <w:t>universityId</w:t>
      </w:r>
      <w:r>
        <w:rPr>
          <w:color w:val="232D37"/>
        </w:rPr>
        <w:t>.</w:t>
      </w:r>
    </w:p>
    <w:p>
      <w:pPr>
        <w:pStyle w:val="ListBullet"/>
        <w:spacing w:before="20" w:after="60"/>
      </w:pPr>
      <w:r>
        <w:rPr>
          <w:color w:val="232D37"/>
        </w:rPr>
        <w:t xml:space="preserve">Sets user's </w:t>
      </w:r>
      <w:r>
        <w:rPr>
          <w:rFonts w:ascii="Consolas" w:hAnsi="Consolas"/>
          <w:color w:val="1E4682"/>
          <w:sz w:val="18"/>
        </w:rPr>
        <w:t>university_id</w:t>
      </w:r>
      <w:r>
        <w:rPr>
          <w:color w:val="232D37"/>
        </w:rPr>
        <w:t xml:space="preserve"> to the chosen university.</w:t>
      </w:r>
    </w:p>
    <w:p>
      <w:pPr>
        <w:pStyle w:val="ListBullet"/>
        <w:spacing w:before="20" w:after="60"/>
      </w:pPr>
      <w:r>
        <w:rPr>
          <w:color w:val="232D37"/>
        </w:rPr>
        <w:t xml:space="preserve">Sets </w:t>
      </w:r>
      <w:r>
        <w:rPr>
          <w:rFonts w:ascii="Consolas" w:hAnsi="Consolas"/>
          <w:color w:val="1E4682"/>
          <w:sz w:val="18"/>
        </w:rPr>
        <w:t>verified = false</w:t>
      </w:r>
      <w:r>
        <w:rPr>
          <w:color w:val="232D37"/>
        </w:rPr>
        <w:t xml:space="preserve"> and </w:t>
      </w:r>
      <w:r>
        <w:rPr>
          <w:rFonts w:ascii="Consolas" w:hAnsi="Consolas"/>
          <w:color w:val="1E4682"/>
          <w:sz w:val="18"/>
        </w:rPr>
        <w:t>verification_method = 'manual_pending'</w:t>
      </w:r>
      <w:r>
        <w:rPr>
          <w:color w:val="232D37"/>
        </w:rPr>
        <w:t>.</w:t>
      </w:r>
    </w:p>
    <w:p>
      <w:pPr>
        <w:pStyle w:val="ListNumber"/>
        <w:spacing w:before="20" w:after="60"/>
      </w:pPr>
      <w:r>
        <w:rPr>
          <w:color w:val="232D37"/>
        </w:rPr>
        <w:t>Password is salted and hashed using Bcrypt (cost factor 10).</w:t>
      </w:r>
    </w:p>
    <w:p>
      <w:pPr>
        <w:pStyle w:val="ListNumber"/>
        <w:spacing w:before="20" w:after="60"/>
      </w:pPr>
      <w:r>
        <w:rPr>
          <w:color w:val="232D37"/>
        </w:rPr>
        <w:t xml:space="preserve">Creates user record in </w:t>
      </w:r>
      <w:r>
        <w:rPr>
          <w:rFonts w:ascii="Consolas" w:hAnsi="Consolas"/>
          <w:color w:val="1E4682"/>
          <w:sz w:val="18"/>
        </w:rPr>
        <w:t>users</w:t>
      </w:r>
      <w:r>
        <w:rPr>
          <w:color w:val="232D37"/>
        </w:rPr>
        <w:t xml:space="preserve"> with </w:t>
      </w:r>
      <w:r>
        <w:rPr>
          <w:rFonts w:ascii="Consolas" w:hAnsi="Consolas"/>
          <w:color w:val="1E4682"/>
          <w:sz w:val="18"/>
        </w:rPr>
        <w:t>email_verified = false</w:t>
      </w:r>
      <w:r>
        <w:rPr>
          <w:color w:val="232D37"/>
        </w:rPr>
        <w:t>.</w:t>
      </w:r>
    </w:p>
    <w:p>
      <w:pPr>
        <w:pStyle w:val="ListNumber"/>
        <w:spacing w:before="20" w:after="60"/>
      </w:pPr>
      <w:r>
        <w:rPr>
          <w:color w:val="232D37"/>
        </w:rPr>
        <w:t xml:space="preserve">Issues a 6-digit cryptographic numeric OTP via </w:t>
      </w:r>
      <w:r>
        <w:rPr>
          <w:rFonts w:ascii="Consolas" w:hAnsi="Consolas"/>
          <w:color w:val="1E4682"/>
          <w:sz w:val="18"/>
        </w:rPr>
        <w:t>issueSignupOtp</w:t>
      </w:r>
      <w:r>
        <w:rPr>
          <w:color w:val="232D37"/>
        </w:rPr>
        <w:t xml:space="preserve"> and stores its SHA-256 hash in </w:t>
      </w:r>
      <w:r>
        <w:rPr>
          <w:rFonts w:ascii="Consolas" w:hAnsi="Consolas"/>
          <w:color w:val="1E4682"/>
          <w:sz w:val="18"/>
        </w:rPr>
        <w:t>email_otps</w:t>
      </w:r>
      <w:r>
        <w:rPr>
          <w:color w:val="232D37"/>
        </w:rPr>
        <w:t>.</w:t>
      </w:r>
    </w:p>
    <w:p>
      <w:pPr>
        <w:pStyle w:val="ListNumber"/>
        <w:spacing w:before="20" w:after="60"/>
      </w:pPr>
      <w:r>
        <w:rPr>
          <w:color w:val="232D37"/>
        </w:rPr>
        <w:t>Dispatches verification code via email (</w:t>
      </w:r>
      <w:r>
        <w:rPr>
          <w:rFonts w:ascii="Consolas" w:hAnsi="Consolas"/>
          <w:color w:val="1E4682"/>
          <w:sz w:val="18"/>
        </w:rPr>
        <w:t>mailer.sendMail</w:t>
      </w:r>
      <w:r>
        <w:rPr>
          <w:color w:val="232D37"/>
        </w:rPr>
        <w:t>).</w:t>
      </w:r>
    </w:p>
    <w:p>
      <w:pPr>
        <w:pStyle w:val="ListNumber"/>
        <w:spacing w:before="20" w:after="60"/>
      </w:pPr>
      <w:r>
        <w:rPr>
          <w:color w:val="232D37"/>
        </w:rPr>
        <w:t xml:space="preserve">Returns </w:t>
      </w:r>
      <w:r>
        <w:rPr>
          <w:rFonts w:ascii="Consolas" w:hAnsi="Consolas"/>
          <w:color w:val="1E4682"/>
          <w:sz w:val="18"/>
        </w:rPr>
        <w:t>201 Created</w:t>
      </w:r>
      <w:r>
        <w:rPr>
          <w:color w:val="232D37"/>
        </w:rPr>
        <w:t xml:space="preserve"> with </w:t>
      </w:r>
      <w:r>
        <w:rPr>
          <w:rFonts w:ascii="Consolas" w:hAnsi="Consolas"/>
          <w:color w:val="1E4682"/>
          <w:sz w:val="18"/>
        </w:rPr>
        <w:t>emailVerificationRequired: true</w:t>
      </w:r>
      <w:r>
        <w:rPr>
          <w:color w:val="232D37"/>
        </w:rPr>
        <w:t>.</w:t>
      </w:r>
    </w:p>
    <w:p>
      <w:pPr>
        <w:pStyle w:val="ListBullet"/>
        <w:spacing w:before="20" w:after="60"/>
      </w:pPr>
      <w:r>
        <w:rPr>
          <w:b/>
          <w:color w:val="232D37"/>
        </w:rPr>
        <w:t>Alternative / Exception Flows:</w:t>
      </w:r>
    </w:p>
    <w:p>
      <w:pPr>
        <w:pStyle w:val="ListBullet"/>
        <w:spacing w:before="20" w:after="60"/>
      </w:pPr>
      <w:r>
        <w:rPr>
          <w:color w:val="232D37"/>
        </w:rPr>
        <w:t xml:space="preserve">*Email Already Registered:* System aborts with </w:t>
      </w:r>
      <w:r>
        <w:rPr>
          <w:rFonts w:ascii="Consolas" w:hAnsi="Consolas"/>
          <w:color w:val="1E4682"/>
          <w:sz w:val="18"/>
        </w:rPr>
        <w:t>409 EMAIL_TAKEN</w:t>
      </w:r>
      <w:r>
        <w:rPr>
          <w:color w:val="232D37"/>
        </w:rPr>
        <w:t>.</w:t>
      </w:r>
    </w:p>
    <w:p>
      <w:pPr>
        <w:pStyle w:val="ListBullet"/>
        <w:spacing w:before="20" w:after="60"/>
      </w:pPr>
      <w:r>
        <w:rPr>
          <w:color w:val="232D37"/>
        </w:rPr>
        <w:t xml:space="preserve">*University Suspended / Inactive:* System rejects registration with </w:t>
      </w:r>
      <w:r>
        <w:rPr>
          <w:rFonts w:ascii="Consolas" w:hAnsi="Consolas"/>
          <w:color w:val="1E4682"/>
          <w:sz w:val="18"/>
        </w:rPr>
        <w:t>403 TENANT_SUSPENDED</w:t>
      </w:r>
      <w:r>
        <w:rPr>
          <w:color w:val="232D37"/>
        </w:rPr>
        <w:t xml:space="preserve"> or </w:t>
      </w:r>
      <w:r>
        <w:rPr>
          <w:rFonts w:ascii="Consolas" w:hAnsi="Consolas"/>
          <w:color w:val="1E4682"/>
          <w:sz w:val="18"/>
        </w:rPr>
        <w:t>403 TENANT_INACTIVE</w:t>
      </w:r>
      <w:r>
        <w:rPr>
          <w:color w:val="232D37"/>
        </w:rPr>
        <w:t>.</w:t>
      </w:r>
    </w:p>
    <w:p>
      <w:pPr>
        <w:pStyle w:val="ListBullet"/>
        <w:spacing w:before="20" w:after="60"/>
      </w:pPr>
      <w:r>
        <w:rPr>
          <w:color w:val="232D37"/>
        </w:rPr>
        <w:t xml:space="preserve">*University Mismatch:* If user submits an explicit </w:t>
      </w:r>
      <w:r>
        <w:rPr>
          <w:rFonts w:ascii="Consolas" w:hAnsi="Consolas"/>
          <w:color w:val="1E4682"/>
          <w:sz w:val="18"/>
        </w:rPr>
        <w:t>universityId</w:t>
      </w:r>
      <w:r>
        <w:rPr>
          <w:color w:val="232D37"/>
        </w:rPr>
        <w:t xml:space="preserve"> conflicting with the email's domain-matched university, system rejects with </w:t>
      </w:r>
      <w:r>
        <w:rPr>
          <w:rFonts w:ascii="Consolas" w:hAnsi="Consolas"/>
          <w:color w:val="1E4682"/>
          <w:sz w:val="18"/>
        </w:rPr>
        <w:t>400 UNIVERSITY_MISMATCH</w:t>
      </w:r>
      <w:r>
        <w:rPr>
          <w:color w:val="232D37"/>
        </w:rPr>
        <w:t>.</w:t>
      </w:r>
    </w:p>
    <w:p>
      <w:pPr>
        <w:pStyle w:val="ListBullet"/>
        <w:spacing w:before="20" w:after="60"/>
      </w:pPr>
      <w:r>
        <w:rPr>
          <w:color w:val="232D37"/>
        </w:rPr>
        <w:t xml:space="preserve">*Mailer Down:* System logs dev code in audit log and returns </w:t>
      </w:r>
      <w:r>
        <w:rPr>
          <w:rFonts w:ascii="Consolas" w:hAnsi="Consolas"/>
          <w:color w:val="1E4682"/>
          <w:sz w:val="18"/>
        </w:rPr>
        <w:t>emailDelivered: false</w:t>
      </w:r>
      <w:r>
        <w:rPr>
          <w:color w:val="232D37"/>
        </w:rPr>
        <w:t xml:space="preserve"> without crashing.</w:t>
      </w:r>
    </w:p>
    <w:p>
      <w:pPr>
        <w:pStyle w:val="ListBullet"/>
        <w:spacing w:before="20" w:after="60"/>
      </w:pPr>
      <w:r>
        <w:rPr>
          <w:b/>
          <w:color w:val="232D37"/>
        </w:rPr>
        <w:t>Postconditions:</w:t>
      </w:r>
      <w:r>
        <w:rPr>
          <w:color w:val="232D37"/>
        </w:rPr>
        <w:t xml:space="preserve"> User account exists in database but cannot log in until email OTP verification is completed.</w:t>
      </w:r>
    </w:p>
    <w:p>
      <w:pPr>
        <w:pStyle w:val="Heading3"/>
        <w:spacing w:before="160" w:after="40"/>
      </w:pPr>
      <w:r>
        <w:rPr>
          <w:b/>
          <w:color w:val="1E4682"/>
          <w:sz w:val="22"/>
        </w:rPr>
        <w:t>FR-002: Email OTP Ownership Verification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Unauthenticated Registrant.</w:t>
      </w:r>
    </w:p>
    <w:p>
      <w:pPr>
        <w:pStyle w:val="ListBullet"/>
        <w:spacing w:before="20" w:after="60"/>
      </w:pPr>
      <w:r>
        <w:rPr>
          <w:b/>
          <w:color w:val="232D37"/>
        </w:rPr>
        <w:t>Preconditions:</w:t>
      </w:r>
      <w:r>
        <w:rPr>
          <w:color w:val="232D37"/>
        </w:rPr>
        <w:t xml:space="preserve"> User has registered via FR-001 and possesses an unexpired, unconsumed OTP.</w:t>
      </w:r>
    </w:p>
    <w:p>
      <w:pPr>
        <w:pStyle w:val="ListBullet"/>
        <w:spacing w:before="20" w:after="60"/>
      </w:pPr>
      <w:r>
        <w:rPr>
          <w:b/>
          <w:color w:val="232D37"/>
        </w:rPr>
        <w:t>Description:</w:t>
      </w:r>
      <w:r>
        <w:rPr>
          <w:color w:val="232D37"/>
        </w:rPr>
        <w:t xml:space="preserve"> Verifies user's ownership of the submitted email address via a 6-digit one-time code.</w:t>
      </w:r>
    </w:p>
    <w:p>
      <w:pPr>
        <w:pStyle w:val="ListBullet"/>
        <w:spacing w:before="20" w:after="60"/>
      </w:pPr>
      <w:r>
        <w:rPr>
          <w:b/>
          <w:color w:val="232D37"/>
        </w:rPr>
        <w:t>Main Flow:</w:t>
      </w:r>
    </w:p>
    <w:p>
      <w:pPr>
        <w:pStyle w:val="ListNumber"/>
        <w:spacing w:before="20" w:after="60"/>
      </w:pPr>
      <w:r>
        <w:rPr>
          <w:color w:val="232D37"/>
        </w:rPr>
        <w:t xml:space="preserve">User enters 6-digit code on frontend and submits </w:t>
      </w:r>
      <w:r>
        <w:rPr>
          <w:rFonts w:ascii="Consolas" w:hAnsi="Consolas"/>
          <w:color w:val="1E4682"/>
          <w:sz w:val="18"/>
        </w:rPr>
        <w:t>POST /api/auth/verify-email</w:t>
      </w:r>
      <w:r>
        <w:rPr>
          <w:color w:val="232D37"/>
        </w:rPr>
        <w:t>.</w:t>
      </w:r>
    </w:p>
    <w:p>
      <w:pPr>
        <w:pStyle w:val="ListNumber"/>
        <w:spacing w:before="20" w:after="60"/>
      </w:pPr>
      <w:r>
        <w:rPr>
          <w:color w:val="232D37"/>
        </w:rPr>
        <w:t xml:space="preserve">System looks up user by email and retrieves active record from </w:t>
      </w:r>
      <w:r>
        <w:rPr>
          <w:rFonts w:ascii="Consolas" w:hAnsi="Consolas"/>
          <w:color w:val="1E4682"/>
          <w:sz w:val="18"/>
        </w:rPr>
        <w:t>email_otps</w:t>
      </w:r>
      <w:r>
        <w:rPr>
          <w:color w:val="232D37"/>
        </w:rPr>
        <w:t xml:space="preserve"> where </w:t>
      </w:r>
      <w:r>
        <w:rPr>
          <w:rFonts w:ascii="Consolas" w:hAnsi="Consolas"/>
          <w:color w:val="1E4682"/>
          <w:sz w:val="18"/>
        </w:rPr>
        <w:t>purpose = 'signup'</w:t>
      </w:r>
      <w:r>
        <w:rPr>
          <w:color w:val="232D37"/>
        </w:rPr>
        <w:t xml:space="preserve"> and </w:t>
      </w:r>
      <w:r>
        <w:rPr>
          <w:rFonts w:ascii="Consolas" w:hAnsi="Consolas"/>
          <w:color w:val="1E4682"/>
          <w:sz w:val="18"/>
        </w:rPr>
        <w:t>consumed_at IS NULL</w:t>
      </w:r>
      <w:r>
        <w:rPr>
          <w:color w:val="232D37"/>
        </w:rPr>
        <w:t>.</w:t>
      </w:r>
    </w:p>
    <w:p>
      <w:pPr>
        <w:pStyle w:val="ListNumber"/>
        <w:spacing w:before="20" w:after="60"/>
      </w:pPr>
      <w:r>
        <w:rPr>
          <w:color w:val="232D37"/>
        </w:rPr>
        <w:t xml:space="preserve">System hashes input code with SHA-256 and verifies equality with stored </w:t>
      </w:r>
      <w:r>
        <w:rPr>
          <w:rFonts w:ascii="Consolas" w:hAnsi="Consolas"/>
          <w:color w:val="1E4682"/>
          <w:sz w:val="18"/>
        </w:rPr>
        <w:t>code_hash</w:t>
      </w:r>
      <w:r>
        <w:rPr>
          <w:color w:val="232D37"/>
        </w:rPr>
        <w:t>.</w:t>
      </w:r>
    </w:p>
    <w:p>
      <w:pPr>
        <w:pStyle w:val="ListNumber"/>
        <w:spacing w:before="20" w:after="60"/>
      </w:pPr>
      <w:r>
        <w:rPr>
          <w:color w:val="232D37"/>
        </w:rPr>
        <w:t xml:space="preserve">System verifies </w:t>
      </w:r>
      <w:r>
        <w:rPr>
          <w:rFonts w:ascii="Consolas" w:hAnsi="Consolas"/>
          <w:color w:val="1E4682"/>
          <w:sz w:val="18"/>
        </w:rPr>
        <w:t>expires_at &gt; now()</w:t>
      </w:r>
      <w:r>
        <w:rPr>
          <w:color w:val="232D37"/>
        </w:rPr>
        <w:t xml:space="preserve"> (10-minute TTL).</w:t>
      </w:r>
    </w:p>
    <w:p>
      <w:pPr>
        <w:pStyle w:val="ListNumber"/>
        <w:spacing w:before="20" w:after="60"/>
      </w:pPr>
      <w:r>
        <w:rPr>
          <w:color w:val="232D37"/>
        </w:rPr>
        <w:t xml:space="preserve">System marks OTP </w:t>
      </w:r>
      <w:r>
        <w:rPr>
          <w:rFonts w:ascii="Consolas" w:hAnsi="Consolas"/>
          <w:color w:val="1E4682"/>
          <w:sz w:val="18"/>
        </w:rPr>
        <w:t>consumed_at = now()</w:t>
      </w:r>
      <w:r>
        <w:rPr>
          <w:color w:val="232D37"/>
        </w:rPr>
        <w:t xml:space="preserve"> and updates user: </w:t>
      </w:r>
      <w:r>
        <w:rPr>
          <w:rFonts w:ascii="Consolas" w:hAnsi="Consolas"/>
          <w:color w:val="1E4682"/>
          <w:sz w:val="18"/>
        </w:rPr>
        <w:t>email_verified = true</w:t>
      </w:r>
      <w:r>
        <w:rPr>
          <w:color w:val="232D37"/>
        </w:rPr>
        <w:t xml:space="preserve">, </w:t>
      </w:r>
      <w:r>
        <w:rPr>
          <w:rFonts w:ascii="Consolas" w:hAnsi="Consolas"/>
          <w:color w:val="1E4682"/>
          <w:sz w:val="18"/>
        </w:rPr>
        <w:t>email_verified_at = now()</w:t>
      </w:r>
      <w:r>
        <w:rPr>
          <w:color w:val="232D37"/>
        </w:rPr>
        <w:t>.</w:t>
      </w:r>
    </w:p>
    <w:p>
      <w:pPr>
        <w:pStyle w:val="ListNumber"/>
        <w:spacing w:before="20" w:after="60"/>
      </w:pPr>
      <w:r>
        <w:rPr>
          <w:color w:val="232D37"/>
        </w:rPr>
        <w:t xml:space="preserve">Writes </w:t>
      </w:r>
      <w:r>
        <w:rPr>
          <w:rFonts w:ascii="Consolas" w:hAnsi="Consolas"/>
          <w:color w:val="1E4682"/>
          <w:sz w:val="18"/>
        </w:rPr>
        <w:t>user.email_verified</w:t>
      </w:r>
      <w:r>
        <w:rPr>
          <w:color w:val="232D37"/>
        </w:rPr>
        <w:t xml:space="preserve"> entry to </w:t>
      </w:r>
      <w:r>
        <w:rPr>
          <w:rFonts w:ascii="Consolas" w:hAnsi="Consolas"/>
          <w:color w:val="1E4682"/>
          <w:sz w:val="18"/>
        </w:rPr>
        <w:t>audit_logs</w:t>
      </w:r>
      <w:r>
        <w:rPr>
          <w:color w:val="232D37"/>
        </w:rPr>
        <w:t>.</w:t>
      </w:r>
    </w:p>
    <w:p>
      <w:pPr>
        <w:pStyle w:val="ListNumber"/>
        <w:spacing w:before="20" w:after="60"/>
      </w:pPr>
      <w:r>
        <w:rPr>
          <w:color w:val="232D37"/>
        </w:rPr>
        <w:t xml:space="preserve">Returns </w:t>
      </w:r>
      <w:r>
        <w:rPr>
          <w:rFonts w:ascii="Consolas" w:hAnsi="Consolas"/>
          <w:color w:val="1E4682"/>
          <w:sz w:val="18"/>
        </w:rPr>
        <w:t>200 OK</w:t>
      </w:r>
      <w:r>
        <w:rPr>
          <w:color w:val="232D37"/>
        </w:rPr>
        <w:t xml:space="preserve"> allowing user to proceed to login.</w:t>
      </w:r>
    </w:p>
    <w:p>
      <w:pPr>
        <w:pStyle w:val="ListBullet"/>
        <w:spacing w:before="20" w:after="60"/>
      </w:pPr>
      <w:r>
        <w:rPr>
          <w:b/>
          <w:color w:val="232D37"/>
        </w:rPr>
        <w:t>Alternative / Exception Flows:</w:t>
      </w:r>
    </w:p>
    <w:p>
      <w:pPr>
        <w:pStyle w:val="ListBullet"/>
        <w:spacing w:before="20" w:after="60"/>
      </w:pPr>
      <w:r>
        <w:rPr>
          <w:color w:val="232D37"/>
        </w:rPr>
        <w:t xml:space="preserve">*Invalid Code / Max Attempts Exceeded:* System increments </w:t>
      </w:r>
      <w:r>
        <w:rPr>
          <w:rFonts w:ascii="Consolas" w:hAnsi="Consolas"/>
          <w:color w:val="1E4682"/>
          <w:sz w:val="18"/>
        </w:rPr>
        <w:t>attempts</w:t>
      </w:r>
      <w:r>
        <w:rPr>
          <w:color w:val="232D37"/>
        </w:rPr>
        <w:t xml:space="preserve">. If </w:t>
      </w:r>
      <w:r>
        <w:rPr>
          <w:rFonts w:ascii="Consolas" w:hAnsi="Consolas"/>
          <w:color w:val="1E4682"/>
          <w:sz w:val="18"/>
        </w:rPr>
        <w:t>attempts &gt;= max_attempts</w:t>
      </w:r>
      <w:r>
        <w:rPr>
          <w:color w:val="232D37"/>
        </w:rPr>
        <w:t xml:space="preserve"> (5), the OTP is invalidated. Returns </w:t>
      </w:r>
      <w:r>
        <w:rPr>
          <w:rFonts w:ascii="Consolas" w:hAnsi="Consolas"/>
          <w:color w:val="1E4682"/>
          <w:sz w:val="18"/>
        </w:rPr>
        <w:t>400 OTP_INVALID</w:t>
      </w:r>
      <w:r>
        <w:rPr>
          <w:color w:val="232D37"/>
        </w:rPr>
        <w:t>.</w:t>
      </w:r>
    </w:p>
    <w:p>
      <w:pPr>
        <w:pStyle w:val="ListBullet"/>
        <w:spacing w:before="20" w:after="60"/>
      </w:pPr>
      <w:r>
        <w:rPr>
          <w:color w:val="232D37"/>
        </w:rPr>
        <w:t xml:space="preserve">*Code Expired:* System rejects with </w:t>
      </w:r>
      <w:r>
        <w:rPr>
          <w:rFonts w:ascii="Consolas" w:hAnsi="Consolas"/>
          <w:color w:val="1E4682"/>
          <w:sz w:val="18"/>
        </w:rPr>
        <w:t>400 OTP_EXPIRED</w:t>
      </w:r>
      <w:r>
        <w:rPr>
          <w:color w:val="232D37"/>
        </w:rPr>
        <w:t>.</w:t>
      </w:r>
    </w:p>
    <w:p>
      <w:pPr>
        <w:pStyle w:val="ListBullet"/>
        <w:spacing w:before="20" w:after="60"/>
      </w:pPr>
      <w:r>
        <w:rPr>
          <w:color w:val="232D37"/>
        </w:rPr>
        <w:t xml:space="preserve">*Resend Request:* User submits </w:t>
      </w:r>
      <w:r>
        <w:rPr>
          <w:rFonts w:ascii="Consolas" w:hAnsi="Consolas"/>
          <w:color w:val="1E4682"/>
          <w:sz w:val="18"/>
        </w:rPr>
        <w:t>POST /api/auth/verify-email/resend</w:t>
      </w:r>
      <w:r>
        <w:rPr>
          <w:color w:val="232D37"/>
        </w:rPr>
        <w:t>. Enforces 60-second cooldown (</w:t>
      </w:r>
      <w:r>
        <w:rPr>
          <w:rFonts w:ascii="Consolas" w:hAnsi="Consolas"/>
          <w:color w:val="1E4682"/>
          <w:sz w:val="18"/>
        </w:rPr>
        <w:t>OTP_RESEND_COOLDOWN_SECONDS</w:t>
      </w:r>
      <w:r>
        <w:rPr>
          <w:color w:val="232D37"/>
        </w:rPr>
        <w:t>) and maximum 5 resends per hour.</w:t>
      </w:r>
    </w:p>
    <w:p>
      <w:pPr>
        <w:pStyle w:val="ListBullet"/>
        <w:spacing w:before="20" w:after="60"/>
      </w:pPr>
      <w:r>
        <w:rPr>
          <w:b/>
          <w:color w:val="232D37"/>
        </w:rPr>
        <w:t>Postconditions:</w:t>
      </w:r>
      <w:r>
        <w:rPr>
          <w:color w:val="232D37"/>
        </w:rPr>
        <w:t xml:space="preserve"> User's account is email-verified and unlocked for authentication.</w:t>
      </w:r>
    </w:p>
    <w:p>
      <w:pPr>
        <w:pStyle w:val="Heading3"/>
        <w:spacing w:before="160" w:after="40"/>
      </w:pPr>
      <w:r>
        <w:rPr>
          <w:b/>
          <w:color w:val="1E4682"/>
          <w:sz w:val="22"/>
        </w:rPr>
        <w:t>FR-003: Login and Session Issuance</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Registered User (Student, Merchant, Organizer, Campus Admin, Super Admin).</w:t>
      </w:r>
    </w:p>
    <w:p>
      <w:pPr>
        <w:pStyle w:val="ListBullet"/>
        <w:spacing w:before="20" w:after="60"/>
      </w:pPr>
      <w:r>
        <w:rPr>
          <w:b/>
          <w:color w:val="232D37"/>
        </w:rPr>
        <w:t>Preconditions:</w:t>
      </w:r>
      <w:r>
        <w:rPr>
          <w:color w:val="232D37"/>
        </w:rPr>
        <w:t xml:space="preserve"> User account exists, is email-verified (</w:t>
      </w:r>
      <w:r>
        <w:rPr>
          <w:rFonts w:ascii="Consolas" w:hAnsi="Consolas"/>
          <w:color w:val="1E4682"/>
          <w:sz w:val="18"/>
        </w:rPr>
        <w:t>email_verified = true</w:t>
      </w:r>
      <w:r>
        <w:rPr>
          <w:color w:val="232D37"/>
        </w:rPr>
        <w:t>), and is not suspended.</w:t>
      </w:r>
    </w:p>
    <w:p>
      <w:pPr>
        <w:pStyle w:val="ListBullet"/>
        <w:spacing w:before="20" w:after="60"/>
      </w:pPr>
      <w:r>
        <w:rPr>
          <w:b/>
          <w:color w:val="232D37"/>
        </w:rPr>
        <w:t>Description:</w:t>
      </w:r>
      <w:r>
        <w:rPr>
          <w:color w:val="232D37"/>
        </w:rPr>
        <w:t xml:space="preserve"> Authenticates credentials and issues short-lived JWT access token and HttpOnly refresh token cookie.</w:t>
      </w:r>
    </w:p>
    <w:p>
      <w:pPr>
        <w:pStyle w:val="ListBullet"/>
        <w:spacing w:before="20" w:after="60"/>
      </w:pPr>
      <w:r>
        <w:rPr>
          <w:b/>
          <w:color w:val="232D37"/>
        </w:rPr>
        <w:t>Main Flow:</w:t>
      </w:r>
    </w:p>
    <w:p>
      <w:pPr>
        <w:pStyle w:val="ListNumber"/>
        <w:spacing w:before="20" w:after="60"/>
      </w:pPr>
      <w:r>
        <w:rPr>
          <w:color w:val="232D37"/>
        </w:rPr>
        <w:t xml:space="preserve">User submits email and password to </w:t>
      </w:r>
      <w:r>
        <w:rPr>
          <w:rFonts w:ascii="Consolas" w:hAnsi="Consolas"/>
          <w:color w:val="1E4682"/>
          <w:sz w:val="18"/>
        </w:rPr>
        <w:t>POST /api/auth/login</w:t>
      </w:r>
      <w:r>
        <w:rPr>
          <w:color w:val="232D37"/>
        </w:rPr>
        <w:t>. Endpoint is rate-limited (max 8 requests per minute per IP/email).</w:t>
      </w:r>
    </w:p>
    <w:p>
      <w:pPr>
        <w:pStyle w:val="ListNumber"/>
        <w:spacing w:before="20" w:after="60"/>
      </w:pPr>
      <w:r>
        <w:rPr>
          <w:color w:val="232D37"/>
        </w:rPr>
        <w:t xml:space="preserve">System retrieves user and validates password hash using </w:t>
      </w:r>
      <w:r>
        <w:rPr>
          <w:rFonts w:ascii="Consolas" w:hAnsi="Consolas"/>
          <w:color w:val="1E4682"/>
          <w:sz w:val="18"/>
        </w:rPr>
        <w:t>bcrypt.compare</w:t>
      </w:r>
      <w:r>
        <w:rPr>
          <w:color w:val="232D37"/>
        </w:rPr>
        <w:t>.</w:t>
      </w:r>
    </w:p>
    <w:p>
      <w:pPr>
        <w:pStyle w:val="ListNumber"/>
        <w:spacing w:before="20" w:after="60"/>
      </w:pPr>
      <w:r>
        <w:rPr>
          <w:color w:val="232D37"/>
        </w:rPr>
        <w:t xml:space="preserve">Checks </w:t>
      </w:r>
      <w:r>
        <w:rPr>
          <w:rFonts w:ascii="Consolas" w:hAnsi="Consolas"/>
          <w:color w:val="1E4682"/>
          <w:sz w:val="18"/>
        </w:rPr>
        <w:t>suspended == false</w:t>
      </w:r>
      <w:r>
        <w:rPr>
          <w:color w:val="232D37"/>
        </w:rPr>
        <w:t xml:space="preserve"> and </w:t>
      </w:r>
      <w:r>
        <w:rPr>
          <w:rFonts w:ascii="Consolas" w:hAnsi="Consolas"/>
          <w:color w:val="1E4682"/>
          <w:sz w:val="18"/>
        </w:rPr>
        <w:t>email_verified == true</w:t>
      </w:r>
      <w:r>
        <w:rPr>
          <w:color w:val="232D37"/>
        </w:rPr>
        <w:t>.</w:t>
      </w:r>
    </w:p>
    <w:p>
      <w:pPr>
        <w:pStyle w:val="ListNumber"/>
        <w:spacing w:before="20" w:after="60"/>
      </w:pPr>
      <w:r>
        <w:rPr>
          <w:color w:val="232D37"/>
        </w:rPr>
        <w:t xml:space="preserve">If user is not </w:t>
      </w:r>
      <w:r>
        <w:rPr>
          <w:rFonts w:ascii="Consolas" w:hAnsi="Consolas"/>
          <w:color w:val="1E4682"/>
          <w:sz w:val="18"/>
        </w:rPr>
        <w:t>super_admin</w:t>
      </w:r>
      <w:r>
        <w:rPr>
          <w:color w:val="232D37"/>
        </w:rPr>
        <w:t xml:space="preserve">, checks that user's university status is </w:t>
      </w:r>
      <w:r>
        <w:rPr>
          <w:rFonts w:ascii="Consolas" w:hAnsi="Consolas"/>
          <w:color w:val="1E4682"/>
          <w:sz w:val="18"/>
        </w:rPr>
        <w:t>'active'</w:t>
      </w:r>
      <w:r>
        <w:rPr>
          <w:color w:val="232D37"/>
        </w:rPr>
        <w:t>.</w:t>
      </w:r>
    </w:p>
    <w:p>
      <w:pPr>
        <w:pStyle w:val="ListNumber"/>
        <w:spacing w:before="20" w:after="60"/>
      </w:pPr>
      <w:r>
        <w:rPr>
          <w:color w:val="232D37"/>
        </w:rPr>
        <w:t xml:space="preserve">Generates 15-minute JWT access token signed with </w:t>
      </w:r>
      <w:r>
        <w:rPr>
          <w:rFonts w:ascii="Consolas" w:hAnsi="Consolas"/>
          <w:color w:val="1E4682"/>
          <w:sz w:val="18"/>
        </w:rPr>
        <w:t>JWT_SECRET</w:t>
      </w:r>
      <w:r>
        <w:rPr>
          <w:color w:val="232D37"/>
        </w:rPr>
        <w:t>.</w:t>
      </w:r>
    </w:p>
    <w:p>
      <w:pPr>
        <w:pStyle w:val="ListNumber"/>
        <w:spacing w:before="20" w:after="60"/>
      </w:pPr>
      <w:r>
        <w:rPr>
          <w:color w:val="232D37"/>
        </w:rPr>
        <w:t xml:space="preserve">Generates 64-character random refresh token and unique </w:t>
      </w:r>
      <w:r>
        <w:rPr>
          <w:rFonts w:ascii="Consolas" w:hAnsi="Consolas"/>
          <w:color w:val="1E4682"/>
          <w:sz w:val="18"/>
        </w:rPr>
        <w:t>family_id</w:t>
      </w:r>
      <w:r>
        <w:rPr>
          <w:color w:val="232D37"/>
        </w:rPr>
        <w:t xml:space="preserve"> UUID.</w:t>
      </w:r>
    </w:p>
    <w:p>
      <w:pPr>
        <w:pStyle w:val="ListNumber"/>
        <w:spacing w:before="20" w:after="60"/>
      </w:pPr>
      <w:r>
        <w:rPr>
          <w:color w:val="232D37"/>
        </w:rPr>
        <w:t xml:space="preserve">Inserts SHA-256 hash of refresh token into </w:t>
      </w:r>
      <w:r>
        <w:rPr>
          <w:rFonts w:ascii="Consolas" w:hAnsi="Consolas"/>
          <w:color w:val="1E4682"/>
          <w:sz w:val="18"/>
        </w:rPr>
        <w:t>refresh_tokens</w:t>
      </w:r>
      <w:r>
        <w:rPr>
          <w:color w:val="232D37"/>
        </w:rPr>
        <w:t xml:space="preserve"> table with 30-day expiration.</w:t>
      </w:r>
    </w:p>
    <w:p>
      <w:pPr>
        <w:pStyle w:val="ListNumber"/>
        <w:spacing w:before="20" w:after="60"/>
      </w:pPr>
      <w:r>
        <w:rPr>
          <w:color w:val="232D37"/>
        </w:rPr>
        <w:t xml:space="preserve">Sets </w:t>
      </w:r>
      <w:r>
        <w:rPr>
          <w:rFonts w:ascii="Consolas" w:hAnsi="Consolas"/>
          <w:color w:val="1E4682"/>
          <w:sz w:val="18"/>
        </w:rPr>
        <w:t>HttpOnly</w:t>
      </w:r>
      <w:r>
        <w:rPr>
          <w:color w:val="232D37"/>
        </w:rPr>
        <w:t xml:space="preserve">, </w:t>
      </w:r>
      <w:r>
        <w:rPr>
          <w:rFonts w:ascii="Consolas" w:hAnsi="Consolas"/>
          <w:color w:val="1E4682"/>
          <w:sz w:val="18"/>
        </w:rPr>
        <w:t>SameSite=Lax</w:t>
      </w:r>
      <w:r>
        <w:rPr>
          <w:color w:val="232D37"/>
        </w:rPr>
        <w:t xml:space="preserve">, </w:t>
      </w:r>
      <w:r>
        <w:rPr>
          <w:rFonts w:ascii="Consolas" w:hAnsi="Consolas"/>
          <w:color w:val="1E4682"/>
          <w:sz w:val="18"/>
        </w:rPr>
        <w:t>Path=/api/auth</w:t>
      </w:r>
      <w:r>
        <w:rPr>
          <w:color w:val="232D37"/>
        </w:rPr>
        <w:t xml:space="preserve"> cookie named </w:t>
      </w:r>
      <w:r>
        <w:rPr>
          <w:rFonts w:ascii="Consolas" w:hAnsi="Consolas"/>
          <w:color w:val="1E4682"/>
          <w:sz w:val="18"/>
        </w:rPr>
        <w:t>ch_refresh</w:t>
      </w:r>
      <w:r>
        <w:rPr>
          <w:color w:val="232D37"/>
        </w:rPr>
        <w:t>.</w:t>
      </w:r>
    </w:p>
    <w:p>
      <w:pPr>
        <w:pStyle w:val="ListNumber"/>
        <w:spacing w:before="20" w:after="60"/>
      </w:pPr>
      <w:r>
        <w:rPr>
          <w:color w:val="232D37"/>
        </w:rPr>
        <w:t xml:space="preserve">Generates 48-character random CSRF token, sets non-HttpOnly cookie </w:t>
      </w:r>
      <w:r>
        <w:rPr>
          <w:rFonts w:ascii="Consolas" w:hAnsi="Consolas"/>
          <w:color w:val="1E4682"/>
          <w:sz w:val="18"/>
        </w:rPr>
        <w:t>ch_csrf</w:t>
      </w:r>
      <w:r>
        <w:rPr>
          <w:color w:val="232D37"/>
        </w:rPr>
        <w:t>, and returns access token and CSRF token in JSON body.</w:t>
      </w:r>
    </w:p>
    <w:p>
      <w:pPr>
        <w:pStyle w:val="ListBullet"/>
        <w:spacing w:before="20" w:after="60"/>
      </w:pPr>
      <w:r>
        <w:rPr>
          <w:b/>
          <w:color w:val="232D37"/>
        </w:rPr>
        <w:t>Alternative / Exception Flows:</w:t>
      </w:r>
    </w:p>
    <w:p>
      <w:pPr>
        <w:pStyle w:val="ListBullet"/>
        <w:spacing w:before="20" w:after="60"/>
      </w:pPr>
      <w:r>
        <w:rPr>
          <w:color w:val="232D37"/>
        </w:rPr>
        <w:t xml:space="preserve">*Invalid Credentials:* Returns generic </w:t>
      </w:r>
      <w:r>
        <w:rPr>
          <w:rFonts w:ascii="Consolas" w:hAnsi="Consolas"/>
          <w:color w:val="1E4682"/>
          <w:sz w:val="18"/>
        </w:rPr>
        <w:t>401 Unauthorized</w:t>
      </w:r>
      <w:r>
        <w:rPr>
          <w:color w:val="232D37"/>
        </w:rPr>
        <w:t xml:space="preserve"> without revealing whether email exists.</w:t>
      </w:r>
    </w:p>
    <w:p>
      <w:pPr>
        <w:pStyle w:val="ListBullet"/>
        <w:spacing w:before="20" w:after="60"/>
      </w:pPr>
      <w:r>
        <w:rPr>
          <w:color w:val="232D37"/>
        </w:rPr>
        <w:t xml:space="preserve">*Unverified Email:* Returns </w:t>
      </w:r>
      <w:r>
        <w:rPr>
          <w:rFonts w:ascii="Consolas" w:hAnsi="Consolas"/>
          <w:color w:val="1E4682"/>
          <w:sz w:val="18"/>
        </w:rPr>
        <w:t>403 EMAIL_NOT_VERIFIED</w:t>
      </w:r>
      <w:r>
        <w:rPr>
          <w:color w:val="232D37"/>
        </w:rPr>
        <w:t>.</w:t>
      </w:r>
    </w:p>
    <w:p>
      <w:pPr>
        <w:pStyle w:val="ListBullet"/>
        <w:spacing w:before="20" w:after="60"/>
      </w:pPr>
      <w:r>
        <w:rPr>
          <w:color w:val="232D37"/>
        </w:rPr>
        <w:t xml:space="preserve">*Suspended Account:* Returns </w:t>
      </w:r>
      <w:r>
        <w:rPr>
          <w:rFonts w:ascii="Consolas" w:hAnsi="Consolas"/>
          <w:color w:val="1E4682"/>
          <w:sz w:val="18"/>
        </w:rPr>
        <w:t>403 ACCOUNT_SUSPENDED</w:t>
      </w:r>
      <w:r>
        <w:rPr>
          <w:color w:val="232D37"/>
        </w:rPr>
        <w:t>.</w:t>
      </w:r>
    </w:p>
    <w:p>
      <w:pPr>
        <w:pStyle w:val="ListBullet"/>
        <w:spacing w:before="20" w:after="60"/>
      </w:pPr>
      <w:r>
        <w:rPr>
          <w:color w:val="232D37"/>
        </w:rPr>
        <w:t xml:space="preserve">*Suspended Institution:* Returns </w:t>
      </w:r>
      <w:r>
        <w:rPr>
          <w:rFonts w:ascii="Consolas" w:hAnsi="Consolas"/>
          <w:color w:val="1E4682"/>
          <w:sz w:val="18"/>
        </w:rPr>
        <w:t>403 TENANT_SUSPENDED</w:t>
      </w:r>
      <w:r>
        <w:rPr>
          <w:color w:val="232D37"/>
        </w:rPr>
        <w:t>.</w:t>
      </w:r>
    </w:p>
    <w:p>
      <w:pPr>
        <w:pStyle w:val="ListBullet"/>
        <w:spacing w:before="20" w:after="60"/>
      </w:pPr>
      <w:r>
        <w:rPr>
          <w:b/>
          <w:color w:val="232D37"/>
        </w:rPr>
        <w:t>Postconditions:</w:t>
      </w:r>
      <w:r>
        <w:rPr>
          <w:color w:val="232D37"/>
        </w:rPr>
        <w:t xml:space="preserve"> User authenticated; frontend stores access token in memory and CSRF token in state.</w:t>
      </w:r>
    </w:p>
    <w:p>
      <w:pPr>
        <w:pStyle w:val="Heading3"/>
        <w:spacing w:before="160" w:after="40"/>
      </w:pPr>
      <w:r>
        <w:rPr>
          <w:b/>
          <w:color w:val="1E4682"/>
          <w:sz w:val="22"/>
        </w:rPr>
        <w:t>FR-004: Session Continuity &amp; Refresh Token Rotation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Authenticated Client.</w:t>
      </w:r>
    </w:p>
    <w:p>
      <w:pPr>
        <w:pStyle w:val="ListBullet"/>
        <w:spacing w:before="20" w:after="60"/>
      </w:pPr>
      <w:r>
        <w:rPr>
          <w:b/>
          <w:color w:val="232D37"/>
        </w:rPr>
        <w:t>Preconditions:</w:t>
      </w:r>
      <w:r>
        <w:rPr>
          <w:color w:val="232D37"/>
        </w:rPr>
        <w:t xml:space="preserve"> Client holds valid, unrevoked </w:t>
      </w:r>
      <w:r>
        <w:rPr>
          <w:rFonts w:ascii="Consolas" w:hAnsi="Consolas"/>
          <w:color w:val="1E4682"/>
          <w:sz w:val="18"/>
        </w:rPr>
        <w:t>ch_refresh</w:t>
      </w:r>
      <w:r>
        <w:rPr>
          <w:color w:val="232D37"/>
        </w:rPr>
        <w:t xml:space="preserve"> cookie and matching </w:t>
      </w:r>
      <w:r>
        <w:rPr>
          <w:rFonts w:ascii="Consolas" w:hAnsi="Consolas"/>
          <w:color w:val="1E4682"/>
          <w:sz w:val="18"/>
        </w:rPr>
        <w:t>X-CSRF-Token</w:t>
      </w:r>
      <w:r>
        <w:rPr>
          <w:color w:val="232D37"/>
        </w:rPr>
        <w:t xml:space="preserve"> header.</w:t>
      </w:r>
    </w:p>
    <w:p>
      <w:pPr>
        <w:pStyle w:val="ListBullet"/>
        <w:spacing w:before="20" w:after="60"/>
      </w:pPr>
      <w:r>
        <w:rPr>
          <w:b/>
          <w:color w:val="232D37"/>
        </w:rPr>
        <w:t>Description:</w:t>
      </w:r>
      <w:r>
        <w:rPr>
          <w:color w:val="232D37"/>
        </w:rPr>
        <w:t xml:space="preserve"> Rotates refresh token, issues fresh access token, and detects token reuse attacks.</w:t>
      </w:r>
    </w:p>
    <w:p>
      <w:pPr>
        <w:pStyle w:val="ListBullet"/>
        <w:spacing w:before="20" w:after="60"/>
      </w:pPr>
      <w:r>
        <w:rPr>
          <w:b/>
          <w:color w:val="232D37"/>
        </w:rPr>
        <w:t>Main Flow:</w:t>
      </w:r>
    </w:p>
    <w:p>
      <w:pPr>
        <w:pStyle w:val="ListNumber"/>
        <w:spacing w:before="20" w:after="60"/>
      </w:pPr>
      <w:r>
        <w:rPr>
          <w:color w:val="232D37"/>
        </w:rPr>
        <w:t xml:space="preserve">Client sends </w:t>
      </w:r>
      <w:r>
        <w:rPr>
          <w:rFonts w:ascii="Consolas" w:hAnsi="Consolas"/>
          <w:color w:val="1E4682"/>
          <w:sz w:val="18"/>
        </w:rPr>
        <w:t>POST /api/auth/refresh</w:t>
      </w:r>
      <w:r>
        <w:rPr>
          <w:color w:val="232D37"/>
        </w:rPr>
        <w:t xml:space="preserve"> with </w:t>
      </w:r>
      <w:r>
        <w:rPr>
          <w:rFonts w:ascii="Consolas" w:hAnsi="Consolas"/>
          <w:color w:val="1E4682"/>
          <w:sz w:val="18"/>
        </w:rPr>
        <w:t>ch_refresh</w:t>
      </w:r>
      <w:r>
        <w:rPr>
          <w:color w:val="232D37"/>
        </w:rPr>
        <w:t xml:space="preserve"> cookie and </w:t>
      </w:r>
      <w:r>
        <w:rPr>
          <w:rFonts w:ascii="Consolas" w:hAnsi="Consolas"/>
          <w:color w:val="1E4682"/>
          <w:sz w:val="18"/>
        </w:rPr>
        <w:t>X-CSRF-Token</w:t>
      </w:r>
      <w:r>
        <w:rPr>
          <w:color w:val="232D37"/>
        </w:rPr>
        <w:t xml:space="preserve"> header.</w:t>
      </w:r>
    </w:p>
    <w:p>
      <w:pPr>
        <w:pStyle w:val="ListNumber"/>
        <w:spacing w:before="20" w:after="60"/>
      </w:pPr>
      <w:r>
        <w:rPr>
          <w:color w:val="232D37"/>
        </w:rPr>
        <w:t xml:space="preserve">System compares header CSRF token with </w:t>
      </w:r>
      <w:r>
        <w:rPr>
          <w:rFonts w:ascii="Consolas" w:hAnsi="Consolas"/>
          <w:color w:val="1E4682"/>
          <w:sz w:val="18"/>
        </w:rPr>
        <w:t>ch_csrf</w:t>
      </w:r>
      <w:r>
        <w:rPr>
          <w:color w:val="232D37"/>
        </w:rPr>
        <w:t xml:space="preserve"> cookie via </w:t>
      </w:r>
      <w:r>
        <w:rPr>
          <w:rFonts w:ascii="Consolas" w:hAnsi="Consolas"/>
          <w:color w:val="1E4682"/>
          <w:sz w:val="18"/>
        </w:rPr>
        <w:t>crypto.timingSafeEqual</w:t>
      </w:r>
      <w:r>
        <w:rPr>
          <w:color w:val="232D37"/>
        </w:rPr>
        <w:t>.</w:t>
      </w:r>
    </w:p>
    <w:p>
      <w:pPr>
        <w:pStyle w:val="ListNumber"/>
        <w:spacing w:before="20" w:after="60"/>
      </w:pPr>
      <w:r>
        <w:rPr>
          <w:color w:val="232D37"/>
        </w:rPr>
        <w:t xml:space="preserve">Hashes refresh token with SHA-256 and retrieves record from </w:t>
      </w:r>
      <w:r>
        <w:rPr>
          <w:rFonts w:ascii="Consolas" w:hAnsi="Consolas"/>
          <w:color w:val="1E4682"/>
          <w:sz w:val="18"/>
        </w:rPr>
        <w:t>refresh_tokens</w:t>
      </w:r>
      <w:r>
        <w:rPr>
          <w:color w:val="232D37"/>
        </w:rPr>
        <w:t>.</w:t>
      </w:r>
    </w:p>
    <w:p>
      <w:pPr>
        <w:pStyle w:val="ListNumber"/>
        <w:spacing w:before="20" w:after="60"/>
      </w:pPr>
      <w:r>
        <w:rPr>
          <w:color w:val="232D37"/>
        </w:rPr>
        <w:t xml:space="preserve">Validates token is not expired and </w:t>
      </w:r>
      <w:r>
        <w:rPr>
          <w:rFonts w:ascii="Consolas" w:hAnsi="Consolas"/>
          <w:color w:val="1E4682"/>
          <w:sz w:val="18"/>
        </w:rPr>
        <w:t>revoked == false</w:t>
      </w:r>
      <w:r>
        <w:rPr>
          <w:color w:val="232D37"/>
        </w:rPr>
        <w:t>.</w:t>
      </w:r>
    </w:p>
    <w:p>
      <w:pPr>
        <w:pStyle w:val="ListNumber"/>
        <w:spacing w:before="20" w:after="60"/>
      </w:pPr>
      <w:r>
        <w:rPr>
          <w:color w:val="232D37"/>
        </w:rPr>
        <w:t xml:space="preserve">Marks current token as </w:t>
      </w:r>
      <w:r>
        <w:rPr>
          <w:rFonts w:ascii="Consolas" w:hAnsi="Consolas"/>
          <w:color w:val="1E4682"/>
          <w:sz w:val="18"/>
        </w:rPr>
        <w:t>revoked = true</w:t>
      </w:r>
      <w:r>
        <w:rPr>
          <w:color w:val="232D37"/>
        </w:rPr>
        <w:t>.</w:t>
      </w:r>
    </w:p>
    <w:p>
      <w:pPr>
        <w:pStyle w:val="ListNumber"/>
        <w:spacing w:before="20" w:after="60"/>
      </w:pPr>
      <w:r>
        <w:rPr>
          <w:color w:val="232D37"/>
        </w:rPr>
        <w:t xml:space="preserve">Generates new refresh token under the same </w:t>
      </w:r>
      <w:r>
        <w:rPr>
          <w:rFonts w:ascii="Consolas" w:hAnsi="Consolas"/>
          <w:color w:val="1E4682"/>
          <w:sz w:val="18"/>
        </w:rPr>
        <w:t>family_id</w:t>
      </w:r>
      <w:r>
        <w:rPr>
          <w:color w:val="232D37"/>
        </w:rPr>
        <w:t>.</w:t>
      </w:r>
    </w:p>
    <w:p>
      <w:pPr>
        <w:pStyle w:val="ListNumber"/>
        <w:spacing w:before="20" w:after="60"/>
      </w:pPr>
      <w:r>
        <w:rPr>
          <w:color w:val="232D37"/>
        </w:rPr>
        <w:t xml:space="preserve">Stores new token hash and sets updated </w:t>
      </w:r>
      <w:r>
        <w:rPr>
          <w:rFonts w:ascii="Consolas" w:hAnsi="Consolas"/>
          <w:color w:val="1E4682"/>
          <w:sz w:val="18"/>
        </w:rPr>
        <w:t>ch_refresh</w:t>
      </w:r>
      <w:r>
        <w:rPr>
          <w:color w:val="232D37"/>
        </w:rPr>
        <w:t xml:space="preserve"> cookie and new </w:t>
      </w:r>
      <w:r>
        <w:rPr>
          <w:rFonts w:ascii="Consolas" w:hAnsi="Consolas"/>
          <w:color w:val="1E4682"/>
          <w:sz w:val="18"/>
        </w:rPr>
        <w:t>ch_csrf</w:t>
      </w:r>
      <w:r>
        <w:rPr>
          <w:color w:val="232D37"/>
        </w:rPr>
        <w:t xml:space="preserve"> cookie.</w:t>
      </w:r>
    </w:p>
    <w:p>
      <w:pPr>
        <w:pStyle w:val="ListNumber"/>
        <w:spacing w:before="20" w:after="60"/>
      </w:pPr>
      <w:r>
        <w:rPr>
          <w:color w:val="232D37"/>
        </w:rPr>
        <w:t>Returns fresh 15-minute JWT access token.</w:t>
      </w:r>
    </w:p>
    <w:p>
      <w:pPr>
        <w:pStyle w:val="ListBullet"/>
        <w:spacing w:before="20" w:after="60"/>
      </w:pPr>
      <w:r>
        <w:rPr>
          <w:b/>
          <w:color w:val="232D37"/>
        </w:rPr>
        <w:t>Alternative / Exception Flows:</w:t>
      </w:r>
    </w:p>
    <w:p>
      <w:pPr>
        <w:pStyle w:val="ListBullet"/>
        <w:spacing w:before="20" w:after="60"/>
      </w:pPr>
      <w:r>
        <w:rPr>
          <w:color w:val="232D37"/>
        </w:rPr>
        <w:t xml:space="preserve">*CSRF Mismatch:* Throws </w:t>
      </w:r>
      <w:r>
        <w:rPr>
          <w:rFonts w:ascii="Consolas" w:hAnsi="Consolas"/>
          <w:color w:val="1E4682"/>
          <w:sz w:val="18"/>
        </w:rPr>
        <w:t>403 CSRF_DETECTED</w:t>
      </w:r>
      <w:r>
        <w:rPr>
          <w:color w:val="232D37"/>
        </w:rPr>
        <w:t>.</w:t>
      </w:r>
    </w:p>
    <w:p>
      <w:pPr>
        <w:pStyle w:val="ListBullet"/>
        <w:spacing w:before="20" w:after="60"/>
      </w:pPr>
      <w:r>
        <w:rPr>
          <w:color w:val="232D37"/>
        </w:rPr>
        <w:t xml:space="preserve">*Token Reuse Attack:* If presented token has </w:t>
      </w:r>
      <w:r>
        <w:rPr>
          <w:rFonts w:ascii="Consolas" w:hAnsi="Consolas"/>
          <w:color w:val="1E4682"/>
          <w:sz w:val="18"/>
        </w:rPr>
        <w:t>revoked == true</w:t>
      </w:r>
      <w:r>
        <w:rPr>
          <w:color w:val="232D37"/>
        </w:rPr>
        <w:t xml:space="preserve">, system marks ALL tokens sharing that </w:t>
      </w:r>
      <w:r>
        <w:rPr>
          <w:rFonts w:ascii="Consolas" w:hAnsi="Consolas"/>
          <w:color w:val="1E4682"/>
          <w:sz w:val="18"/>
        </w:rPr>
        <w:t>family_id</w:t>
      </w:r>
      <w:r>
        <w:rPr>
          <w:color w:val="232D37"/>
        </w:rPr>
        <w:t xml:space="preserve"> as revoked, clears cookies, and returns </w:t>
      </w:r>
      <w:r>
        <w:rPr>
          <w:rFonts w:ascii="Consolas" w:hAnsi="Consolas"/>
          <w:color w:val="1E4682"/>
          <w:sz w:val="18"/>
        </w:rPr>
        <w:t>401 Refresh token reuse detected — all sessions revoked</w:t>
      </w:r>
      <w:r>
        <w:rPr>
          <w:color w:val="232D37"/>
        </w:rPr>
        <w:t>.</w:t>
      </w:r>
    </w:p>
    <w:p>
      <w:pPr>
        <w:pStyle w:val="ListBullet"/>
        <w:spacing w:before="20" w:after="60"/>
      </w:pPr>
      <w:r>
        <w:rPr>
          <w:b/>
          <w:color w:val="232D37"/>
        </w:rPr>
        <w:t>Postconditions:</w:t>
      </w:r>
      <w:r>
        <w:rPr>
          <w:color w:val="232D37"/>
        </w:rPr>
        <w:t xml:space="preserve"> Active session maintained seamlessly; compromised tokens immediately neutralized.</w:t>
      </w:r>
    </w:p>
    <w:p>
      <w:pPr>
        <w:pStyle w:val="Heading3"/>
        <w:spacing w:before="160" w:after="40"/>
      </w:pPr>
      <w:r>
        <w:rPr>
          <w:b/>
          <w:color w:val="1E4682"/>
          <w:sz w:val="22"/>
        </w:rPr>
        <w:t>FR-005: Password Reset via Cryptographic Token</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User with Forgotten Password.</w:t>
      </w:r>
    </w:p>
    <w:p>
      <w:pPr>
        <w:pStyle w:val="ListBullet"/>
        <w:spacing w:before="20" w:after="60"/>
      </w:pPr>
      <w:r>
        <w:rPr>
          <w:b/>
          <w:color w:val="232D37"/>
        </w:rPr>
        <w:t>Preconditions:</w:t>
      </w:r>
      <w:r>
        <w:rPr>
          <w:color w:val="232D37"/>
        </w:rPr>
        <w:t xml:space="preserve"> User has access to their registered email address.</w:t>
      </w:r>
    </w:p>
    <w:p>
      <w:pPr>
        <w:pStyle w:val="ListBullet"/>
        <w:spacing w:before="20" w:after="60"/>
      </w:pPr>
      <w:r>
        <w:rPr>
          <w:b/>
          <w:color w:val="232D37"/>
        </w:rPr>
        <w:t>Description:</w:t>
      </w:r>
      <w:r>
        <w:rPr>
          <w:color w:val="232D37"/>
        </w:rPr>
        <w:t xml:space="preserve"> Allows secure password recovery without revealing account existence or logging plaintext tokens.</w:t>
      </w:r>
    </w:p>
    <w:p>
      <w:pPr>
        <w:pStyle w:val="ListBullet"/>
        <w:spacing w:before="20" w:after="60"/>
      </w:pPr>
      <w:r>
        <w:rPr>
          <w:b/>
          <w:color w:val="232D37"/>
        </w:rPr>
        <w:t>Main Flow:</w:t>
      </w:r>
    </w:p>
    <w:p>
      <w:pPr>
        <w:pStyle w:val="ListNumber"/>
        <w:spacing w:before="20" w:after="60"/>
      </w:pPr>
      <w:r>
        <w:rPr>
          <w:color w:val="232D37"/>
        </w:rPr>
        <w:t xml:space="preserve">User submits email via </w:t>
      </w:r>
      <w:r>
        <w:rPr>
          <w:rFonts w:ascii="Consolas" w:hAnsi="Consolas"/>
          <w:color w:val="1E4682"/>
          <w:sz w:val="18"/>
        </w:rPr>
        <w:t>POST /api/auth/forgot-password</w:t>
      </w:r>
      <w:r>
        <w:rPr>
          <w:color w:val="232D37"/>
        </w:rPr>
        <w:t>.</w:t>
      </w:r>
    </w:p>
    <w:p>
      <w:pPr>
        <w:pStyle w:val="ListNumber"/>
        <w:spacing w:before="20" w:after="60"/>
      </w:pPr>
      <w:r>
        <w:rPr>
          <w:color w:val="232D37"/>
        </w:rPr>
        <w:t>If account exists:</w:t>
      </w:r>
    </w:p>
    <w:p>
      <w:pPr>
        <w:pStyle w:val="ListBullet"/>
        <w:spacing w:before="20" w:after="60"/>
      </w:pPr>
      <w:r>
        <w:rPr>
          <w:color w:val="232D37"/>
        </w:rPr>
        <w:t>Generates 32-byte cryptographically secure random token (</w:t>
      </w:r>
      <w:r>
        <w:rPr>
          <w:rFonts w:ascii="Consolas" w:hAnsi="Consolas"/>
          <w:color w:val="1E4682"/>
          <w:sz w:val="18"/>
        </w:rPr>
        <w:t>crypto.randomBytes(32).toString('hex')</w:t>
      </w:r>
      <w:r>
        <w:rPr>
          <w:color w:val="232D37"/>
        </w:rPr>
        <w:t>).</w:t>
      </w:r>
    </w:p>
    <w:p>
      <w:pPr>
        <w:pStyle w:val="ListBullet"/>
        <w:spacing w:before="20" w:after="60"/>
      </w:pPr>
      <w:r>
        <w:rPr>
          <w:color w:val="232D37"/>
        </w:rPr>
        <w:t xml:space="preserve">Stores SHA-256 hash in </w:t>
      </w:r>
      <w:r>
        <w:rPr>
          <w:rFonts w:ascii="Consolas" w:hAnsi="Consolas"/>
          <w:color w:val="1E4682"/>
          <w:sz w:val="18"/>
        </w:rPr>
        <w:t>users.password_reset_token</w:t>
      </w:r>
      <w:r>
        <w:rPr>
          <w:color w:val="232D37"/>
        </w:rPr>
        <w:t xml:space="preserve"> with 1-hour expiration (</w:t>
      </w:r>
      <w:r>
        <w:rPr>
          <w:rFonts w:ascii="Consolas" w:hAnsi="Consolas"/>
          <w:color w:val="1E4682"/>
          <w:sz w:val="18"/>
        </w:rPr>
        <w:t>password_reset_expires = now() + interval '1 hour'</w:t>
      </w:r>
      <w:r>
        <w:rPr>
          <w:color w:val="232D37"/>
        </w:rPr>
        <w:t>).</w:t>
      </w:r>
    </w:p>
    <w:p>
      <w:pPr>
        <w:pStyle w:val="ListBullet"/>
        <w:spacing w:before="20" w:after="60"/>
      </w:pPr>
      <w:r>
        <w:rPr>
          <w:color w:val="232D37"/>
        </w:rPr>
        <w:t xml:space="preserve">Sends email via </w:t>
      </w:r>
      <w:r>
        <w:rPr>
          <w:rFonts w:ascii="Consolas" w:hAnsi="Consolas"/>
          <w:color w:val="1E4682"/>
          <w:sz w:val="18"/>
        </w:rPr>
        <w:t>mailer.sendMail</w:t>
      </w:r>
      <w:r>
        <w:rPr>
          <w:color w:val="232D37"/>
        </w:rPr>
        <w:t xml:space="preserve"> with action link: </w:t>
      </w:r>
      <w:r>
        <w:rPr>
          <w:rFonts w:ascii="Consolas" w:hAnsi="Consolas"/>
          <w:color w:val="1E4682"/>
          <w:sz w:val="18"/>
        </w:rPr>
        <w:t>https://&lt;domain&gt;/reset-password?token=&lt;raw_token&gt;</w:t>
      </w:r>
      <w:r>
        <w:rPr>
          <w:color w:val="232D37"/>
        </w:rPr>
        <w:t>.</w:t>
      </w:r>
    </w:p>
    <w:p>
      <w:pPr>
        <w:pStyle w:val="ListNumber"/>
        <w:spacing w:before="20" w:after="60"/>
      </w:pPr>
      <w:r>
        <w:rPr>
          <w:color w:val="232D37"/>
        </w:rPr>
        <w:t xml:space="preserve">System always responds with </w:t>
      </w:r>
      <w:r>
        <w:rPr>
          <w:rFonts w:ascii="Consolas" w:hAnsi="Consolas"/>
          <w:color w:val="1E4682"/>
          <w:sz w:val="18"/>
        </w:rPr>
        <w:t>200 OK</w:t>
      </w:r>
      <w:r>
        <w:rPr>
          <w:color w:val="232D37"/>
        </w:rPr>
        <w:t xml:space="preserve"> and message: "If that email is registered, a password reset link has been sent" (prevents account enumeration).</w:t>
      </w:r>
    </w:p>
    <w:p>
      <w:pPr>
        <w:pStyle w:val="ListNumber"/>
        <w:spacing w:before="20" w:after="60"/>
      </w:pPr>
      <w:r>
        <w:rPr>
          <w:color w:val="232D37"/>
        </w:rPr>
        <w:t xml:space="preserve">User clicks link and submits new password via </w:t>
      </w:r>
      <w:r>
        <w:rPr>
          <w:rFonts w:ascii="Consolas" w:hAnsi="Consolas"/>
          <w:color w:val="1E4682"/>
          <w:sz w:val="18"/>
        </w:rPr>
        <w:t>POST /api/auth/reset-password</w:t>
      </w:r>
      <w:r>
        <w:rPr>
          <w:color w:val="232D37"/>
        </w:rPr>
        <w:t>.</w:t>
      </w:r>
    </w:p>
    <w:p>
      <w:pPr>
        <w:pStyle w:val="ListNumber"/>
        <w:spacing w:before="20" w:after="60"/>
      </w:pPr>
      <w:r>
        <w:rPr>
          <w:color w:val="232D37"/>
        </w:rPr>
        <w:t xml:space="preserve">System hashes token from request, locates user where </w:t>
      </w:r>
      <w:r>
        <w:rPr>
          <w:rFonts w:ascii="Consolas" w:hAnsi="Consolas"/>
          <w:color w:val="1E4682"/>
          <w:sz w:val="18"/>
        </w:rPr>
        <w:t>password_reset_expires &gt; now()</w:t>
      </w:r>
      <w:r>
        <w:rPr>
          <w:color w:val="232D37"/>
        </w:rPr>
        <w:t>.</w:t>
      </w:r>
    </w:p>
    <w:p>
      <w:pPr>
        <w:pStyle w:val="ListNumber"/>
        <w:spacing w:before="20" w:after="60"/>
      </w:pPr>
      <w:r>
        <w:rPr>
          <w:color w:val="232D37"/>
        </w:rPr>
        <w:t xml:space="preserve">Hashes new password with Bcrypt and updates </w:t>
      </w:r>
      <w:r>
        <w:rPr>
          <w:rFonts w:ascii="Consolas" w:hAnsi="Consolas"/>
          <w:color w:val="1E4682"/>
          <w:sz w:val="18"/>
        </w:rPr>
        <w:t>password_hash</w:t>
      </w:r>
      <w:r>
        <w:rPr>
          <w:color w:val="232D37"/>
        </w:rPr>
        <w:t>.</w:t>
      </w:r>
    </w:p>
    <w:p>
      <w:pPr>
        <w:pStyle w:val="ListNumber"/>
        <w:spacing w:before="20" w:after="60"/>
      </w:pPr>
      <w:r>
        <w:rPr>
          <w:color w:val="232D37"/>
        </w:rPr>
        <w:t xml:space="preserve">Clears </w:t>
      </w:r>
      <w:r>
        <w:rPr>
          <w:rFonts w:ascii="Consolas" w:hAnsi="Consolas"/>
          <w:color w:val="1E4682"/>
          <w:sz w:val="18"/>
        </w:rPr>
        <w:t>password_reset_token</w:t>
      </w:r>
      <w:r>
        <w:rPr>
          <w:color w:val="232D37"/>
        </w:rPr>
        <w:t xml:space="preserve"> and </w:t>
      </w:r>
      <w:r>
        <w:rPr>
          <w:rFonts w:ascii="Consolas" w:hAnsi="Consolas"/>
          <w:color w:val="1E4682"/>
          <w:sz w:val="18"/>
        </w:rPr>
        <w:t>password_reset_expires</w:t>
      </w:r>
      <w:r>
        <w:rPr>
          <w:color w:val="232D37"/>
        </w:rPr>
        <w:t>.</w:t>
      </w:r>
    </w:p>
    <w:p>
      <w:pPr>
        <w:pStyle w:val="ListNumber"/>
        <w:spacing w:before="20" w:after="60"/>
      </w:pPr>
      <w:r>
        <w:rPr>
          <w:color w:val="232D37"/>
        </w:rPr>
        <w:t xml:space="preserve">Revokes all active sessions in </w:t>
      </w:r>
      <w:r>
        <w:rPr>
          <w:rFonts w:ascii="Consolas" w:hAnsi="Consolas"/>
          <w:color w:val="1E4682"/>
          <w:sz w:val="18"/>
        </w:rPr>
        <w:t>refresh_tokens</w:t>
      </w:r>
      <w:r>
        <w:rPr>
          <w:color w:val="232D37"/>
        </w:rPr>
        <w:t xml:space="preserve"> for that user.</w:t>
      </w:r>
    </w:p>
    <w:p>
      <w:pPr>
        <w:pStyle w:val="ListBullet"/>
        <w:spacing w:before="20" w:after="60"/>
      </w:pPr>
      <w:r>
        <w:rPr>
          <w:b/>
          <w:color w:val="232D37"/>
        </w:rPr>
        <w:t>Alternative / Exception Flows:</w:t>
      </w:r>
    </w:p>
    <w:p>
      <w:pPr>
        <w:pStyle w:val="ListBullet"/>
        <w:spacing w:before="20" w:after="60"/>
      </w:pPr>
      <w:r>
        <w:rPr>
          <w:color w:val="232D37"/>
        </w:rPr>
        <w:t xml:space="preserve">*Expired / Tampered Token:* Returns </w:t>
      </w:r>
      <w:r>
        <w:rPr>
          <w:rFonts w:ascii="Consolas" w:hAnsi="Consolas"/>
          <w:color w:val="1E4682"/>
          <w:sz w:val="18"/>
        </w:rPr>
        <w:t>400 Invalid or expired reset token</w:t>
      </w:r>
      <w:r>
        <w:rPr>
          <w:color w:val="232D37"/>
        </w:rPr>
        <w:t>.</w:t>
      </w:r>
    </w:p>
    <w:p>
      <w:pPr>
        <w:pStyle w:val="ListBullet"/>
        <w:spacing w:before="20" w:after="60"/>
      </w:pPr>
      <w:r>
        <w:rPr>
          <w:b/>
          <w:color w:val="232D37"/>
        </w:rPr>
        <w:t>Postconditions:</w:t>
      </w:r>
      <w:r>
        <w:rPr>
          <w:color w:val="232D37"/>
        </w:rPr>
        <w:t xml:space="preserve"> Password updated; old sessions invalidated across all devices.</w:t>
      </w:r>
    </w:p>
    <w:p>
      <w:pPr>
        <w:pStyle w:val="Heading3"/>
        <w:spacing w:before="160" w:after="40"/>
      </w:pPr>
      <w:r>
        <w:rPr>
          <w:b/>
          <w:color w:val="1E4682"/>
          <w:sz w:val="22"/>
        </w:rPr>
        <w:t>FR-006: User Logout &amp; Multi-Device Session Invalidation</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Authenticated User.</w:t>
      </w:r>
    </w:p>
    <w:p>
      <w:pPr>
        <w:pStyle w:val="ListBullet"/>
        <w:spacing w:before="20" w:after="60"/>
      </w:pPr>
      <w:r>
        <w:rPr>
          <w:b/>
          <w:color w:val="232D37"/>
        </w:rPr>
        <w:t>Preconditions:</w:t>
      </w:r>
      <w:r>
        <w:rPr>
          <w:color w:val="232D37"/>
        </w:rPr>
        <w:t xml:space="preserve"> Active session cookies exist.</w:t>
      </w:r>
    </w:p>
    <w:p>
      <w:pPr>
        <w:pStyle w:val="ListBullet"/>
        <w:spacing w:before="20" w:after="60"/>
      </w:pPr>
      <w:r>
        <w:rPr>
          <w:b/>
          <w:color w:val="232D37"/>
        </w:rPr>
        <w:t>Description:</w:t>
      </w:r>
      <w:r>
        <w:rPr>
          <w:color w:val="232D37"/>
        </w:rPr>
        <w:t xml:space="preserve"> Terminates current session and revokes database refresh token.</w:t>
      </w:r>
    </w:p>
    <w:p>
      <w:pPr>
        <w:pStyle w:val="ListBullet"/>
        <w:spacing w:before="20" w:after="60"/>
      </w:pPr>
      <w:r>
        <w:rPr>
          <w:b/>
          <w:color w:val="232D37"/>
        </w:rPr>
        <w:t>Main Flow:</w:t>
      </w:r>
    </w:p>
    <w:p>
      <w:pPr>
        <w:pStyle w:val="ListNumber"/>
        <w:spacing w:before="20" w:after="60"/>
      </w:pPr>
      <w:r>
        <w:rPr>
          <w:color w:val="232D37"/>
        </w:rPr>
        <w:t xml:space="preserve">User clicks "Sign Out" triggering </w:t>
      </w:r>
      <w:r>
        <w:rPr>
          <w:rFonts w:ascii="Consolas" w:hAnsi="Consolas"/>
          <w:color w:val="1E4682"/>
          <w:sz w:val="18"/>
        </w:rPr>
        <w:t>POST /api/auth/logout</w:t>
      </w:r>
      <w:r>
        <w:rPr>
          <w:color w:val="232D37"/>
        </w:rPr>
        <w:t>.</w:t>
      </w:r>
    </w:p>
    <w:p>
      <w:pPr>
        <w:pStyle w:val="ListNumber"/>
        <w:spacing w:before="20" w:after="60"/>
      </w:pPr>
      <w:r>
        <w:rPr>
          <w:color w:val="232D37"/>
        </w:rPr>
        <w:t>System validates CSRF token.</w:t>
      </w:r>
    </w:p>
    <w:p>
      <w:pPr>
        <w:pStyle w:val="ListNumber"/>
        <w:spacing w:before="20" w:after="60"/>
      </w:pPr>
      <w:r>
        <w:rPr>
          <w:color w:val="232D37"/>
        </w:rPr>
        <w:t xml:space="preserve">Locates refresh token from cookie and sets </w:t>
      </w:r>
      <w:r>
        <w:rPr>
          <w:rFonts w:ascii="Consolas" w:hAnsi="Consolas"/>
          <w:color w:val="1E4682"/>
          <w:sz w:val="18"/>
        </w:rPr>
        <w:t>revoked = true</w:t>
      </w:r>
      <w:r>
        <w:rPr>
          <w:color w:val="232D37"/>
        </w:rPr>
        <w:t xml:space="preserve"> in </w:t>
      </w:r>
      <w:r>
        <w:rPr>
          <w:rFonts w:ascii="Consolas" w:hAnsi="Consolas"/>
          <w:color w:val="1E4682"/>
          <w:sz w:val="18"/>
        </w:rPr>
        <w:t>refresh_tokens</w:t>
      </w:r>
      <w:r>
        <w:rPr>
          <w:color w:val="232D37"/>
        </w:rPr>
        <w:t>.</w:t>
      </w:r>
    </w:p>
    <w:p>
      <w:pPr>
        <w:pStyle w:val="ListNumber"/>
        <w:spacing w:before="20" w:after="60"/>
      </w:pPr>
      <w:r>
        <w:rPr>
          <w:color w:val="232D37"/>
        </w:rPr>
        <w:t xml:space="preserve">Clears </w:t>
      </w:r>
      <w:r>
        <w:rPr>
          <w:rFonts w:ascii="Consolas" w:hAnsi="Consolas"/>
          <w:color w:val="1E4682"/>
          <w:sz w:val="18"/>
        </w:rPr>
        <w:t>ch_refresh</w:t>
      </w:r>
      <w:r>
        <w:rPr>
          <w:color w:val="232D37"/>
        </w:rPr>
        <w:t xml:space="preserve"> and </w:t>
      </w:r>
      <w:r>
        <w:rPr>
          <w:rFonts w:ascii="Consolas" w:hAnsi="Consolas"/>
          <w:color w:val="1E4682"/>
          <w:sz w:val="18"/>
        </w:rPr>
        <w:t>ch_csrf</w:t>
      </w:r>
      <w:r>
        <w:rPr>
          <w:color w:val="232D37"/>
        </w:rPr>
        <w:t xml:space="preserve"> cookies using empty values and past expiration.</w:t>
      </w:r>
    </w:p>
    <w:p>
      <w:pPr>
        <w:pStyle w:val="ListNumber"/>
        <w:spacing w:before="20" w:after="60"/>
      </w:pPr>
      <w:r>
        <w:rPr>
          <w:color w:val="232D37"/>
        </w:rPr>
        <w:t xml:space="preserve">Returns </w:t>
      </w:r>
      <w:r>
        <w:rPr>
          <w:rFonts w:ascii="Consolas" w:hAnsi="Consolas"/>
          <w:color w:val="1E4682"/>
          <w:sz w:val="18"/>
        </w:rPr>
        <w:t>200 OK</w:t>
      </w:r>
      <w:r>
        <w:rPr>
          <w:color w:val="232D37"/>
        </w:rPr>
        <w:t>.</w:t>
      </w:r>
    </w:p>
    <w:p>
      <w:pPr>
        <w:pStyle w:val="ListBullet"/>
        <w:spacing w:before="20" w:after="60"/>
      </w:pPr>
      <w:r>
        <w:rPr>
          <w:b/>
          <w:color w:val="232D37"/>
        </w:rPr>
        <w:t>Postconditions:</w:t>
      </w:r>
      <w:r>
        <w:rPr>
          <w:color w:val="232D37"/>
        </w:rPr>
        <w:t xml:space="preserve"> Session destroyed; refresh token cannot be used again.</w:t>
      </w:r>
    </w:p>
    <w:p>
      <w:pPr>
        <w:spacing w:before="80" w:after="160"/>
      </w:pPr>
      <w:r>
        <w:rPr>
          <w:color w:val="C8D2DC"/>
        </w:rPr>
        <w:t>―――――――――――――――――――――――――――――――――――――――――――――――――――――――</w:t>
      </w:r>
    </w:p>
    <w:p>
      <w:pPr>
        <w:pStyle w:val="Heading2"/>
        <w:spacing w:before="200" w:after="80"/>
      </w:pPr>
      <w:r>
        <w:rPr>
          <w:b/>
          <w:color w:val="1E4682"/>
          <w:sz w:val="26"/>
        </w:rPr>
        <w:t>5.2 User Profiles &amp; Account Management</w:t>
      </w:r>
    </w:p>
    <w:p>
      <w:pPr>
        <w:pStyle w:val="Heading3"/>
        <w:spacing w:before="160" w:after="40"/>
      </w:pPr>
      <w:r>
        <w:rPr>
          <w:b/>
          <w:color w:val="1E4682"/>
          <w:sz w:val="22"/>
        </w:rPr>
        <w:t>FR-007: Role-Adaptive Profile View and Customization</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Authenticated User (Any Role).</w:t>
      </w:r>
    </w:p>
    <w:p>
      <w:pPr>
        <w:pStyle w:val="ListBullet"/>
        <w:spacing w:before="20" w:after="60"/>
      </w:pPr>
      <w:r>
        <w:rPr>
          <w:b/>
          <w:color w:val="232D37"/>
        </w:rPr>
        <w:t>Preconditions:</w:t>
      </w:r>
      <w:r>
        <w:rPr>
          <w:color w:val="232D37"/>
        </w:rPr>
        <w:t xml:space="preserve"> Valid access token.</w:t>
      </w:r>
    </w:p>
    <w:p>
      <w:pPr>
        <w:pStyle w:val="ListBullet"/>
        <w:spacing w:before="20" w:after="60"/>
      </w:pPr>
      <w:r>
        <w:rPr>
          <w:b/>
          <w:color w:val="232D37"/>
        </w:rPr>
        <w:t>Description:</w:t>
      </w:r>
      <w:r>
        <w:rPr>
          <w:color w:val="232D37"/>
        </w:rPr>
        <w:t xml:space="preserve"> Displays profile header, identity badges, and allows updating editable fields while preventing modification of protected institutional fields.</w:t>
      </w:r>
    </w:p>
    <w:p>
      <w:pPr>
        <w:pStyle w:val="ListBullet"/>
        <w:spacing w:before="20" w:after="60"/>
      </w:pPr>
      <w:r>
        <w:rPr>
          <w:b/>
          <w:color w:val="232D37"/>
        </w:rPr>
        <w:t>Main Flow:</w:t>
      </w:r>
    </w:p>
    <w:p>
      <w:pPr>
        <w:pStyle w:val="ListNumber"/>
        <w:spacing w:before="20" w:after="60"/>
      </w:pPr>
      <w:r>
        <w:rPr>
          <w:color w:val="232D37"/>
        </w:rPr>
        <w:t xml:space="preserve">User requests </w:t>
      </w:r>
      <w:r>
        <w:rPr>
          <w:rFonts w:ascii="Consolas" w:hAnsi="Consolas"/>
          <w:color w:val="1E4682"/>
          <w:sz w:val="18"/>
        </w:rPr>
        <w:t>GET /api/users/me</w:t>
      </w:r>
      <w:r>
        <w:rPr>
          <w:color w:val="232D37"/>
        </w:rPr>
        <w:t xml:space="preserve"> to load profile data.</w:t>
      </w:r>
    </w:p>
    <w:p>
      <w:pPr>
        <w:pStyle w:val="ListNumber"/>
        <w:spacing w:before="20" w:after="60"/>
      </w:pPr>
      <w:r>
        <w:rPr>
          <w:color w:val="232D37"/>
        </w:rPr>
        <w:t xml:space="preserve">System returns user record joined with </w:t>
      </w:r>
      <w:r>
        <w:rPr>
          <w:rFonts w:ascii="Consolas" w:hAnsi="Consolas"/>
          <w:color w:val="1E4682"/>
          <w:sz w:val="18"/>
        </w:rPr>
        <w:t>universities</w:t>
      </w:r>
      <w:r>
        <w:rPr>
          <w:color w:val="232D37"/>
        </w:rPr>
        <w:t xml:space="preserve"> (name, domain).</w:t>
      </w:r>
    </w:p>
    <w:p>
      <w:pPr>
        <w:pStyle w:val="ListNumber"/>
        <w:spacing w:before="20" w:after="60"/>
      </w:pPr>
      <w:r>
        <w:rPr>
          <w:color w:val="232D37"/>
        </w:rPr>
        <w:t xml:space="preserve">User submits updates via </w:t>
      </w:r>
      <w:r>
        <w:rPr>
          <w:rFonts w:ascii="Consolas" w:hAnsi="Consolas"/>
          <w:color w:val="1E4682"/>
          <w:sz w:val="18"/>
        </w:rPr>
        <w:t>PATCH /api/users/me</w:t>
      </w:r>
      <w:r>
        <w:rPr>
          <w:color w:val="232D37"/>
        </w:rPr>
        <w:t>.</w:t>
      </w:r>
    </w:p>
    <w:p>
      <w:pPr>
        <w:pStyle w:val="ListNumber"/>
        <w:spacing w:before="20" w:after="60"/>
      </w:pPr>
      <w:r>
        <w:rPr>
          <w:color w:val="232D37"/>
        </w:rPr>
        <w:t xml:space="preserve">Allows editing: </w:t>
      </w:r>
      <w:r>
        <w:rPr>
          <w:rFonts w:ascii="Consolas" w:hAnsi="Consolas"/>
          <w:color w:val="1E4682"/>
          <w:sz w:val="18"/>
        </w:rPr>
        <w:t>name</w:t>
      </w:r>
      <w:r>
        <w:rPr>
          <w:color w:val="232D37"/>
        </w:rPr>
        <w:t xml:space="preserve">, </w:t>
      </w:r>
      <w:r>
        <w:rPr>
          <w:rFonts w:ascii="Consolas" w:hAnsi="Consolas"/>
          <w:color w:val="1E4682"/>
          <w:sz w:val="18"/>
        </w:rPr>
        <w:t>phone</w:t>
      </w:r>
      <w:r>
        <w:rPr>
          <w:color w:val="232D37"/>
        </w:rPr>
        <w:t xml:space="preserve">, </w:t>
      </w:r>
      <w:r>
        <w:rPr>
          <w:rFonts w:ascii="Consolas" w:hAnsi="Consolas"/>
          <w:color w:val="1E4682"/>
          <w:sz w:val="18"/>
        </w:rPr>
        <w:t>bio</w:t>
      </w:r>
      <w:r>
        <w:rPr>
          <w:color w:val="232D37"/>
        </w:rPr>
        <w:t xml:space="preserve">, </w:t>
      </w:r>
      <w:r>
        <w:rPr>
          <w:rFonts w:ascii="Consolas" w:hAnsi="Consolas"/>
          <w:color w:val="1E4682"/>
          <w:sz w:val="18"/>
        </w:rPr>
        <w:t>department</w:t>
      </w:r>
      <w:r>
        <w:rPr>
          <w:color w:val="232D37"/>
        </w:rPr>
        <w:t xml:space="preserve">, </w:t>
      </w:r>
      <w:r>
        <w:rPr>
          <w:rFonts w:ascii="Consolas" w:hAnsi="Consolas"/>
          <w:color w:val="1E4682"/>
          <w:sz w:val="18"/>
        </w:rPr>
        <w:t>year</w:t>
      </w:r>
      <w:r>
        <w:rPr>
          <w:color w:val="232D37"/>
        </w:rPr>
        <w:t xml:space="preserve">, </w:t>
      </w:r>
      <w:r>
        <w:rPr>
          <w:rFonts w:ascii="Consolas" w:hAnsi="Consolas"/>
          <w:color w:val="1E4682"/>
          <w:sz w:val="18"/>
        </w:rPr>
        <w:t>avatarUrl</w:t>
      </w:r>
      <w:r>
        <w:rPr>
          <w:color w:val="232D37"/>
        </w:rPr>
        <w:t xml:space="preserve">, </w:t>
      </w:r>
      <w:r>
        <w:rPr>
          <w:rFonts w:ascii="Consolas" w:hAnsi="Consolas"/>
          <w:color w:val="1E4682"/>
          <w:sz w:val="18"/>
        </w:rPr>
        <w:t>coverImageUrl</w:t>
      </w:r>
      <w:r>
        <w:rPr>
          <w:color w:val="232D37"/>
        </w:rPr>
        <w:t xml:space="preserve">, </w:t>
      </w:r>
      <w:r>
        <w:rPr>
          <w:rFonts w:ascii="Consolas" w:hAnsi="Consolas"/>
          <w:color w:val="1E4682"/>
          <w:sz w:val="18"/>
        </w:rPr>
        <w:t>privacySettings</w:t>
      </w:r>
      <w:r>
        <w:rPr>
          <w:color w:val="232D37"/>
        </w:rPr>
        <w:t xml:space="preserve">, </w:t>
      </w:r>
      <w:r>
        <w:rPr>
          <w:rFonts w:ascii="Consolas" w:hAnsi="Consolas"/>
          <w:color w:val="1E4682"/>
          <w:sz w:val="18"/>
        </w:rPr>
        <w:t>notificationPrefs</w:t>
      </w:r>
      <w:r>
        <w:rPr>
          <w:color w:val="232D37"/>
        </w:rPr>
        <w:t>.</w:t>
      </w:r>
    </w:p>
    <w:p>
      <w:pPr>
        <w:pStyle w:val="ListNumber"/>
        <w:spacing w:before="20" w:after="60"/>
      </w:pPr>
      <w:r>
        <w:rPr>
          <w:color w:val="232D37"/>
        </w:rPr>
        <w:t>Rejects any attempt to modify protected attributes (</w:t>
      </w:r>
      <w:r>
        <w:rPr>
          <w:rFonts w:ascii="Consolas" w:hAnsi="Consolas"/>
          <w:color w:val="1E4682"/>
          <w:sz w:val="18"/>
        </w:rPr>
        <w:t>role</w:t>
      </w:r>
      <w:r>
        <w:rPr>
          <w:color w:val="232D37"/>
        </w:rPr>
        <w:t xml:space="preserve">, </w:t>
      </w:r>
      <w:r>
        <w:rPr>
          <w:rFonts w:ascii="Consolas" w:hAnsi="Consolas"/>
          <w:color w:val="1E4682"/>
          <w:sz w:val="18"/>
        </w:rPr>
        <w:t>verified</w:t>
      </w:r>
      <w:r>
        <w:rPr>
          <w:color w:val="232D37"/>
        </w:rPr>
        <w:t xml:space="preserve">, </w:t>
      </w:r>
      <w:r>
        <w:rPr>
          <w:rFonts w:ascii="Consolas" w:hAnsi="Consolas"/>
          <w:color w:val="1E4682"/>
          <w:sz w:val="18"/>
        </w:rPr>
        <w:t>verification_method</w:t>
      </w:r>
      <w:r>
        <w:rPr>
          <w:color w:val="232D37"/>
        </w:rPr>
        <w:t xml:space="preserve">, </w:t>
      </w:r>
      <w:r>
        <w:rPr>
          <w:rFonts w:ascii="Consolas" w:hAnsi="Consolas"/>
          <w:color w:val="1E4682"/>
          <w:sz w:val="18"/>
        </w:rPr>
        <w:t>email_verified</w:t>
      </w:r>
      <w:r>
        <w:rPr>
          <w:color w:val="232D37"/>
        </w:rPr>
        <w:t xml:space="preserve">, </w:t>
      </w:r>
      <w:r>
        <w:rPr>
          <w:rFonts w:ascii="Consolas" w:hAnsi="Consolas"/>
          <w:color w:val="1E4682"/>
          <w:sz w:val="18"/>
        </w:rPr>
        <w:t>suspended</w:t>
      </w:r>
      <w:r>
        <w:rPr>
          <w:color w:val="232D37"/>
        </w:rPr>
        <w:t xml:space="preserve">, </w:t>
      </w:r>
      <w:r>
        <w:rPr>
          <w:rFonts w:ascii="Consolas" w:hAnsi="Consolas"/>
          <w:color w:val="1E4682"/>
          <w:sz w:val="18"/>
        </w:rPr>
        <w:t>university_id</w:t>
      </w:r>
      <w:r>
        <w:rPr>
          <w:color w:val="232D37"/>
        </w:rPr>
        <w:t xml:space="preserve">, </w:t>
      </w:r>
      <w:r>
        <w:rPr>
          <w:rFonts w:ascii="Consolas" w:hAnsi="Consolas"/>
          <w:color w:val="1E4682"/>
          <w:sz w:val="18"/>
        </w:rPr>
        <w:t>id</w:t>
      </w:r>
      <w:r>
        <w:rPr>
          <w:color w:val="232D37"/>
        </w:rPr>
        <w:t xml:space="preserve">) with </w:t>
      </w:r>
      <w:r>
        <w:rPr>
          <w:rFonts w:ascii="Consolas" w:hAnsi="Consolas"/>
          <w:color w:val="1E4682"/>
          <w:sz w:val="18"/>
        </w:rPr>
        <w:t>403 PROTECTED_FIELD</w:t>
      </w:r>
      <w:r>
        <w:rPr>
          <w:color w:val="232D37"/>
        </w:rPr>
        <w:t>.</w:t>
      </w:r>
    </w:p>
    <w:p>
      <w:pPr>
        <w:pStyle w:val="ListNumber"/>
        <w:spacing w:before="20" w:after="60"/>
      </w:pPr>
      <w:r>
        <w:rPr>
          <w:color w:val="232D37"/>
        </w:rPr>
        <w:t xml:space="preserve">Writes </w:t>
      </w:r>
      <w:r>
        <w:rPr>
          <w:rFonts w:ascii="Consolas" w:hAnsi="Consolas"/>
          <w:color w:val="1E4682"/>
          <w:sz w:val="18"/>
        </w:rPr>
        <w:t>user.profile_update</w:t>
      </w:r>
      <w:r>
        <w:rPr>
          <w:color w:val="232D37"/>
        </w:rPr>
        <w:t xml:space="preserve"> to </w:t>
      </w:r>
      <w:r>
        <w:rPr>
          <w:rFonts w:ascii="Consolas" w:hAnsi="Consolas"/>
          <w:color w:val="1E4682"/>
          <w:sz w:val="18"/>
        </w:rPr>
        <w:t>audit_logs</w:t>
      </w:r>
      <w:r>
        <w:rPr>
          <w:color w:val="232D37"/>
        </w:rPr>
        <w:t>.</w:t>
      </w:r>
    </w:p>
    <w:p>
      <w:pPr>
        <w:pStyle w:val="ListBullet"/>
        <w:spacing w:before="20" w:after="60"/>
      </w:pPr>
      <w:r>
        <w:rPr>
          <w:b/>
          <w:color w:val="232D37"/>
        </w:rPr>
        <w:t>Postconditions:</w:t>
      </w:r>
      <w:r>
        <w:rPr>
          <w:color w:val="232D37"/>
        </w:rPr>
        <w:t xml:space="preserve"> Profile updated; audit log entry recorded.</w:t>
      </w:r>
    </w:p>
    <w:p>
      <w:pPr>
        <w:pStyle w:val="Heading3"/>
        <w:spacing w:before="160" w:after="40"/>
      </w:pPr>
      <w:r>
        <w:rPr>
          <w:b/>
          <w:color w:val="1E4682"/>
          <w:sz w:val="22"/>
        </w:rPr>
        <w:t>FR-008: Password Change with Current Password Verification</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Authenticated User.</w:t>
      </w:r>
    </w:p>
    <w:p>
      <w:pPr>
        <w:pStyle w:val="ListBullet"/>
        <w:spacing w:before="20" w:after="60"/>
      </w:pPr>
      <w:r>
        <w:rPr>
          <w:b/>
          <w:color w:val="232D37"/>
        </w:rPr>
        <w:t>Preconditions:</w:t>
      </w:r>
      <w:r>
        <w:rPr>
          <w:color w:val="232D37"/>
        </w:rPr>
        <w:t xml:space="preserve"> User knows their current password.</w:t>
      </w:r>
    </w:p>
    <w:p>
      <w:pPr>
        <w:pStyle w:val="ListBullet"/>
        <w:spacing w:before="20" w:after="60"/>
      </w:pPr>
      <w:r>
        <w:rPr>
          <w:b/>
          <w:color w:val="232D37"/>
        </w:rPr>
        <w:t>Description:</w:t>
      </w:r>
      <w:r>
        <w:rPr>
          <w:color w:val="232D37"/>
        </w:rPr>
        <w:t xml:space="preserve"> Allows user to change their password while logged in, requiring verification of existing password.</w:t>
      </w:r>
    </w:p>
    <w:p>
      <w:pPr>
        <w:pStyle w:val="ListBullet"/>
        <w:spacing w:before="20" w:after="60"/>
      </w:pPr>
      <w:r>
        <w:rPr>
          <w:b/>
          <w:color w:val="232D37"/>
        </w:rPr>
        <w:t>Main Flow:</w:t>
      </w:r>
    </w:p>
    <w:p>
      <w:pPr>
        <w:pStyle w:val="ListNumber"/>
        <w:spacing w:before="20" w:after="60"/>
      </w:pPr>
      <w:r>
        <w:rPr>
          <w:color w:val="232D37"/>
        </w:rPr>
        <w:t xml:space="preserve">User submits </w:t>
      </w:r>
      <w:r>
        <w:rPr>
          <w:rFonts w:ascii="Consolas" w:hAnsi="Consolas"/>
          <w:color w:val="1E4682"/>
          <w:sz w:val="18"/>
        </w:rPr>
        <w:t>currentPassword</w:t>
      </w:r>
      <w:r>
        <w:rPr>
          <w:color w:val="232D37"/>
        </w:rPr>
        <w:t xml:space="preserve"> and </w:t>
      </w:r>
      <w:r>
        <w:rPr>
          <w:rFonts w:ascii="Consolas" w:hAnsi="Consolas"/>
          <w:color w:val="1E4682"/>
          <w:sz w:val="18"/>
        </w:rPr>
        <w:t>newPassword</w:t>
      </w:r>
      <w:r>
        <w:rPr>
          <w:color w:val="232D37"/>
        </w:rPr>
        <w:t xml:space="preserve"> (min 8 chars) to </w:t>
      </w:r>
      <w:r>
        <w:rPr>
          <w:rFonts w:ascii="Consolas" w:hAnsi="Consolas"/>
          <w:color w:val="1E4682"/>
          <w:sz w:val="18"/>
        </w:rPr>
        <w:t>POST /api/users/me/password</w:t>
      </w:r>
      <w:r>
        <w:rPr>
          <w:color w:val="232D37"/>
        </w:rPr>
        <w:t>.</w:t>
      </w:r>
    </w:p>
    <w:p>
      <w:pPr>
        <w:pStyle w:val="ListNumber"/>
        <w:spacing w:before="20" w:after="60"/>
      </w:pPr>
      <w:r>
        <w:rPr>
          <w:color w:val="232D37"/>
        </w:rPr>
        <w:t xml:space="preserve">System retrieves current </w:t>
      </w:r>
      <w:r>
        <w:rPr>
          <w:rFonts w:ascii="Consolas" w:hAnsi="Consolas"/>
          <w:color w:val="1E4682"/>
          <w:sz w:val="18"/>
        </w:rPr>
        <w:t>password_hash</w:t>
      </w:r>
      <w:r>
        <w:rPr>
          <w:color w:val="232D37"/>
        </w:rPr>
        <w:t xml:space="preserve"> and verifies </w:t>
      </w:r>
      <w:r>
        <w:rPr>
          <w:rFonts w:ascii="Consolas" w:hAnsi="Consolas"/>
          <w:color w:val="1E4682"/>
          <w:sz w:val="18"/>
        </w:rPr>
        <w:t>currentPassword</w:t>
      </w:r>
      <w:r>
        <w:rPr>
          <w:color w:val="232D37"/>
        </w:rPr>
        <w:t xml:space="preserve"> via </w:t>
      </w:r>
      <w:r>
        <w:rPr>
          <w:rFonts w:ascii="Consolas" w:hAnsi="Consolas"/>
          <w:color w:val="1E4682"/>
          <w:sz w:val="18"/>
        </w:rPr>
        <w:t>bcrypt.compare</w:t>
      </w:r>
      <w:r>
        <w:rPr>
          <w:color w:val="232D37"/>
        </w:rPr>
        <w:t>.</w:t>
      </w:r>
    </w:p>
    <w:p>
      <w:pPr>
        <w:pStyle w:val="ListNumber"/>
        <w:spacing w:before="20" w:after="60"/>
      </w:pPr>
      <w:r>
        <w:rPr>
          <w:color w:val="232D37"/>
        </w:rPr>
        <w:t xml:space="preserve">Hashes </w:t>
      </w:r>
      <w:r>
        <w:rPr>
          <w:rFonts w:ascii="Consolas" w:hAnsi="Consolas"/>
          <w:color w:val="1E4682"/>
          <w:sz w:val="18"/>
        </w:rPr>
        <w:t>newPassword</w:t>
      </w:r>
      <w:r>
        <w:rPr>
          <w:color w:val="232D37"/>
        </w:rPr>
        <w:t xml:space="preserve"> and updates </w:t>
      </w:r>
      <w:r>
        <w:rPr>
          <w:rFonts w:ascii="Consolas" w:hAnsi="Consolas"/>
          <w:color w:val="1E4682"/>
          <w:sz w:val="18"/>
        </w:rPr>
        <w:t>password_hash</w:t>
      </w:r>
      <w:r>
        <w:rPr>
          <w:color w:val="232D37"/>
        </w:rPr>
        <w:t>.</w:t>
      </w:r>
    </w:p>
    <w:p>
      <w:pPr>
        <w:pStyle w:val="ListNumber"/>
        <w:spacing w:before="20" w:after="60"/>
      </w:pPr>
      <w:r>
        <w:rPr>
          <w:color w:val="232D37"/>
        </w:rPr>
        <w:t xml:space="preserve">Revokes all refresh tokens in </w:t>
      </w:r>
      <w:r>
        <w:rPr>
          <w:rFonts w:ascii="Consolas" w:hAnsi="Consolas"/>
          <w:color w:val="1E4682"/>
          <w:sz w:val="18"/>
        </w:rPr>
        <w:t>refresh_tokens</w:t>
      </w:r>
      <w:r>
        <w:rPr>
          <w:color w:val="232D37"/>
        </w:rPr>
        <w:t xml:space="preserve"> for this user (logs out other devices).</w:t>
      </w:r>
    </w:p>
    <w:p>
      <w:pPr>
        <w:pStyle w:val="ListNumber"/>
        <w:spacing w:before="20" w:after="60"/>
      </w:pPr>
      <w:r>
        <w:rPr>
          <w:color w:val="232D37"/>
        </w:rPr>
        <w:t xml:space="preserve">Writes </w:t>
      </w:r>
      <w:r>
        <w:rPr>
          <w:rFonts w:ascii="Consolas" w:hAnsi="Consolas"/>
          <w:color w:val="1E4682"/>
          <w:sz w:val="18"/>
        </w:rPr>
        <w:t>user.password_change</w:t>
      </w:r>
      <w:r>
        <w:rPr>
          <w:color w:val="232D37"/>
        </w:rPr>
        <w:t xml:space="preserve"> to </w:t>
      </w:r>
      <w:r>
        <w:rPr>
          <w:rFonts w:ascii="Consolas" w:hAnsi="Consolas"/>
          <w:color w:val="1E4682"/>
          <w:sz w:val="18"/>
        </w:rPr>
        <w:t>audit_logs</w:t>
      </w:r>
      <w:r>
        <w:rPr>
          <w:color w:val="232D37"/>
        </w:rPr>
        <w:t>.</w:t>
      </w:r>
    </w:p>
    <w:p>
      <w:pPr>
        <w:pStyle w:val="ListBullet"/>
        <w:spacing w:before="20" w:after="60"/>
      </w:pPr>
      <w:r>
        <w:rPr>
          <w:b/>
          <w:color w:val="232D37"/>
        </w:rPr>
        <w:t>Alternative / Exception Flows:</w:t>
      </w:r>
    </w:p>
    <w:p>
      <w:pPr>
        <w:pStyle w:val="ListBullet"/>
        <w:spacing w:before="20" w:after="60"/>
      </w:pPr>
      <w:r>
        <w:rPr>
          <w:color w:val="232D37"/>
        </w:rPr>
        <w:t xml:space="preserve">*Incorrect Current Password:* Returns </w:t>
      </w:r>
      <w:r>
        <w:rPr>
          <w:rFonts w:ascii="Consolas" w:hAnsi="Consolas"/>
          <w:color w:val="1E4682"/>
          <w:sz w:val="18"/>
        </w:rPr>
        <w:t>400 INVALID_CURRENT_PASSWORD</w:t>
      </w:r>
      <w:r>
        <w:rPr>
          <w:color w:val="232D37"/>
        </w:rPr>
        <w:t>.</w:t>
      </w:r>
    </w:p>
    <w:p>
      <w:pPr>
        <w:pStyle w:val="ListBullet"/>
        <w:spacing w:before="20" w:after="60"/>
      </w:pPr>
      <w:r>
        <w:rPr>
          <w:b/>
          <w:color w:val="232D37"/>
        </w:rPr>
        <w:t>Postconditions:</w:t>
      </w:r>
      <w:r>
        <w:rPr>
          <w:color w:val="232D37"/>
        </w:rPr>
        <w:t xml:space="preserve"> Password changed; existing sessions on other devices invalidated.</w:t>
      </w:r>
    </w:p>
    <w:p>
      <w:pPr>
        <w:pStyle w:val="Heading3"/>
        <w:spacing w:before="160" w:after="40"/>
      </w:pPr>
      <w:r>
        <w:rPr>
          <w:b/>
          <w:color w:val="1E4682"/>
          <w:sz w:val="22"/>
        </w:rPr>
        <w:t>FR-009: Role-Specific Profile Analytics &amp; Statistics</w:t>
      </w:r>
    </w:p>
    <w:p>
      <w:pPr>
        <w:pStyle w:val="ListBullet"/>
        <w:spacing w:before="20" w:after="60"/>
      </w:pPr>
      <w:r>
        <w:rPr>
          <w:b/>
          <w:color w:val="232D37"/>
        </w:rPr>
        <w:t>Priority:</w:t>
      </w:r>
      <w:r>
        <w:rPr>
          <w:color w:val="232D37"/>
        </w:rPr>
        <w:t xml:space="preserve"> [Low]</w:t>
      </w:r>
    </w:p>
    <w:p>
      <w:pPr>
        <w:pStyle w:val="ListBullet"/>
        <w:spacing w:before="20" w:after="60"/>
      </w:pPr>
      <w:r>
        <w:rPr>
          <w:b/>
          <w:color w:val="232D37"/>
        </w:rPr>
        <w:t>Actor:</w:t>
      </w:r>
      <w:r>
        <w:rPr>
          <w:color w:val="232D37"/>
        </w:rPr>
        <w:t xml:space="preserve"> Authenticated User.</w:t>
      </w:r>
    </w:p>
    <w:p>
      <w:pPr>
        <w:pStyle w:val="ListBullet"/>
        <w:spacing w:before="20" w:after="60"/>
      </w:pPr>
      <w:r>
        <w:rPr>
          <w:b/>
          <w:color w:val="232D37"/>
        </w:rPr>
        <w:t>Preconditions:</w:t>
      </w:r>
      <w:r>
        <w:rPr>
          <w:color w:val="232D37"/>
        </w:rPr>
        <w:t xml:space="preserve"> User is authenticated.</w:t>
      </w:r>
    </w:p>
    <w:p>
      <w:pPr>
        <w:pStyle w:val="ListBullet"/>
        <w:spacing w:before="20" w:after="60"/>
      </w:pPr>
      <w:r>
        <w:rPr>
          <w:b/>
          <w:color w:val="232D37"/>
        </w:rPr>
        <w:t>Description:</w:t>
      </w:r>
      <w:r>
        <w:rPr>
          <w:color w:val="232D37"/>
        </w:rPr>
        <w:t xml:space="preserve"> Provides computed operational statistics tailored to the user's role via </w:t>
      </w:r>
      <w:r>
        <w:rPr>
          <w:rFonts w:ascii="Consolas" w:hAnsi="Consolas"/>
          <w:color w:val="1E4682"/>
          <w:sz w:val="18"/>
        </w:rPr>
        <w:t>GET /api/users/me/stats</w:t>
      </w:r>
      <w:r>
        <w:rPr>
          <w:color w:val="232D37"/>
        </w:rPr>
        <w:t>.</w:t>
      </w:r>
    </w:p>
    <w:p>
      <w:pPr>
        <w:pStyle w:val="ListBullet"/>
        <w:spacing w:before="20" w:after="60"/>
      </w:pPr>
      <w:r>
        <w:rPr>
          <w:b/>
          <w:color w:val="232D37"/>
        </w:rPr>
        <w:t>Role Mappings:</w:t>
      </w:r>
    </w:p>
    <w:p>
      <w:pPr>
        <w:pStyle w:val="ListBullet"/>
        <w:spacing w:before="20" w:after="60"/>
      </w:pPr>
      <w:r>
        <w:rPr>
          <w:b/>
          <w:color w:val="232D37"/>
        </w:rPr>
        <w:t>Student:</w:t>
      </w:r>
      <w:r>
        <w:rPr>
          <w:color w:val="232D37"/>
        </w:rPr>
        <w:t xml:space="preserve"> Returns orders count, rental bookings count, active P2P listings count, active/used tickets count, favorites count, and reviews given count.</w:t>
      </w:r>
    </w:p>
    <w:p>
      <w:pPr>
        <w:pStyle w:val="ListBullet"/>
        <w:spacing w:before="20" w:after="60"/>
      </w:pPr>
      <w:r>
        <w:rPr>
          <w:b/>
          <w:color w:val="232D37"/>
        </w:rPr>
        <w:t>Merchant:</w:t>
      </w:r>
      <w:r>
        <w:rPr>
          <w:color w:val="232D37"/>
        </w:rPr>
        <w:t xml:space="preserve"> Returns store status, total products, active products, total orders, completed orders, total revenue, average store rating, and review count.</w:t>
      </w:r>
    </w:p>
    <w:p>
      <w:pPr>
        <w:pStyle w:val="ListBullet"/>
        <w:spacing w:before="20" w:after="60"/>
      </w:pPr>
      <w:r>
        <w:rPr>
          <w:b/>
          <w:color w:val="232D37"/>
        </w:rPr>
        <w:t>Organizer:</w:t>
      </w:r>
      <w:r>
        <w:rPr>
          <w:color w:val="232D37"/>
        </w:rPr>
        <w:t xml:space="preserve"> Returns club status, total events, upcoming events, completed events, tickets sold, and total attendees admitted.</w:t>
      </w:r>
    </w:p>
    <w:p>
      <w:pPr>
        <w:pStyle w:val="ListBullet"/>
        <w:spacing w:before="20" w:after="60"/>
      </w:pPr>
      <w:r>
        <w:rPr>
          <w:b/>
          <w:color w:val="232D37"/>
        </w:rPr>
        <w:t>Admin / Super Admin:</w:t>
      </w:r>
      <w:r>
        <w:rPr>
          <w:color w:val="232D37"/>
        </w:rPr>
        <w:t xml:space="preserve"> Returns users managed, active merchants, registered clubs, open moderation reports, total completed orders, and platform revenue.</w:t>
      </w:r>
    </w:p>
    <w:p>
      <w:pPr>
        <w:pStyle w:val="ListBullet"/>
        <w:spacing w:before="20" w:after="60"/>
      </w:pPr>
      <w:r>
        <w:rPr>
          <w:b/>
          <w:color w:val="232D37"/>
        </w:rPr>
        <w:t>Postconditions:</w:t>
      </w:r>
      <w:r>
        <w:rPr>
          <w:color w:val="232D37"/>
        </w:rPr>
        <w:t xml:space="preserve"> Returns computed real-time metrics for profile dashboard display.</w:t>
      </w:r>
    </w:p>
    <w:p>
      <w:pPr>
        <w:pStyle w:val="Heading3"/>
        <w:spacing w:before="160" w:after="40"/>
      </w:pPr>
      <w:r>
        <w:rPr>
          <w:b/>
          <w:color w:val="1E4682"/>
          <w:sz w:val="22"/>
        </w:rPr>
        <w:t>FR-010: Unified Personal Activity Feed</w:t>
      </w:r>
    </w:p>
    <w:p>
      <w:pPr>
        <w:pStyle w:val="ListBullet"/>
        <w:spacing w:before="20" w:after="60"/>
      </w:pPr>
      <w:r>
        <w:rPr>
          <w:b/>
          <w:color w:val="232D37"/>
        </w:rPr>
        <w:t>Priority:</w:t>
      </w:r>
      <w:r>
        <w:rPr>
          <w:color w:val="232D37"/>
        </w:rPr>
        <w:t xml:space="preserve"> [Low]</w:t>
      </w:r>
    </w:p>
    <w:p>
      <w:pPr>
        <w:pStyle w:val="ListBullet"/>
        <w:spacing w:before="20" w:after="60"/>
      </w:pPr>
      <w:r>
        <w:rPr>
          <w:b/>
          <w:color w:val="232D37"/>
        </w:rPr>
        <w:t>Actor:</w:t>
      </w:r>
      <w:r>
        <w:rPr>
          <w:color w:val="232D37"/>
        </w:rPr>
        <w:t xml:space="preserve"> Authenticated User.</w:t>
      </w:r>
    </w:p>
    <w:p>
      <w:pPr>
        <w:pStyle w:val="ListBullet"/>
        <w:spacing w:before="20" w:after="60"/>
      </w:pPr>
      <w:r>
        <w:rPr>
          <w:b/>
          <w:color w:val="232D37"/>
        </w:rPr>
        <w:t>Preconditions:</w:t>
      </w:r>
      <w:r>
        <w:rPr>
          <w:color w:val="232D37"/>
        </w:rPr>
        <w:t xml:space="preserve"> User is authenticated.</w:t>
      </w:r>
    </w:p>
    <w:p>
      <w:pPr>
        <w:pStyle w:val="ListBullet"/>
        <w:spacing w:before="20" w:after="60"/>
      </w:pPr>
      <w:r>
        <w:rPr>
          <w:b/>
          <w:color w:val="232D37"/>
        </w:rPr>
        <w:t>Description:</w:t>
      </w:r>
      <w:r>
        <w:rPr>
          <w:color w:val="232D37"/>
        </w:rPr>
        <w:t xml:space="preserve"> Aggregates recent cross-module activity into a unified chronological feed via </w:t>
      </w:r>
      <w:r>
        <w:rPr>
          <w:rFonts w:ascii="Consolas" w:hAnsi="Consolas"/>
          <w:color w:val="1E4682"/>
          <w:sz w:val="18"/>
        </w:rPr>
        <w:t>GET /api/users/me/activity</w:t>
      </w:r>
      <w:r>
        <w:rPr>
          <w:color w:val="232D37"/>
        </w:rPr>
        <w:t>.</w:t>
      </w:r>
    </w:p>
    <w:p>
      <w:pPr>
        <w:pStyle w:val="ListBullet"/>
        <w:spacing w:before="20" w:after="60"/>
      </w:pPr>
      <w:r>
        <w:rPr>
          <w:b/>
          <w:color w:val="232D37"/>
        </w:rPr>
        <w:t>Behavior:</w:t>
      </w:r>
    </w:p>
    <w:p>
      <w:pPr>
        <w:pStyle w:val="ListBullet"/>
        <w:spacing w:before="20" w:after="60"/>
      </w:pPr>
      <w:r>
        <w:rPr>
          <w:color w:val="232D37"/>
        </w:rPr>
        <w:t>Combines recent orders, rental bookings, P2P listings, and event tickets into a single chronological array sorted by date descending (limit 15).</w:t>
      </w:r>
    </w:p>
    <w:p>
      <w:pPr>
        <w:pStyle w:val="ListBullet"/>
        <w:spacing w:before="20" w:after="60"/>
      </w:pPr>
      <w:r>
        <w:rPr>
          <w:color w:val="232D37"/>
        </w:rPr>
        <w:t xml:space="preserve">Each item provides </w:t>
      </w:r>
      <w:r>
        <w:rPr>
          <w:rFonts w:ascii="Consolas" w:hAnsi="Consolas"/>
          <w:color w:val="1E4682"/>
          <w:sz w:val="18"/>
        </w:rPr>
        <w:t>type</w:t>
      </w:r>
      <w:r>
        <w:rPr>
          <w:color w:val="232D37"/>
        </w:rPr>
        <w:t xml:space="preserve">, </w:t>
      </w:r>
      <w:r>
        <w:rPr>
          <w:rFonts w:ascii="Consolas" w:hAnsi="Consolas"/>
          <w:color w:val="1E4682"/>
          <w:sz w:val="18"/>
        </w:rPr>
        <w:t>title</w:t>
      </w:r>
      <w:r>
        <w:rPr>
          <w:color w:val="232D37"/>
        </w:rPr>
        <w:t xml:space="preserve">, </w:t>
      </w:r>
      <w:r>
        <w:rPr>
          <w:rFonts w:ascii="Consolas" w:hAnsi="Consolas"/>
          <w:color w:val="1E4682"/>
          <w:sz w:val="18"/>
        </w:rPr>
        <w:t>subtitle</w:t>
      </w:r>
      <w:r>
        <w:rPr>
          <w:color w:val="232D37"/>
        </w:rPr>
        <w:t xml:space="preserve">, </w:t>
      </w:r>
      <w:r>
        <w:rPr>
          <w:rFonts w:ascii="Consolas" w:hAnsi="Consolas"/>
          <w:color w:val="1E4682"/>
          <w:sz w:val="18"/>
        </w:rPr>
        <w:t>status</w:t>
      </w:r>
      <w:r>
        <w:rPr>
          <w:color w:val="232D37"/>
        </w:rPr>
        <w:t xml:space="preserve">, </w:t>
      </w:r>
      <w:r>
        <w:rPr>
          <w:rFonts w:ascii="Consolas" w:hAnsi="Consolas"/>
          <w:color w:val="1E4682"/>
          <w:sz w:val="18"/>
        </w:rPr>
        <w:t>date</w:t>
      </w:r>
      <w:r>
        <w:rPr>
          <w:color w:val="232D37"/>
        </w:rPr>
        <w:t xml:space="preserve">, and actionable deep </w:t>
      </w:r>
      <w:r>
        <w:rPr>
          <w:rFonts w:ascii="Consolas" w:hAnsi="Consolas"/>
          <w:color w:val="1E4682"/>
          <w:sz w:val="18"/>
        </w:rPr>
        <w:t>link</w:t>
      </w:r>
      <w:r>
        <w:rPr>
          <w:color w:val="232D37"/>
        </w:rPr>
        <w:t>.</w:t>
      </w:r>
    </w:p>
    <w:p>
      <w:pPr>
        <w:pStyle w:val="ListBullet"/>
        <w:spacing w:before="20" w:after="60"/>
      </w:pPr>
      <w:r>
        <w:rPr>
          <w:b/>
          <w:color w:val="232D37"/>
        </w:rPr>
        <w:t>Postconditions:</w:t>
      </w:r>
      <w:r>
        <w:rPr>
          <w:color w:val="232D37"/>
        </w:rPr>
        <w:t xml:space="preserve"> Displays activity timeline on profile page.</w:t>
      </w:r>
    </w:p>
    <w:p>
      <w:pPr>
        <w:pStyle w:val="Heading3"/>
        <w:spacing w:before="160" w:after="40"/>
      </w:pPr>
      <w:r>
        <w:rPr>
          <w:b/>
          <w:color w:val="1E4682"/>
          <w:sz w:val="22"/>
        </w:rPr>
        <w:t>FR-011: Public Profile with Cross-Campus Privacy Masking</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Any User (Public or Authenticated).</w:t>
      </w:r>
    </w:p>
    <w:p>
      <w:pPr>
        <w:pStyle w:val="ListBullet"/>
        <w:spacing w:before="20" w:after="60"/>
      </w:pPr>
      <w:r>
        <w:rPr>
          <w:b/>
          <w:color w:val="232D37"/>
        </w:rPr>
        <w:t>Preconditions:</w:t>
      </w:r>
      <w:r>
        <w:rPr>
          <w:color w:val="232D37"/>
        </w:rPr>
        <w:t xml:space="preserve"> Target user account is not suspended.</w:t>
      </w:r>
    </w:p>
    <w:p>
      <w:pPr>
        <w:pStyle w:val="ListBullet"/>
        <w:spacing w:before="20" w:after="60"/>
      </w:pPr>
      <w:r>
        <w:rPr>
          <w:b/>
          <w:color w:val="232D37"/>
        </w:rPr>
        <w:t>Description:</w:t>
      </w:r>
      <w:r>
        <w:rPr>
          <w:color w:val="232D37"/>
        </w:rPr>
        <w:t xml:space="preserve"> Exposes public seller/organizer identity via </w:t>
      </w:r>
      <w:r>
        <w:rPr>
          <w:rFonts w:ascii="Consolas" w:hAnsi="Consolas"/>
          <w:color w:val="1E4682"/>
          <w:sz w:val="18"/>
        </w:rPr>
        <w:t>GET /api/users/:id/public</w:t>
      </w:r>
      <w:r>
        <w:rPr>
          <w:color w:val="232D37"/>
        </w:rPr>
        <w:t xml:space="preserve"> while respecting privacy toggles and enforcing cross-campus data masking.</w:t>
      </w:r>
    </w:p>
    <w:p>
      <w:pPr>
        <w:pStyle w:val="ListBullet"/>
        <w:spacing w:before="20" w:after="60"/>
      </w:pPr>
      <w:r>
        <w:rPr>
          <w:b/>
          <w:color w:val="232D37"/>
        </w:rPr>
        <w:t>Privacy Enforcement:</w:t>
      </w:r>
    </w:p>
    <w:p>
      <w:pPr>
        <w:pStyle w:val="ListBullet"/>
        <w:spacing w:before="20" w:after="60"/>
      </w:pPr>
      <w:r>
        <w:rPr>
          <w:color w:val="232D37"/>
        </w:rPr>
        <w:t xml:space="preserve">Respects user's </w:t>
      </w:r>
      <w:r>
        <w:rPr>
          <w:rFonts w:ascii="Consolas" w:hAnsi="Consolas"/>
          <w:color w:val="1E4682"/>
          <w:sz w:val="18"/>
        </w:rPr>
        <w:t>privacy_settings</w:t>
      </w:r>
      <w:r>
        <w:rPr>
          <w:color w:val="232D37"/>
        </w:rPr>
        <w:t xml:space="preserve">: </w:t>
      </w:r>
      <w:r>
        <w:rPr>
          <w:rFonts w:ascii="Consolas" w:hAnsi="Consolas"/>
          <w:color w:val="1E4682"/>
          <w:sz w:val="18"/>
        </w:rPr>
        <w:t>email</w:t>
      </w:r>
      <w:r>
        <w:rPr>
          <w:color w:val="232D37"/>
        </w:rPr>
        <w:t xml:space="preserve"> shown only if </w:t>
      </w:r>
      <w:r>
        <w:rPr>
          <w:rFonts w:ascii="Consolas" w:hAnsi="Consolas"/>
          <w:color w:val="1E4682"/>
          <w:sz w:val="18"/>
        </w:rPr>
        <w:t>showEmail == true</w:t>
      </w:r>
      <w:r>
        <w:rPr>
          <w:color w:val="232D37"/>
        </w:rPr>
        <w:t xml:space="preserve">; </w:t>
      </w:r>
      <w:r>
        <w:rPr>
          <w:rFonts w:ascii="Consolas" w:hAnsi="Consolas"/>
          <w:color w:val="1E4682"/>
          <w:sz w:val="18"/>
        </w:rPr>
        <w:t>phone</w:t>
      </w:r>
      <w:r>
        <w:rPr>
          <w:color w:val="232D37"/>
        </w:rPr>
        <w:t xml:space="preserve"> shown only if </w:t>
      </w:r>
      <w:r>
        <w:rPr>
          <w:rFonts w:ascii="Consolas" w:hAnsi="Consolas"/>
          <w:color w:val="1E4682"/>
          <w:sz w:val="18"/>
        </w:rPr>
        <w:t>showPhone == true</w:t>
      </w:r>
      <w:r>
        <w:rPr>
          <w:color w:val="232D37"/>
        </w:rPr>
        <w:t>.</w:t>
      </w:r>
    </w:p>
    <w:p>
      <w:pPr>
        <w:pStyle w:val="ListBullet"/>
        <w:spacing w:before="20" w:after="60"/>
      </w:pPr>
      <w:r>
        <w:rPr>
          <w:b/>
          <w:color w:val="232D37"/>
        </w:rPr>
        <w:t>Cross-Campus Masking:</w:t>
      </w:r>
      <w:r>
        <w:rPr>
          <w:color w:val="232D37"/>
        </w:rPr>
        <w:t xml:space="preserve"> If viewer is unauthenticated or belongs to a different university than the target student:</w:t>
      </w:r>
    </w:p>
    <w:p>
      <w:pPr>
        <w:pStyle w:val="ListBullet"/>
        <w:spacing w:before="20" w:after="60"/>
      </w:pPr>
      <w:r>
        <w:rPr>
          <w:rFonts w:ascii="Consolas" w:hAnsi="Consolas"/>
          <w:color w:val="1E4682"/>
          <w:sz w:val="18"/>
        </w:rPr>
        <w:t>department</w:t>
      </w:r>
      <w:r>
        <w:rPr>
          <w:color w:val="232D37"/>
        </w:rPr>
        <w:t xml:space="preserve"> and </w:t>
      </w:r>
      <w:r>
        <w:rPr>
          <w:rFonts w:ascii="Consolas" w:hAnsi="Consolas"/>
          <w:color w:val="1E4682"/>
          <w:sz w:val="18"/>
        </w:rPr>
        <w:t>year</w:t>
      </w:r>
      <w:r>
        <w:rPr>
          <w:color w:val="232D37"/>
        </w:rPr>
        <w:t xml:space="preserve"> are masked as </w:t>
      </w:r>
      <w:r>
        <w:rPr>
          <w:rFonts w:ascii="Consolas" w:hAnsi="Consolas"/>
          <w:color w:val="1E4682"/>
          <w:sz w:val="18"/>
        </w:rPr>
        <w:t>null</w:t>
      </w:r>
      <w:r>
        <w:rPr>
          <w:color w:val="232D37"/>
        </w:rPr>
        <w:t>.</w:t>
      </w:r>
    </w:p>
    <w:p>
      <w:pPr>
        <w:pStyle w:val="ListBullet"/>
        <w:spacing w:before="20" w:after="60"/>
      </w:pPr>
      <w:r>
        <w:rPr>
          <w:color w:val="232D37"/>
        </w:rPr>
        <w:t xml:space="preserve">Activity showcases are hidden unless user is on the same campus or viewer is </w:t>
      </w:r>
      <w:r>
        <w:rPr>
          <w:rFonts w:ascii="Consolas" w:hAnsi="Consolas"/>
          <w:color w:val="1E4682"/>
          <w:sz w:val="18"/>
        </w:rPr>
        <w:t>super_admin</w:t>
      </w:r>
      <w:r>
        <w:rPr>
          <w:color w:val="232D37"/>
        </w:rPr>
        <w:t>.</w:t>
      </w:r>
    </w:p>
    <w:p>
      <w:pPr>
        <w:pStyle w:val="ListBullet"/>
        <w:spacing w:before="20" w:after="60"/>
      </w:pPr>
      <w:r>
        <w:rPr>
          <w:color w:val="232D37"/>
        </w:rPr>
        <w:t>Showcases active store and rated products for merchants, upcoming approved events for organizers, and active listings/rentals for students.</w:t>
      </w:r>
    </w:p>
    <w:p>
      <w:pPr>
        <w:pStyle w:val="ListBullet"/>
        <w:spacing w:before="20" w:after="60"/>
      </w:pPr>
      <w:r>
        <w:rPr>
          <w:b/>
          <w:color w:val="232D37"/>
        </w:rPr>
        <w:t>Postconditions:</w:t>
      </w:r>
      <w:r>
        <w:rPr>
          <w:color w:val="232D37"/>
        </w:rPr>
        <w:t xml:space="preserve"> Public profile safely rendered without privacy leaks.</w:t>
      </w:r>
    </w:p>
    <w:p>
      <w:pPr>
        <w:spacing w:before="80" w:after="160"/>
      </w:pPr>
      <w:r>
        <w:rPr>
          <w:color w:val="C8D2DC"/>
        </w:rPr>
        <w:t>―――――――――――――――――――――――――――――――――――――――――――――――――――――――</w:t>
      </w:r>
    </w:p>
    <w:p>
      <w:pPr>
        <w:pStyle w:val="Heading2"/>
        <w:spacing w:before="200" w:after="80"/>
      </w:pPr>
      <w:r>
        <w:rPr>
          <w:b/>
          <w:color w:val="1E4682"/>
          <w:sz w:val="26"/>
        </w:rPr>
        <w:t>5.3 Merchant Marketplace &amp; Product Catalog</w:t>
      </w:r>
    </w:p>
    <w:p>
      <w:pPr>
        <w:pStyle w:val="Heading3"/>
        <w:spacing w:before="160" w:after="40"/>
      </w:pPr>
      <w:r>
        <w:rPr>
          <w:b/>
          <w:color w:val="1E4682"/>
          <w:sz w:val="22"/>
        </w:rPr>
        <w:t>FR-012: Merchant Application &amp; Agreement Onboarding</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Student wishing to sell commercial goods.</w:t>
      </w:r>
    </w:p>
    <w:p>
      <w:pPr>
        <w:pStyle w:val="ListBullet"/>
        <w:spacing w:before="20" w:after="60"/>
      </w:pPr>
      <w:r>
        <w:rPr>
          <w:b/>
          <w:color w:val="232D37"/>
        </w:rPr>
        <w:t>Preconditions:</w:t>
      </w:r>
      <w:r>
        <w:rPr>
          <w:color w:val="232D37"/>
        </w:rPr>
        <w:t xml:space="preserve"> Account is email-verified and campus-verified.</w:t>
      </w:r>
    </w:p>
    <w:p>
      <w:pPr>
        <w:pStyle w:val="ListBullet"/>
        <w:spacing w:before="20" w:after="60"/>
      </w:pPr>
      <w:r>
        <w:rPr>
          <w:b/>
          <w:color w:val="232D37"/>
        </w:rPr>
        <w:t>Description:</w:t>
      </w:r>
      <w:r>
        <w:rPr>
          <w:color w:val="232D37"/>
        </w:rPr>
        <w:t xml:space="preserve"> Allows user to submit a formal merchant application agreeing to platform commission terms.</w:t>
      </w:r>
    </w:p>
    <w:p>
      <w:pPr>
        <w:pStyle w:val="ListBullet"/>
        <w:spacing w:before="20" w:after="60"/>
      </w:pPr>
      <w:r>
        <w:rPr>
          <w:b/>
          <w:color w:val="232D37"/>
        </w:rPr>
        <w:t>Main Flow:</w:t>
      </w:r>
    </w:p>
    <w:p>
      <w:pPr>
        <w:pStyle w:val="ListNumber"/>
        <w:spacing w:before="20" w:after="60"/>
      </w:pPr>
      <w:r>
        <w:rPr>
          <w:color w:val="232D37"/>
        </w:rPr>
        <w:t xml:space="preserve">User submits </w:t>
      </w:r>
      <w:r>
        <w:rPr>
          <w:rFonts w:ascii="Consolas" w:hAnsi="Consolas"/>
          <w:color w:val="1E4682"/>
          <w:sz w:val="18"/>
        </w:rPr>
        <w:t>POST /api/onboarding/merchant</w:t>
      </w:r>
      <w:r>
        <w:rPr>
          <w:color w:val="232D37"/>
        </w:rPr>
        <w:t xml:space="preserve"> with </w:t>
      </w:r>
      <w:r>
        <w:rPr>
          <w:rFonts w:ascii="Consolas" w:hAnsi="Consolas"/>
          <w:color w:val="1E4682"/>
          <w:sz w:val="18"/>
        </w:rPr>
        <w:t>businessName</w:t>
      </w:r>
      <w:r>
        <w:rPr>
          <w:color w:val="232D37"/>
        </w:rPr>
        <w:t xml:space="preserve">, </w:t>
      </w:r>
      <w:r>
        <w:rPr>
          <w:rFonts w:ascii="Consolas" w:hAnsi="Consolas"/>
          <w:color w:val="1E4682"/>
          <w:sz w:val="18"/>
        </w:rPr>
        <w:t>category</w:t>
      </w:r>
      <w:r>
        <w:rPr>
          <w:color w:val="232D37"/>
        </w:rPr>
        <w:t xml:space="preserve">, </w:t>
      </w:r>
      <w:r>
        <w:rPr>
          <w:rFonts w:ascii="Consolas" w:hAnsi="Consolas"/>
          <w:color w:val="1E4682"/>
          <w:sz w:val="18"/>
        </w:rPr>
        <w:t>contactInfo</w:t>
      </w:r>
      <w:r>
        <w:rPr>
          <w:color w:val="232D37"/>
        </w:rPr>
        <w:t>, and supporting documents.</w:t>
      </w:r>
    </w:p>
    <w:p>
      <w:pPr>
        <w:pStyle w:val="ListNumber"/>
        <w:spacing w:before="20" w:after="60"/>
      </w:pPr>
      <w:r>
        <w:rPr>
          <w:color w:val="232D37"/>
        </w:rPr>
        <w:t xml:space="preserve">System records active terms agreement in </w:t>
      </w:r>
      <w:r>
        <w:rPr>
          <w:rFonts w:ascii="Consolas" w:hAnsi="Consolas"/>
          <w:color w:val="1E4682"/>
          <w:sz w:val="18"/>
        </w:rPr>
        <w:t>application_agreements</w:t>
      </w:r>
      <w:r>
        <w:rPr>
          <w:color w:val="232D37"/>
        </w:rPr>
        <w:t xml:space="preserve"> referencing current </w:t>
      </w:r>
      <w:r>
        <w:rPr>
          <w:rFonts w:ascii="Consolas" w:hAnsi="Consolas"/>
          <w:color w:val="1E4682"/>
          <w:sz w:val="18"/>
        </w:rPr>
        <w:t>agreement_versions</w:t>
      </w:r>
      <w:r>
        <w:rPr>
          <w:color w:val="232D37"/>
        </w:rPr>
        <w:t xml:space="preserve"> (recording 5.0% commission obligation).</w:t>
      </w:r>
    </w:p>
    <w:p>
      <w:pPr>
        <w:pStyle w:val="ListNumber"/>
        <w:spacing w:before="20" w:after="60"/>
      </w:pPr>
      <w:r>
        <w:rPr>
          <w:color w:val="232D37"/>
        </w:rPr>
        <w:t xml:space="preserve">Creates record in </w:t>
      </w:r>
      <w:r>
        <w:rPr>
          <w:rFonts w:ascii="Consolas" w:hAnsi="Consolas"/>
          <w:color w:val="1E4682"/>
          <w:sz w:val="18"/>
        </w:rPr>
        <w:t>merchant_applications</w:t>
      </w:r>
      <w:r>
        <w:rPr>
          <w:color w:val="232D37"/>
        </w:rPr>
        <w:t xml:space="preserve"> with status </w:t>
      </w:r>
      <w:r>
        <w:rPr>
          <w:rFonts w:ascii="Consolas" w:hAnsi="Consolas"/>
          <w:color w:val="1E4682"/>
          <w:sz w:val="18"/>
        </w:rPr>
        <w:t>'submitted'</w:t>
      </w:r>
      <w:r>
        <w:rPr>
          <w:color w:val="232D37"/>
        </w:rPr>
        <w:t>.</w:t>
      </w:r>
    </w:p>
    <w:p>
      <w:pPr>
        <w:pStyle w:val="ListNumber"/>
        <w:spacing w:before="20" w:after="60"/>
      </w:pPr>
      <w:r>
        <w:rPr>
          <w:color w:val="232D37"/>
        </w:rPr>
        <w:t>Notifies campus administrators via in-app notification.</w:t>
      </w:r>
    </w:p>
    <w:p>
      <w:pPr>
        <w:pStyle w:val="ListNumber"/>
        <w:spacing w:before="20" w:after="60"/>
      </w:pPr>
      <w:r>
        <w:rPr>
          <w:color w:val="232D37"/>
        </w:rPr>
        <w:t xml:space="preserve">Admin reviews via </w:t>
      </w:r>
      <w:r>
        <w:rPr>
          <w:rFonts w:ascii="Consolas" w:hAnsi="Consolas"/>
          <w:color w:val="1E4682"/>
          <w:sz w:val="18"/>
        </w:rPr>
        <w:t>POST /api/onboarding/merchant/:id/decide</w:t>
      </w:r>
      <w:r>
        <w:rPr>
          <w:color w:val="232D37"/>
        </w:rPr>
        <w:t>.</w:t>
      </w:r>
    </w:p>
    <w:p>
      <w:pPr>
        <w:pStyle w:val="ListNumber"/>
        <w:spacing w:before="20" w:after="60"/>
      </w:pPr>
      <w:r>
        <w:rPr>
          <w:color w:val="232D37"/>
        </w:rPr>
        <w:t xml:space="preserve">Upon approval, system upgrades user's role to </w:t>
      </w:r>
      <w:r>
        <w:rPr>
          <w:rFonts w:ascii="Consolas" w:hAnsi="Consolas"/>
          <w:color w:val="1E4682"/>
          <w:sz w:val="18"/>
        </w:rPr>
        <w:t>'merchant'</w:t>
      </w:r>
      <w:r>
        <w:rPr>
          <w:color w:val="232D37"/>
        </w:rPr>
        <w:t xml:space="preserve"> and creates an initial store record in </w:t>
      </w:r>
      <w:r>
        <w:rPr>
          <w:rFonts w:ascii="Consolas" w:hAnsi="Consolas"/>
          <w:color w:val="1E4682"/>
          <w:sz w:val="18"/>
        </w:rPr>
        <w:t>stores</w:t>
      </w:r>
      <w:r>
        <w:rPr>
          <w:color w:val="232D37"/>
        </w:rPr>
        <w:t xml:space="preserve"> with status </w:t>
      </w:r>
      <w:r>
        <w:rPr>
          <w:rFonts w:ascii="Consolas" w:hAnsi="Consolas"/>
          <w:color w:val="1E4682"/>
          <w:sz w:val="18"/>
        </w:rPr>
        <w:t>'active'</w:t>
      </w:r>
      <w:r>
        <w:rPr>
          <w:color w:val="232D37"/>
        </w:rPr>
        <w:t>.</w:t>
      </w:r>
    </w:p>
    <w:p>
      <w:pPr>
        <w:pStyle w:val="ListBullet"/>
        <w:spacing w:before="20" w:after="60"/>
      </w:pPr>
      <w:r>
        <w:rPr>
          <w:b/>
          <w:color w:val="232D37"/>
        </w:rPr>
        <w:t>Postconditions:</w:t>
      </w:r>
      <w:r>
        <w:rPr>
          <w:color w:val="232D37"/>
        </w:rPr>
        <w:t xml:space="preserve"> User transitioned to merchant role with managed store.</w:t>
      </w:r>
    </w:p>
    <w:p>
      <w:pPr>
        <w:pStyle w:val="Heading3"/>
        <w:spacing w:before="160" w:after="40"/>
      </w:pPr>
      <w:r>
        <w:rPr>
          <w:b/>
          <w:color w:val="1E4682"/>
          <w:sz w:val="22"/>
        </w:rPr>
        <w:t>FR-013: Store Profile Management</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Campus Merchant.</w:t>
      </w:r>
    </w:p>
    <w:p>
      <w:pPr>
        <w:pStyle w:val="ListBullet"/>
        <w:spacing w:before="20" w:after="60"/>
      </w:pPr>
      <w:r>
        <w:rPr>
          <w:b/>
          <w:color w:val="232D37"/>
        </w:rPr>
        <w:t>Preconditions:</w:t>
      </w:r>
      <w:r>
        <w:rPr>
          <w:color w:val="232D37"/>
        </w:rPr>
        <w:t xml:space="preserve"> Merchant has an approved store.</w:t>
      </w:r>
    </w:p>
    <w:p>
      <w:pPr>
        <w:pStyle w:val="ListBullet"/>
        <w:spacing w:before="20" w:after="60"/>
      </w:pPr>
      <w:r>
        <w:rPr>
          <w:b/>
          <w:color w:val="232D37"/>
        </w:rPr>
        <w:t>Description:</w:t>
      </w:r>
      <w:r>
        <w:rPr>
          <w:color w:val="232D37"/>
        </w:rPr>
        <w:t xml:space="preserve"> Allows merchant to customize store branding, contact details, and banner images via </w:t>
      </w:r>
      <w:r>
        <w:rPr>
          <w:rFonts w:ascii="Consolas" w:hAnsi="Consolas"/>
          <w:color w:val="1E4682"/>
          <w:sz w:val="18"/>
        </w:rPr>
        <w:t>PATCH /api/merchants/store</w:t>
      </w:r>
      <w:r>
        <w:rPr>
          <w:color w:val="232D37"/>
        </w:rPr>
        <w:t>.</w:t>
      </w:r>
    </w:p>
    <w:p>
      <w:pPr>
        <w:pStyle w:val="ListBullet"/>
        <w:spacing w:before="20" w:after="60"/>
      </w:pPr>
      <w:r>
        <w:rPr>
          <w:b/>
          <w:color w:val="232D37"/>
        </w:rPr>
        <w:t>Attributes:</w:t>
      </w:r>
      <w:r>
        <w:rPr>
          <w:color w:val="232D37"/>
        </w:rPr>
        <w:t xml:space="preserve"> Store name, description, category, public email, public phone, logo URL, and cover image URL.</w:t>
      </w:r>
    </w:p>
    <w:p>
      <w:pPr>
        <w:pStyle w:val="Heading3"/>
        <w:spacing w:before="160" w:after="40"/>
      </w:pPr>
      <w:r>
        <w:rPr>
          <w:b/>
          <w:color w:val="1E4682"/>
          <w:sz w:val="22"/>
        </w:rPr>
        <w:t>FR-014: Product Inventory Management</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Campus Merchant.</w:t>
      </w:r>
    </w:p>
    <w:p>
      <w:pPr>
        <w:pStyle w:val="ListBullet"/>
        <w:spacing w:before="20" w:after="60"/>
      </w:pPr>
      <w:r>
        <w:rPr>
          <w:b/>
          <w:color w:val="232D37"/>
        </w:rPr>
        <w:t>Preconditions:</w:t>
      </w:r>
      <w:r>
        <w:rPr>
          <w:color w:val="232D37"/>
        </w:rPr>
        <w:t xml:space="preserve"> Merchant owns an active store.</w:t>
      </w:r>
    </w:p>
    <w:p>
      <w:pPr>
        <w:pStyle w:val="ListBullet"/>
        <w:spacing w:before="20" w:after="60"/>
      </w:pPr>
      <w:r>
        <w:rPr>
          <w:b/>
          <w:color w:val="232D37"/>
        </w:rPr>
        <w:t>Description:</w:t>
      </w:r>
      <w:r>
        <w:rPr>
          <w:color w:val="232D37"/>
        </w:rPr>
        <w:t xml:space="preserve"> Allows creating, updating, and removing products via </w:t>
      </w:r>
      <w:r>
        <w:rPr>
          <w:rFonts w:ascii="Consolas" w:hAnsi="Consolas"/>
          <w:color w:val="1E4682"/>
          <w:sz w:val="18"/>
        </w:rPr>
        <w:t>/api/products</w:t>
      </w:r>
      <w:r>
        <w:rPr>
          <w:color w:val="232D37"/>
        </w:rPr>
        <w:t>.</w:t>
      </w:r>
    </w:p>
    <w:p>
      <w:pPr>
        <w:pStyle w:val="ListBullet"/>
        <w:spacing w:before="20" w:after="60"/>
      </w:pPr>
      <w:r>
        <w:rPr>
          <w:b/>
          <w:color w:val="232D37"/>
        </w:rPr>
        <w:t>Validation Rules:</w:t>
      </w:r>
    </w:p>
    <w:p>
      <w:pPr>
        <w:pStyle w:val="ListBullet"/>
        <w:spacing w:before="20" w:after="60"/>
      </w:pPr>
      <w:r>
        <w:rPr>
          <w:color w:val="232D37"/>
        </w:rPr>
        <w:t>Title (min 3 chars), description, price (positive decimal), stock level (integer &gt;= 0), category ID, image URLs array.</w:t>
      </w:r>
    </w:p>
    <w:p>
      <w:pPr>
        <w:pStyle w:val="ListBullet"/>
        <w:spacing w:before="20" w:after="60"/>
      </w:pPr>
      <w:r>
        <w:rPr>
          <w:color w:val="232D37"/>
        </w:rPr>
        <w:t xml:space="preserve">System automatically transitions product status between </w:t>
      </w:r>
      <w:r>
        <w:rPr>
          <w:rFonts w:ascii="Consolas" w:hAnsi="Consolas"/>
          <w:color w:val="1E4682"/>
          <w:sz w:val="18"/>
        </w:rPr>
        <w:t>'active'</w:t>
      </w:r>
      <w:r>
        <w:rPr>
          <w:color w:val="232D37"/>
        </w:rPr>
        <w:t xml:space="preserve"> and </w:t>
      </w:r>
      <w:r>
        <w:rPr>
          <w:rFonts w:ascii="Consolas" w:hAnsi="Consolas"/>
          <w:color w:val="1E4682"/>
          <w:sz w:val="18"/>
        </w:rPr>
        <w:t>'out_of_stock'</w:t>
      </w:r>
      <w:r>
        <w:rPr>
          <w:color w:val="232D37"/>
        </w:rPr>
        <w:t xml:space="preserve"> based on stock quantity.</w:t>
      </w:r>
    </w:p>
    <w:p>
      <w:pPr>
        <w:pStyle w:val="ListBullet"/>
        <w:spacing w:before="20" w:after="60"/>
      </w:pPr>
      <w:r>
        <w:rPr>
          <w:color w:val="232D37"/>
        </w:rPr>
        <w:t xml:space="preserve">Soft deletion sets status to </w:t>
      </w:r>
      <w:r>
        <w:rPr>
          <w:rFonts w:ascii="Consolas" w:hAnsi="Consolas"/>
          <w:color w:val="1E4682"/>
          <w:sz w:val="18"/>
        </w:rPr>
        <w:t>'removed'</w:t>
      </w:r>
      <w:r>
        <w:rPr>
          <w:color w:val="232D37"/>
        </w:rPr>
        <w:t>, preserving order history integrity.</w:t>
      </w:r>
    </w:p>
    <w:p>
      <w:pPr>
        <w:pStyle w:val="Heading3"/>
        <w:spacing w:before="160" w:after="40"/>
      </w:pPr>
      <w:r>
        <w:rPr>
          <w:b/>
          <w:color w:val="1E4682"/>
          <w:sz w:val="22"/>
        </w:rPr>
        <w:t>FR-015: Marketplace Browsing &amp; Multi-Faceted Search</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Any User / Student.</w:t>
      </w:r>
    </w:p>
    <w:p>
      <w:pPr>
        <w:pStyle w:val="ListBullet"/>
        <w:spacing w:before="20" w:after="60"/>
      </w:pPr>
      <w:r>
        <w:rPr>
          <w:b/>
          <w:color w:val="232D37"/>
        </w:rPr>
        <w:t>Preconditions:</w:t>
      </w:r>
      <w:r>
        <w:rPr>
          <w:color w:val="232D37"/>
        </w:rPr>
        <w:t xml:space="preserve"> University tenant resolved.</w:t>
      </w:r>
    </w:p>
    <w:p>
      <w:pPr>
        <w:pStyle w:val="ListBullet"/>
        <w:spacing w:before="20" w:after="60"/>
      </w:pPr>
      <w:r>
        <w:rPr>
          <w:b/>
          <w:color w:val="232D37"/>
        </w:rPr>
        <w:t>Description:</w:t>
      </w:r>
      <w:r>
        <w:rPr>
          <w:color w:val="232D37"/>
        </w:rPr>
        <w:t xml:space="preserve"> Allows browsing active products scoped to the user's university.</w:t>
      </w:r>
    </w:p>
    <w:p>
      <w:pPr>
        <w:pStyle w:val="ListBullet"/>
        <w:spacing w:before="20" w:after="60"/>
      </w:pPr>
      <w:r>
        <w:rPr>
          <w:b/>
          <w:color w:val="232D37"/>
        </w:rPr>
        <w:t>Features:</w:t>
      </w:r>
      <w:r>
        <w:rPr>
          <w:color w:val="232D37"/>
        </w:rPr>
        <w:t xml:space="preserve"> Text search across product titles/descriptions, category filtering, min/max price bounds, and pagination (default 20 items per page).</w:t>
      </w:r>
    </w:p>
    <w:p>
      <w:pPr>
        <w:pStyle w:val="Heading3"/>
        <w:spacing w:before="160" w:after="40"/>
      </w:pPr>
      <w:r>
        <w:rPr>
          <w:b/>
          <w:color w:val="1E4682"/>
          <w:sz w:val="22"/>
        </w:rPr>
        <w:t>FR-016: Favorite Items Management</w:t>
      </w:r>
    </w:p>
    <w:p>
      <w:pPr>
        <w:pStyle w:val="ListBullet"/>
        <w:spacing w:before="20" w:after="60"/>
      </w:pPr>
      <w:r>
        <w:rPr>
          <w:b/>
          <w:color w:val="232D37"/>
        </w:rPr>
        <w:t>Priority:</w:t>
      </w:r>
      <w:r>
        <w:rPr>
          <w:color w:val="232D37"/>
        </w:rPr>
        <w:t xml:space="preserve"> [Low]</w:t>
      </w:r>
    </w:p>
    <w:p>
      <w:pPr>
        <w:pStyle w:val="ListBullet"/>
        <w:spacing w:before="20" w:after="60"/>
      </w:pPr>
      <w:r>
        <w:rPr>
          <w:b/>
          <w:color w:val="232D37"/>
        </w:rPr>
        <w:t>Actor:</w:t>
      </w:r>
      <w:r>
        <w:rPr>
          <w:color w:val="232D37"/>
        </w:rPr>
        <w:t xml:space="preserve"> Authenticated Student.</w:t>
      </w:r>
    </w:p>
    <w:p>
      <w:pPr>
        <w:pStyle w:val="ListBullet"/>
        <w:spacing w:before="20" w:after="60"/>
      </w:pPr>
      <w:r>
        <w:rPr>
          <w:b/>
          <w:color w:val="232D37"/>
        </w:rPr>
        <w:t>Preconditions:</w:t>
      </w:r>
      <w:r>
        <w:rPr>
          <w:color w:val="232D37"/>
        </w:rPr>
        <w:t xml:space="preserve"> Product is active.</w:t>
      </w:r>
    </w:p>
    <w:p>
      <w:pPr>
        <w:pStyle w:val="ListBullet"/>
        <w:spacing w:before="20" w:after="60"/>
      </w:pPr>
      <w:r>
        <w:rPr>
          <w:b/>
          <w:color w:val="232D37"/>
        </w:rPr>
        <w:t>Description:</w:t>
      </w:r>
      <w:r>
        <w:rPr>
          <w:color w:val="232D37"/>
        </w:rPr>
        <w:t xml:space="preserve"> Toggles bookmarking of products via </w:t>
      </w:r>
      <w:r>
        <w:rPr>
          <w:rFonts w:ascii="Consolas" w:hAnsi="Consolas"/>
          <w:color w:val="1E4682"/>
          <w:sz w:val="18"/>
        </w:rPr>
        <w:t>POST /api/products/:id/favorite</w:t>
      </w:r>
      <w:r>
        <w:rPr>
          <w:color w:val="232D37"/>
        </w:rPr>
        <w:t xml:space="preserve"> and </w:t>
      </w:r>
      <w:r>
        <w:rPr>
          <w:rFonts w:ascii="Consolas" w:hAnsi="Consolas"/>
          <w:color w:val="1E4682"/>
          <w:sz w:val="18"/>
        </w:rPr>
        <w:t>DELETE /api/products/:id/favorite</w:t>
      </w:r>
      <w:r>
        <w:rPr>
          <w:color w:val="232D37"/>
        </w:rPr>
        <w:t xml:space="preserve">, persisting entries in </w:t>
      </w:r>
      <w:r>
        <w:rPr>
          <w:rFonts w:ascii="Consolas" w:hAnsi="Consolas"/>
          <w:color w:val="1E4682"/>
          <w:sz w:val="18"/>
        </w:rPr>
        <w:t>favorites</w:t>
      </w:r>
      <w:r>
        <w:rPr>
          <w:color w:val="232D37"/>
        </w:rPr>
        <w:t xml:space="preserve"> table.</w:t>
      </w:r>
    </w:p>
    <w:p>
      <w:pPr>
        <w:spacing w:before="80" w:after="160"/>
      </w:pPr>
      <w:r>
        <w:rPr>
          <w:color w:val="C8D2DC"/>
        </w:rPr>
        <w:t>―――――――――――――――――――――――――――――――――――――――――――――――――――――――</w:t>
      </w:r>
    </w:p>
    <w:p>
      <w:pPr>
        <w:pStyle w:val="Heading2"/>
        <w:spacing w:before="200" w:after="80"/>
      </w:pPr>
      <w:r>
        <w:rPr>
          <w:b/>
          <w:color w:val="1E4682"/>
          <w:sz w:val="26"/>
        </w:rPr>
        <w:t>5.4 Order Processing &amp; Physical Handover Lifecycle</w:t>
      </w:r>
    </w:p>
    <w:p>
      <w:pPr>
        <w:pStyle w:val="Heading3"/>
        <w:spacing w:before="160" w:after="40"/>
      </w:pPr>
      <w:r>
        <w:rPr>
          <w:b/>
          <w:color w:val="1E4682"/>
          <w:sz w:val="22"/>
        </w:rPr>
        <w:t>FR-017: Order Placement and Atomic Stock Hold</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Verified Student.</w:t>
      </w:r>
    </w:p>
    <w:p>
      <w:pPr>
        <w:pStyle w:val="ListBullet"/>
        <w:spacing w:before="20" w:after="60"/>
      </w:pPr>
      <w:r>
        <w:rPr>
          <w:b/>
          <w:color w:val="232D37"/>
        </w:rPr>
        <w:t>Preconditions:</w:t>
      </w:r>
      <w:r>
        <w:rPr>
          <w:color w:val="232D37"/>
        </w:rPr>
        <w:t xml:space="preserve"> Student is verified (</w:t>
      </w:r>
      <w:r>
        <w:rPr>
          <w:rFonts w:ascii="Consolas" w:hAnsi="Consolas"/>
          <w:color w:val="1E4682"/>
          <w:sz w:val="18"/>
        </w:rPr>
        <w:t>verified == true</w:t>
      </w:r>
      <w:r>
        <w:rPr>
          <w:color w:val="232D37"/>
        </w:rPr>
        <w:t>); product stock is sufficient.</w:t>
      </w:r>
    </w:p>
    <w:p>
      <w:pPr>
        <w:pStyle w:val="ListBullet"/>
        <w:spacing w:before="20" w:after="60"/>
      </w:pPr>
      <w:r>
        <w:rPr>
          <w:b/>
          <w:color w:val="232D37"/>
        </w:rPr>
        <w:t>Description:</w:t>
      </w:r>
      <w:r>
        <w:rPr>
          <w:color w:val="232D37"/>
        </w:rPr>
        <w:t xml:space="preserve"> Initiates purchase of one or more items from a single merchant store within an atomic database transaction.</w:t>
      </w:r>
    </w:p>
    <w:p>
      <w:pPr>
        <w:pStyle w:val="ListBullet"/>
        <w:spacing w:before="20" w:after="60"/>
      </w:pPr>
      <w:r>
        <w:rPr>
          <w:b/>
          <w:color w:val="232D37"/>
        </w:rPr>
        <w:t>Main Flow:</w:t>
      </w:r>
    </w:p>
    <w:p>
      <w:pPr>
        <w:pStyle w:val="ListNumber"/>
        <w:spacing w:before="20" w:after="60"/>
      </w:pPr>
      <w:r>
        <w:rPr>
          <w:color w:val="232D37"/>
        </w:rPr>
        <w:t xml:space="preserve">Student submits basket items and </w:t>
      </w:r>
      <w:r>
        <w:rPr>
          <w:rFonts w:ascii="Consolas" w:hAnsi="Consolas"/>
          <w:color w:val="1E4682"/>
          <w:sz w:val="18"/>
        </w:rPr>
        <w:t>paymentMethod: 'manual'</w:t>
      </w:r>
      <w:r>
        <w:rPr>
          <w:color w:val="232D37"/>
        </w:rPr>
        <w:t xml:space="preserve"> to </w:t>
      </w:r>
      <w:r>
        <w:rPr>
          <w:rFonts w:ascii="Consolas" w:hAnsi="Consolas"/>
          <w:color w:val="1E4682"/>
          <w:sz w:val="18"/>
        </w:rPr>
        <w:t>POST /api/orders</w:t>
      </w:r>
      <w:r>
        <w:rPr>
          <w:color w:val="232D37"/>
        </w:rPr>
        <w:t>.</w:t>
      </w:r>
    </w:p>
    <w:p>
      <w:pPr>
        <w:pStyle w:val="ListNumber"/>
        <w:spacing w:before="20" w:after="60"/>
      </w:pPr>
      <w:r>
        <w:rPr>
          <w:color w:val="232D37"/>
        </w:rPr>
        <w:t>Database transaction begins:</w:t>
      </w:r>
    </w:p>
    <w:p>
      <w:pPr>
        <w:pStyle w:val="ListBullet"/>
        <w:spacing w:before="20" w:after="60"/>
      </w:pPr>
      <w:r>
        <w:rPr>
          <w:color w:val="232D37"/>
        </w:rPr>
        <w:t xml:space="preserve">Locks product rows with </w:t>
      </w:r>
      <w:r>
        <w:rPr>
          <w:rFonts w:ascii="Consolas" w:hAnsi="Consolas"/>
          <w:color w:val="1E4682"/>
          <w:sz w:val="18"/>
        </w:rPr>
        <w:t>SELECT ... FOR UPDATE</w:t>
      </w:r>
      <w:r>
        <w:rPr>
          <w:color w:val="232D37"/>
        </w:rPr>
        <w:t>.</w:t>
      </w:r>
    </w:p>
    <w:p>
      <w:pPr>
        <w:pStyle w:val="ListBullet"/>
        <w:spacing w:before="20" w:after="60"/>
      </w:pPr>
      <w:r>
        <w:rPr>
          <w:color w:val="232D37"/>
        </w:rPr>
        <w:t>Validates all products belong to the same merchant store and same university.</w:t>
      </w:r>
    </w:p>
    <w:p>
      <w:pPr>
        <w:pStyle w:val="ListBullet"/>
        <w:spacing w:before="20" w:after="60"/>
      </w:pPr>
      <w:r>
        <w:rPr>
          <w:color w:val="232D37"/>
        </w:rPr>
        <w:t xml:space="preserve">Verifies requested quantities against current </w:t>
      </w:r>
      <w:r>
        <w:rPr>
          <w:rFonts w:ascii="Consolas" w:hAnsi="Consolas"/>
          <w:color w:val="1E4682"/>
          <w:sz w:val="18"/>
        </w:rPr>
        <w:t>stock</w:t>
      </w:r>
      <w:r>
        <w:rPr>
          <w:color w:val="232D37"/>
        </w:rPr>
        <w:t>.</w:t>
      </w:r>
    </w:p>
    <w:p>
      <w:pPr>
        <w:pStyle w:val="ListBullet"/>
        <w:spacing w:before="20" w:after="60"/>
      </w:pPr>
      <w:r>
        <w:rPr>
          <w:color w:val="232D37"/>
        </w:rPr>
        <w:t xml:space="preserve">Atomically decrements stock: </w:t>
      </w:r>
      <w:r>
        <w:rPr>
          <w:rFonts w:ascii="Consolas" w:hAnsi="Consolas"/>
          <w:color w:val="1E4682"/>
          <w:sz w:val="18"/>
        </w:rPr>
        <w:t>UPDATE products SET stock = stock - $qty</w:t>
      </w:r>
      <w:r>
        <w:rPr>
          <w:color w:val="232D37"/>
        </w:rPr>
        <w:t>.</w:t>
      </w:r>
    </w:p>
    <w:p>
      <w:pPr>
        <w:pStyle w:val="ListBullet"/>
        <w:spacing w:before="20" w:after="60"/>
      </w:pPr>
      <w:r>
        <w:rPr>
          <w:color w:val="232D37"/>
        </w:rPr>
        <w:t xml:space="preserve">If stock reaches 0, sets product status to </w:t>
      </w:r>
      <w:r>
        <w:rPr>
          <w:rFonts w:ascii="Consolas" w:hAnsi="Consolas"/>
          <w:color w:val="1E4682"/>
          <w:sz w:val="18"/>
        </w:rPr>
        <w:t>'out_of_stock'</w:t>
      </w:r>
      <w:r>
        <w:rPr>
          <w:color w:val="232D37"/>
        </w:rPr>
        <w:t>.</w:t>
      </w:r>
    </w:p>
    <w:p>
      <w:pPr>
        <w:pStyle w:val="ListBullet"/>
        <w:spacing w:before="20" w:after="60"/>
      </w:pPr>
      <w:r>
        <w:rPr>
          <w:color w:val="232D37"/>
        </w:rPr>
        <w:t xml:space="preserve">Inserts record into </w:t>
      </w:r>
      <w:r>
        <w:rPr>
          <w:rFonts w:ascii="Consolas" w:hAnsi="Consolas"/>
          <w:color w:val="1E4682"/>
          <w:sz w:val="18"/>
        </w:rPr>
        <w:t>orders</w:t>
      </w:r>
      <w:r>
        <w:rPr>
          <w:color w:val="232D37"/>
        </w:rPr>
        <w:t xml:space="preserve"> with status </w:t>
      </w:r>
      <w:r>
        <w:rPr>
          <w:rFonts w:ascii="Consolas" w:hAnsi="Consolas"/>
          <w:color w:val="1E4682"/>
          <w:sz w:val="18"/>
        </w:rPr>
        <w:t>'pending_payment'</w:t>
      </w:r>
      <w:r>
        <w:rPr>
          <w:color w:val="232D37"/>
        </w:rPr>
        <w:t>.</w:t>
      </w:r>
    </w:p>
    <w:p>
      <w:pPr>
        <w:pStyle w:val="ListBullet"/>
        <w:spacing w:before="20" w:after="60"/>
      </w:pPr>
      <w:r>
        <w:rPr>
          <w:color w:val="232D37"/>
        </w:rPr>
        <w:t xml:space="preserve">Inserts line items into </w:t>
      </w:r>
      <w:r>
        <w:rPr>
          <w:rFonts w:ascii="Consolas" w:hAnsi="Consolas"/>
          <w:color w:val="1E4682"/>
          <w:sz w:val="18"/>
        </w:rPr>
        <w:t>order_items</w:t>
      </w:r>
      <w:r>
        <w:rPr>
          <w:color w:val="232D37"/>
        </w:rPr>
        <w:t>.</w:t>
      </w:r>
    </w:p>
    <w:p>
      <w:pPr>
        <w:pStyle w:val="ListBullet"/>
        <w:spacing w:before="20" w:after="60"/>
      </w:pPr>
      <w:r>
        <w:rPr>
          <w:color w:val="232D37"/>
        </w:rPr>
        <w:t xml:space="preserve">Inserts initial status record into </w:t>
      </w:r>
      <w:r>
        <w:rPr>
          <w:rFonts w:ascii="Consolas" w:hAnsi="Consolas"/>
          <w:color w:val="1E4682"/>
          <w:sz w:val="18"/>
        </w:rPr>
        <w:t>order_status_history</w:t>
      </w:r>
      <w:r>
        <w:rPr>
          <w:color w:val="232D37"/>
        </w:rPr>
        <w:t>.</w:t>
      </w:r>
    </w:p>
    <w:p>
      <w:pPr>
        <w:pStyle w:val="ListNumber"/>
        <w:spacing w:before="20" w:after="60"/>
      </w:pPr>
      <w:r>
        <w:rPr>
          <w:color w:val="232D37"/>
        </w:rPr>
        <w:t xml:space="preserve">Initiates payment record via </w:t>
      </w:r>
      <w:r>
        <w:rPr>
          <w:rFonts w:ascii="Consolas" w:hAnsi="Consolas"/>
          <w:color w:val="1E4682"/>
          <w:sz w:val="18"/>
        </w:rPr>
        <w:t>payments.initiatePayment</w:t>
      </w:r>
      <w:r>
        <w:rPr>
          <w:color w:val="232D37"/>
        </w:rPr>
        <w:t xml:space="preserve"> with </w:t>
      </w:r>
      <w:r>
        <w:rPr>
          <w:rFonts w:ascii="Consolas" w:hAnsi="Consolas"/>
          <w:color w:val="1E4682"/>
          <w:sz w:val="18"/>
        </w:rPr>
        <w:t>provider = 'manual'</w:t>
      </w:r>
      <w:r>
        <w:rPr>
          <w:color w:val="232D37"/>
        </w:rPr>
        <w:t xml:space="preserve">, </w:t>
      </w:r>
      <w:r>
        <w:rPr>
          <w:rFonts w:ascii="Consolas" w:hAnsi="Consolas"/>
          <w:color w:val="1E4682"/>
          <w:sz w:val="18"/>
        </w:rPr>
        <w:t>transaction_type = 'order'</w:t>
      </w:r>
      <w:r>
        <w:rPr>
          <w:color w:val="232D37"/>
        </w:rPr>
        <w:t xml:space="preserve">, and </w:t>
      </w:r>
      <w:r>
        <w:rPr>
          <w:rFonts w:ascii="Consolas" w:hAnsi="Consolas"/>
          <w:color w:val="1E4682"/>
          <w:sz w:val="18"/>
        </w:rPr>
        <w:t>status = 'pending'</w:t>
      </w:r>
      <w:r>
        <w:rPr>
          <w:color w:val="232D37"/>
        </w:rPr>
        <w:t>.</w:t>
      </w:r>
    </w:p>
    <w:p>
      <w:pPr>
        <w:pStyle w:val="ListNumber"/>
        <w:spacing w:before="20" w:after="60"/>
      </w:pPr>
      <w:r>
        <w:rPr>
          <w:color w:val="232D37"/>
        </w:rPr>
        <w:t xml:space="preserve">Returns </w:t>
      </w:r>
      <w:r>
        <w:rPr>
          <w:rFonts w:ascii="Consolas" w:hAnsi="Consolas"/>
          <w:color w:val="1E4682"/>
          <w:sz w:val="18"/>
        </w:rPr>
        <w:t>201 Created</w:t>
      </w:r>
      <w:r>
        <w:rPr>
          <w:color w:val="232D37"/>
        </w:rPr>
        <w:t xml:space="preserve"> with order details and payment ID.</w:t>
      </w:r>
    </w:p>
    <w:p>
      <w:pPr>
        <w:pStyle w:val="ListBullet"/>
        <w:spacing w:before="20" w:after="60"/>
      </w:pPr>
      <w:r>
        <w:rPr>
          <w:b/>
          <w:color w:val="232D37"/>
        </w:rPr>
        <w:t>Alternative / Exception Flows:</w:t>
      </w:r>
    </w:p>
    <w:p>
      <w:pPr>
        <w:pStyle w:val="ListBullet"/>
        <w:spacing w:before="20" w:after="60"/>
      </w:pPr>
      <w:r>
        <w:rPr>
          <w:color w:val="232D37"/>
        </w:rPr>
        <w:t xml:space="preserve">*Insufficient Stock:* Transaction rolls back; returns </w:t>
      </w:r>
      <w:r>
        <w:rPr>
          <w:rFonts w:ascii="Consolas" w:hAnsi="Consolas"/>
          <w:color w:val="1E4682"/>
          <w:sz w:val="18"/>
        </w:rPr>
        <w:t>409 OUT_OF_STOCK</w:t>
      </w:r>
      <w:r>
        <w:rPr>
          <w:color w:val="232D37"/>
        </w:rPr>
        <w:t xml:space="preserve"> identifying the scarce item.</w:t>
      </w:r>
    </w:p>
    <w:p>
      <w:pPr>
        <w:pStyle w:val="ListBullet"/>
        <w:spacing w:before="20" w:after="60"/>
      </w:pPr>
      <w:r>
        <w:rPr>
          <w:color w:val="232D37"/>
        </w:rPr>
        <w:t xml:space="preserve">*Multi-Store Cart:* Rejects with </w:t>
      </w:r>
      <w:r>
        <w:rPr>
          <w:rFonts w:ascii="Consolas" w:hAnsi="Consolas"/>
          <w:color w:val="1E4682"/>
          <w:sz w:val="18"/>
        </w:rPr>
        <w:t>400 All items in one order must be from the same store</w:t>
      </w:r>
      <w:r>
        <w:rPr>
          <w:color w:val="232D37"/>
        </w:rPr>
        <w:t>.</w:t>
      </w:r>
    </w:p>
    <w:p>
      <w:pPr>
        <w:pStyle w:val="ListBullet"/>
        <w:spacing w:before="20" w:after="60"/>
      </w:pPr>
      <w:r>
        <w:rPr>
          <w:b/>
          <w:color w:val="232D37"/>
        </w:rPr>
        <w:t>Postconditions:</w:t>
      </w:r>
      <w:r>
        <w:rPr>
          <w:color w:val="232D37"/>
        </w:rPr>
        <w:t xml:space="preserve"> Order created in </w:t>
      </w:r>
      <w:r>
        <w:rPr>
          <w:rFonts w:ascii="Consolas" w:hAnsi="Consolas"/>
          <w:color w:val="1E4682"/>
          <w:sz w:val="18"/>
        </w:rPr>
        <w:t>pending_payment</w:t>
      </w:r>
      <w:r>
        <w:rPr>
          <w:color w:val="232D37"/>
        </w:rPr>
        <w:t>; product inventory locked.</w:t>
      </w:r>
    </w:p>
    <w:p>
      <w:pPr>
        <w:pStyle w:val="Heading3"/>
        <w:spacing w:before="160" w:after="40"/>
      </w:pPr>
      <w:r>
        <w:rPr>
          <w:b/>
          <w:color w:val="1E4682"/>
          <w:sz w:val="22"/>
        </w:rPr>
        <w:t>FR-018: Two-Party Order Fulfillment Confirmation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Merchant and Buyer (Student).</w:t>
      </w:r>
    </w:p>
    <w:p>
      <w:pPr>
        <w:pStyle w:val="ListBullet"/>
        <w:spacing w:before="20" w:after="60"/>
      </w:pPr>
      <w:r>
        <w:rPr>
          <w:b/>
          <w:color w:val="232D37"/>
        </w:rPr>
        <w:t>Preconditions:</w:t>
      </w:r>
      <w:r>
        <w:rPr>
          <w:color w:val="232D37"/>
        </w:rPr>
        <w:t xml:space="preserve"> Order exists in </w:t>
      </w:r>
      <w:r>
        <w:rPr>
          <w:rFonts w:ascii="Consolas" w:hAnsi="Consolas"/>
          <w:color w:val="1E4682"/>
          <w:sz w:val="18"/>
        </w:rPr>
        <w:t>confirmed</w:t>
      </w:r>
      <w:r>
        <w:rPr>
          <w:color w:val="232D37"/>
        </w:rPr>
        <w:t xml:space="preserve"> or </w:t>
      </w:r>
      <w:r>
        <w:rPr>
          <w:rFonts w:ascii="Consolas" w:hAnsi="Consolas"/>
          <w:color w:val="1E4682"/>
          <w:sz w:val="18"/>
        </w:rPr>
        <w:t>ready</w:t>
      </w:r>
      <w:r>
        <w:rPr>
          <w:color w:val="232D37"/>
        </w:rPr>
        <w:t xml:space="preserve"> status.</w:t>
      </w:r>
    </w:p>
    <w:p>
      <w:pPr>
        <w:pStyle w:val="ListBullet"/>
        <w:spacing w:before="20" w:after="60"/>
      </w:pPr>
      <w:r>
        <w:rPr>
          <w:b/>
          <w:color w:val="232D37"/>
        </w:rPr>
        <w:t>Description:</w:t>
      </w:r>
      <w:r>
        <w:rPr>
          <w:color w:val="232D37"/>
        </w:rPr>
        <w:t xml:space="preserve"> Enforces two-party physical verification: merchant confirms payment receipt, and buyer confirms physical goods handover.</w:t>
      </w:r>
    </w:p>
    <w:p>
      <w:pPr>
        <w:pStyle w:val="ListBullet"/>
        <w:spacing w:before="20" w:after="60"/>
      </w:pPr>
      <w:r>
        <w:rPr>
          <w:b/>
          <w:color w:val="232D37"/>
        </w:rPr>
        <w:t>Fulfillment Rules:</w:t>
      </w:r>
    </w:p>
    <w:p>
      <w:pPr>
        <w:pStyle w:val="ListNumber"/>
        <w:spacing w:before="20" w:after="60"/>
      </w:pPr>
      <w:r>
        <w:rPr>
          <w:b/>
          <w:color w:val="232D37"/>
        </w:rPr>
        <w:t>Merchant Confirms Payment:</w:t>
      </w:r>
      <w:r>
        <w:rPr>
          <w:color w:val="232D37"/>
        </w:rPr>
        <w:t xml:space="preserve"> When buyer pays merchant directly (via CBE/Telebirr) and merchant approves proof or confirms receipt, payment moves to </w:t>
      </w:r>
      <w:r>
        <w:rPr>
          <w:rFonts w:ascii="Consolas" w:hAnsi="Consolas"/>
          <w:color w:val="1E4682"/>
          <w:sz w:val="18"/>
        </w:rPr>
        <w:t>'confirmed'</w:t>
      </w:r>
      <w:r>
        <w:rPr>
          <w:color w:val="232D37"/>
        </w:rPr>
        <w:t xml:space="preserve">. Order status automatically updates to </w:t>
      </w:r>
      <w:r>
        <w:rPr>
          <w:rFonts w:ascii="Consolas" w:hAnsi="Consolas"/>
          <w:color w:val="1E4682"/>
          <w:sz w:val="18"/>
        </w:rPr>
        <w:t>'confirmed'</w:t>
      </w:r>
      <w:r>
        <w:rPr>
          <w:color w:val="232D37"/>
        </w:rPr>
        <w:t xml:space="preserve"> with </w:t>
      </w:r>
      <w:r>
        <w:rPr>
          <w:rFonts w:ascii="Consolas" w:hAnsi="Consolas"/>
          <w:color w:val="1E4682"/>
          <w:sz w:val="18"/>
        </w:rPr>
        <w:t>merchant_confirmed_at = now()</w:t>
      </w:r>
      <w:r>
        <w:rPr>
          <w:color w:val="232D37"/>
        </w:rPr>
        <w:t>.</w:t>
      </w:r>
    </w:p>
    <w:p>
      <w:pPr>
        <w:pStyle w:val="ListNumber"/>
        <w:spacing w:before="20" w:after="60"/>
      </w:pPr>
      <w:r>
        <w:rPr>
          <w:b/>
          <w:color w:val="232D37"/>
        </w:rPr>
        <w:t>Merchant Prepares Order:</w:t>
      </w:r>
      <w:r>
        <w:rPr>
          <w:color w:val="232D37"/>
        </w:rPr>
        <w:t xml:space="preserve"> Merchant moves order from </w:t>
      </w:r>
      <w:r>
        <w:rPr>
          <w:rFonts w:ascii="Consolas" w:hAnsi="Consolas"/>
          <w:color w:val="1E4682"/>
          <w:sz w:val="18"/>
        </w:rPr>
        <w:t>confirmed</w:t>
      </w:r>
      <w:r>
        <w:rPr>
          <w:color w:val="232D37"/>
        </w:rPr>
        <w:t xml:space="preserve"> to </w:t>
      </w:r>
      <w:r>
        <w:rPr>
          <w:rFonts w:ascii="Consolas" w:hAnsi="Consolas"/>
          <w:color w:val="1E4682"/>
          <w:sz w:val="18"/>
        </w:rPr>
        <w:t>ready</w:t>
      </w:r>
      <w:r>
        <w:rPr>
          <w:color w:val="232D37"/>
        </w:rPr>
        <w:t xml:space="preserve"> ("Ready for Pickup") via </w:t>
      </w:r>
      <w:r>
        <w:rPr>
          <w:rFonts w:ascii="Consolas" w:hAnsi="Consolas"/>
          <w:color w:val="1E4682"/>
          <w:sz w:val="18"/>
        </w:rPr>
        <w:t>PATCH /api/orders/:id/status</w:t>
      </w:r>
      <w:r>
        <w:rPr>
          <w:color w:val="232D37"/>
        </w:rPr>
        <w:t>.</w:t>
      </w:r>
    </w:p>
    <w:p>
      <w:pPr>
        <w:pStyle w:val="ListNumber"/>
        <w:spacing w:before="20" w:after="60"/>
      </w:pPr>
      <w:r>
        <w:rPr>
          <w:b/>
          <w:color w:val="232D37"/>
        </w:rPr>
        <w:t>Buyer Confirms Physical Receipt:</w:t>
      </w:r>
      <w:r>
        <w:rPr>
          <w:color w:val="232D37"/>
        </w:rPr>
        <w:t xml:space="preserve"> When student inspects and collects physical material, student invokes </w:t>
      </w:r>
      <w:r>
        <w:rPr>
          <w:rFonts w:ascii="Consolas" w:hAnsi="Consolas"/>
          <w:color w:val="1E4682"/>
          <w:sz w:val="18"/>
        </w:rPr>
        <w:t>POST /api/orders/:id/confirm-receipt</w:t>
      </w:r>
      <w:r>
        <w:rPr>
          <w:color w:val="232D37"/>
        </w:rPr>
        <w:t>.</w:t>
      </w:r>
    </w:p>
    <w:p>
      <w:pPr>
        <w:pStyle w:val="ListNumber"/>
        <w:spacing w:before="20" w:after="60"/>
      </w:pPr>
      <w:r>
        <w:rPr>
          <w:color w:val="232D37"/>
        </w:rPr>
        <w:t xml:space="preserve">System records </w:t>
      </w:r>
      <w:r>
        <w:rPr>
          <w:rFonts w:ascii="Consolas" w:hAnsi="Consolas"/>
          <w:color w:val="1E4682"/>
          <w:sz w:val="18"/>
        </w:rPr>
        <w:t>buyer_confirmed_at = now()</w:t>
      </w:r>
      <w:r>
        <w:rPr>
          <w:color w:val="232D37"/>
        </w:rPr>
        <w:t xml:space="preserve"> and advances order status to </w:t>
      </w:r>
      <w:r>
        <w:rPr>
          <w:rFonts w:ascii="Consolas" w:hAnsi="Consolas"/>
          <w:color w:val="1E4682"/>
          <w:sz w:val="18"/>
        </w:rPr>
        <w:t>'completed'</w:t>
      </w:r>
      <w:r>
        <w:rPr>
          <w:color w:val="232D37"/>
        </w:rPr>
        <w:t>.</w:t>
      </w:r>
    </w:p>
    <w:p>
      <w:pPr>
        <w:pStyle w:val="ListNumber"/>
        <w:spacing w:before="20" w:after="60"/>
      </w:pPr>
      <w:r>
        <w:rPr>
          <w:color w:val="232D37"/>
        </w:rPr>
        <w:t>Both parties receive confirmation notifications.</w:t>
      </w:r>
    </w:p>
    <w:p>
      <w:pPr>
        <w:pStyle w:val="ListBullet"/>
        <w:spacing w:before="20" w:after="60"/>
      </w:pPr>
      <w:r>
        <w:rPr>
          <w:b/>
          <w:color w:val="232D37"/>
        </w:rPr>
        <w:t>Postconditions:</w:t>
      </w:r>
      <w:r>
        <w:rPr>
          <w:color w:val="232D37"/>
        </w:rPr>
        <w:t xml:space="preserve"> Order finalized as </w:t>
      </w:r>
      <w:r>
        <w:rPr>
          <w:rFonts w:ascii="Consolas" w:hAnsi="Consolas"/>
          <w:color w:val="1E4682"/>
          <w:sz w:val="18"/>
        </w:rPr>
        <w:t>'completed'</w:t>
      </w:r>
      <w:r>
        <w:rPr>
          <w:color w:val="232D37"/>
        </w:rPr>
        <w:t>; commission recorded in ledger.</w:t>
      </w:r>
    </w:p>
    <w:p>
      <w:pPr>
        <w:pStyle w:val="Heading3"/>
        <w:spacing w:before="160" w:after="40"/>
      </w:pPr>
      <w:r>
        <w:rPr>
          <w:b/>
          <w:color w:val="1E4682"/>
          <w:sz w:val="22"/>
        </w:rPr>
        <w:t>FR-019: Order Cancellation and Inventory Restocking</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Buyer, Merchant, or Admin.</w:t>
      </w:r>
    </w:p>
    <w:p>
      <w:pPr>
        <w:pStyle w:val="ListBullet"/>
        <w:spacing w:before="20" w:after="60"/>
      </w:pPr>
      <w:r>
        <w:rPr>
          <w:b/>
          <w:color w:val="232D37"/>
        </w:rPr>
        <w:t>Preconditions:</w:t>
      </w:r>
      <w:r>
        <w:rPr>
          <w:color w:val="232D37"/>
        </w:rPr>
        <w:t xml:space="preserve"> Order has not reached </w:t>
      </w:r>
      <w:r>
        <w:rPr>
          <w:rFonts w:ascii="Consolas" w:hAnsi="Consolas"/>
          <w:color w:val="1E4682"/>
          <w:sz w:val="18"/>
        </w:rPr>
        <w:t>'completed'</w:t>
      </w:r>
      <w:r>
        <w:rPr>
          <w:color w:val="232D37"/>
        </w:rPr>
        <w:t xml:space="preserve"> or </w:t>
      </w:r>
      <w:r>
        <w:rPr>
          <w:rFonts w:ascii="Consolas" w:hAnsi="Consolas"/>
          <w:color w:val="1E4682"/>
          <w:sz w:val="18"/>
        </w:rPr>
        <w:t>'refunded'</w:t>
      </w:r>
      <w:r>
        <w:rPr>
          <w:color w:val="232D37"/>
        </w:rPr>
        <w:t>.</w:t>
      </w:r>
    </w:p>
    <w:p>
      <w:pPr>
        <w:pStyle w:val="ListBullet"/>
        <w:spacing w:before="20" w:after="60"/>
      </w:pPr>
      <w:r>
        <w:rPr>
          <w:b/>
          <w:color w:val="232D37"/>
        </w:rPr>
        <w:t>Description:</w:t>
      </w:r>
      <w:r>
        <w:rPr>
          <w:color w:val="232D37"/>
        </w:rPr>
        <w:t xml:space="preserve"> Handles buyer cancellation requests and immediate merchant/admin cancellations with atomic stock restoration.</w:t>
      </w:r>
    </w:p>
    <w:p>
      <w:pPr>
        <w:pStyle w:val="ListBullet"/>
        <w:spacing w:before="20" w:after="60"/>
      </w:pPr>
      <w:r>
        <w:rPr>
          <w:b/>
          <w:color w:val="232D37"/>
        </w:rPr>
        <w:t>Cancellation Flow:</w:t>
      </w:r>
    </w:p>
    <w:p>
      <w:pPr>
        <w:pStyle w:val="ListBullet"/>
        <w:spacing w:before="20" w:after="60"/>
      </w:pPr>
      <w:r>
        <w:rPr>
          <w:color w:val="232D37"/>
        </w:rPr>
        <w:t>If unpaid (</w:t>
      </w:r>
      <w:r>
        <w:rPr>
          <w:rFonts w:ascii="Consolas" w:hAnsi="Consolas"/>
          <w:color w:val="1E4682"/>
          <w:sz w:val="18"/>
        </w:rPr>
        <w:t>pending_payment</w:t>
      </w:r>
      <w:r>
        <w:rPr>
          <w:color w:val="232D37"/>
        </w:rPr>
        <w:t>), buyer can cancel immediately.</w:t>
      </w:r>
    </w:p>
    <w:p>
      <w:pPr>
        <w:pStyle w:val="ListBullet"/>
        <w:spacing w:before="20" w:after="60"/>
      </w:pPr>
      <w:r>
        <w:rPr>
          <w:color w:val="232D37"/>
        </w:rPr>
        <w:t>If paid (</w:t>
      </w:r>
      <w:r>
        <w:rPr>
          <w:rFonts w:ascii="Consolas" w:hAnsi="Consolas"/>
          <w:color w:val="1E4682"/>
          <w:sz w:val="18"/>
        </w:rPr>
        <w:t>confirmed</w:t>
      </w:r>
      <w:r>
        <w:rPr>
          <w:color w:val="232D37"/>
        </w:rPr>
        <w:t xml:space="preserve"> or </w:t>
      </w:r>
      <w:r>
        <w:rPr>
          <w:rFonts w:ascii="Consolas" w:hAnsi="Consolas"/>
          <w:color w:val="1E4682"/>
          <w:sz w:val="18"/>
        </w:rPr>
        <w:t>ready</w:t>
      </w:r>
      <w:r>
        <w:rPr>
          <w:color w:val="232D37"/>
        </w:rPr>
        <w:t xml:space="preserve">), buyer submits cancellation request setting status to </w:t>
      </w:r>
      <w:r>
        <w:rPr>
          <w:rFonts w:ascii="Consolas" w:hAnsi="Consolas"/>
          <w:color w:val="1E4682"/>
          <w:sz w:val="18"/>
        </w:rPr>
        <w:t>'cancellation_requested'</w:t>
      </w:r>
      <w:r>
        <w:rPr>
          <w:color w:val="232D37"/>
        </w:rPr>
        <w:t>. Merchant or Admin reviews and approves cancellation.</w:t>
      </w:r>
    </w:p>
    <w:p>
      <w:pPr>
        <w:pStyle w:val="ListBullet"/>
        <w:spacing w:before="20" w:after="60"/>
      </w:pPr>
      <w:r>
        <w:rPr>
          <w:color w:val="232D37"/>
        </w:rPr>
        <w:t>Upon cancellation:</w:t>
      </w:r>
    </w:p>
    <w:p>
      <w:pPr>
        <w:pStyle w:val="ListBullet"/>
        <w:spacing w:before="20" w:after="60"/>
      </w:pPr>
      <w:r>
        <w:rPr>
          <w:color w:val="232D37"/>
        </w:rPr>
        <w:t xml:space="preserve">Status set to </w:t>
      </w:r>
      <w:r>
        <w:rPr>
          <w:rFonts w:ascii="Consolas" w:hAnsi="Consolas"/>
          <w:color w:val="1E4682"/>
          <w:sz w:val="18"/>
        </w:rPr>
        <w:t>'cancelled'</w:t>
      </w:r>
      <w:r>
        <w:rPr>
          <w:color w:val="232D37"/>
        </w:rPr>
        <w:t>.</w:t>
      </w:r>
    </w:p>
    <w:p>
      <w:pPr>
        <w:pStyle w:val="ListBullet"/>
        <w:spacing w:before="20" w:after="60"/>
      </w:pPr>
      <w:r>
        <w:rPr>
          <w:color w:val="232D37"/>
        </w:rPr>
        <w:t xml:space="preserve">Database transaction invokes </w:t>
      </w:r>
      <w:r>
        <w:rPr>
          <w:rFonts w:ascii="Consolas" w:hAnsi="Consolas"/>
          <w:color w:val="1E4682"/>
          <w:sz w:val="18"/>
        </w:rPr>
        <w:t>orderStatus.releaseStock</w:t>
      </w:r>
      <w:r>
        <w:rPr>
          <w:color w:val="232D37"/>
        </w:rPr>
        <w:t xml:space="preserve">, restoring quantities to </w:t>
      </w:r>
      <w:r>
        <w:rPr>
          <w:rFonts w:ascii="Consolas" w:hAnsi="Consolas"/>
          <w:color w:val="1E4682"/>
          <w:sz w:val="18"/>
        </w:rPr>
        <w:t>products.stock</w:t>
      </w:r>
      <w:r>
        <w:rPr>
          <w:color w:val="232D37"/>
        </w:rPr>
        <w:t>.</w:t>
      </w:r>
    </w:p>
    <w:p>
      <w:pPr>
        <w:pStyle w:val="ListBullet"/>
        <w:spacing w:before="20" w:after="60"/>
      </w:pPr>
      <w:r>
        <w:rPr>
          <w:color w:val="232D37"/>
        </w:rPr>
        <w:t xml:space="preserve">If payment was initiated, payment record marked </w:t>
      </w:r>
      <w:r>
        <w:rPr>
          <w:rFonts w:ascii="Consolas" w:hAnsi="Consolas"/>
          <w:color w:val="1E4682"/>
          <w:sz w:val="18"/>
        </w:rPr>
        <w:t>'failed'</w:t>
      </w:r>
      <w:r>
        <w:rPr>
          <w:color w:val="232D37"/>
        </w:rPr>
        <w:t xml:space="preserve"> or </w:t>
      </w:r>
      <w:r>
        <w:rPr>
          <w:rFonts w:ascii="Consolas" w:hAnsi="Consolas"/>
          <w:color w:val="1E4682"/>
          <w:sz w:val="18"/>
        </w:rPr>
        <w:t>'void'</w:t>
      </w:r>
      <w:r>
        <w:rPr>
          <w:color w:val="232D37"/>
        </w:rPr>
        <w:t>.</w:t>
      </w:r>
    </w:p>
    <w:p>
      <w:pPr>
        <w:pStyle w:val="ListBullet"/>
        <w:spacing w:before="20" w:after="60"/>
      </w:pPr>
      <w:r>
        <w:rPr>
          <w:b/>
          <w:color w:val="232D37"/>
        </w:rPr>
        <w:t>Postconditions:</w:t>
      </w:r>
      <w:r>
        <w:rPr>
          <w:color w:val="232D37"/>
        </w:rPr>
        <w:t xml:space="preserve"> Order cancelled; product stock released back to marketplace.</w:t>
      </w:r>
    </w:p>
    <w:p>
      <w:pPr>
        <w:pStyle w:val="Heading3"/>
        <w:spacing w:before="160" w:after="40"/>
      </w:pPr>
      <w:r>
        <w:rPr>
          <w:b/>
          <w:color w:val="1E4682"/>
          <w:sz w:val="22"/>
        </w:rPr>
        <w:t>FR-020: Order History, Detail Tracking &amp; Audit Logs</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Buyer, Merchant, Campus Admin.</w:t>
      </w:r>
    </w:p>
    <w:p>
      <w:pPr>
        <w:pStyle w:val="ListBullet"/>
        <w:spacing w:before="20" w:after="60"/>
      </w:pPr>
      <w:r>
        <w:rPr>
          <w:b/>
          <w:color w:val="232D37"/>
        </w:rPr>
        <w:t>Preconditions:</w:t>
      </w:r>
      <w:r>
        <w:rPr>
          <w:color w:val="232D37"/>
        </w:rPr>
        <w:t xml:space="preserve"> User is authenticated.</w:t>
      </w:r>
    </w:p>
    <w:p>
      <w:pPr>
        <w:pStyle w:val="ListBullet"/>
        <w:spacing w:before="20" w:after="60"/>
      </w:pPr>
      <w:r>
        <w:rPr>
          <w:b/>
          <w:color w:val="232D37"/>
        </w:rPr>
        <w:t>Description:</w:t>
      </w:r>
      <w:r>
        <w:rPr>
          <w:color w:val="232D37"/>
        </w:rPr>
        <w:t xml:space="preserve"> Exposes complete order details, itemized breakdowns, store information, and full status progression timeline via </w:t>
      </w:r>
      <w:r>
        <w:rPr>
          <w:rFonts w:ascii="Consolas" w:hAnsi="Consolas"/>
          <w:color w:val="1E4682"/>
          <w:sz w:val="18"/>
        </w:rPr>
        <w:t>GET /api/orders/:id</w:t>
      </w:r>
      <w:r>
        <w:rPr>
          <w:color w:val="232D37"/>
        </w:rPr>
        <w:t xml:space="preserve"> and </w:t>
      </w:r>
      <w:r>
        <w:rPr>
          <w:rFonts w:ascii="Consolas" w:hAnsi="Consolas"/>
          <w:color w:val="1E4682"/>
          <w:sz w:val="18"/>
        </w:rPr>
        <w:t>GET /api/orders/:id/history</w:t>
      </w:r>
      <w:r>
        <w:rPr>
          <w:color w:val="232D37"/>
        </w:rPr>
        <w:t>.</w:t>
      </w:r>
    </w:p>
    <w:p>
      <w:pPr>
        <w:spacing w:before="80" w:after="160"/>
      </w:pPr>
      <w:r>
        <w:rPr>
          <w:color w:val="C8D2DC"/>
        </w:rPr>
        <w:t>―――――――――――――――――――――――――――――――――――――――――――――――――――――――</w:t>
      </w:r>
    </w:p>
    <w:p>
      <w:pPr>
        <w:pStyle w:val="Heading2"/>
        <w:spacing w:before="200" w:after="80"/>
      </w:pPr>
      <w:r>
        <w:rPr>
          <w:b/>
          <w:color w:val="1E4682"/>
          <w:sz w:val="26"/>
        </w:rPr>
        <w:t>5.5 Peer-to-Peer (P2P) Student Marketplace</w:t>
      </w:r>
    </w:p>
    <w:p>
      <w:pPr>
        <w:pStyle w:val="Heading3"/>
        <w:spacing w:before="160" w:after="40"/>
      </w:pPr>
      <w:r>
        <w:rPr>
          <w:b/>
          <w:color w:val="1E4682"/>
          <w:sz w:val="22"/>
        </w:rPr>
        <w:t>FR-021: Create and Manage P2P Listings</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Verified Student.</w:t>
      </w:r>
    </w:p>
    <w:p>
      <w:pPr>
        <w:pStyle w:val="ListBullet"/>
        <w:spacing w:before="20" w:after="60"/>
      </w:pPr>
      <w:r>
        <w:rPr>
          <w:b/>
          <w:color w:val="232D37"/>
        </w:rPr>
        <w:t>Preconditions:</w:t>
      </w:r>
      <w:r>
        <w:rPr>
          <w:color w:val="232D37"/>
        </w:rPr>
        <w:t xml:space="preserve"> Feature flag </w:t>
      </w:r>
      <w:r>
        <w:rPr>
          <w:rFonts w:ascii="Consolas" w:hAnsi="Consolas"/>
          <w:color w:val="1E4682"/>
          <w:sz w:val="18"/>
        </w:rPr>
        <w:t>p2p</w:t>
      </w:r>
      <w:r>
        <w:rPr>
          <w:color w:val="232D37"/>
        </w:rPr>
        <w:t xml:space="preserve"> is enabled for university.</w:t>
      </w:r>
    </w:p>
    <w:p>
      <w:pPr>
        <w:pStyle w:val="ListBullet"/>
        <w:spacing w:before="20" w:after="60"/>
      </w:pPr>
      <w:r>
        <w:rPr>
          <w:b/>
          <w:color w:val="232D37"/>
        </w:rPr>
        <w:t>Description:</w:t>
      </w:r>
      <w:r>
        <w:rPr>
          <w:color w:val="232D37"/>
        </w:rPr>
        <w:t xml:space="preserve"> Allows students to post used items (textbooks, electronics, lab coats) via </w:t>
      </w:r>
      <w:r>
        <w:rPr>
          <w:rFonts w:ascii="Consolas" w:hAnsi="Consolas"/>
          <w:color w:val="1E4682"/>
          <w:sz w:val="18"/>
        </w:rPr>
        <w:t>POST /api/listings</w:t>
      </w:r>
      <w:r>
        <w:rPr>
          <w:color w:val="232D37"/>
        </w:rPr>
        <w:t>.</w:t>
      </w:r>
    </w:p>
    <w:p>
      <w:pPr>
        <w:pStyle w:val="ListBullet"/>
        <w:spacing w:before="20" w:after="60"/>
      </w:pPr>
      <w:r>
        <w:rPr>
          <w:b/>
          <w:color w:val="232D37"/>
        </w:rPr>
        <w:t>Fields:</w:t>
      </w:r>
      <w:r>
        <w:rPr>
          <w:color w:val="232D37"/>
        </w:rPr>
        <w:t xml:space="preserve"> Title, description, price, condition (</w:t>
      </w:r>
      <w:r>
        <w:rPr>
          <w:rFonts w:ascii="Consolas" w:hAnsi="Consolas"/>
          <w:color w:val="1E4682"/>
          <w:sz w:val="18"/>
        </w:rPr>
        <w:t>new</w:t>
      </w:r>
      <w:r>
        <w:rPr>
          <w:color w:val="232D37"/>
        </w:rPr>
        <w:t xml:space="preserve">, </w:t>
      </w:r>
      <w:r>
        <w:rPr>
          <w:rFonts w:ascii="Consolas" w:hAnsi="Consolas"/>
          <w:color w:val="1E4682"/>
          <w:sz w:val="18"/>
        </w:rPr>
        <w:t>like_new</w:t>
      </w:r>
      <w:r>
        <w:rPr>
          <w:color w:val="232D37"/>
        </w:rPr>
        <w:t xml:space="preserve">, </w:t>
      </w:r>
      <w:r>
        <w:rPr>
          <w:rFonts w:ascii="Consolas" w:hAnsi="Consolas"/>
          <w:color w:val="1E4682"/>
          <w:sz w:val="18"/>
        </w:rPr>
        <w:t>good</w:t>
      </w:r>
      <w:r>
        <w:rPr>
          <w:color w:val="232D37"/>
        </w:rPr>
        <w:t xml:space="preserve">, </w:t>
      </w:r>
      <w:r>
        <w:rPr>
          <w:rFonts w:ascii="Consolas" w:hAnsi="Consolas"/>
          <w:color w:val="1E4682"/>
          <w:sz w:val="18"/>
        </w:rPr>
        <w:t>fair</w:t>
      </w:r>
      <w:r>
        <w:rPr>
          <w:color w:val="232D37"/>
        </w:rPr>
        <w:t xml:space="preserve">), category ID, and uploaded image URLs. Status defaults to </w:t>
      </w:r>
      <w:r>
        <w:rPr>
          <w:rFonts w:ascii="Consolas" w:hAnsi="Consolas"/>
          <w:color w:val="1E4682"/>
          <w:sz w:val="18"/>
        </w:rPr>
        <w:t>'active'</w:t>
      </w:r>
      <w:r>
        <w:rPr>
          <w:color w:val="232D37"/>
        </w:rPr>
        <w:t>.</w:t>
      </w:r>
    </w:p>
    <w:p>
      <w:pPr>
        <w:pStyle w:val="Heading3"/>
        <w:spacing w:before="160" w:after="40"/>
      </w:pPr>
      <w:r>
        <w:rPr>
          <w:b/>
          <w:color w:val="1E4682"/>
          <w:sz w:val="22"/>
        </w:rPr>
        <w:t>FR-022: P2P Buyer Buy/Contact Requests</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Student Buyer.</w:t>
      </w:r>
    </w:p>
    <w:p>
      <w:pPr>
        <w:pStyle w:val="ListBullet"/>
        <w:spacing w:before="20" w:after="60"/>
      </w:pPr>
      <w:r>
        <w:rPr>
          <w:b/>
          <w:color w:val="232D37"/>
        </w:rPr>
        <w:t>Preconditions:</w:t>
      </w:r>
      <w:r>
        <w:rPr>
          <w:color w:val="232D37"/>
        </w:rPr>
        <w:t xml:space="preserve"> Listing is active and belongs to same campus.</w:t>
      </w:r>
    </w:p>
    <w:p>
      <w:pPr>
        <w:pStyle w:val="ListBullet"/>
        <w:spacing w:before="20" w:after="60"/>
      </w:pPr>
      <w:r>
        <w:rPr>
          <w:b/>
          <w:color w:val="232D37"/>
        </w:rPr>
        <w:t>Description:</w:t>
      </w:r>
      <w:r>
        <w:rPr>
          <w:color w:val="232D37"/>
        </w:rPr>
        <w:t xml:space="preserve"> Allows interested buyer to submit a buy request with offer message via </w:t>
      </w:r>
      <w:r>
        <w:rPr>
          <w:rFonts w:ascii="Consolas" w:hAnsi="Consolas"/>
          <w:color w:val="1E4682"/>
          <w:sz w:val="18"/>
        </w:rPr>
        <w:t>POST /api/listings/:id/request</w:t>
      </w:r>
      <w:r>
        <w:rPr>
          <w:color w:val="232D37"/>
        </w:rPr>
        <w:t>. System notifies seller with actionable notification link.</w:t>
      </w:r>
    </w:p>
    <w:p>
      <w:pPr>
        <w:spacing w:before="80" w:after="160"/>
      </w:pPr>
      <w:r>
        <w:rPr>
          <w:color w:val="C8D2DC"/>
        </w:rPr>
        <w:t>―――――――――――――――――――――――――――――――――――――――――――――――――――――――</w:t>
      </w:r>
    </w:p>
    <w:p>
      <w:pPr>
        <w:pStyle w:val="Heading2"/>
        <w:spacing w:before="200" w:after="80"/>
      </w:pPr>
      <w:r>
        <w:rPr>
          <w:b/>
          <w:color w:val="1E4682"/>
          <w:sz w:val="26"/>
        </w:rPr>
        <w:t>5.6 Borrowing &amp; Equipment Rental System</w:t>
      </w:r>
    </w:p>
    <w:p>
      <w:pPr>
        <w:pStyle w:val="Heading3"/>
        <w:spacing w:before="160" w:after="40"/>
      </w:pPr>
      <w:r>
        <w:rPr>
          <w:b/>
          <w:color w:val="1E4682"/>
          <w:sz w:val="22"/>
        </w:rPr>
        <w:t>FR-023: List Equipment for Rent</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Verified Student or Merchant.</w:t>
      </w:r>
    </w:p>
    <w:p>
      <w:pPr>
        <w:pStyle w:val="ListBullet"/>
        <w:spacing w:before="20" w:after="60"/>
      </w:pPr>
      <w:r>
        <w:rPr>
          <w:b/>
          <w:color w:val="232D37"/>
        </w:rPr>
        <w:t>Preconditions:</w:t>
      </w:r>
      <w:r>
        <w:rPr>
          <w:color w:val="232D37"/>
        </w:rPr>
        <w:t xml:space="preserve"> Feature flag </w:t>
      </w:r>
      <w:r>
        <w:rPr>
          <w:rFonts w:ascii="Consolas" w:hAnsi="Consolas"/>
          <w:color w:val="1E4682"/>
          <w:sz w:val="18"/>
        </w:rPr>
        <w:t>rentals</w:t>
      </w:r>
      <w:r>
        <w:rPr>
          <w:color w:val="232D37"/>
        </w:rPr>
        <w:t xml:space="preserve"> is enabled.</w:t>
      </w:r>
    </w:p>
    <w:p>
      <w:pPr>
        <w:pStyle w:val="ListBullet"/>
        <w:spacing w:before="20" w:after="60"/>
      </w:pPr>
      <w:r>
        <w:rPr>
          <w:b/>
          <w:color w:val="232D37"/>
        </w:rPr>
        <w:t>Description:</w:t>
      </w:r>
      <w:r>
        <w:rPr>
          <w:color w:val="232D37"/>
        </w:rPr>
        <w:t xml:space="preserve"> Lists equipment (scientific calculators, lab kits, cameras) for rent via </w:t>
      </w:r>
      <w:r>
        <w:rPr>
          <w:rFonts w:ascii="Consolas" w:hAnsi="Consolas"/>
          <w:color w:val="1E4682"/>
          <w:sz w:val="18"/>
        </w:rPr>
        <w:t>POST /api/rentals</w:t>
      </w:r>
      <w:r>
        <w:rPr>
          <w:color w:val="232D37"/>
        </w:rPr>
        <w:t>.</w:t>
      </w:r>
    </w:p>
    <w:p>
      <w:pPr>
        <w:pStyle w:val="ListBullet"/>
        <w:spacing w:before="20" w:after="60"/>
      </w:pPr>
      <w:r>
        <w:rPr>
          <w:b/>
          <w:color w:val="232D37"/>
        </w:rPr>
        <w:t>Attributes:</w:t>
      </w:r>
      <w:r>
        <w:rPr>
          <w:color w:val="232D37"/>
        </w:rPr>
        <w:t xml:space="preserve"> Title, description, category, </w:t>
      </w:r>
      <w:r>
        <w:rPr>
          <w:rFonts w:ascii="Consolas" w:hAnsi="Consolas"/>
          <w:color w:val="1E4682"/>
          <w:sz w:val="18"/>
        </w:rPr>
        <w:t>price_per_day</w:t>
      </w:r>
      <w:r>
        <w:rPr>
          <w:color w:val="232D37"/>
        </w:rPr>
        <w:t xml:space="preserve">, refundable </w:t>
      </w:r>
      <w:r>
        <w:rPr>
          <w:rFonts w:ascii="Consolas" w:hAnsi="Consolas"/>
          <w:color w:val="1E4682"/>
          <w:sz w:val="18"/>
        </w:rPr>
        <w:t>deposit</w:t>
      </w:r>
      <w:r>
        <w:rPr>
          <w:color w:val="232D37"/>
        </w:rPr>
        <w:t>, availability date range (</w:t>
      </w:r>
      <w:r>
        <w:rPr>
          <w:rFonts w:ascii="Consolas" w:hAnsi="Consolas"/>
          <w:color w:val="1E4682"/>
          <w:sz w:val="18"/>
        </w:rPr>
        <w:t>available_from</w:t>
      </w:r>
      <w:r>
        <w:rPr>
          <w:color w:val="232D37"/>
        </w:rPr>
        <w:t xml:space="preserve"> to </w:t>
      </w:r>
      <w:r>
        <w:rPr>
          <w:rFonts w:ascii="Consolas" w:hAnsi="Consolas"/>
          <w:color w:val="1E4682"/>
          <w:sz w:val="18"/>
        </w:rPr>
        <w:t>available_to</w:t>
      </w:r>
      <w:r>
        <w:rPr>
          <w:color w:val="232D37"/>
        </w:rPr>
        <w:t>), image URLs, and optional tiered late-fee policy.</w:t>
      </w:r>
    </w:p>
    <w:p>
      <w:pPr>
        <w:pStyle w:val="Heading3"/>
        <w:spacing w:before="160" w:after="40"/>
      </w:pPr>
      <w:r>
        <w:rPr>
          <w:b/>
          <w:color w:val="1E4682"/>
          <w:sz w:val="22"/>
        </w:rPr>
        <w:t>FR-024: Book Rental Item and Calculate Deposit</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Student Borrower.</w:t>
      </w:r>
    </w:p>
    <w:p>
      <w:pPr>
        <w:pStyle w:val="ListBullet"/>
        <w:spacing w:before="20" w:after="60"/>
      </w:pPr>
      <w:r>
        <w:rPr>
          <w:b/>
          <w:color w:val="232D37"/>
        </w:rPr>
        <w:t>Preconditions:</w:t>
      </w:r>
      <w:r>
        <w:rPr>
          <w:color w:val="232D37"/>
        </w:rPr>
        <w:t xml:space="preserve"> Item is active and available for requested date range.</w:t>
      </w:r>
    </w:p>
    <w:p>
      <w:pPr>
        <w:pStyle w:val="ListBullet"/>
        <w:spacing w:before="20" w:after="60"/>
      </w:pPr>
      <w:r>
        <w:rPr>
          <w:b/>
          <w:color w:val="232D37"/>
        </w:rPr>
        <w:t>Description:</w:t>
      </w:r>
      <w:r>
        <w:rPr>
          <w:color w:val="232D37"/>
        </w:rPr>
        <w:t xml:space="preserve"> Creates rental reservation via </w:t>
      </w:r>
      <w:r>
        <w:rPr>
          <w:rFonts w:ascii="Consolas" w:hAnsi="Consolas"/>
          <w:color w:val="1E4682"/>
          <w:sz w:val="18"/>
        </w:rPr>
        <w:t>POST /api/rentals/:id/book</w:t>
      </w:r>
      <w:r>
        <w:rPr>
          <w:color w:val="232D37"/>
        </w:rPr>
        <w:t>.</w:t>
      </w:r>
    </w:p>
    <w:p>
      <w:pPr>
        <w:pStyle w:val="ListBullet"/>
        <w:spacing w:before="20" w:after="60"/>
      </w:pPr>
      <w:r>
        <w:rPr>
          <w:b/>
          <w:color w:val="232D37"/>
        </w:rPr>
        <w:t>Calculation:</w:t>
      </w:r>
      <w:r>
        <w:rPr>
          <w:color w:val="232D37"/>
        </w:rPr>
        <w:t xml:space="preserve"> Total amount = </w:t>
      </w:r>
      <w:r>
        <w:rPr>
          <w:rFonts w:ascii="Consolas" w:hAnsi="Consolas"/>
          <w:color w:val="1E4682"/>
          <w:sz w:val="18"/>
        </w:rPr>
        <w:t>(days * price_per_day) + deposit</w:t>
      </w:r>
      <w:r>
        <w:rPr>
          <w:color w:val="232D37"/>
        </w:rPr>
        <w:t xml:space="preserve">. Status set to </w:t>
      </w:r>
      <w:r>
        <w:rPr>
          <w:rFonts w:ascii="Consolas" w:hAnsi="Consolas"/>
          <w:color w:val="1E4682"/>
          <w:sz w:val="18"/>
        </w:rPr>
        <w:t>'pending_payment'</w:t>
      </w:r>
      <w:r>
        <w:rPr>
          <w:color w:val="232D37"/>
        </w:rPr>
        <w:t>.</w:t>
      </w:r>
    </w:p>
    <w:p>
      <w:pPr>
        <w:pStyle w:val="Heading3"/>
        <w:spacing w:before="160" w:after="40"/>
      </w:pPr>
      <w:r>
        <w:rPr>
          <w:b/>
          <w:color w:val="1E4682"/>
          <w:sz w:val="22"/>
        </w:rPr>
        <w:t>FR-025: Rental Two-Party Pickup and Return Confirmation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Item Owner and Borrower.</w:t>
      </w:r>
    </w:p>
    <w:p>
      <w:pPr>
        <w:pStyle w:val="ListBullet"/>
        <w:spacing w:before="20" w:after="60"/>
      </w:pPr>
      <w:r>
        <w:rPr>
          <w:b/>
          <w:color w:val="232D37"/>
        </w:rPr>
        <w:t>Preconditions:</w:t>
      </w:r>
      <w:r>
        <w:rPr>
          <w:color w:val="232D37"/>
        </w:rPr>
        <w:t xml:space="preserve"> Rental booking payment confirmed.</w:t>
      </w:r>
    </w:p>
    <w:p>
      <w:pPr>
        <w:pStyle w:val="ListBullet"/>
        <w:spacing w:before="20" w:after="60"/>
      </w:pPr>
      <w:r>
        <w:rPr>
          <w:b/>
          <w:color w:val="232D37"/>
        </w:rPr>
        <w:t>Description:</w:t>
      </w:r>
      <w:r>
        <w:rPr>
          <w:color w:val="232D37"/>
        </w:rPr>
        <w:t xml:space="preserve"> Lifecycle tracking for physical equipment exchange:</w:t>
      </w:r>
    </w:p>
    <w:p>
      <w:pPr>
        <w:pStyle w:val="ListNumber"/>
        <w:spacing w:before="20" w:after="60"/>
      </w:pPr>
      <w:r>
        <w:rPr>
          <w:b/>
          <w:color w:val="232D37"/>
        </w:rPr>
        <w:t>Direct Payment:</w:t>
      </w:r>
      <w:r>
        <w:rPr>
          <w:color w:val="232D37"/>
        </w:rPr>
        <w:t xml:space="preserve"> Borrower pays owner directly. Owner confirms payment receipt (</w:t>
      </w:r>
      <w:r>
        <w:rPr>
          <w:rFonts w:ascii="Consolas" w:hAnsi="Consolas"/>
          <w:color w:val="1E4682"/>
          <w:sz w:val="18"/>
        </w:rPr>
        <w:t>owner_confirmed_at = now()</w:t>
      </w:r>
      <w:r>
        <w:rPr>
          <w:color w:val="232D37"/>
        </w:rPr>
        <w:t xml:space="preserve">), setting booking status to </w:t>
      </w:r>
      <w:r>
        <w:rPr>
          <w:rFonts w:ascii="Consolas" w:hAnsi="Consolas"/>
          <w:color w:val="1E4682"/>
          <w:sz w:val="18"/>
        </w:rPr>
        <w:t>'confirmed'</w:t>
      </w:r>
      <w:r>
        <w:rPr>
          <w:color w:val="232D37"/>
        </w:rPr>
        <w:t>.</w:t>
      </w:r>
    </w:p>
    <w:p>
      <w:pPr>
        <w:pStyle w:val="ListNumber"/>
        <w:spacing w:before="20" w:after="60"/>
      </w:pPr>
      <w:r>
        <w:rPr>
          <w:b/>
          <w:color w:val="232D37"/>
        </w:rPr>
        <w:t>Physical Handover (Pickup):</w:t>
      </w:r>
      <w:r>
        <w:rPr>
          <w:color w:val="232D37"/>
        </w:rPr>
        <w:t xml:space="preserve"> Borrower inspects item and confirms pickup via </w:t>
      </w:r>
      <w:r>
        <w:rPr>
          <w:rFonts w:ascii="Consolas" w:hAnsi="Consolas"/>
          <w:color w:val="1E4682"/>
          <w:sz w:val="18"/>
        </w:rPr>
        <w:t>POST /api/rentals/bookings/:id/confirm-pickup</w:t>
      </w:r>
      <w:r>
        <w:rPr>
          <w:color w:val="232D37"/>
        </w:rPr>
        <w:t xml:space="preserve">. Sets </w:t>
      </w:r>
      <w:r>
        <w:rPr>
          <w:rFonts w:ascii="Consolas" w:hAnsi="Consolas"/>
          <w:color w:val="1E4682"/>
          <w:sz w:val="18"/>
        </w:rPr>
        <w:t>picked_up_at = now()</w:t>
      </w:r>
      <w:r>
        <w:rPr>
          <w:color w:val="232D37"/>
        </w:rPr>
        <w:t xml:space="preserve"> and status to </w:t>
      </w:r>
      <w:r>
        <w:rPr>
          <w:rFonts w:ascii="Consolas" w:hAnsi="Consolas"/>
          <w:color w:val="1E4682"/>
          <w:sz w:val="18"/>
        </w:rPr>
        <w:t>'active'</w:t>
      </w:r>
      <w:r>
        <w:rPr>
          <w:color w:val="232D37"/>
        </w:rPr>
        <w:t>.</w:t>
      </w:r>
    </w:p>
    <w:p>
      <w:pPr>
        <w:pStyle w:val="ListNumber"/>
        <w:spacing w:before="20" w:after="60"/>
      </w:pPr>
      <w:r>
        <w:rPr>
          <w:b/>
          <w:color w:val="232D37"/>
        </w:rPr>
        <w:t>Return &amp; Inspection:</w:t>
      </w:r>
      <w:r>
        <w:rPr>
          <w:color w:val="232D37"/>
        </w:rPr>
        <w:t xml:space="preserve"> Borrower returns item. Owner inspects physical condition and confirms return via </w:t>
      </w:r>
      <w:r>
        <w:rPr>
          <w:rFonts w:ascii="Consolas" w:hAnsi="Consolas"/>
          <w:color w:val="1E4682"/>
          <w:sz w:val="18"/>
        </w:rPr>
        <w:t>POST /api/rentals/bookings/:id/confirm-return</w:t>
      </w:r>
      <w:r>
        <w:rPr>
          <w:color w:val="232D37"/>
        </w:rPr>
        <w:t xml:space="preserve">. Sets </w:t>
      </w:r>
      <w:r>
        <w:rPr>
          <w:rFonts w:ascii="Consolas" w:hAnsi="Consolas"/>
          <w:color w:val="1E4682"/>
          <w:sz w:val="18"/>
        </w:rPr>
        <w:t>returned_at = now()</w:t>
      </w:r>
      <w:r>
        <w:rPr>
          <w:color w:val="232D37"/>
        </w:rPr>
        <w:t xml:space="preserve">, status to </w:t>
      </w:r>
      <w:r>
        <w:rPr>
          <w:rFonts w:ascii="Consolas" w:hAnsi="Consolas"/>
          <w:color w:val="1E4682"/>
          <w:sz w:val="18"/>
        </w:rPr>
        <w:t>'completed'</w:t>
      </w:r>
      <w:r>
        <w:rPr>
          <w:color w:val="232D37"/>
        </w:rPr>
        <w:t>, and resolves deposit status.</w:t>
      </w:r>
    </w:p>
    <w:p>
      <w:pPr>
        <w:pStyle w:val="ListNumber"/>
        <w:spacing w:before="20" w:after="60"/>
      </w:pPr>
      <w:r>
        <w:rPr>
          <w:color w:val="232D37"/>
        </w:rPr>
        <w:t xml:space="preserve">Platform commission is </w:t>
      </w:r>
      <w:r>
        <w:rPr>
          <w:b/>
          <w:color w:val="232D37"/>
        </w:rPr>
        <w:t>0%</w:t>
      </w:r>
      <w:r>
        <w:rPr>
          <w:color w:val="232D37"/>
        </w:rPr>
        <w:t xml:space="preserve"> (free student sharing utility).</w:t>
      </w:r>
    </w:p>
    <w:p>
      <w:pPr>
        <w:pStyle w:val="Heading3"/>
        <w:spacing w:before="160" w:after="40"/>
      </w:pPr>
      <w:r>
        <w:rPr>
          <w:b/>
          <w:color w:val="1E4682"/>
          <w:sz w:val="22"/>
        </w:rPr>
        <w:t>FR-026: Tiered Late-Fee Escalation &amp; Rental Disputes</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Item Owner, Borrower, Campus Admin.</w:t>
      </w:r>
    </w:p>
    <w:p>
      <w:pPr>
        <w:pStyle w:val="ListBullet"/>
        <w:spacing w:before="20" w:after="60"/>
      </w:pPr>
      <w:r>
        <w:rPr>
          <w:b/>
          <w:color w:val="232D37"/>
        </w:rPr>
        <w:t>Preconditions:</w:t>
      </w:r>
      <w:r>
        <w:rPr>
          <w:color w:val="232D37"/>
        </w:rPr>
        <w:t xml:space="preserve"> Rental item overdue or returned damaged.</w:t>
      </w:r>
    </w:p>
    <w:p>
      <w:pPr>
        <w:pStyle w:val="ListBullet"/>
        <w:spacing w:before="20" w:after="60"/>
      </w:pPr>
      <w:r>
        <w:rPr>
          <w:b/>
          <w:color w:val="232D37"/>
        </w:rPr>
        <w:t>Description:</w:t>
      </w:r>
    </w:p>
    <w:p>
      <w:pPr>
        <w:pStyle w:val="ListBullet"/>
        <w:spacing w:before="20" w:after="60"/>
      </w:pPr>
      <w:r>
        <w:rPr>
          <w:color w:val="232D37"/>
        </w:rPr>
        <w:t xml:space="preserve">Automated late fee calculation based on days past </w:t>
      </w:r>
      <w:r>
        <w:rPr>
          <w:rFonts w:ascii="Consolas" w:hAnsi="Consolas"/>
          <w:color w:val="1E4682"/>
          <w:sz w:val="18"/>
        </w:rPr>
        <w:t>end_date</w:t>
      </w:r>
      <w:r>
        <w:rPr>
          <w:color w:val="232D37"/>
        </w:rPr>
        <w:t>.</w:t>
      </w:r>
    </w:p>
    <w:p>
      <w:pPr>
        <w:pStyle w:val="ListBullet"/>
        <w:spacing w:before="20" w:after="60"/>
      </w:pPr>
      <w:r>
        <w:rPr>
          <w:color w:val="232D37"/>
        </w:rPr>
        <w:t xml:space="preserve">Owner or borrower can file formal dispute via </w:t>
      </w:r>
      <w:r>
        <w:rPr>
          <w:rFonts w:ascii="Consolas" w:hAnsi="Consolas"/>
          <w:color w:val="1E4682"/>
          <w:sz w:val="18"/>
        </w:rPr>
        <w:t>POST /api/rentals/bookings/:id/dispute</w:t>
      </w:r>
      <w:r>
        <w:rPr>
          <w:color w:val="232D37"/>
        </w:rPr>
        <w:t>.</w:t>
      </w:r>
    </w:p>
    <w:p>
      <w:pPr>
        <w:pStyle w:val="ListBullet"/>
        <w:spacing w:before="20" w:after="60"/>
      </w:pPr>
      <w:r>
        <w:rPr>
          <w:color w:val="232D37"/>
        </w:rPr>
        <w:t>Dispute enters Campus Admin queue with evidence photos. Admin issues binding resolution (deduct deposit, issue warning, suspend account).</w:t>
      </w:r>
    </w:p>
    <w:p>
      <w:pPr>
        <w:spacing w:before="80" w:after="160"/>
      </w:pPr>
      <w:r>
        <w:rPr>
          <w:color w:val="C8D2DC"/>
        </w:rPr>
        <w:t>―――――――――――――――――――――――――――――――――――――――――――――――――――――――</w:t>
      </w:r>
    </w:p>
    <w:p>
      <w:pPr>
        <w:pStyle w:val="Heading2"/>
        <w:spacing w:before="200" w:after="80"/>
      </w:pPr>
      <w:r>
        <w:rPr>
          <w:b/>
          <w:color w:val="1E4682"/>
          <w:sz w:val="26"/>
        </w:rPr>
        <w:t>5.7 Campus Event Management</w:t>
      </w:r>
    </w:p>
    <w:p>
      <w:pPr>
        <w:pStyle w:val="Heading3"/>
        <w:spacing w:before="160" w:after="40"/>
      </w:pPr>
      <w:r>
        <w:rPr>
          <w:b/>
          <w:color w:val="1E4682"/>
          <w:sz w:val="22"/>
        </w:rPr>
        <w:t>FR-027: Student Club &amp; Organizer Onboarding</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Student Club Leader.</w:t>
      </w:r>
    </w:p>
    <w:p>
      <w:pPr>
        <w:pStyle w:val="ListBullet"/>
        <w:spacing w:before="20" w:after="60"/>
      </w:pPr>
      <w:r>
        <w:rPr>
          <w:b/>
          <w:color w:val="232D37"/>
        </w:rPr>
        <w:t>Preconditions:</w:t>
      </w:r>
      <w:r>
        <w:rPr>
          <w:color w:val="232D37"/>
        </w:rPr>
        <w:t xml:space="preserve"> Campus-verified student.</w:t>
      </w:r>
    </w:p>
    <w:p>
      <w:pPr>
        <w:pStyle w:val="ListBullet"/>
        <w:spacing w:before="20" w:after="60"/>
      </w:pPr>
      <w:r>
        <w:rPr>
          <w:b/>
          <w:color w:val="232D37"/>
        </w:rPr>
        <w:t>Description:</w:t>
      </w:r>
      <w:r>
        <w:rPr>
          <w:color w:val="232D37"/>
        </w:rPr>
        <w:t xml:space="preserve"> Submits club application via </w:t>
      </w:r>
      <w:r>
        <w:rPr>
          <w:rFonts w:ascii="Consolas" w:hAnsi="Consolas"/>
          <w:color w:val="1E4682"/>
          <w:sz w:val="18"/>
        </w:rPr>
        <w:t>POST /api/onboarding/organizer</w:t>
      </w:r>
      <w:r>
        <w:rPr>
          <w:color w:val="232D37"/>
        </w:rPr>
        <w:t xml:space="preserve">. Upon Campus Admin review and approval, user role upgraded to </w:t>
      </w:r>
      <w:r>
        <w:rPr>
          <w:rFonts w:ascii="Consolas" w:hAnsi="Consolas"/>
          <w:color w:val="1E4682"/>
          <w:sz w:val="18"/>
        </w:rPr>
        <w:t>'organizer'</w:t>
      </w:r>
      <w:r>
        <w:rPr>
          <w:color w:val="232D37"/>
        </w:rPr>
        <w:t xml:space="preserve"> and club record created in </w:t>
      </w:r>
      <w:r>
        <w:rPr>
          <w:rFonts w:ascii="Consolas" w:hAnsi="Consolas"/>
          <w:color w:val="1E4682"/>
          <w:sz w:val="18"/>
        </w:rPr>
        <w:t>clubs</w:t>
      </w:r>
      <w:r>
        <w:rPr>
          <w:color w:val="232D37"/>
        </w:rPr>
        <w:t>.</w:t>
      </w:r>
    </w:p>
    <w:p>
      <w:pPr>
        <w:pStyle w:val="Heading3"/>
        <w:spacing w:before="160" w:after="40"/>
      </w:pPr>
      <w:r>
        <w:rPr>
          <w:b/>
          <w:color w:val="1E4682"/>
          <w:sz w:val="22"/>
        </w:rPr>
        <w:t>FR-028: Event Creation with Recurring Schedule</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Event Organizer.</w:t>
      </w:r>
    </w:p>
    <w:p>
      <w:pPr>
        <w:pStyle w:val="ListBullet"/>
        <w:spacing w:before="20" w:after="60"/>
      </w:pPr>
      <w:r>
        <w:rPr>
          <w:b/>
          <w:color w:val="232D37"/>
        </w:rPr>
        <w:t>Preconditions:</w:t>
      </w:r>
      <w:r>
        <w:rPr>
          <w:color w:val="232D37"/>
        </w:rPr>
        <w:t xml:space="preserve"> Organizer belongs to active club.</w:t>
      </w:r>
    </w:p>
    <w:p>
      <w:pPr>
        <w:pStyle w:val="ListBullet"/>
        <w:spacing w:before="20" w:after="60"/>
      </w:pPr>
      <w:r>
        <w:rPr>
          <w:b/>
          <w:color w:val="232D37"/>
        </w:rPr>
        <w:t>Description:</w:t>
      </w:r>
      <w:r>
        <w:rPr>
          <w:color w:val="232D37"/>
        </w:rPr>
        <w:t xml:space="preserve"> Creates event draft via </w:t>
      </w:r>
      <w:r>
        <w:rPr>
          <w:rFonts w:ascii="Consolas" w:hAnsi="Consolas"/>
          <w:color w:val="1E4682"/>
          <w:sz w:val="18"/>
        </w:rPr>
        <w:t>POST /api/events</w:t>
      </w:r>
      <w:r>
        <w:rPr>
          <w:color w:val="232D37"/>
        </w:rPr>
        <w:t>.</w:t>
      </w:r>
    </w:p>
    <w:p>
      <w:pPr>
        <w:pStyle w:val="ListBullet"/>
        <w:spacing w:before="20" w:after="60"/>
      </w:pPr>
      <w:r>
        <w:rPr>
          <w:b/>
          <w:color w:val="232D37"/>
        </w:rPr>
        <w:t>Fields:</w:t>
      </w:r>
      <w:r>
        <w:rPr>
          <w:color w:val="232D37"/>
        </w:rPr>
        <w:t xml:space="preserve"> Title, description, category, poster image URL, </w:t>
      </w:r>
      <w:r>
        <w:rPr>
          <w:rFonts w:ascii="Consolas" w:hAnsi="Consolas"/>
          <w:color w:val="1E4682"/>
          <w:sz w:val="18"/>
        </w:rPr>
        <w:t>date_time</w:t>
      </w:r>
      <w:r>
        <w:rPr>
          <w:color w:val="232D37"/>
        </w:rPr>
        <w:t xml:space="preserve">, </w:t>
      </w:r>
      <w:r>
        <w:rPr>
          <w:rFonts w:ascii="Consolas" w:hAnsi="Consolas"/>
          <w:color w:val="1E4682"/>
          <w:sz w:val="18"/>
        </w:rPr>
        <w:t>end_time</w:t>
      </w:r>
      <w:r>
        <w:rPr>
          <w:color w:val="232D37"/>
        </w:rPr>
        <w:t xml:space="preserve">, venue name, venue address, total capacity, contact info, and </w:t>
      </w:r>
      <w:r>
        <w:rPr>
          <w:rFonts w:ascii="Consolas" w:hAnsi="Consolas"/>
          <w:color w:val="1E4682"/>
          <w:sz w:val="18"/>
        </w:rPr>
        <w:t>recurrence_rule</w:t>
      </w:r>
      <w:r>
        <w:rPr>
          <w:color w:val="232D37"/>
        </w:rPr>
        <w:t xml:space="preserve"> (e.g., </w:t>
      </w:r>
      <w:r>
        <w:rPr>
          <w:rFonts w:ascii="Consolas" w:hAnsi="Consolas"/>
          <w:color w:val="1E4682"/>
          <w:sz w:val="18"/>
        </w:rPr>
        <w:t>'none'</w:t>
      </w:r>
      <w:r>
        <w:rPr>
          <w:color w:val="232D37"/>
        </w:rPr>
        <w:t xml:space="preserve">, </w:t>
      </w:r>
      <w:r>
        <w:rPr>
          <w:rFonts w:ascii="Consolas" w:hAnsi="Consolas"/>
          <w:color w:val="1E4682"/>
          <w:sz w:val="18"/>
        </w:rPr>
        <w:t>'weekly'</w:t>
      </w:r>
      <w:r>
        <w:rPr>
          <w:color w:val="232D37"/>
        </w:rPr>
        <w:t xml:space="preserve">). Status initializes as </w:t>
      </w:r>
      <w:r>
        <w:rPr>
          <w:rFonts w:ascii="Consolas" w:hAnsi="Consolas"/>
          <w:color w:val="1E4682"/>
          <w:sz w:val="18"/>
        </w:rPr>
        <w:t>'draft'</w:t>
      </w:r>
      <w:r>
        <w:rPr>
          <w:color w:val="232D37"/>
        </w:rPr>
        <w:t>.</w:t>
      </w:r>
    </w:p>
    <w:p>
      <w:pPr>
        <w:pStyle w:val="Heading3"/>
        <w:spacing w:before="160" w:after="40"/>
      </w:pPr>
      <w:r>
        <w:rPr>
          <w:b/>
          <w:color w:val="1E4682"/>
          <w:sz w:val="22"/>
        </w:rPr>
        <w:t>FR-029: Event Administrative Review &amp; Approval</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Campus Admin.</w:t>
      </w:r>
    </w:p>
    <w:p>
      <w:pPr>
        <w:pStyle w:val="ListBullet"/>
        <w:spacing w:before="20" w:after="60"/>
      </w:pPr>
      <w:r>
        <w:rPr>
          <w:b/>
          <w:color w:val="232D37"/>
        </w:rPr>
        <w:t>Preconditions:</w:t>
      </w:r>
      <w:r>
        <w:rPr>
          <w:color w:val="232D37"/>
        </w:rPr>
        <w:t xml:space="preserve"> Organizer submitted event via </w:t>
      </w:r>
      <w:r>
        <w:rPr>
          <w:rFonts w:ascii="Consolas" w:hAnsi="Consolas"/>
          <w:color w:val="1E4682"/>
          <w:sz w:val="18"/>
        </w:rPr>
        <w:t>POST /api/events/:id/submit</w:t>
      </w:r>
      <w:r>
        <w:rPr>
          <w:color w:val="232D37"/>
        </w:rPr>
        <w:t>.</w:t>
      </w:r>
    </w:p>
    <w:p>
      <w:pPr>
        <w:pStyle w:val="ListBullet"/>
        <w:spacing w:before="20" w:after="60"/>
      </w:pPr>
      <w:r>
        <w:rPr>
          <w:b/>
          <w:color w:val="232D37"/>
        </w:rPr>
        <w:t>Description:</w:t>
      </w:r>
      <w:r>
        <w:rPr>
          <w:color w:val="232D37"/>
        </w:rPr>
        <w:t xml:space="preserve"> Admin reviews event content, timing, and venue safety.</w:t>
      </w:r>
    </w:p>
    <w:p>
      <w:pPr>
        <w:pStyle w:val="ListBullet"/>
        <w:spacing w:before="20" w:after="60"/>
      </w:pPr>
      <w:r>
        <w:rPr>
          <w:color w:val="232D37"/>
        </w:rPr>
        <w:t xml:space="preserve">Approve: moves status to </w:t>
      </w:r>
      <w:r>
        <w:rPr>
          <w:rFonts w:ascii="Consolas" w:hAnsi="Consolas"/>
          <w:color w:val="1E4682"/>
          <w:sz w:val="18"/>
        </w:rPr>
        <w:t>'approved'</w:t>
      </w:r>
      <w:r>
        <w:rPr>
          <w:color w:val="232D37"/>
        </w:rPr>
        <w:t xml:space="preserve"> or </w:t>
      </w:r>
      <w:r>
        <w:rPr>
          <w:rFonts w:ascii="Consolas" w:hAnsi="Consolas"/>
          <w:color w:val="1E4682"/>
          <w:sz w:val="18"/>
        </w:rPr>
        <w:t>'published'</w:t>
      </w:r>
      <w:r>
        <w:rPr>
          <w:color w:val="232D37"/>
        </w:rPr>
        <w:t>, opening ticket sales.</w:t>
      </w:r>
    </w:p>
    <w:p>
      <w:pPr>
        <w:pStyle w:val="ListBullet"/>
        <w:spacing w:before="20" w:after="60"/>
      </w:pPr>
      <w:r>
        <w:rPr>
          <w:color w:val="232D37"/>
        </w:rPr>
        <w:t xml:space="preserve">Reject: records </w:t>
      </w:r>
      <w:r>
        <w:rPr>
          <w:rFonts w:ascii="Consolas" w:hAnsi="Consolas"/>
          <w:color w:val="1E4682"/>
          <w:sz w:val="18"/>
        </w:rPr>
        <w:t>reject_reason</w:t>
      </w:r>
      <w:r>
        <w:rPr>
          <w:color w:val="232D37"/>
        </w:rPr>
        <w:t xml:space="preserve"> and notifies organizer to revise.</w:t>
      </w:r>
    </w:p>
    <w:p>
      <w:pPr>
        <w:spacing w:before="80" w:after="160"/>
      </w:pPr>
      <w:r>
        <w:rPr>
          <w:color w:val="C8D2DC"/>
        </w:rPr>
        <w:t>―――――――――――――――――――――――――――――――――――――――――――――――――――――――</w:t>
      </w:r>
    </w:p>
    <w:p>
      <w:pPr>
        <w:pStyle w:val="Heading2"/>
        <w:spacing w:before="200" w:after="80"/>
      </w:pPr>
      <w:r>
        <w:rPr>
          <w:b/>
          <w:color w:val="1E4682"/>
          <w:sz w:val="26"/>
        </w:rPr>
        <w:t>5.8 Digital Ticketing, Cryptographic QR &amp; Entry Validation</w:t>
      </w:r>
    </w:p>
    <w:p>
      <w:pPr>
        <w:pStyle w:val="Heading3"/>
        <w:spacing w:before="160" w:after="40"/>
      </w:pPr>
      <w:r>
        <w:rPr>
          <w:b/>
          <w:color w:val="1E4682"/>
          <w:sz w:val="22"/>
        </w:rPr>
        <w:t>FR-030: Multi-Tier Ticket Configuration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Event Organizer.</w:t>
      </w:r>
    </w:p>
    <w:p>
      <w:pPr>
        <w:pStyle w:val="ListBullet"/>
        <w:spacing w:before="20" w:after="60"/>
      </w:pPr>
      <w:r>
        <w:rPr>
          <w:b/>
          <w:color w:val="232D37"/>
        </w:rPr>
        <w:t>Preconditions:</w:t>
      </w:r>
      <w:r>
        <w:rPr>
          <w:color w:val="232D37"/>
        </w:rPr>
        <w:t xml:space="preserve"> Event created.</w:t>
      </w:r>
    </w:p>
    <w:p>
      <w:pPr>
        <w:pStyle w:val="ListBullet"/>
        <w:spacing w:before="20" w:after="60"/>
      </w:pPr>
      <w:r>
        <w:rPr>
          <w:b/>
          <w:color w:val="232D37"/>
        </w:rPr>
        <w:t>Description:</w:t>
      </w:r>
      <w:r>
        <w:rPr>
          <w:color w:val="232D37"/>
        </w:rPr>
        <w:t xml:space="preserve"> Configures ticket tiers in </w:t>
      </w:r>
      <w:r>
        <w:rPr>
          <w:rFonts w:ascii="Consolas" w:hAnsi="Consolas"/>
          <w:color w:val="1E4682"/>
          <w:sz w:val="18"/>
        </w:rPr>
        <w:t>ticket_types</w:t>
      </w:r>
      <w:r>
        <w:rPr>
          <w:color w:val="232D37"/>
        </w:rPr>
        <w:t>: name (e.g., "Regular", "VIP", "Free Student Entry"), price, total quantity quota, purchase limit per student, and sales time window.</w:t>
      </w:r>
    </w:p>
    <w:p>
      <w:pPr>
        <w:pStyle w:val="Heading3"/>
        <w:spacing w:before="160" w:after="40"/>
      </w:pPr>
      <w:r>
        <w:rPr>
          <w:b/>
          <w:color w:val="1E4682"/>
          <w:sz w:val="22"/>
        </w:rPr>
        <w:t>FR-031: Ticket Purchase and Manual Payment Proof Submission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Student Attendee.</w:t>
      </w:r>
    </w:p>
    <w:p>
      <w:pPr>
        <w:pStyle w:val="ListBullet"/>
        <w:spacing w:before="20" w:after="60"/>
      </w:pPr>
      <w:r>
        <w:rPr>
          <w:b/>
          <w:color w:val="232D37"/>
        </w:rPr>
        <w:t>Preconditions:</w:t>
      </w:r>
      <w:r>
        <w:rPr>
          <w:color w:val="232D37"/>
        </w:rPr>
        <w:t xml:space="preserve"> Event published, ticket type active, quotas available.</w:t>
      </w:r>
    </w:p>
    <w:p>
      <w:pPr>
        <w:pStyle w:val="ListBullet"/>
        <w:spacing w:before="20" w:after="60"/>
      </w:pPr>
      <w:r>
        <w:rPr>
          <w:b/>
          <w:color w:val="232D37"/>
        </w:rPr>
        <w:t>Description:</w:t>
      </w:r>
    </w:p>
    <w:p>
      <w:pPr>
        <w:pStyle w:val="ListNumber"/>
        <w:spacing w:before="20" w:after="60"/>
      </w:pPr>
      <w:r>
        <w:rPr>
          <w:color w:val="232D37"/>
        </w:rPr>
        <w:t xml:space="preserve">Student selects ticket tier and quantity via </w:t>
      </w:r>
      <w:r>
        <w:rPr>
          <w:rFonts w:ascii="Consolas" w:hAnsi="Consolas"/>
          <w:color w:val="1E4682"/>
          <w:sz w:val="18"/>
        </w:rPr>
        <w:t>POST /api/events/:id/tickets</w:t>
      </w:r>
      <w:r>
        <w:rPr>
          <w:color w:val="232D37"/>
        </w:rPr>
        <w:t>.</w:t>
      </w:r>
    </w:p>
    <w:p>
      <w:pPr>
        <w:pStyle w:val="ListNumber"/>
        <w:spacing w:before="20" w:after="60"/>
      </w:pPr>
      <w:r>
        <w:rPr>
          <w:color w:val="232D37"/>
        </w:rPr>
        <w:t>For paid tickets:</w:t>
      </w:r>
    </w:p>
    <w:p>
      <w:pPr>
        <w:pStyle w:val="ListBullet"/>
        <w:spacing w:before="20" w:after="60"/>
      </w:pPr>
      <w:r>
        <w:rPr>
          <w:color w:val="232D37"/>
        </w:rPr>
        <w:t xml:space="preserve">Creates ticket records in </w:t>
      </w:r>
      <w:r>
        <w:rPr>
          <w:rFonts w:ascii="Consolas" w:hAnsi="Consolas"/>
          <w:color w:val="1E4682"/>
          <w:sz w:val="18"/>
        </w:rPr>
        <w:t>tickets</w:t>
      </w:r>
      <w:r>
        <w:rPr>
          <w:color w:val="232D37"/>
        </w:rPr>
        <w:t xml:space="preserve"> with status </w:t>
      </w:r>
      <w:r>
        <w:rPr>
          <w:rFonts w:ascii="Consolas" w:hAnsi="Consolas"/>
          <w:color w:val="1E4682"/>
          <w:sz w:val="18"/>
        </w:rPr>
        <w:t>'pending_payment'</w:t>
      </w:r>
      <w:r>
        <w:rPr>
          <w:color w:val="232D37"/>
        </w:rPr>
        <w:t>.</w:t>
      </w:r>
    </w:p>
    <w:p>
      <w:pPr>
        <w:pStyle w:val="ListBullet"/>
        <w:spacing w:before="20" w:after="60"/>
      </w:pPr>
      <w:r>
        <w:rPr>
          <w:color w:val="232D37"/>
        </w:rPr>
        <w:t xml:space="preserve">Creates payment record in </w:t>
      </w:r>
      <w:r>
        <w:rPr>
          <w:rFonts w:ascii="Consolas" w:hAnsi="Consolas"/>
          <w:color w:val="1E4682"/>
          <w:sz w:val="18"/>
        </w:rPr>
        <w:t>payments</w:t>
      </w:r>
      <w:r>
        <w:rPr>
          <w:color w:val="232D37"/>
        </w:rPr>
        <w:t xml:space="preserve"> with </w:t>
      </w:r>
      <w:r>
        <w:rPr>
          <w:rFonts w:ascii="Consolas" w:hAnsi="Consolas"/>
          <w:color w:val="1E4682"/>
          <w:sz w:val="18"/>
        </w:rPr>
        <w:t>provider = 'manual'</w:t>
      </w:r>
      <w:r>
        <w:rPr>
          <w:color w:val="232D37"/>
        </w:rPr>
        <w:t xml:space="preserve">, </w:t>
      </w:r>
      <w:r>
        <w:rPr>
          <w:rFonts w:ascii="Consolas" w:hAnsi="Consolas"/>
          <w:color w:val="1E4682"/>
          <w:sz w:val="18"/>
        </w:rPr>
        <w:t>transaction_type = 'ticket'</w:t>
      </w:r>
      <w:r>
        <w:rPr>
          <w:color w:val="232D37"/>
        </w:rPr>
        <w:t xml:space="preserve">, and university receiving accounts in </w:t>
      </w:r>
      <w:r>
        <w:rPr>
          <w:rFonts w:ascii="Consolas" w:hAnsi="Consolas"/>
          <w:color w:val="1E4682"/>
          <w:sz w:val="18"/>
        </w:rPr>
        <w:t>payee_accounts</w:t>
      </w:r>
      <w:r>
        <w:rPr>
          <w:color w:val="232D37"/>
        </w:rPr>
        <w:t>.</w:t>
      </w:r>
    </w:p>
    <w:p>
      <w:pPr>
        <w:pStyle w:val="ListBullet"/>
        <w:spacing w:before="20" w:after="60"/>
      </w:pPr>
      <w:r>
        <w:rPr>
          <w:color w:val="232D37"/>
        </w:rPr>
        <w:t xml:space="preserve">Generates human ticket number: </w:t>
      </w:r>
      <w:r>
        <w:rPr>
          <w:rFonts w:ascii="Consolas" w:hAnsi="Consolas"/>
          <w:color w:val="1E4682"/>
          <w:sz w:val="18"/>
        </w:rPr>
        <w:t>GIB-XXXXXXXX</w:t>
      </w:r>
      <w:r>
        <w:rPr>
          <w:color w:val="232D37"/>
        </w:rPr>
        <w:t xml:space="preserve"> (8 uppercase hex digits).</w:t>
      </w:r>
    </w:p>
    <w:p>
      <w:pPr>
        <w:pStyle w:val="ListNumber"/>
        <w:spacing w:before="20" w:after="60"/>
      </w:pPr>
      <w:r>
        <w:rPr>
          <w:color w:val="232D37"/>
        </w:rPr>
        <w:t>Student transfers payment to university account (CBE / Telebirr).</w:t>
      </w:r>
    </w:p>
    <w:p>
      <w:pPr>
        <w:pStyle w:val="ListNumber"/>
        <w:spacing w:before="20" w:after="60"/>
      </w:pPr>
      <w:r>
        <w:rPr>
          <w:color w:val="232D37"/>
        </w:rPr>
        <w:t xml:space="preserve">Student uploads screenshot and reference number via </w:t>
      </w:r>
      <w:r>
        <w:rPr>
          <w:rFonts w:ascii="Consolas" w:hAnsi="Consolas"/>
          <w:color w:val="1E4682"/>
          <w:sz w:val="18"/>
        </w:rPr>
        <w:t>POST /api/payments/:id/proof</w:t>
      </w:r>
      <w:r>
        <w:rPr>
          <w:color w:val="232D37"/>
        </w:rPr>
        <w:t>.</w:t>
      </w:r>
    </w:p>
    <w:p>
      <w:pPr>
        <w:pStyle w:val="ListNumber"/>
        <w:spacing w:before="20" w:after="60"/>
      </w:pPr>
      <w:r>
        <w:rPr>
          <w:color w:val="232D37"/>
        </w:rPr>
        <w:t xml:space="preserve">Payment moves to status </w:t>
      </w:r>
      <w:r>
        <w:rPr>
          <w:rFonts w:ascii="Consolas" w:hAnsi="Consolas"/>
          <w:color w:val="1E4682"/>
          <w:sz w:val="18"/>
        </w:rPr>
        <w:t>'under_review'</w:t>
      </w:r>
      <w:r>
        <w:rPr>
          <w:color w:val="232D37"/>
        </w:rPr>
        <w:t>.</w:t>
      </w:r>
    </w:p>
    <w:p>
      <w:pPr>
        <w:pStyle w:val="ListNumber"/>
        <w:spacing w:before="20" w:after="60"/>
      </w:pPr>
      <w:r>
        <w:rPr>
          <w:color w:val="232D37"/>
        </w:rPr>
        <w:t>For free tickets (</w:t>
      </w:r>
      <w:r>
        <w:rPr>
          <w:rFonts w:ascii="Consolas" w:hAnsi="Consolas"/>
          <w:color w:val="1E4682"/>
          <w:sz w:val="18"/>
        </w:rPr>
        <w:t>price == 0</w:t>
      </w:r>
      <w:r>
        <w:rPr>
          <w:color w:val="232D37"/>
        </w:rPr>
        <w:t xml:space="preserve">): ticket immediately activated with status </w:t>
      </w:r>
      <w:r>
        <w:rPr>
          <w:rFonts w:ascii="Consolas" w:hAnsi="Consolas"/>
          <w:color w:val="1E4682"/>
          <w:sz w:val="18"/>
        </w:rPr>
        <w:t>'active'</w:t>
      </w:r>
      <w:r>
        <w:rPr>
          <w:color w:val="232D37"/>
        </w:rPr>
        <w:t>.</w:t>
      </w:r>
    </w:p>
    <w:p>
      <w:pPr>
        <w:pStyle w:val="Heading3"/>
        <w:spacing w:before="160" w:after="40"/>
      </w:pPr>
      <w:r>
        <w:rPr>
          <w:b/>
          <w:color w:val="1E4682"/>
          <w:sz w:val="22"/>
        </w:rPr>
        <w:t>FR-032: Campus Admin Ticket Payment Approval &amp; QR Activation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Campus Administrator ONLY.</w:t>
      </w:r>
    </w:p>
    <w:p>
      <w:pPr>
        <w:pStyle w:val="ListBullet"/>
        <w:spacing w:before="20" w:after="60"/>
      </w:pPr>
      <w:r>
        <w:rPr>
          <w:b/>
          <w:color w:val="232D37"/>
        </w:rPr>
        <w:t>Preconditions:</w:t>
      </w:r>
      <w:r>
        <w:rPr>
          <w:color w:val="232D37"/>
        </w:rPr>
        <w:t xml:space="preserve"> Payment in </w:t>
      </w:r>
      <w:r>
        <w:rPr>
          <w:rFonts w:ascii="Consolas" w:hAnsi="Consolas"/>
          <w:color w:val="1E4682"/>
          <w:sz w:val="18"/>
        </w:rPr>
        <w:t>under_review</w:t>
      </w:r>
      <w:r>
        <w:rPr>
          <w:color w:val="232D37"/>
        </w:rPr>
        <w:t xml:space="preserve"> for transaction type </w:t>
      </w:r>
      <w:r>
        <w:rPr>
          <w:rFonts w:ascii="Consolas" w:hAnsi="Consolas"/>
          <w:color w:val="1E4682"/>
          <w:sz w:val="18"/>
        </w:rPr>
        <w:t>'ticket'</w:t>
      </w:r>
      <w:r>
        <w:rPr>
          <w:color w:val="232D37"/>
        </w:rPr>
        <w:t>.</w:t>
      </w:r>
    </w:p>
    <w:p>
      <w:pPr>
        <w:pStyle w:val="ListBullet"/>
        <w:spacing w:before="20" w:after="60"/>
      </w:pPr>
      <w:r>
        <w:rPr>
          <w:b/>
          <w:color w:val="232D37"/>
        </w:rPr>
        <w:t>Description:</w:t>
      </w:r>
    </w:p>
    <w:p>
      <w:pPr>
        <w:pStyle w:val="ListBullet"/>
        <w:spacing w:before="20" w:after="60"/>
      </w:pPr>
      <w:r>
        <w:rPr>
          <w:b/>
          <w:color w:val="232D37"/>
        </w:rPr>
        <w:t>CRITICAL SECURITY RULE:</w:t>
      </w:r>
      <w:r>
        <w:rPr>
          <w:color w:val="232D37"/>
        </w:rPr>
        <w:t xml:space="preserve"> Student cannot approve; Organizer cannot approve. Only an authorized Campus Admin of that university (or Super Admin) can verify ticket payment proofs.</w:t>
      </w:r>
    </w:p>
    <w:p>
      <w:pPr>
        <w:pStyle w:val="ListBullet"/>
        <w:spacing w:before="20" w:after="60"/>
      </w:pPr>
      <w:r>
        <w:rPr>
          <w:color w:val="232D37"/>
        </w:rPr>
        <w:t xml:space="preserve">Admin reviews transaction reference and receipt screenshot via </w:t>
      </w:r>
      <w:r>
        <w:rPr>
          <w:rFonts w:ascii="Consolas" w:hAnsi="Consolas"/>
          <w:color w:val="1E4682"/>
          <w:sz w:val="18"/>
        </w:rPr>
        <w:t>POST /api/payments/:id/approve</w:t>
      </w:r>
      <w:r>
        <w:rPr>
          <w:color w:val="232D37"/>
        </w:rPr>
        <w:t>.</w:t>
      </w:r>
    </w:p>
    <w:p>
      <w:pPr>
        <w:pStyle w:val="ListBullet"/>
        <w:spacing w:before="20" w:after="60"/>
      </w:pPr>
      <w:r>
        <w:rPr>
          <w:color w:val="232D37"/>
        </w:rPr>
        <w:t xml:space="preserve">Transaction finalizer updates payment to </w:t>
      </w:r>
      <w:r>
        <w:rPr>
          <w:rFonts w:ascii="Consolas" w:hAnsi="Consolas"/>
          <w:color w:val="1E4682"/>
          <w:sz w:val="18"/>
        </w:rPr>
        <w:t>'confirmed'</w:t>
      </w:r>
      <w:r>
        <w:rPr>
          <w:color w:val="232D37"/>
        </w:rPr>
        <w:t>.</w:t>
      </w:r>
    </w:p>
    <w:p>
      <w:pPr>
        <w:pStyle w:val="ListBullet"/>
        <w:spacing w:before="20" w:after="60"/>
      </w:pPr>
      <w:r>
        <w:rPr>
          <w:color w:val="232D37"/>
        </w:rPr>
        <w:t xml:space="preserve">Updates all associated tickets to </w:t>
      </w:r>
      <w:r>
        <w:rPr>
          <w:rFonts w:ascii="Consolas" w:hAnsi="Consolas"/>
          <w:color w:val="1E4682"/>
          <w:sz w:val="18"/>
        </w:rPr>
        <w:t>status = 'active'</w:t>
      </w:r>
      <w:r>
        <w:rPr>
          <w:color w:val="232D37"/>
        </w:rPr>
        <w:t>.</w:t>
      </w:r>
    </w:p>
    <w:p>
      <w:pPr>
        <w:pStyle w:val="ListBullet"/>
        <w:spacing w:before="20" w:after="60"/>
      </w:pPr>
      <w:r>
        <w:rPr>
          <w:color w:val="232D37"/>
        </w:rPr>
        <w:t xml:space="preserve">Platform records </w:t>
      </w:r>
      <w:r>
        <w:rPr>
          <w:b/>
          <w:color w:val="232D37"/>
        </w:rPr>
        <w:t>2.5% platform commission</w:t>
      </w:r>
      <w:r>
        <w:rPr>
          <w:color w:val="232D37"/>
        </w:rPr>
        <w:t xml:space="preserve"> in </w:t>
      </w:r>
      <w:r>
        <w:rPr>
          <w:rFonts w:ascii="Consolas" w:hAnsi="Consolas"/>
          <w:color w:val="1E4682"/>
          <w:sz w:val="18"/>
        </w:rPr>
        <w:t>commissions</w:t>
      </w:r>
      <w:r>
        <w:rPr>
          <w:color w:val="232D37"/>
        </w:rPr>
        <w:t xml:space="preserve"> table.</w:t>
      </w:r>
    </w:p>
    <w:p>
      <w:pPr>
        <w:pStyle w:val="ListBullet"/>
        <w:spacing w:before="20" w:after="60"/>
      </w:pPr>
      <w:r>
        <w:rPr>
          <w:color w:val="232D37"/>
        </w:rPr>
        <w:t>Generates HMAC-SHA256 signature for ticket QR.</w:t>
      </w:r>
    </w:p>
    <w:p>
      <w:pPr>
        <w:pStyle w:val="ListBullet"/>
        <w:spacing w:before="20" w:after="60"/>
      </w:pPr>
      <w:r>
        <w:rPr>
          <w:color w:val="232D37"/>
        </w:rPr>
        <w:t>Organizer receives 97.5% net amount via manual payout process (</w:t>
      </w:r>
      <w:r>
        <w:rPr>
          <w:rFonts w:ascii="Consolas" w:hAnsi="Consolas"/>
          <w:color w:val="1E4682"/>
          <w:sz w:val="18"/>
        </w:rPr>
        <w:t>organizer_payouts</w:t>
      </w:r>
      <w:r>
        <w:rPr>
          <w:color w:val="232D37"/>
        </w:rPr>
        <w:t>).</w:t>
      </w:r>
    </w:p>
    <w:p>
      <w:pPr>
        <w:pStyle w:val="Heading3"/>
        <w:spacing w:before="160" w:after="40"/>
      </w:pPr>
      <w:r>
        <w:rPr>
          <w:b/>
          <w:color w:val="1E4682"/>
          <w:sz w:val="22"/>
        </w:rPr>
        <w:t>FR-033: Cryptographic QR Generation &amp; Key Rotation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System Service (</w:t>
      </w:r>
      <w:r>
        <w:rPr>
          <w:rFonts w:ascii="Consolas" w:hAnsi="Consolas"/>
          <w:color w:val="1E4682"/>
          <w:sz w:val="18"/>
        </w:rPr>
        <w:t>utils/qr.js</w:t>
      </w:r>
      <w:r>
        <w:rPr>
          <w:color w:val="232D37"/>
        </w:rPr>
        <w:t>).</w:t>
      </w:r>
    </w:p>
    <w:p>
      <w:pPr>
        <w:pStyle w:val="ListBullet"/>
        <w:spacing w:before="20" w:after="60"/>
      </w:pPr>
      <w:r>
        <w:rPr>
          <w:b/>
          <w:color w:val="232D37"/>
        </w:rPr>
        <w:t>Preconditions:</w:t>
      </w:r>
      <w:r>
        <w:rPr>
          <w:color w:val="232D37"/>
        </w:rPr>
        <w:t xml:space="preserve"> Ticket status is </w:t>
      </w:r>
      <w:r>
        <w:rPr>
          <w:rFonts w:ascii="Consolas" w:hAnsi="Consolas"/>
          <w:color w:val="1E4682"/>
          <w:sz w:val="18"/>
        </w:rPr>
        <w:t>'active'</w:t>
      </w:r>
      <w:r>
        <w:rPr>
          <w:color w:val="232D37"/>
        </w:rPr>
        <w:t>.</w:t>
      </w:r>
    </w:p>
    <w:p>
      <w:pPr>
        <w:pStyle w:val="ListBullet"/>
        <w:spacing w:before="20" w:after="60"/>
      </w:pPr>
      <w:r>
        <w:rPr>
          <w:b/>
          <w:color w:val="232D37"/>
        </w:rPr>
        <w:t>Description:</w:t>
      </w:r>
    </w:p>
    <w:p>
      <w:pPr>
        <w:pStyle w:val="ListBullet"/>
        <w:spacing w:before="20" w:after="60"/>
      </w:pPr>
      <w:r>
        <w:rPr>
          <w:color w:val="232D37"/>
        </w:rPr>
        <w:t xml:space="preserve">Constructs QR payload string: </w:t>
      </w:r>
      <w:r>
        <w:rPr>
          <w:rFonts w:ascii="Consolas" w:hAnsi="Consolas"/>
          <w:color w:val="1E4682"/>
          <w:sz w:val="18"/>
        </w:rPr>
        <w:t>&lt;ticket_id&gt;.&lt;signature&gt;</w:t>
      </w:r>
      <w:r>
        <w:rPr>
          <w:color w:val="232D37"/>
        </w:rPr>
        <w:t>.</w:t>
      </w:r>
    </w:p>
    <w:p>
      <w:pPr>
        <w:pStyle w:val="ListBullet"/>
        <w:spacing w:before="20" w:after="60"/>
      </w:pPr>
      <w:r>
        <w:rPr>
          <w:color w:val="232D37"/>
        </w:rPr>
        <w:t xml:space="preserve">Signature computed as </w:t>
      </w:r>
      <w:r>
        <w:rPr>
          <w:rFonts w:ascii="Consolas" w:hAnsi="Consolas"/>
          <w:color w:val="1E4682"/>
          <w:sz w:val="18"/>
        </w:rPr>
        <w:t>crypto.createHmac('sha256', TICKET_QR_SECRET).update(ticketId).digest('hex')</w:t>
      </w:r>
      <w:r>
        <w:rPr>
          <w:color w:val="232D37"/>
        </w:rPr>
        <w:t>.</w:t>
      </w:r>
    </w:p>
    <w:p>
      <w:pPr>
        <w:pStyle w:val="ListBullet"/>
        <w:spacing w:before="20" w:after="60"/>
      </w:pPr>
      <w:r>
        <w:rPr>
          <w:color w:val="232D37"/>
        </w:rPr>
        <w:t xml:space="preserve">Supports key rotation: validator checks primary </w:t>
      </w:r>
      <w:r>
        <w:rPr>
          <w:rFonts w:ascii="Consolas" w:hAnsi="Consolas"/>
          <w:color w:val="1E4682"/>
          <w:sz w:val="18"/>
        </w:rPr>
        <w:t>TICKET_QR_SECRET</w:t>
      </w:r>
      <w:r>
        <w:rPr>
          <w:color w:val="232D37"/>
        </w:rPr>
        <w:t xml:space="preserve">, falling back to </w:t>
      </w:r>
      <w:r>
        <w:rPr>
          <w:rFonts w:ascii="Consolas" w:hAnsi="Consolas"/>
          <w:color w:val="1E4682"/>
          <w:sz w:val="18"/>
        </w:rPr>
        <w:t>TICKET_QR_SECRET_PREVIOUS</w:t>
      </w:r>
      <w:r>
        <w:rPr>
          <w:color w:val="232D37"/>
        </w:rPr>
        <w:t>.</w:t>
      </w:r>
    </w:p>
    <w:p>
      <w:pPr>
        <w:pStyle w:val="ListBullet"/>
        <w:spacing w:before="20" w:after="60"/>
      </w:pPr>
      <w:r>
        <w:rPr>
          <w:color w:val="232D37"/>
        </w:rPr>
        <w:t>QR image rendered as PNG Data-URL for display in "My Tickets" view.</w:t>
      </w:r>
    </w:p>
    <w:p>
      <w:pPr>
        <w:pStyle w:val="Heading3"/>
        <w:spacing w:before="160" w:after="40"/>
      </w:pPr>
      <w:r>
        <w:rPr>
          <w:b/>
          <w:color w:val="1E4682"/>
          <w:sz w:val="22"/>
        </w:rPr>
        <w:t>FR-034: Central Ticket Identifier Normalization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Event Staff / Organizer / Camera Scanner.</w:t>
      </w:r>
    </w:p>
    <w:p>
      <w:pPr>
        <w:pStyle w:val="ListBullet"/>
        <w:spacing w:before="20" w:after="60"/>
      </w:pPr>
      <w:r>
        <w:rPr>
          <w:b/>
          <w:color w:val="232D37"/>
        </w:rPr>
        <w:t>Preconditions:</w:t>
      </w:r>
      <w:r>
        <w:rPr>
          <w:color w:val="232D37"/>
        </w:rPr>
        <w:t xml:space="preserve"> Scanner or staff inputs ticket data.</w:t>
      </w:r>
    </w:p>
    <w:p>
      <w:pPr>
        <w:pStyle w:val="ListBullet"/>
        <w:spacing w:before="20" w:after="60"/>
      </w:pPr>
      <w:r>
        <w:rPr>
          <w:b/>
          <w:color w:val="232D37"/>
        </w:rPr>
        <w:t>Description:</w:t>
      </w:r>
      <w:r>
        <w:rPr>
          <w:color w:val="232D37"/>
        </w:rPr>
        <w:t xml:space="preserve"> </w:t>
      </w:r>
      <w:r>
        <w:rPr>
          <w:rFonts w:ascii="Consolas" w:hAnsi="Consolas"/>
          <w:color w:val="1E4682"/>
          <w:sz w:val="18"/>
        </w:rPr>
        <w:t>ticketValidation.js</w:t>
      </w:r>
      <w:r>
        <w:rPr>
          <w:color w:val="232D37"/>
        </w:rPr>
        <w:t xml:space="preserve"> parses and classifies any input variant:</w:t>
      </w:r>
    </w:p>
    <w:p>
      <w:pPr>
        <w:pStyle w:val="ListNumber"/>
        <w:spacing w:before="20" w:after="60"/>
      </w:pPr>
      <w:r>
        <w:rPr>
          <w:color w:val="232D37"/>
        </w:rPr>
        <w:t>Verification URL (</w:t>
      </w:r>
      <w:r>
        <w:rPr>
          <w:rFonts w:ascii="Consolas" w:hAnsi="Consolas"/>
          <w:color w:val="1E4682"/>
          <w:sz w:val="18"/>
        </w:rPr>
        <w:t>https://.../tickets/verify/&lt;uuid&gt;.&lt;hmac&gt;</w:t>
      </w:r>
      <w:r>
        <w:rPr>
          <w:color w:val="232D37"/>
        </w:rPr>
        <w:t>).</w:t>
      </w:r>
    </w:p>
    <w:p>
      <w:pPr>
        <w:pStyle w:val="ListNumber"/>
        <w:spacing w:before="20" w:after="60"/>
      </w:pPr>
      <w:r>
        <w:rPr>
          <w:color w:val="232D37"/>
        </w:rPr>
        <w:t>Signed QR string (</w:t>
      </w:r>
      <w:r>
        <w:rPr>
          <w:rFonts w:ascii="Consolas" w:hAnsi="Consolas"/>
          <w:color w:val="1E4682"/>
          <w:sz w:val="18"/>
        </w:rPr>
        <w:t>&lt;uuid&gt;.&lt;hmac&gt;</w:t>
      </w:r>
      <w:r>
        <w:rPr>
          <w:color w:val="232D37"/>
        </w:rPr>
        <w:t>).</w:t>
      </w:r>
    </w:p>
    <w:p>
      <w:pPr>
        <w:pStyle w:val="ListNumber"/>
        <w:spacing w:before="20" w:after="60"/>
      </w:pPr>
      <w:r>
        <w:rPr>
          <w:color w:val="232D37"/>
        </w:rPr>
        <w:t>Bare UUID (</w:t>
      </w:r>
      <w:r>
        <w:rPr>
          <w:rFonts w:ascii="Consolas" w:hAnsi="Consolas"/>
          <w:color w:val="1E4682"/>
          <w:sz w:val="18"/>
        </w:rPr>
        <w:t>&lt;uuid&gt;</w:t>
      </w:r>
      <w:r>
        <w:rPr>
          <w:color w:val="232D37"/>
        </w:rPr>
        <w:t>).</w:t>
      </w:r>
    </w:p>
    <w:p>
      <w:pPr>
        <w:pStyle w:val="ListNumber"/>
        <w:spacing w:before="20" w:after="60"/>
      </w:pPr>
      <w:r>
        <w:rPr>
          <w:color w:val="232D37"/>
        </w:rPr>
        <w:t>Ticket Number (</w:t>
      </w:r>
      <w:r>
        <w:rPr>
          <w:rFonts w:ascii="Consolas" w:hAnsi="Consolas"/>
          <w:color w:val="1E4682"/>
          <w:sz w:val="18"/>
        </w:rPr>
        <w:t>GIB-F7A79799</w:t>
      </w:r>
      <w:r>
        <w:rPr>
          <w:color w:val="232D37"/>
        </w:rPr>
        <w:t xml:space="preserve">, </w:t>
      </w:r>
      <w:r>
        <w:rPr>
          <w:rFonts w:ascii="Consolas" w:hAnsi="Consolas"/>
          <w:color w:val="1E4682"/>
          <w:sz w:val="18"/>
        </w:rPr>
        <w:t>gib-f7a79799</w:t>
      </w:r>
      <w:r>
        <w:rPr>
          <w:color w:val="232D37"/>
        </w:rPr>
        <w:t xml:space="preserve">, </w:t>
      </w:r>
      <w:r>
        <w:rPr>
          <w:rFonts w:ascii="Consolas" w:hAnsi="Consolas"/>
          <w:color w:val="1E4682"/>
          <w:sz w:val="18"/>
        </w:rPr>
        <w:t>F7A79799</w:t>
      </w:r>
      <w:r>
        <w:rPr>
          <w:color w:val="232D37"/>
        </w:rPr>
        <w:t xml:space="preserve">, </w:t>
      </w:r>
      <w:r>
        <w:rPr>
          <w:rFonts w:ascii="Consolas" w:hAnsi="Consolas"/>
          <w:color w:val="1E4682"/>
          <w:sz w:val="18"/>
        </w:rPr>
        <w:t>GIBF7A79799</w:t>
      </w:r>
      <w:r>
        <w:rPr>
          <w:color w:val="232D37"/>
        </w:rPr>
        <w:t>).</w:t>
      </w:r>
    </w:p>
    <w:p>
      <w:pPr>
        <w:pStyle w:val="Heading3"/>
        <w:spacing w:before="160" w:after="40"/>
      </w:pPr>
      <w:r>
        <w:rPr>
          <w:b/>
          <w:color w:val="1E4682"/>
          <w:sz w:val="22"/>
        </w:rPr>
        <w:t>FR-035: One-Time Admission Entry Check-In</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Event Staff / Organizer.</w:t>
      </w:r>
    </w:p>
    <w:p>
      <w:pPr>
        <w:pStyle w:val="ListBullet"/>
        <w:spacing w:before="20" w:after="60"/>
      </w:pPr>
      <w:r>
        <w:rPr>
          <w:b/>
          <w:color w:val="232D37"/>
        </w:rPr>
        <w:t>Preconditions:</w:t>
      </w:r>
      <w:r>
        <w:rPr>
          <w:color w:val="232D37"/>
        </w:rPr>
        <w:t xml:space="preserve"> Ticket is cryptographically valid and belongs to the event.</w:t>
      </w:r>
    </w:p>
    <w:p>
      <w:pPr>
        <w:pStyle w:val="ListBullet"/>
        <w:spacing w:before="20" w:after="60"/>
      </w:pPr>
      <w:r>
        <w:rPr>
          <w:b/>
          <w:color w:val="232D37"/>
        </w:rPr>
        <w:t>Description:</w:t>
      </w:r>
    </w:p>
    <w:p>
      <w:pPr>
        <w:pStyle w:val="ListNumber"/>
        <w:spacing w:before="20" w:after="60"/>
      </w:pPr>
      <w:r>
        <w:rPr>
          <w:color w:val="232D37"/>
        </w:rPr>
        <w:t>Staff scans QR or enters ticket number at entry gate.</w:t>
      </w:r>
    </w:p>
    <w:p>
      <w:pPr>
        <w:pStyle w:val="ListNumber"/>
        <w:spacing w:before="20" w:after="60"/>
      </w:pPr>
      <w:r>
        <w:rPr>
          <w:color w:val="232D37"/>
        </w:rPr>
        <w:t>System executes atomic check:</w:t>
      </w:r>
    </w:p>
    <w:p>
      <w:pPr>
        <w:pStyle w:val="ListBullet"/>
        <w:spacing w:before="20" w:after="60"/>
      </w:pPr>
      <w:r>
        <w:rPr>
          <w:color w:val="232D37"/>
        </w:rPr>
        <w:t xml:space="preserve">If </w:t>
      </w:r>
      <w:r>
        <w:rPr>
          <w:rFonts w:ascii="Consolas" w:hAnsi="Consolas"/>
          <w:color w:val="1E4682"/>
          <w:sz w:val="18"/>
        </w:rPr>
        <w:t>status == 'active'</w:t>
      </w:r>
      <w:r>
        <w:rPr>
          <w:color w:val="232D37"/>
        </w:rPr>
        <w:t xml:space="preserve"> and </w:t>
      </w:r>
      <w:r>
        <w:rPr>
          <w:rFonts w:ascii="Consolas" w:hAnsi="Consolas"/>
          <w:color w:val="1E4682"/>
          <w:sz w:val="18"/>
        </w:rPr>
        <w:t>used_at IS NULL</w:t>
      </w:r>
      <w:r>
        <w:rPr>
          <w:color w:val="232D37"/>
        </w:rPr>
        <w:t>:</w:t>
      </w:r>
    </w:p>
    <w:p>
      <w:pPr>
        <w:pStyle w:val="ListBullet"/>
        <w:spacing w:before="20" w:after="60"/>
      </w:pPr>
      <w:r>
        <w:rPr>
          <w:color w:val="232D37"/>
        </w:rPr>
        <w:t xml:space="preserve">Updates ticket: </w:t>
      </w:r>
      <w:r>
        <w:rPr>
          <w:rFonts w:ascii="Consolas" w:hAnsi="Consolas"/>
          <w:color w:val="1E4682"/>
          <w:sz w:val="18"/>
        </w:rPr>
        <w:t>status = 'used'</w:t>
      </w:r>
      <w:r>
        <w:rPr>
          <w:color w:val="232D37"/>
        </w:rPr>
        <w:t xml:space="preserve">, </w:t>
      </w:r>
      <w:r>
        <w:rPr>
          <w:rFonts w:ascii="Consolas" w:hAnsi="Consolas"/>
          <w:color w:val="1E4682"/>
          <w:sz w:val="18"/>
        </w:rPr>
        <w:t>used_at = now()</w:t>
      </w:r>
      <w:r>
        <w:rPr>
          <w:color w:val="232D37"/>
        </w:rPr>
        <w:t xml:space="preserve">, </w:t>
      </w:r>
      <w:r>
        <w:rPr>
          <w:rFonts w:ascii="Consolas" w:hAnsi="Consolas"/>
          <w:color w:val="1E4682"/>
          <w:sz w:val="18"/>
        </w:rPr>
        <w:t>used_by = staff.id</w:t>
      </w:r>
      <w:r>
        <w:rPr>
          <w:color w:val="232D37"/>
        </w:rPr>
        <w:t>.</w:t>
      </w:r>
    </w:p>
    <w:p>
      <w:pPr>
        <w:pStyle w:val="ListBullet"/>
        <w:spacing w:before="20" w:after="60"/>
      </w:pPr>
      <w:r>
        <w:rPr>
          <w:color w:val="232D37"/>
        </w:rPr>
        <w:t xml:space="preserve">Inserts record into </w:t>
      </w:r>
      <w:r>
        <w:rPr>
          <w:rFonts w:ascii="Consolas" w:hAnsi="Consolas"/>
          <w:color w:val="1E4682"/>
          <w:sz w:val="18"/>
        </w:rPr>
        <w:t>ticket_checkins</w:t>
      </w:r>
      <w:r>
        <w:rPr>
          <w:color w:val="232D37"/>
        </w:rPr>
        <w:t xml:space="preserve"> with </w:t>
      </w:r>
      <w:r>
        <w:rPr>
          <w:rFonts w:ascii="Consolas" w:hAnsi="Consolas"/>
          <w:color w:val="1E4682"/>
          <w:sz w:val="18"/>
        </w:rPr>
        <w:t>staff_id</w:t>
      </w:r>
      <w:r>
        <w:rPr>
          <w:color w:val="232D37"/>
        </w:rPr>
        <w:t xml:space="preserve">, </w:t>
      </w:r>
      <w:r>
        <w:rPr>
          <w:rFonts w:ascii="Consolas" w:hAnsi="Consolas"/>
          <w:color w:val="1E4682"/>
          <w:sz w:val="18"/>
        </w:rPr>
        <w:t>checked_in_at</w:t>
      </w:r>
      <w:r>
        <w:rPr>
          <w:color w:val="232D37"/>
        </w:rPr>
        <w:t xml:space="preserve">, and </w:t>
      </w:r>
      <w:r>
        <w:rPr>
          <w:rFonts w:ascii="Consolas" w:hAnsi="Consolas"/>
          <w:color w:val="1E4682"/>
          <w:sz w:val="18"/>
        </w:rPr>
        <w:t>device_info</w:t>
      </w:r>
      <w:r>
        <w:rPr>
          <w:color w:val="232D37"/>
        </w:rPr>
        <w:t>.</w:t>
      </w:r>
    </w:p>
    <w:p>
      <w:pPr>
        <w:pStyle w:val="ListBullet"/>
        <w:spacing w:before="20" w:after="60"/>
      </w:pPr>
      <w:r>
        <w:rPr>
          <w:color w:val="232D37"/>
        </w:rPr>
        <w:t xml:space="preserve">Returns green </w:t>
      </w:r>
      <w:r>
        <w:rPr>
          <w:b/>
          <w:color w:val="232D37"/>
        </w:rPr>
        <w:t>VALID — ADMISSION GRANTED</w:t>
      </w:r>
      <w:r>
        <w:rPr>
          <w:color w:val="232D37"/>
        </w:rPr>
        <w:t xml:space="preserve"> response with attendee name, tier, and timestamp.</w:t>
      </w:r>
    </w:p>
    <w:p>
      <w:pPr>
        <w:pStyle w:val="ListBullet"/>
        <w:spacing w:before="20" w:after="60"/>
      </w:pPr>
      <w:r>
        <w:rPr>
          <w:color w:val="232D37"/>
        </w:rPr>
        <w:t xml:space="preserve">If </w:t>
      </w:r>
      <w:r>
        <w:rPr>
          <w:rFonts w:ascii="Consolas" w:hAnsi="Consolas"/>
          <w:color w:val="1E4682"/>
          <w:sz w:val="18"/>
        </w:rPr>
        <w:t>status == 'used'</w:t>
      </w:r>
      <w:r>
        <w:rPr>
          <w:color w:val="232D37"/>
        </w:rPr>
        <w:t>:</w:t>
      </w:r>
    </w:p>
    <w:p>
      <w:pPr>
        <w:pStyle w:val="ListBullet"/>
        <w:spacing w:before="20" w:after="60"/>
      </w:pPr>
      <w:r>
        <w:rPr>
          <w:color w:val="232D37"/>
        </w:rPr>
        <w:t xml:space="preserve">Rejects entry with red </w:t>
      </w:r>
      <w:r>
        <w:rPr>
          <w:b/>
          <w:color w:val="232D37"/>
        </w:rPr>
        <w:t>ALREADY USED</w:t>
      </w:r>
      <w:r>
        <w:rPr>
          <w:color w:val="232D37"/>
        </w:rPr>
        <w:t xml:space="preserve"> response, displaying original check-in timestamp and staff name.</w:t>
      </w:r>
    </w:p>
    <w:p>
      <w:pPr>
        <w:pStyle w:val="ListBullet"/>
        <w:spacing w:before="20" w:after="60"/>
      </w:pPr>
      <w:r>
        <w:rPr>
          <w:color w:val="232D37"/>
        </w:rPr>
        <w:t>If payment rejected or cancelled:</w:t>
      </w:r>
    </w:p>
    <w:p>
      <w:pPr>
        <w:pStyle w:val="ListBullet"/>
        <w:spacing w:before="20" w:after="60"/>
      </w:pPr>
      <w:r>
        <w:rPr>
          <w:color w:val="232D37"/>
        </w:rPr>
        <w:t>Displays cancellation notice and denies entry.</w:t>
      </w:r>
    </w:p>
    <w:p>
      <w:pPr>
        <w:pStyle w:val="Heading3"/>
        <w:spacing w:before="160" w:after="40"/>
      </w:pPr>
      <w:r>
        <w:rPr>
          <w:b/>
          <w:color w:val="1E4682"/>
          <w:sz w:val="22"/>
        </w:rPr>
        <w:t>FR-036: Admission Reversal &amp; Attendee Roster</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Event Organizer / Campus Admin.</w:t>
      </w:r>
    </w:p>
    <w:p>
      <w:pPr>
        <w:pStyle w:val="ListBullet"/>
        <w:spacing w:before="20" w:after="60"/>
      </w:pPr>
      <w:r>
        <w:rPr>
          <w:b/>
          <w:color w:val="232D37"/>
        </w:rPr>
        <w:t>Preconditions:</w:t>
      </w:r>
      <w:r>
        <w:rPr>
          <w:color w:val="232D37"/>
        </w:rPr>
        <w:t xml:space="preserve"> Ticket was erroneously checked in.</w:t>
      </w:r>
    </w:p>
    <w:p>
      <w:pPr>
        <w:pStyle w:val="ListBullet"/>
        <w:spacing w:before="20" w:after="60"/>
      </w:pPr>
      <w:r>
        <w:rPr>
          <w:b/>
          <w:color w:val="232D37"/>
        </w:rPr>
        <w:t>Description:</w:t>
      </w:r>
    </w:p>
    <w:p>
      <w:pPr>
        <w:pStyle w:val="ListBullet"/>
        <w:spacing w:before="20" w:after="60"/>
      </w:pPr>
      <w:r>
        <w:rPr>
          <w:color w:val="232D37"/>
        </w:rPr>
        <w:t xml:space="preserve">Allows staff to reverse an accidental scan via </w:t>
      </w:r>
      <w:r>
        <w:rPr>
          <w:rFonts w:ascii="Consolas" w:hAnsi="Consolas"/>
          <w:color w:val="1E4682"/>
          <w:sz w:val="18"/>
        </w:rPr>
        <w:t>POST /api/tickets/:id/reverse-checkin</w:t>
      </w:r>
      <w:r>
        <w:rPr>
          <w:color w:val="232D37"/>
        </w:rPr>
        <w:t>.</w:t>
      </w:r>
    </w:p>
    <w:p>
      <w:pPr>
        <w:pStyle w:val="ListBullet"/>
        <w:spacing w:before="20" w:after="60"/>
      </w:pPr>
      <w:r>
        <w:rPr>
          <w:color w:val="232D37"/>
        </w:rPr>
        <w:t xml:space="preserve">Resets ticket to </w:t>
      </w:r>
      <w:r>
        <w:rPr>
          <w:rFonts w:ascii="Consolas" w:hAnsi="Consolas"/>
          <w:color w:val="1E4682"/>
          <w:sz w:val="18"/>
        </w:rPr>
        <w:t>status = 'active'</w:t>
      </w:r>
      <w:r>
        <w:rPr>
          <w:color w:val="232D37"/>
        </w:rPr>
        <w:t xml:space="preserve">, </w:t>
      </w:r>
      <w:r>
        <w:rPr>
          <w:rFonts w:ascii="Consolas" w:hAnsi="Consolas"/>
          <w:color w:val="1E4682"/>
          <w:sz w:val="18"/>
        </w:rPr>
        <w:t>used_at = NULL</w:t>
      </w:r>
      <w:r>
        <w:rPr>
          <w:color w:val="232D37"/>
        </w:rPr>
        <w:t>.</w:t>
      </w:r>
    </w:p>
    <w:p>
      <w:pPr>
        <w:pStyle w:val="ListBullet"/>
        <w:spacing w:before="20" w:after="60"/>
      </w:pPr>
      <w:r>
        <w:rPr>
          <w:color w:val="232D37"/>
        </w:rPr>
        <w:t xml:space="preserve">Logs reversal record in </w:t>
      </w:r>
      <w:r>
        <w:rPr>
          <w:rFonts w:ascii="Consolas" w:hAnsi="Consolas"/>
          <w:color w:val="1E4682"/>
          <w:sz w:val="18"/>
        </w:rPr>
        <w:t>ticket_checkins</w:t>
      </w:r>
      <w:r>
        <w:rPr>
          <w:color w:val="232D37"/>
        </w:rPr>
        <w:t xml:space="preserve"> (</w:t>
      </w:r>
      <w:r>
        <w:rPr>
          <w:rFonts w:ascii="Consolas" w:hAnsi="Consolas"/>
          <w:color w:val="1E4682"/>
          <w:sz w:val="18"/>
        </w:rPr>
        <w:t>is_reversal = true</w:t>
      </w:r>
      <w:r>
        <w:rPr>
          <w:color w:val="232D37"/>
        </w:rPr>
        <w:t xml:space="preserve">, </w:t>
      </w:r>
      <w:r>
        <w:rPr>
          <w:rFonts w:ascii="Consolas" w:hAnsi="Consolas"/>
          <w:color w:val="1E4682"/>
          <w:sz w:val="18"/>
        </w:rPr>
        <w:t>reversed_by</w:t>
      </w:r>
      <w:r>
        <w:rPr>
          <w:color w:val="232D37"/>
        </w:rPr>
        <w:t xml:space="preserve">, </w:t>
      </w:r>
      <w:r>
        <w:rPr>
          <w:rFonts w:ascii="Consolas" w:hAnsi="Consolas"/>
          <w:color w:val="1E4682"/>
          <w:sz w:val="18"/>
        </w:rPr>
        <w:t>reversed_at</w:t>
      </w:r>
      <w:r>
        <w:rPr>
          <w:color w:val="232D37"/>
        </w:rPr>
        <w:t xml:space="preserve">, </w:t>
      </w:r>
      <w:r>
        <w:rPr>
          <w:rFonts w:ascii="Consolas" w:hAnsi="Consolas"/>
          <w:color w:val="1E4682"/>
          <w:sz w:val="18"/>
        </w:rPr>
        <w:t>notes</w:t>
      </w:r>
      <w:r>
        <w:rPr>
          <w:color w:val="232D37"/>
        </w:rPr>
        <w:t>).</w:t>
      </w:r>
    </w:p>
    <w:p>
      <w:pPr>
        <w:pStyle w:val="ListBullet"/>
        <w:spacing w:before="20" w:after="60"/>
      </w:pPr>
      <w:r>
        <w:rPr>
          <w:color w:val="232D37"/>
        </w:rPr>
        <w:t>Provides searchable attendee roster (</w:t>
      </w:r>
      <w:r>
        <w:rPr>
          <w:rFonts w:ascii="Consolas" w:hAnsi="Consolas"/>
          <w:color w:val="1E4682"/>
          <w:sz w:val="18"/>
        </w:rPr>
        <w:t>GET /api/events/:id/attendees</w:t>
      </w:r>
      <w:r>
        <w:rPr>
          <w:color w:val="232D37"/>
        </w:rPr>
        <w:t>) showing real-time entry counts.</w:t>
      </w:r>
    </w:p>
    <w:p>
      <w:pPr>
        <w:spacing w:before="80" w:after="160"/>
      </w:pPr>
      <w:r>
        <w:rPr>
          <w:color w:val="C8D2DC"/>
        </w:rPr>
        <w:t>―――――――――――――――――――――――――――――――――――――――――――――――――――――――</w:t>
      </w:r>
    </w:p>
    <w:p>
      <w:pPr>
        <w:pStyle w:val="Heading2"/>
        <w:spacing w:before="200" w:after="80"/>
      </w:pPr>
      <w:r>
        <w:rPr>
          <w:b/>
          <w:color w:val="1E4682"/>
          <w:sz w:val="26"/>
        </w:rPr>
        <w:t>5.9 Payment Processing &amp; Commission Management</w:t>
      </w:r>
    </w:p>
    <w:p>
      <w:pPr>
        <w:pStyle w:val="Heading3"/>
        <w:spacing w:before="160" w:after="40"/>
      </w:pPr>
      <w:r>
        <w:rPr>
          <w:b/>
          <w:color w:val="1E4682"/>
          <w:sz w:val="22"/>
        </w:rPr>
        <w:t>FR-037: Manual Payment System &amp; Receiving Accounts</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Platform Administration.</w:t>
      </w:r>
    </w:p>
    <w:p>
      <w:pPr>
        <w:pStyle w:val="ListBullet"/>
        <w:spacing w:before="20" w:after="60"/>
      </w:pPr>
      <w:r>
        <w:rPr>
          <w:b/>
          <w:color w:val="232D37"/>
        </w:rPr>
        <w:t>Preconditions:</w:t>
      </w:r>
      <w:r>
        <w:rPr>
          <w:color w:val="232D37"/>
        </w:rPr>
        <w:t xml:space="preserve"> University tenant established.</w:t>
      </w:r>
    </w:p>
    <w:p>
      <w:pPr>
        <w:pStyle w:val="ListBullet"/>
        <w:spacing w:before="20" w:after="60"/>
      </w:pPr>
      <w:r>
        <w:rPr>
          <w:b/>
          <w:color w:val="232D37"/>
        </w:rPr>
        <w:t>Description:</w:t>
      </w:r>
    </w:p>
    <w:p>
      <w:pPr>
        <w:pStyle w:val="ListBullet"/>
        <w:spacing w:before="20" w:after="60"/>
      </w:pPr>
      <w:r>
        <w:rPr>
          <w:color w:val="232D37"/>
        </w:rPr>
        <w:t xml:space="preserve">System maintains official institutional receiving accounts in </w:t>
      </w:r>
      <w:r>
        <w:rPr>
          <w:rFonts w:ascii="Consolas" w:hAnsi="Consolas"/>
          <w:color w:val="1E4682"/>
          <w:sz w:val="18"/>
        </w:rPr>
        <w:t>payout_accounts</w:t>
      </w:r>
      <w:r>
        <w:rPr>
          <w:color w:val="232D37"/>
        </w:rPr>
        <w:t xml:space="preserve"> with </w:t>
      </w:r>
      <w:r>
        <w:rPr>
          <w:rFonts w:ascii="Consolas" w:hAnsi="Consolas"/>
          <w:color w:val="1E4682"/>
          <w:sz w:val="18"/>
        </w:rPr>
        <w:t>is_campus_hub = true</w:t>
      </w:r>
      <w:r>
        <w:rPr>
          <w:color w:val="232D37"/>
        </w:rPr>
        <w:t xml:space="preserve"> (e.g., Commercial Bank of Ethiopia, Telebirr).</w:t>
      </w:r>
    </w:p>
    <w:p>
      <w:pPr>
        <w:pStyle w:val="ListBullet"/>
        <w:spacing w:before="20" w:after="60"/>
      </w:pPr>
      <w:r>
        <w:rPr>
          <w:color w:val="232D37"/>
        </w:rPr>
        <w:t>Configures account number, account name, and payment instructions.</w:t>
      </w:r>
    </w:p>
    <w:p>
      <w:pPr>
        <w:pStyle w:val="Heading3"/>
        <w:spacing w:before="160" w:after="40"/>
      </w:pPr>
      <w:r>
        <w:rPr>
          <w:b/>
          <w:color w:val="1E4682"/>
          <w:sz w:val="22"/>
        </w:rPr>
        <w:t>FR-038: Platform Commission Rules &amp; Ledgering</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System Service (</w:t>
      </w:r>
      <w:r>
        <w:rPr>
          <w:rFonts w:ascii="Consolas" w:hAnsi="Consolas"/>
          <w:color w:val="1E4682"/>
          <w:sz w:val="18"/>
        </w:rPr>
        <w:t>services/commissions.js</w:t>
      </w:r>
      <w:r>
        <w:rPr>
          <w:color w:val="232D37"/>
        </w:rPr>
        <w:t>).</w:t>
      </w:r>
    </w:p>
    <w:p>
      <w:pPr>
        <w:pStyle w:val="ListBullet"/>
        <w:spacing w:before="20" w:after="60"/>
      </w:pPr>
      <w:r>
        <w:rPr>
          <w:b/>
          <w:color w:val="232D37"/>
        </w:rPr>
        <w:t>Preconditions:</w:t>
      </w:r>
      <w:r>
        <w:rPr>
          <w:color w:val="232D37"/>
        </w:rPr>
        <w:t xml:space="preserve"> Payment confirmation event occurs.</w:t>
      </w:r>
    </w:p>
    <w:p>
      <w:pPr>
        <w:pStyle w:val="ListBullet"/>
        <w:spacing w:before="20" w:after="60"/>
      </w:pPr>
      <w:r>
        <w:rPr>
          <w:b/>
          <w:color w:val="232D37"/>
        </w:rPr>
        <w:t>Description:</w:t>
      </w:r>
    </w:p>
    <w:p>
      <w:pPr>
        <w:pStyle w:val="ListBullet"/>
        <w:spacing w:before="20" w:after="60"/>
      </w:pPr>
      <w:r>
        <w:rPr>
          <w:b/>
          <w:color w:val="232D37"/>
        </w:rPr>
        <w:t>Material Sales (Orders):</w:t>
      </w:r>
      <w:r>
        <w:rPr>
          <w:color w:val="232D37"/>
        </w:rPr>
        <w:t xml:space="preserve"> Platform commission = </w:t>
      </w:r>
      <w:r>
        <w:rPr>
          <w:b/>
          <w:color w:val="232D37"/>
        </w:rPr>
        <w:t>5.0%</w:t>
      </w:r>
      <w:r>
        <w:rPr>
          <w:color w:val="232D37"/>
        </w:rPr>
        <w:t xml:space="preserve"> (</w:t>
      </w:r>
      <w:r>
        <w:rPr>
          <w:rFonts w:ascii="Consolas" w:hAnsi="Consolas"/>
          <w:color w:val="1E4682"/>
          <w:sz w:val="18"/>
        </w:rPr>
        <w:t>COMMISSION_RATE_ORDER = 0.05</w:t>
      </w:r>
      <w:r>
        <w:rPr>
          <w:color w:val="232D37"/>
        </w:rPr>
        <w:t>). Billed to merchant; merchant pays platform.</w:t>
      </w:r>
    </w:p>
    <w:p>
      <w:pPr>
        <w:pStyle w:val="ListBullet"/>
        <w:spacing w:before="20" w:after="60"/>
      </w:pPr>
      <w:r>
        <w:rPr>
          <w:b/>
          <w:color w:val="232D37"/>
        </w:rPr>
        <w:t>Event Tickets:</w:t>
      </w:r>
      <w:r>
        <w:rPr>
          <w:color w:val="232D37"/>
        </w:rPr>
        <w:t xml:space="preserve"> Platform commission = </w:t>
      </w:r>
      <w:r>
        <w:rPr>
          <w:b/>
          <w:color w:val="232D37"/>
        </w:rPr>
        <w:t>2.5%</w:t>
      </w:r>
      <w:r>
        <w:rPr>
          <w:color w:val="232D37"/>
        </w:rPr>
        <w:t xml:space="preserve"> (</w:t>
      </w:r>
      <w:r>
        <w:rPr>
          <w:rFonts w:ascii="Consolas" w:hAnsi="Consolas"/>
          <w:color w:val="1E4682"/>
          <w:sz w:val="18"/>
        </w:rPr>
        <w:t>COMMISSION_RATE_TICKET = 0.025</w:t>
      </w:r>
      <w:r>
        <w:rPr>
          <w:color w:val="232D37"/>
        </w:rPr>
        <w:t>). Deducted from gross ticket sales before organizer payout (97.5%).</w:t>
      </w:r>
    </w:p>
    <w:p>
      <w:pPr>
        <w:pStyle w:val="ListBullet"/>
        <w:spacing w:before="20" w:after="60"/>
      </w:pPr>
      <w:r>
        <w:rPr>
          <w:b/>
          <w:color w:val="232D37"/>
        </w:rPr>
        <w:t>Equipment Rentals:</w:t>
      </w:r>
      <w:r>
        <w:rPr>
          <w:color w:val="232D37"/>
        </w:rPr>
        <w:t xml:space="preserve"> Platform commission = </w:t>
      </w:r>
      <w:r>
        <w:rPr>
          <w:b/>
          <w:color w:val="232D37"/>
        </w:rPr>
        <w:t>0%</w:t>
      </w:r>
      <w:r>
        <w:rPr>
          <w:color w:val="232D37"/>
        </w:rPr>
        <w:t xml:space="preserve"> (</w:t>
      </w:r>
      <w:r>
        <w:rPr>
          <w:rFonts w:ascii="Consolas" w:hAnsi="Consolas"/>
          <w:color w:val="1E4682"/>
          <w:sz w:val="18"/>
        </w:rPr>
        <w:t>COMMISSION_RATE_BOOKING = 0.00</w:t>
      </w:r>
      <w:r>
        <w:rPr>
          <w:color w:val="232D37"/>
        </w:rPr>
        <w:t>). Peer-to-peer student service.</w:t>
      </w:r>
    </w:p>
    <w:p>
      <w:pPr>
        <w:pStyle w:val="ListBullet"/>
        <w:spacing w:before="20" w:after="60"/>
      </w:pPr>
      <w:r>
        <w:rPr>
          <w:color w:val="232D37"/>
        </w:rPr>
        <w:t xml:space="preserve">Records individual commission row in </w:t>
      </w:r>
      <w:r>
        <w:rPr>
          <w:rFonts w:ascii="Consolas" w:hAnsi="Consolas"/>
          <w:color w:val="1E4682"/>
          <w:sz w:val="18"/>
        </w:rPr>
        <w:t>commissions</w:t>
      </w:r>
      <w:r>
        <w:rPr>
          <w:color w:val="232D37"/>
        </w:rPr>
        <w:t xml:space="preserve"> table linked to </w:t>
      </w:r>
      <w:r>
        <w:rPr>
          <w:rFonts w:ascii="Consolas" w:hAnsi="Consolas"/>
          <w:color w:val="1E4682"/>
          <w:sz w:val="18"/>
        </w:rPr>
        <w:t>payment_id</w:t>
      </w:r>
      <w:r>
        <w:rPr>
          <w:color w:val="232D37"/>
        </w:rPr>
        <w:t xml:space="preserve"> and </w:t>
      </w:r>
      <w:r>
        <w:rPr>
          <w:rFonts w:ascii="Consolas" w:hAnsi="Consolas"/>
          <w:color w:val="1E4682"/>
          <w:sz w:val="18"/>
        </w:rPr>
        <w:t>payee_id</w:t>
      </w:r>
      <w:r>
        <w:rPr>
          <w:color w:val="232D37"/>
        </w:rPr>
        <w:t>.</w:t>
      </w:r>
    </w:p>
    <w:p>
      <w:pPr>
        <w:pStyle w:val="Heading3"/>
        <w:spacing w:before="160" w:after="40"/>
      </w:pPr>
      <w:r>
        <w:rPr>
          <w:b/>
          <w:color w:val="1E4682"/>
          <w:sz w:val="22"/>
        </w:rPr>
        <w:t>FR-039: Merchant Commission Proof Submission &amp; Settle Queue</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Campus Merchant and Campus Admin.</w:t>
      </w:r>
    </w:p>
    <w:p>
      <w:pPr>
        <w:pStyle w:val="ListBullet"/>
        <w:spacing w:before="20" w:after="60"/>
      </w:pPr>
      <w:r>
        <w:rPr>
          <w:b/>
          <w:color w:val="232D37"/>
        </w:rPr>
        <w:t>Preconditions:</w:t>
      </w:r>
      <w:r>
        <w:rPr>
          <w:color w:val="232D37"/>
        </w:rPr>
        <w:t xml:space="preserve"> Merchant has accumulated due commissions.</w:t>
      </w:r>
    </w:p>
    <w:p>
      <w:pPr>
        <w:pStyle w:val="ListBullet"/>
        <w:spacing w:before="20" w:after="60"/>
      </w:pPr>
      <w:r>
        <w:rPr>
          <w:b/>
          <w:color w:val="232D37"/>
        </w:rPr>
        <w:t>Description:</w:t>
      </w:r>
    </w:p>
    <w:p>
      <w:pPr>
        <w:pStyle w:val="ListNumber"/>
        <w:spacing w:before="20" w:after="60"/>
      </w:pPr>
      <w:r>
        <w:rPr>
          <w:color w:val="232D37"/>
        </w:rPr>
        <w:t xml:space="preserve">Merchant views outstanding commission balance via </w:t>
      </w:r>
      <w:r>
        <w:rPr>
          <w:rFonts w:ascii="Consolas" w:hAnsi="Consolas"/>
          <w:color w:val="1E4682"/>
          <w:sz w:val="18"/>
        </w:rPr>
        <w:t>GET /api/commissions/mine</w:t>
      </w:r>
      <w:r>
        <w:rPr>
          <w:color w:val="232D37"/>
        </w:rPr>
        <w:t>.</w:t>
      </w:r>
    </w:p>
    <w:p>
      <w:pPr>
        <w:pStyle w:val="ListNumber"/>
        <w:spacing w:before="20" w:after="60"/>
      </w:pPr>
      <w:r>
        <w:rPr>
          <w:color w:val="232D37"/>
        </w:rPr>
        <w:t>Merchant transfers commission amount to CampusHub official account.</w:t>
      </w:r>
    </w:p>
    <w:p>
      <w:pPr>
        <w:pStyle w:val="ListNumber"/>
        <w:spacing w:before="20" w:after="60"/>
      </w:pPr>
      <w:r>
        <w:rPr>
          <w:color w:val="232D37"/>
        </w:rPr>
        <w:t xml:space="preserve">Merchant submits screenshot and reference via </w:t>
      </w:r>
      <w:r>
        <w:rPr>
          <w:rFonts w:ascii="Consolas" w:hAnsi="Consolas"/>
          <w:color w:val="1E4682"/>
          <w:sz w:val="18"/>
        </w:rPr>
        <w:t>POST /api/commissions/submit-payment</w:t>
      </w:r>
      <w:r>
        <w:rPr>
          <w:color w:val="232D37"/>
        </w:rPr>
        <w:t>.</w:t>
      </w:r>
    </w:p>
    <w:p>
      <w:pPr>
        <w:pStyle w:val="ListNumber"/>
        <w:spacing w:before="20" w:after="60"/>
      </w:pPr>
      <w:r>
        <w:rPr>
          <w:color w:val="232D37"/>
        </w:rPr>
        <w:t xml:space="preserve">Campus Admin reviews submitted proofs via </w:t>
      </w:r>
      <w:r>
        <w:rPr>
          <w:rFonts w:ascii="Consolas" w:hAnsi="Consolas"/>
          <w:color w:val="1E4682"/>
          <w:sz w:val="18"/>
        </w:rPr>
        <w:t>GET /api/commissions/admin/payments</w:t>
      </w:r>
      <w:r>
        <w:rPr>
          <w:color w:val="232D37"/>
        </w:rPr>
        <w:t>.</w:t>
      </w:r>
    </w:p>
    <w:p>
      <w:pPr>
        <w:pStyle w:val="ListNumber"/>
        <w:spacing w:before="20" w:after="60"/>
      </w:pPr>
      <w:r>
        <w:rPr>
          <w:color w:val="232D37"/>
        </w:rPr>
        <w:t xml:space="preserve">Admin verifies payment via </w:t>
      </w:r>
      <w:r>
        <w:rPr>
          <w:rFonts w:ascii="Consolas" w:hAnsi="Consolas"/>
          <w:color w:val="1E4682"/>
          <w:sz w:val="18"/>
        </w:rPr>
        <w:t>POST /api/commissions/admin/payments/:id/verify</w:t>
      </w:r>
      <w:r>
        <w:rPr>
          <w:color w:val="232D37"/>
        </w:rPr>
        <w:t>.</w:t>
      </w:r>
    </w:p>
    <w:p>
      <w:pPr>
        <w:pStyle w:val="ListNumber"/>
        <w:spacing w:before="20" w:after="60"/>
      </w:pPr>
      <w:r>
        <w:rPr>
          <w:b/>
          <w:color w:val="232D37"/>
        </w:rPr>
        <w:t>Whole-Entry Chronological Settlement:</w:t>
      </w:r>
      <w:r>
        <w:rPr>
          <w:color w:val="232D37"/>
        </w:rPr>
        <w:t xml:space="preserve"> System allocates verified amount chronologically to oldest </w:t>
      </w:r>
      <w:r>
        <w:rPr>
          <w:rFonts w:ascii="Consolas" w:hAnsi="Consolas"/>
          <w:color w:val="1E4682"/>
          <w:sz w:val="18"/>
        </w:rPr>
        <w:t>'due'</w:t>
      </w:r>
      <w:r>
        <w:rPr>
          <w:color w:val="232D37"/>
        </w:rPr>
        <w:t xml:space="preserve"> commission entries. Partial surpluses are strictly rejected to prevent accounting ambiguity.</w:t>
      </w:r>
    </w:p>
    <w:p>
      <w:pPr>
        <w:pStyle w:val="ListNumber"/>
        <w:spacing w:before="20" w:after="60"/>
      </w:pPr>
      <w:r>
        <w:rPr>
          <w:color w:val="232D37"/>
        </w:rPr>
        <w:t xml:space="preserve">Marked commissions update to </w:t>
      </w:r>
      <w:r>
        <w:rPr>
          <w:rFonts w:ascii="Consolas" w:hAnsi="Consolas"/>
          <w:color w:val="1E4682"/>
          <w:sz w:val="18"/>
        </w:rPr>
        <w:t>status = 'settled'</w:t>
      </w:r>
      <w:r>
        <w:rPr>
          <w:color w:val="232D37"/>
        </w:rPr>
        <w:t>.</w:t>
      </w:r>
    </w:p>
    <w:p>
      <w:pPr>
        <w:spacing w:before="80" w:after="160"/>
      </w:pPr>
      <w:r>
        <w:rPr>
          <w:color w:val="C8D2DC"/>
        </w:rPr>
        <w:t>―――――――――――――――――――――――――――――――――――――――――――――――――――――――</w:t>
      </w:r>
    </w:p>
    <w:p>
      <w:pPr>
        <w:pStyle w:val="Heading2"/>
        <w:spacing w:before="200" w:after="80"/>
      </w:pPr>
      <w:r>
        <w:rPr>
          <w:b/>
          <w:color w:val="1E4682"/>
          <w:sz w:val="26"/>
        </w:rPr>
        <w:t>5.10 Actionable Notifications &amp; Campus Verification</w:t>
      </w:r>
    </w:p>
    <w:p>
      <w:pPr>
        <w:pStyle w:val="Heading3"/>
        <w:spacing w:before="160" w:after="40"/>
      </w:pPr>
      <w:r>
        <w:rPr>
          <w:b/>
          <w:color w:val="1E4682"/>
          <w:sz w:val="22"/>
        </w:rPr>
        <w:t>FR-040: Actionable Notification Delivery &amp; Deep-Linking</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All Users.</w:t>
      </w:r>
    </w:p>
    <w:p>
      <w:pPr>
        <w:pStyle w:val="ListBullet"/>
        <w:spacing w:before="20" w:after="60"/>
      </w:pPr>
      <w:r>
        <w:rPr>
          <w:b/>
          <w:color w:val="232D37"/>
        </w:rPr>
        <w:t>Preconditions:</w:t>
      </w:r>
      <w:r>
        <w:rPr>
          <w:color w:val="232D37"/>
        </w:rPr>
        <w:t xml:space="preserve"> System event triggered.</w:t>
      </w:r>
    </w:p>
    <w:p>
      <w:pPr>
        <w:pStyle w:val="ListBullet"/>
        <w:spacing w:before="20" w:after="60"/>
      </w:pPr>
      <w:r>
        <w:rPr>
          <w:b/>
          <w:color w:val="232D37"/>
        </w:rPr>
        <w:t>Description:</w:t>
      </w:r>
    </w:p>
    <w:p>
      <w:pPr>
        <w:pStyle w:val="ListBullet"/>
        <w:spacing w:before="20" w:after="60"/>
      </w:pPr>
      <w:r>
        <w:rPr>
          <w:color w:val="232D37"/>
        </w:rPr>
        <w:t xml:space="preserve">Writes notification row to </w:t>
      </w:r>
      <w:r>
        <w:rPr>
          <w:rFonts w:ascii="Consolas" w:hAnsi="Consolas"/>
          <w:color w:val="1E4682"/>
          <w:sz w:val="18"/>
        </w:rPr>
        <w:t>notifications</w:t>
      </w:r>
      <w:r>
        <w:rPr>
          <w:color w:val="232D37"/>
        </w:rPr>
        <w:t xml:space="preserve"> with </w:t>
      </w:r>
      <w:r>
        <w:rPr>
          <w:rFonts w:ascii="Consolas" w:hAnsi="Consolas"/>
          <w:color w:val="1E4682"/>
          <w:sz w:val="18"/>
        </w:rPr>
        <w:t>target_route</w:t>
      </w:r>
      <w:r>
        <w:rPr>
          <w:color w:val="232D37"/>
        </w:rPr>
        <w:t xml:space="preserve">, </w:t>
      </w:r>
      <w:r>
        <w:rPr>
          <w:rFonts w:ascii="Consolas" w:hAnsi="Consolas"/>
          <w:color w:val="1E4682"/>
          <w:sz w:val="18"/>
        </w:rPr>
        <w:t>target_entity_type</w:t>
      </w:r>
      <w:r>
        <w:rPr>
          <w:color w:val="232D37"/>
        </w:rPr>
        <w:t xml:space="preserve">, and </w:t>
      </w:r>
      <w:r>
        <w:rPr>
          <w:rFonts w:ascii="Consolas" w:hAnsi="Consolas"/>
          <w:color w:val="1E4682"/>
          <w:sz w:val="18"/>
        </w:rPr>
        <w:t>target_entity_id</w:t>
      </w:r>
      <w:r>
        <w:rPr>
          <w:color w:val="232D37"/>
        </w:rPr>
        <w:t>.</w:t>
      </w:r>
    </w:p>
    <w:p>
      <w:pPr>
        <w:pStyle w:val="ListBullet"/>
        <w:spacing w:before="20" w:after="60"/>
      </w:pPr>
      <w:r>
        <w:rPr>
          <w:color w:val="232D37"/>
        </w:rPr>
        <w:t>When user clicks notification:</w:t>
      </w:r>
    </w:p>
    <w:p>
      <w:pPr>
        <w:pStyle w:val="ListNumber"/>
        <w:spacing w:before="20" w:after="60"/>
      </w:pPr>
      <w:r>
        <w:rPr>
          <w:color w:val="232D37"/>
        </w:rPr>
        <w:t xml:space="preserve">Sends asynchronous </w:t>
      </w:r>
      <w:r>
        <w:rPr>
          <w:rFonts w:ascii="Consolas" w:hAnsi="Consolas"/>
          <w:color w:val="1E4682"/>
          <w:sz w:val="18"/>
        </w:rPr>
        <w:t>PATCH /api/notifications/:id/read</w:t>
      </w:r>
      <w:r>
        <w:rPr>
          <w:color w:val="232D37"/>
        </w:rPr>
        <w:t>.</w:t>
      </w:r>
    </w:p>
    <w:p>
      <w:pPr>
        <w:pStyle w:val="ListNumber"/>
        <w:spacing w:before="20" w:after="60"/>
      </w:pPr>
      <w:r>
        <w:rPr>
          <w:color w:val="232D37"/>
        </w:rPr>
        <w:t xml:space="preserve">Client validates destination route against allowlist </w:t>
      </w:r>
      <w:r>
        <w:rPr>
          <w:rFonts w:ascii="Consolas" w:hAnsi="Consolas"/>
          <w:color w:val="1E4682"/>
          <w:sz w:val="18"/>
        </w:rPr>
        <w:t>ALLOWED_ROUTE_PREFIXES</w:t>
      </w:r>
      <w:r>
        <w:rPr>
          <w:color w:val="232D37"/>
        </w:rPr>
        <w:t>.</w:t>
      </w:r>
    </w:p>
    <w:p>
      <w:pPr>
        <w:pStyle w:val="ListNumber"/>
        <w:spacing w:before="20" w:after="60"/>
      </w:pPr>
      <w:r>
        <w:rPr>
          <w:color w:val="232D37"/>
        </w:rPr>
        <w:t xml:space="preserve">Navigates directly to the exact target resource (e.g., </w:t>
      </w:r>
      <w:r>
        <w:rPr>
          <w:rFonts w:ascii="Consolas" w:hAnsi="Consolas"/>
          <w:color w:val="1E4682"/>
          <w:sz w:val="18"/>
        </w:rPr>
        <w:t>/orders?orderId=...</w:t>
      </w:r>
      <w:r>
        <w:rPr>
          <w:color w:val="232D37"/>
        </w:rPr>
        <w:t xml:space="preserve">, </w:t>
      </w:r>
      <w:r>
        <w:rPr>
          <w:rFonts w:ascii="Consolas" w:hAnsi="Consolas"/>
          <w:color w:val="1E4682"/>
          <w:sz w:val="18"/>
        </w:rPr>
        <w:t>/tickets?ticketId=...</w:t>
      </w:r>
      <w:r>
        <w:rPr>
          <w:color w:val="232D37"/>
        </w:rPr>
        <w:t>).</w:t>
      </w:r>
    </w:p>
    <w:p>
      <w:pPr>
        <w:pStyle w:val="Heading3"/>
        <w:spacing w:before="160" w:after="40"/>
      </w:pPr>
      <w:r>
        <w:rPr>
          <w:b/>
          <w:color w:val="1E4682"/>
          <w:sz w:val="22"/>
        </w:rPr>
        <w:t>FR-041: Campus ID Document Manual Verification</w:t>
      </w:r>
    </w:p>
    <w:p>
      <w:pPr>
        <w:pStyle w:val="ListBullet"/>
        <w:spacing w:before="20" w:after="60"/>
      </w:pPr>
      <w:r>
        <w:rPr>
          <w:b/>
          <w:color w:val="232D37"/>
        </w:rPr>
        <w:t>Priority:</w:t>
      </w:r>
      <w:r>
        <w:rPr>
          <w:color w:val="232D37"/>
        </w:rPr>
        <w:t xml:space="preserve"> [Medium]</w:t>
      </w:r>
    </w:p>
    <w:p>
      <w:pPr>
        <w:pStyle w:val="ListBullet"/>
        <w:spacing w:before="20" w:after="60"/>
      </w:pPr>
      <w:r>
        <w:rPr>
          <w:b/>
          <w:color w:val="232D37"/>
        </w:rPr>
        <w:t>Actor:</w:t>
      </w:r>
      <w:r>
        <w:rPr>
          <w:color w:val="232D37"/>
        </w:rPr>
        <w:t xml:space="preserve"> Student and Campus Admin.</w:t>
      </w:r>
    </w:p>
    <w:p>
      <w:pPr>
        <w:pStyle w:val="ListBullet"/>
        <w:spacing w:before="20" w:after="60"/>
      </w:pPr>
      <w:r>
        <w:rPr>
          <w:b/>
          <w:color w:val="232D37"/>
        </w:rPr>
        <w:t>Preconditions:</w:t>
      </w:r>
      <w:r>
        <w:rPr>
          <w:color w:val="232D37"/>
        </w:rPr>
        <w:t xml:space="preserve"> Student holds non-institutional email (e.g., Gmail).</w:t>
      </w:r>
    </w:p>
    <w:p>
      <w:pPr>
        <w:pStyle w:val="ListBullet"/>
        <w:spacing w:before="20" w:after="60"/>
      </w:pPr>
      <w:r>
        <w:rPr>
          <w:b/>
          <w:color w:val="232D37"/>
        </w:rPr>
        <w:t>Description:</w:t>
      </w:r>
    </w:p>
    <w:p>
      <w:pPr>
        <w:pStyle w:val="ListBullet"/>
        <w:spacing w:before="20" w:after="60"/>
      </w:pPr>
      <w:r>
        <w:rPr>
          <w:color w:val="232D37"/>
        </w:rPr>
        <w:t xml:space="preserve">Student uploads student ID card or enrollment slip via </w:t>
      </w:r>
      <w:r>
        <w:rPr>
          <w:rFonts w:ascii="Consolas" w:hAnsi="Consolas"/>
          <w:color w:val="1E4682"/>
          <w:sz w:val="18"/>
        </w:rPr>
        <w:t>POST /api/verifications/upload</w:t>
      </w:r>
      <w:r>
        <w:rPr>
          <w:color w:val="232D37"/>
        </w:rPr>
        <w:t>.</w:t>
      </w:r>
    </w:p>
    <w:p>
      <w:pPr>
        <w:pStyle w:val="ListBullet"/>
        <w:spacing w:before="20" w:after="60"/>
      </w:pPr>
      <w:r>
        <w:rPr>
          <w:color w:val="232D37"/>
        </w:rPr>
        <w:t xml:space="preserve">File validated via magic bytes and stored securely in </w:t>
      </w:r>
      <w:r>
        <w:rPr>
          <w:rFonts w:ascii="Consolas" w:hAnsi="Consolas"/>
          <w:color w:val="1E4682"/>
          <w:sz w:val="18"/>
        </w:rPr>
        <w:t>private_uploads/proofs/</w:t>
      </w:r>
      <w:r>
        <w:rPr>
          <w:color w:val="232D37"/>
        </w:rPr>
        <w:t>.</w:t>
      </w:r>
    </w:p>
    <w:p>
      <w:pPr>
        <w:pStyle w:val="ListBullet"/>
        <w:spacing w:before="20" w:after="60"/>
      </w:pPr>
      <w:r>
        <w:rPr>
          <w:color w:val="232D37"/>
        </w:rPr>
        <w:t xml:space="preserve">Campus Admin reviews pending queue via </w:t>
      </w:r>
      <w:r>
        <w:rPr>
          <w:rFonts w:ascii="Consolas" w:hAnsi="Consolas"/>
          <w:color w:val="1E4682"/>
          <w:sz w:val="18"/>
        </w:rPr>
        <w:t>GET /api/admin/verifications</w:t>
      </w:r>
      <w:r>
        <w:rPr>
          <w:color w:val="232D37"/>
        </w:rPr>
        <w:t>.</w:t>
      </w:r>
    </w:p>
    <w:p>
      <w:pPr>
        <w:pStyle w:val="ListBullet"/>
        <w:spacing w:before="20" w:after="60"/>
      </w:pPr>
      <w:r>
        <w:rPr>
          <w:color w:val="232D37"/>
        </w:rPr>
        <w:t xml:space="preserve">Upon approval, user's account updated: </w:t>
      </w:r>
      <w:r>
        <w:rPr>
          <w:rFonts w:ascii="Consolas" w:hAnsi="Consolas"/>
          <w:color w:val="1E4682"/>
          <w:sz w:val="18"/>
        </w:rPr>
        <w:t>verified = true</w:t>
      </w:r>
      <w:r>
        <w:rPr>
          <w:color w:val="232D37"/>
        </w:rPr>
        <w:t xml:space="preserve">, </w:t>
      </w:r>
      <w:r>
        <w:rPr>
          <w:rFonts w:ascii="Consolas" w:hAnsi="Consolas"/>
          <w:color w:val="1E4682"/>
          <w:sz w:val="18"/>
        </w:rPr>
        <w:t>verification_method = 'manual_document'</w:t>
      </w:r>
      <w:r>
        <w:rPr>
          <w:color w:val="232D37"/>
        </w:rPr>
        <w:t>.</w:t>
      </w:r>
    </w:p>
    <w:p>
      <w:pPr>
        <w:spacing w:before="80" w:after="160"/>
      </w:pPr>
      <w:r>
        <w:rPr>
          <w:color w:val="C8D2DC"/>
        </w:rPr>
        <w:t>―――――――――――――――――――――――――――――――――――――――――――――――――――――――</w:t>
      </w:r>
    </w:p>
    <w:p>
      <w:pPr>
        <w:pStyle w:val="Heading2"/>
        <w:spacing w:before="200" w:after="80"/>
      </w:pPr>
      <w:r>
        <w:rPr>
          <w:b/>
          <w:color w:val="1E4682"/>
          <w:sz w:val="26"/>
        </w:rPr>
        <w:t>5.11 Platform Governance &amp; Multi-Tenancy</w:t>
      </w:r>
    </w:p>
    <w:p>
      <w:pPr>
        <w:pStyle w:val="Heading3"/>
        <w:spacing w:before="160" w:after="40"/>
      </w:pPr>
      <w:r>
        <w:rPr>
          <w:b/>
          <w:color w:val="1E4682"/>
          <w:sz w:val="22"/>
        </w:rPr>
        <w:t>FR-042: Multi-Campus Tenant Management</w:t>
      </w:r>
    </w:p>
    <w:p>
      <w:pPr>
        <w:pStyle w:val="ListBullet"/>
        <w:spacing w:before="20" w:after="60"/>
      </w:pPr>
      <w:r>
        <w:rPr>
          <w:b/>
          <w:color w:val="232D37"/>
        </w:rPr>
        <w:t>Priority:</w:t>
      </w:r>
      <w:r>
        <w:rPr>
          <w:color w:val="232D37"/>
        </w:rPr>
        <w:t xml:space="preserve"> [High]</w:t>
      </w:r>
    </w:p>
    <w:p>
      <w:pPr>
        <w:pStyle w:val="ListBullet"/>
        <w:spacing w:before="20" w:after="60"/>
      </w:pPr>
      <w:r>
        <w:rPr>
          <w:b/>
          <w:color w:val="232D37"/>
        </w:rPr>
        <w:t>Actor:</w:t>
      </w:r>
      <w:r>
        <w:rPr>
          <w:color w:val="232D37"/>
        </w:rPr>
        <w:t xml:space="preserve"> Super Administrator.</w:t>
      </w:r>
    </w:p>
    <w:p>
      <w:pPr>
        <w:pStyle w:val="ListBullet"/>
        <w:spacing w:before="20" w:after="60"/>
      </w:pPr>
      <w:r>
        <w:rPr>
          <w:b/>
          <w:color w:val="232D37"/>
        </w:rPr>
        <w:t>Preconditions:</w:t>
      </w:r>
      <w:r>
        <w:rPr>
          <w:color w:val="232D37"/>
        </w:rPr>
        <w:t xml:space="preserve"> Super Admin authentication.</w:t>
      </w:r>
    </w:p>
    <w:p>
      <w:pPr>
        <w:pStyle w:val="ListBullet"/>
        <w:spacing w:before="20" w:after="60"/>
      </w:pPr>
      <w:r>
        <w:rPr>
          <w:b/>
          <w:color w:val="232D37"/>
        </w:rPr>
        <w:t>Description:</w:t>
      </w:r>
    </w:p>
    <w:p>
      <w:pPr>
        <w:pStyle w:val="ListBullet"/>
        <w:spacing w:before="20" w:after="60"/>
      </w:pPr>
      <w:r>
        <w:rPr>
          <w:color w:val="232D37"/>
        </w:rPr>
        <w:t xml:space="preserve">Super Admin onboards universities via </w:t>
      </w:r>
      <w:r>
        <w:rPr>
          <w:rFonts w:ascii="Consolas" w:hAnsi="Consolas"/>
          <w:color w:val="1E4682"/>
          <w:sz w:val="18"/>
        </w:rPr>
        <w:t>POST /api/super/universities</w:t>
      </w:r>
      <w:r>
        <w:rPr>
          <w:color w:val="232D37"/>
        </w:rPr>
        <w:t xml:space="preserve"> (specifying name, slug, domains, city, region, institution type, and feature flags).</w:t>
      </w:r>
    </w:p>
    <w:p>
      <w:pPr>
        <w:pStyle w:val="ListBullet"/>
        <w:spacing w:before="20" w:after="60"/>
      </w:pPr>
      <w:r>
        <w:rPr>
          <w:color w:val="232D37"/>
        </w:rPr>
        <w:t>Creates initial Campus Administrator accounts.</w:t>
      </w:r>
    </w:p>
    <w:p>
      <w:pPr>
        <w:pStyle w:val="ListBullet"/>
        <w:spacing w:before="20" w:after="60"/>
      </w:pPr>
      <w:r>
        <w:rPr>
          <w:color w:val="232D37"/>
        </w:rPr>
        <w:t>Monitors system-wide health, orders, and security audit logs.</w:t>
      </w:r>
    </w:p>
    <w:p>
      <w:pPr>
        <w:pStyle w:val="Heading1"/>
        <w:spacing w:before="280" w:after="120"/>
      </w:pPr>
      <w:r>
        <w:rPr>
          <w:b/>
          <w:color w:val="0F1E3C"/>
          <w:sz w:val="32"/>
        </w:rPr>
        <w:t>6. Non-Functional Requirements (NFRs)</w:t>
      </w:r>
    </w:p>
    <w:p>
      <w:pPr>
        <w:spacing w:before="0" w:after="100" w:line="276" w:lineRule="auto"/>
      </w:pPr>
      <w:r>
        <w:rPr>
          <w:color w:val="232D37"/>
        </w:rPr>
        <w:t>This section establishes verifiable, testable non-functional constraints grounded in the actual technical implementation and operational testing of Gibiyachin.</w:t>
      </w:r>
    </w:p>
    <w:p>
      <w:pPr>
        <w:spacing w:before="80" w:after="160"/>
      </w:pPr>
      <w:r>
        <w:rPr>
          <w:color w:val="C8D2DC"/>
        </w:rPr>
        <w:t>―――――――――――――――――――――――――――――――――――――――――――――――――――――――</w:t>
      </w:r>
    </w:p>
    <w:p>
      <w:pPr>
        <w:pStyle w:val="Heading2"/>
        <w:spacing w:before="200" w:after="80"/>
      </w:pPr>
      <w:r>
        <w:rPr>
          <w:b/>
          <w:color w:val="1E4682"/>
          <w:sz w:val="26"/>
        </w:rPr>
        <w:t>6.1 Performance Requirements</w:t>
      </w:r>
    </w:p>
    <w:p>
      <w:pPr>
        <w:pStyle w:val="ListBullet"/>
        <w:spacing w:before="20" w:after="60"/>
      </w:pPr>
      <w:r>
        <w:rPr>
          <w:b/>
          <w:color w:val="232D37"/>
        </w:rPr>
        <w:t>NFR-001 (Read Endpoint Latency):</w:t>
      </w:r>
      <w:r>
        <w:rPr>
          <w:color w:val="232D37"/>
        </w:rPr>
        <w:t xml:space="preserve"> Under normal pilot load (up to 200 concurrent active campus users), read API endpoints (marketplace catalog, public profile, events feed) SHALL maintain a 95th-percentile (P95) response time under 350 ms.</w:t>
      </w:r>
    </w:p>
    <w:p>
      <w:pPr>
        <w:pStyle w:val="ListBullet"/>
        <w:spacing w:before="20" w:after="60"/>
      </w:pPr>
      <w:r>
        <w:rPr>
          <w:b/>
          <w:color w:val="232D37"/>
        </w:rPr>
        <w:t>NFR-002 (Transaction Execution Time):</w:t>
      </w:r>
      <w:r>
        <w:rPr>
          <w:color w:val="232D37"/>
        </w:rPr>
        <w:t xml:space="preserve"> Stateful mutation transactions (placing orders, booking rentals, issuing tickets) SHALL complete within 500 ms at P95, bounded by row-level locking.</w:t>
      </w:r>
    </w:p>
    <w:p>
      <w:pPr>
        <w:pStyle w:val="ListBullet"/>
        <w:spacing w:before="20" w:after="60"/>
      </w:pPr>
      <w:r>
        <w:rPr>
          <w:b/>
          <w:color w:val="232D37"/>
        </w:rPr>
        <w:t>NFR-003 (Database Query Optimization):</w:t>
      </w:r>
      <w:r>
        <w:rPr>
          <w:color w:val="232D37"/>
        </w:rPr>
        <w:t xml:space="preserve"> All foreign-key lookups, status filters, and user activity queries SHALL utilize indexed columns. Query execution plans (</w:t>
      </w:r>
      <w:r>
        <w:rPr>
          <w:rFonts w:ascii="Consolas" w:hAnsi="Consolas"/>
          <w:color w:val="1E4682"/>
          <w:sz w:val="18"/>
        </w:rPr>
        <w:t>EXPLAIN ANALYZE</w:t>
      </w:r>
      <w:r>
        <w:rPr>
          <w:color w:val="232D37"/>
        </w:rPr>
        <w:t>) SHALL avoid sequential table scans on core transactional tables (</w:t>
      </w:r>
      <w:r>
        <w:rPr>
          <w:rFonts w:ascii="Consolas" w:hAnsi="Consolas"/>
          <w:color w:val="1E4682"/>
          <w:sz w:val="18"/>
        </w:rPr>
        <w:t>orders</w:t>
      </w:r>
      <w:r>
        <w:rPr>
          <w:color w:val="232D37"/>
        </w:rPr>
        <w:t xml:space="preserve">, </w:t>
      </w:r>
      <w:r>
        <w:rPr>
          <w:rFonts w:ascii="Consolas" w:hAnsi="Consolas"/>
          <w:color w:val="1E4682"/>
          <w:sz w:val="18"/>
        </w:rPr>
        <w:t>tickets</w:t>
      </w:r>
      <w:r>
        <w:rPr>
          <w:color w:val="232D37"/>
        </w:rPr>
        <w:t xml:space="preserve">, </w:t>
      </w:r>
      <w:r>
        <w:rPr>
          <w:rFonts w:ascii="Consolas" w:hAnsi="Consolas"/>
          <w:color w:val="1E4682"/>
          <w:sz w:val="18"/>
        </w:rPr>
        <w:t>commissions</w:t>
      </w:r>
      <w:r>
        <w:rPr>
          <w:color w:val="232D37"/>
        </w:rPr>
        <w:t>).</w:t>
      </w:r>
    </w:p>
    <w:p>
      <w:pPr>
        <w:pStyle w:val="ListBullet"/>
        <w:spacing w:before="20" w:after="60"/>
      </w:pPr>
      <w:r>
        <w:rPr>
          <w:b/>
          <w:color w:val="232D37"/>
        </w:rPr>
        <w:t>NFR-004 (Frontend Bundle Efficiency):</w:t>
      </w:r>
      <w:r>
        <w:rPr>
          <w:color w:val="232D37"/>
        </w:rPr>
        <w:t xml:space="preserve"> The client-side distribution bundle generated by Vite SHALL NOT exceed 500 kB (compressed Gzip/Brotli) for initial route loading.</w:t>
      </w:r>
    </w:p>
    <w:p>
      <w:pPr>
        <w:spacing w:before="80" w:after="160"/>
      </w:pPr>
      <w:r>
        <w:rPr>
          <w:color w:val="C8D2DC"/>
        </w:rPr>
        <w:t>―――――――――――――――――――――――――――――――――――――――――――――――――――――――</w:t>
      </w:r>
    </w:p>
    <w:p>
      <w:pPr>
        <w:pStyle w:val="Heading2"/>
        <w:spacing w:before="200" w:after="80"/>
      </w:pPr>
      <w:r>
        <w:rPr>
          <w:b/>
          <w:color w:val="1E4682"/>
          <w:sz w:val="26"/>
        </w:rPr>
        <w:t>6.2 Security &amp; Data Protection Requirements</w:t>
      </w:r>
    </w:p>
    <w:p>
      <w:pPr>
        <w:pStyle w:val="ListBullet"/>
        <w:spacing w:before="20" w:after="60"/>
      </w:pPr>
      <w:r>
        <w:rPr>
          <w:b/>
          <w:color w:val="232D37"/>
        </w:rPr>
        <w:t>NFR-005 (Transport Layer Encryption):</w:t>
      </w:r>
      <w:r>
        <w:rPr>
          <w:color w:val="232D37"/>
        </w:rPr>
        <w:t xml:space="preserve"> All external and client-server HTTP communications MUST enforce TLS 1.2 or higher with HSTS enabled.</w:t>
      </w:r>
    </w:p>
    <w:p>
      <w:pPr>
        <w:pStyle w:val="ListBullet"/>
        <w:spacing w:before="20" w:after="60"/>
      </w:pPr>
      <w:r>
        <w:rPr>
          <w:b/>
          <w:color w:val="232D37"/>
        </w:rPr>
        <w:t>NFR-006 (Password Storage):</w:t>
      </w:r>
      <w:r>
        <w:rPr>
          <w:color w:val="232D37"/>
        </w:rPr>
        <w:t xml:space="preserve"> User passwords MUST be stored exclusively as one-way cryptographic salted hashes generated using Bcrypt with a minimum work factor of 10. Plaintext passwords SHALL NEVER be logged or stored.</w:t>
      </w:r>
    </w:p>
    <w:p>
      <w:pPr>
        <w:pStyle w:val="ListBullet"/>
        <w:spacing w:before="20" w:after="60"/>
      </w:pPr>
      <w:r>
        <w:rPr>
          <w:b/>
          <w:color w:val="232D37"/>
        </w:rPr>
        <w:t>NFR-007 (Session Storage &amp; CSRF):</w:t>
      </w:r>
      <w:r>
        <w:rPr>
          <w:color w:val="232D37"/>
        </w:rPr>
        <w:t xml:space="preserve"> Refresh tokens MUST be transmitted exclusively via </w:t>
      </w:r>
      <w:r>
        <w:rPr>
          <w:rFonts w:ascii="Consolas" w:hAnsi="Consolas"/>
          <w:color w:val="1E4682"/>
          <w:sz w:val="18"/>
        </w:rPr>
        <w:t>HttpOnly</w:t>
      </w:r>
      <w:r>
        <w:rPr>
          <w:color w:val="232D37"/>
        </w:rPr>
        <w:t xml:space="preserve">, </w:t>
      </w:r>
      <w:r>
        <w:rPr>
          <w:rFonts w:ascii="Consolas" w:hAnsi="Consolas"/>
          <w:color w:val="1E4682"/>
          <w:sz w:val="18"/>
        </w:rPr>
        <w:t>SameSite=Lax</w:t>
      </w:r>
      <w:r>
        <w:rPr>
          <w:color w:val="232D37"/>
        </w:rPr>
        <w:t xml:space="preserve">, secure cookies restricted to </w:t>
      </w:r>
      <w:r>
        <w:rPr>
          <w:rFonts w:ascii="Consolas" w:hAnsi="Consolas"/>
          <w:color w:val="1E4682"/>
          <w:sz w:val="18"/>
        </w:rPr>
        <w:t>/api/auth</w:t>
      </w:r>
      <w:r>
        <w:rPr>
          <w:color w:val="232D37"/>
        </w:rPr>
        <w:t>. Every state-changing refresh and logout request MUST validate an anti-CSRF token via constant-time comparison (</w:t>
      </w:r>
      <w:r>
        <w:rPr>
          <w:rFonts w:ascii="Consolas" w:hAnsi="Consolas"/>
          <w:color w:val="1E4682"/>
          <w:sz w:val="18"/>
        </w:rPr>
        <w:t>crypto.timingSafeEqual</w:t>
      </w:r>
      <w:r>
        <w:rPr>
          <w:color w:val="232D37"/>
        </w:rPr>
        <w:t>).</w:t>
      </w:r>
    </w:p>
    <w:p>
      <w:pPr>
        <w:pStyle w:val="ListBullet"/>
        <w:spacing w:before="20" w:after="60"/>
      </w:pPr>
      <w:r>
        <w:rPr>
          <w:b/>
          <w:color w:val="232D37"/>
        </w:rPr>
        <w:t>NFR-008 (Cryptographic QR Anti-Tampering):</w:t>
      </w:r>
      <w:r>
        <w:rPr>
          <w:color w:val="232D37"/>
        </w:rPr>
        <w:t xml:space="preserve"> Event ticket QR codes MUST contain HMAC-SHA256 signatures generated from high-entropy platform secrets. Verification MUST reject any payload that fails timing-safe signature comparison.</w:t>
      </w:r>
    </w:p>
    <w:p>
      <w:pPr>
        <w:pStyle w:val="ListBullet"/>
        <w:spacing w:before="20" w:after="60"/>
      </w:pPr>
      <w:r>
        <w:rPr>
          <w:b/>
          <w:color w:val="232D37"/>
        </w:rPr>
        <w:t>NFR-009 (Multi-Tenant Data Isolation):</w:t>
      </w:r>
      <w:r>
        <w:rPr>
          <w:color w:val="232D37"/>
        </w:rPr>
        <w:t xml:space="preserve"> The application layer MUST enforce that no user belonging to university $U_A$ can query, view, or mutate entities belonging to university $U_B$. Any cross-tenant access attempt MUST immediately abort with </w:t>
      </w:r>
      <w:r>
        <w:rPr>
          <w:rFonts w:ascii="Consolas" w:hAnsi="Consolas"/>
          <w:color w:val="1E4682"/>
          <w:sz w:val="18"/>
        </w:rPr>
        <w:t>403 Forbidden (TENANT_MISMATCH)</w:t>
      </w:r>
      <w:r>
        <w:rPr>
          <w:color w:val="232D37"/>
        </w:rPr>
        <w:t>.</w:t>
      </w:r>
    </w:p>
    <w:p>
      <w:pPr>
        <w:pStyle w:val="ListBullet"/>
        <w:spacing w:before="20" w:after="60"/>
      </w:pPr>
      <w:r>
        <w:rPr>
          <w:b/>
          <w:color w:val="232D37"/>
        </w:rPr>
        <w:t>NFR-010 (SQL Injection Prevention):</w:t>
      </w:r>
      <w:r>
        <w:rPr>
          <w:color w:val="232D37"/>
        </w:rPr>
        <w:t xml:space="preserve"> All database operations MUST utilize parameterized queries via the </w:t>
      </w:r>
      <w:r>
        <w:rPr>
          <w:rFonts w:ascii="Consolas" w:hAnsi="Consolas"/>
          <w:color w:val="1E4682"/>
          <w:sz w:val="18"/>
        </w:rPr>
        <w:t>pg</w:t>
      </w:r>
      <w:r>
        <w:rPr>
          <w:color w:val="232D37"/>
        </w:rPr>
        <w:t xml:space="preserve"> client library. String concatenation of user inputs into SQL statements is strictly prohibited.</w:t>
      </w:r>
    </w:p>
    <w:p>
      <w:pPr>
        <w:pStyle w:val="ListBullet"/>
        <w:spacing w:before="20" w:after="60"/>
      </w:pPr>
      <w:r>
        <w:rPr>
          <w:b/>
          <w:color w:val="232D37"/>
        </w:rPr>
        <w:t>NFR-011 (Image Sanitization &amp; Polyglot Prevention):</w:t>
      </w:r>
      <w:r>
        <w:rPr>
          <w:color w:val="232D37"/>
        </w:rPr>
        <w:t xml:space="preserve"> All user-uploaded raster images MUST be processed, metadata-stripped, auto-rotated, and re-encoded through Sharp (libvips) before persistence. Uploads that do not match magic-byte signatures MUST be rejected with HTTP 400.</w:t>
      </w:r>
    </w:p>
    <w:p>
      <w:pPr>
        <w:spacing w:before="80" w:after="160"/>
      </w:pPr>
      <w:r>
        <w:rPr>
          <w:color w:val="C8D2DC"/>
        </w:rPr>
        <w:t>―――――――――――――――――――――――――――――――――――――――――――――――――――――――</w:t>
      </w:r>
    </w:p>
    <w:p>
      <w:pPr>
        <w:pStyle w:val="Heading2"/>
        <w:spacing w:before="200" w:after="80"/>
      </w:pPr>
      <w:r>
        <w:rPr>
          <w:b/>
          <w:color w:val="1E4682"/>
          <w:sz w:val="26"/>
        </w:rPr>
        <w:t>6.3 Reliability &amp; Availability Requirements</w:t>
      </w:r>
    </w:p>
    <w:p>
      <w:pPr>
        <w:pStyle w:val="ListBullet"/>
        <w:spacing w:before="20" w:after="60"/>
      </w:pPr>
      <w:r>
        <w:rPr>
          <w:b/>
          <w:color w:val="232D37"/>
        </w:rPr>
        <w:t>NFR-012 (Platform Uptime):</w:t>
      </w:r>
      <w:r>
        <w:rPr>
          <w:color w:val="232D37"/>
        </w:rPr>
        <w:t xml:space="preserve"> The system SHALL achieve an operational availability of at least 99.0% during standard campus operating hours (07:00 to 22:00 EAT), excluding scheduled maintenance windows.</w:t>
      </w:r>
    </w:p>
    <w:p>
      <w:pPr>
        <w:pStyle w:val="ListBullet"/>
        <w:spacing w:before="20" w:after="60"/>
      </w:pPr>
      <w:r>
        <w:rPr>
          <w:b/>
          <w:color w:val="232D37"/>
        </w:rPr>
        <w:t>NFR-013 (Financial &amp; Inventory Atomic Consistency):</w:t>
      </w:r>
      <w:r>
        <w:rPr>
          <w:color w:val="232D37"/>
        </w:rPr>
        <w:t xml:space="preserve"> In the event of network disruption, payment failure, or server error during order placement, rental booking, or ticket purchasing, database state MUST rollback atomically (</w:t>
      </w:r>
      <w:r>
        <w:rPr>
          <w:rFonts w:ascii="Consolas" w:hAnsi="Consolas"/>
          <w:color w:val="1E4682"/>
          <w:sz w:val="18"/>
        </w:rPr>
        <w:t>ROLLBACK</w:t>
      </w:r>
      <w:r>
        <w:rPr>
          <w:color w:val="232D37"/>
        </w:rPr>
        <w:t>), preventing orphan financial records or unallocated stock deductions.</w:t>
      </w:r>
    </w:p>
    <w:p>
      <w:pPr>
        <w:pStyle w:val="ListBullet"/>
        <w:spacing w:before="20" w:after="60"/>
      </w:pPr>
      <w:r>
        <w:rPr>
          <w:b/>
          <w:color w:val="232D37"/>
        </w:rPr>
        <w:t>NFR-014 (Audit Trail Immutability):</w:t>
      </w:r>
      <w:r>
        <w:rPr>
          <w:color w:val="232D37"/>
        </w:rPr>
        <w:t xml:space="preserve"> High-risk administrative, financial, and entry check-in actions MUST be recorded in append-only </w:t>
      </w:r>
      <w:r>
        <w:rPr>
          <w:rFonts w:ascii="Consolas" w:hAnsi="Consolas"/>
          <w:color w:val="1E4682"/>
          <w:sz w:val="18"/>
        </w:rPr>
        <w:t>audit_logs</w:t>
      </w:r>
      <w:r>
        <w:rPr>
          <w:color w:val="232D37"/>
        </w:rPr>
        <w:t xml:space="preserve"> and </w:t>
      </w:r>
      <w:r>
        <w:rPr>
          <w:rFonts w:ascii="Consolas" w:hAnsi="Consolas"/>
          <w:color w:val="1E4682"/>
          <w:sz w:val="18"/>
        </w:rPr>
        <w:t>ticket_checkins</w:t>
      </w:r>
      <w:r>
        <w:rPr>
          <w:color w:val="232D37"/>
        </w:rPr>
        <w:t xml:space="preserve"> tables. Records cannot be updated or deleted via application APIs.</w:t>
      </w:r>
    </w:p>
    <w:p>
      <w:pPr>
        <w:spacing w:before="80" w:after="160"/>
      </w:pPr>
      <w:r>
        <w:rPr>
          <w:color w:val="C8D2DC"/>
        </w:rPr>
        <w:t>―――――――――――――――――――――――――――――――――――――――――――――――――――――――</w:t>
      </w:r>
    </w:p>
    <w:p>
      <w:pPr>
        <w:pStyle w:val="Heading2"/>
        <w:spacing w:before="200" w:after="80"/>
      </w:pPr>
      <w:r>
        <w:rPr>
          <w:b/>
          <w:color w:val="1E4682"/>
          <w:sz w:val="26"/>
        </w:rPr>
        <w:t>6.4 Usability &amp; Accessibility Requirements</w:t>
      </w:r>
    </w:p>
    <w:p>
      <w:pPr>
        <w:pStyle w:val="ListBullet"/>
        <w:spacing w:before="20" w:after="60"/>
      </w:pPr>
      <w:r>
        <w:rPr>
          <w:b/>
          <w:color w:val="232D37"/>
        </w:rPr>
        <w:t>NFR-015 (Responsive Mobile Usability):</w:t>
      </w:r>
      <w:r>
        <w:rPr>
          <w:color w:val="232D37"/>
        </w:rPr>
        <w:t xml:space="preserve"> The frontend user interface MUST be fully responsive and functional across screen viewports from 320 px (compact mobile smartphones) to 2560 px (wide desktop monitors).</w:t>
      </w:r>
    </w:p>
    <w:p>
      <w:pPr>
        <w:pStyle w:val="ListBullet"/>
        <w:spacing w:before="20" w:after="60"/>
      </w:pPr>
      <w:r>
        <w:rPr>
          <w:b/>
          <w:color w:val="232D37"/>
        </w:rPr>
        <w:t>NFR-016 (Visual Clarity &amp; Status Indication):</w:t>
      </w:r>
      <w:r>
        <w:rPr>
          <w:color w:val="232D37"/>
        </w:rPr>
        <w:t xml:space="preserve"> Order fulfillment, payment review, verification status, and ticket admission states MUST use universally recognizable color codings (Green = Approved/Valid, Amber = Pending Review/Hold, Red = Rejected/Cancelled/Void) accompanied by clear textual status labels.</w:t>
      </w:r>
    </w:p>
    <w:p>
      <w:pPr>
        <w:pStyle w:val="ListBullet"/>
        <w:spacing w:before="20" w:after="60"/>
      </w:pPr>
      <w:r>
        <w:rPr>
          <w:b/>
          <w:color w:val="232D37"/>
        </w:rPr>
        <w:t>NFR-017 (Scanner Responsiveness):</w:t>
      </w:r>
      <w:r>
        <w:rPr>
          <w:color w:val="232D37"/>
        </w:rPr>
        <w:t xml:space="preserve"> The camera-based QR scanner component (</w:t>
      </w:r>
      <w:r>
        <w:rPr>
          <w:rFonts w:ascii="Consolas" w:hAnsi="Consolas"/>
          <w:color w:val="1E4682"/>
          <w:sz w:val="18"/>
        </w:rPr>
        <w:t>html5-qrcode</w:t>
      </w:r>
      <w:r>
        <w:rPr>
          <w:color w:val="232D37"/>
        </w:rPr>
        <w:t>) SHALL acquire, decode, and transmit valid ticket QR payloads in under 1.5 seconds under ambient campus lighting conditions.</w:t>
      </w:r>
    </w:p>
    <w:p>
      <w:pPr>
        <w:spacing w:before="80" w:after="160"/>
      </w:pPr>
      <w:r>
        <w:rPr>
          <w:color w:val="C8D2DC"/>
        </w:rPr>
        <w:t>―――――――――――――――――――――――――――――――――――――――――――――――――――――――</w:t>
      </w:r>
    </w:p>
    <w:p>
      <w:pPr>
        <w:pStyle w:val="Heading2"/>
        <w:spacing w:before="200" w:after="80"/>
      </w:pPr>
      <w:r>
        <w:rPr>
          <w:b/>
          <w:color w:val="1E4682"/>
          <w:sz w:val="26"/>
        </w:rPr>
        <w:t>6.5 Maintainability &amp; Scalability Requirements</w:t>
      </w:r>
    </w:p>
    <w:p>
      <w:pPr>
        <w:pStyle w:val="ListBullet"/>
        <w:spacing w:before="20" w:after="60"/>
      </w:pPr>
      <w:r>
        <w:rPr>
          <w:b/>
          <w:color w:val="232D37"/>
        </w:rPr>
        <w:t>NFR-018 (Modular Monolith Structure):</w:t>
      </w:r>
      <w:r>
        <w:rPr>
          <w:color w:val="232D37"/>
        </w:rPr>
        <w:t xml:space="preserve"> Backend modules MUST maintain low coupling and high cohesion. Domain logic MUST be isolated into discrete modules (</w:t>
      </w:r>
      <w:r>
        <w:rPr>
          <w:rFonts w:ascii="Consolas" w:hAnsi="Consolas"/>
          <w:color w:val="1E4682"/>
          <w:sz w:val="18"/>
        </w:rPr>
        <w:t>auth</w:t>
      </w:r>
      <w:r>
        <w:rPr>
          <w:color w:val="232D37"/>
        </w:rPr>
        <w:t xml:space="preserve">, </w:t>
      </w:r>
      <w:r>
        <w:rPr>
          <w:rFonts w:ascii="Consolas" w:hAnsi="Consolas"/>
          <w:color w:val="1E4682"/>
          <w:sz w:val="18"/>
        </w:rPr>
        <w:t>products</w:t>
      </w:r>
      <w:r>
        <w:rPr>
          <w:color w:val="232D37"/>
        </w:rPr>
        <w:t xml:space="preserve">, </w:t>
      </w:r>
      <w:r>
        <w:rPr>
          <w:rFonts w:ascii="Consolas" w:hAnsi="Consolas"/>
          <w:color w:val="1E4682"/>
          <w:sz w:val="18"/>
        </w:rPr>
        <w:t>orders</w:t>
      </w:r>
      <w:r>
        <w:rPr>
          <w:color w:val="232D37"/>
        </w:rPr>
        <w:t xml:space="preserve">, </w:t>
      </w:r>
      <w:r>
        <w:rPr>
          <w:rFonts w:ascii="Consolas" w:hAnsi="Consolas"/>
          <w:color w:val="1E4682"/>
          <w:sz w:val="18"/>
        </w:rPr>
        <w:t>tickets</w:t>
      </w:r>
      <w:r>
        <w:rPr>
          <w:color w:val="232D37"/>
        </w:rPr>
        <w:t xml:space="preserve">, </w:t>
      </w:r>
      <w:r>
        <w:rPr>
          <w:rFonts w:ascii="Consolas" w:hAnsi="Consolas"/>
          <w:color w:val="1E4682"/>
          <w:sz w:val="18"/>
        </w:rPr>
        <w:t>commissions</w:t>
      </w:r>
      <w:r>
        <w:rPr>
          <w:color w:val="232D37"/>
        </w:rPr>
        <w:t xml:space="preserve">, </w:t>
      </w:r>
      <w:r>
        <w:rPr>
          <w:rFonts w:ascii="Consolas" w:hAnsi="Consolas"/>
          <w:color w:val="1E4682"/>
          <w:sz w:val="18"/>
        </w:rPr>
        <w:t>verifications</w:t>
      </w:r>
      <w:r>
        <w:rPr>
          <w:color w:val="232D37"/>
        </w:rPr>
        <w:t xml:space="preserve">, </w:t>
      </w:r>
      <w:r>
        <w:rPr>
          <w:rFonts w:ascii="Consolas" w:hAnsi="Consolas"/>
          <w:color w:val="1E4682"/>
          <w:sz w:val="18"/>
        </w:rPr>
        <w:t>super</w:t>
      </w:r>
      <w:r>
        <w:rPr>
          <w:color w:val="232D37"/>
        </w:rPr>
        <w:t>).</w:t>
      </w:r>
    </w:p>
    <w:p>
      <w:pPr>
        <w:pStyle w:val="ListBullet"/>
        <w:spacing w:before="20" w:after="60"/>
      </w:pPr>
      <w:r>
        <w:rPr>
          <w:b/>
          <w:color w:val="232D37"/>
        </w:rPr>
        <w:t>NFR-019 (Database Migration Versioning):</w:t>
      </w:r>
      <w:r>
        <w:rPr>
          <w:color w:val="232D37"/>
        </w:rPr>
        <w:t xml:space="preserve"> All schema modifications MUST be documented as ordered, idempotent SQL migration scripts capable of running cleanly from clean setup to current state.</w:t>
      </w:r>
    </w:p>
    <w:p>
      <w:pPr>
        <w:pStyle w:val="ListBullet"/>
        <w:spacing w:before="20" w:after="60"/>
      </w:pPr>
      <w:r>
        <w:rPr>
          <w:b/>
          <w:color w:val="232D37"/>
        </w:rPr>
        <w:t>NFR-020 (Horizontal Backend Scalability):</w:t>
      </w:r>
      <w:r>
        <w:rPr>
          <w:color w:val="232D37"/>
        </w:rPr>
        <w:t xml:space="preserve"> The backend application SHALL maintain stateless session handling (with session states delegated to JWT tokens and PostgreSQL persistence), allowing multiple Express.js instances to run concurrently behind a reverse proxy (e.g., NGINX).</w:t>
      </w:r>
    </w:p>
    <w:p>
      <w:pPr>
        <w:spacing w:before="80" w:after="160"/>
      </w:pPr>
      <w:r>
        <w:rPr>
          <w:color w:val="C8D2DC"/>
        </w:rPr>
        <w:t>―――――――――――――――――――――――――――――――――――――――――――――――――――――――</w:t>
      </w:r>
    </w:p>
    <w:p>
      <w:pPr>
        <w:pStyle w:val="Heading1"/>
        <w:spacing w:before="280" w:after="120"/>
      </w:pPr>
      <w:r>
        <w:rPr>
          <w:b/>
          <w:color w:val="0F1E3C"/>
          <w:sz w:val="32"/>
        </w:rPr>
        <w:t>7. Database Design &amp; Entity Relationship Specifications</w:t>
      </w:r>
    </w:p>
    <w:p>
      <w:pPr>
        <w:spacing w:before="0" w:after="100" w:line="276" w:lineRule="auto"/>
      </w:pPr>
      <w:r>
        <w:rPr>
          <w:color w:val="232D37"/>
        </w:rPr>
        <w:t xml:space="preserve">Gibiyachin's persistence tier is implemented on PostgreSQL 18.3, comprising </w:t>
      </w:r>
      <w:r>
        <w:rPr>
          <w:b/>
          <w:color w:val="232D37"/>
        </w:rPr>
        <w:t>40 relational tables</w:t>
      </w:r>
      <w:r>
        <w:rPr>
          <w:color w:val="232D37"/>
        </w:rPr>
        <w:t xml:space="preserve"> bound by foreign key integrity, indexation, and check constraints.</w:t>
      </w:r>
    </w:p>
    <w:p>
      <w:pPr>
        <w:spacing w:before="120" w:after="120"/>
      </w:pPr>
      <w:r>
        <w:rPr>
          <w:rFonts w:ascii="Consolas" w:hAnsi="Consolas"/>
          <w:color w:val="1E2832"/>
          <w:sz w:val="17"/>
        </w:rPr>
        <w:t>+---------------------------------------------------------------------------------------------------+</w:t>
        <w:br/>
        <w:t>|                                 GIBIYACHIN ENTITY RELATIONSHIPS                                   |</w:t>
        <w:br/>
        <w:t>+---------------------------------------------------------------------------------------------------+</w:t>
        <w:br/>
        <w:t>|                                                                                                   |</w:t>
        <w:br/>
        <w:t>|  +--------------------+ 1:N  +--------------------+ 1:N  +-------------------------------------+  |</w:t>
        <w:br/>
        <w:t>|  |   universities     +-----&gt;|      users         +-----&gt;|      refresh_tokens, email_otps     |  |</w:t>
        <w:br/>
        <w:t>|  +---------+----------+      +---------+----------+      +-------------------------------------+  |</w:t>
        <w:br/>
        <w:t>|            |                           |                                                          |</w:t>
        <w:br/>
        <w:t>|            | 1:N                       | 1:1 (Merchant)                                           |</w:t>
        <w:br/>
        <w:t>|            v                           v                                                          |</w:t>
        <w:br/>
        <w:t>|  +--------------------+      +--------------------+ 1:N  +-------------------------------------+  |</w:t>
        <w:br/>
        <w:t>|  |   fee_schedules    |      |      stores        +-----&gt;|      products                       |  |</w:t>
        <w:br/>
        <w:t>|  +--------------------+      +---------+----------+      +------------------+------------------+  |</w:t>
        <w:br/>
        <w:t>|                                        |                                    |                     |</w:t>
        <w:br/>
        <w:t>|                                        | 1:N                                | 1:N                 |</w:t>
        <w:br/>
        <w:t>|                                        v                                    v                     |</w:t>
        <w:br/>
        <w:t>|                              +--------------------+ 1:N  +-------------------------------------+  |</w:t>
        <w:br/>
        <w:t>|                              |      orders        +-----&gt;|      order_items                    |  |</w:t>
        <w:br/>
        <w:t>|                              +---------+----------+      +-------------------------------------+  |</w:t>
        <w:br/>
        <w:t>|                                        |                                                          |</w:t>
        <w:br/>
        <w:t>|                                        v 1:1                                                      |</w:t>
        <w:br/>
        <w:t>|                              +--------------------+ 1:1  +-------------------------------------+  |</w:t>
        <w:br/>
        <w:t>|                              |     payments       +-----&gt;|   payment_proofs, commissions       |  |</w:t>
        <w:br/>
        <w:t>|                              +--------------------+      +-------------------------------------+  |</w:t>
        <w:br/>
        <w:t>|                                                                                                   |</w:t>
        <w:br/>
        <w:t>|  +--------------------+ 1:N  +--------------------+ 1:N  +-------------------------------------+  |</w:t>
        <w:br/>
        <w:t>|  |     clubs          +-----&gt;|      events        +-----&gt;|      ticket_types                   |  |</w:t>
        <w:br/>
        <w:t>|  +--------------------+      +---------+----------+      +------------------+------------------+  |</w:t>
        <w:br/>
        <w:t>|                                        |                                    |                     |</w:t>
        <w:br/>
        <w:t>|                                        | 1:N                                | 1:N                 |</w:t>
        <w:br/>
        <w:t>|                                        v                                    v                     |</w:t>
        <w:br/>
        <w:t>|                              +--------------------+ 1:N  +-------------------------------------+  |</w:t>
        <w:br/>
        <w:t>|                              |     tickets        +-----&gt;|      ticket_checkins                |  |</w:t>
        <w:br/>
        <w:t>|                              +--------------------+      +-------------------------------------+  |</w:t>
        <w:br/>
        <w:t>|                                                                                                   |</w:t>
        <w:br/>
        <w:t>|  +--------------------+ 1:N  +--------------------+ 1:N  +-------------------------------------+  |</w:t>
        <w:br/>
        <w:t>|  |   rental_items     +-----&gt;|  rental_bookings   +-----&gt;|      disputes                       |  |</w:t>
        <w:br/>
        <w:t>|  +--------------------+      +--------------------+      +-------------------------------------+  |</w:t>
        <w:br/>
        <w:t>|                                                                                                   |</w:t>
        <w:br/>
        <w:t>+---------------------------------------------------------------------------------------------------+</w:t>
      </w:r>
    </w:p>
    <w:p>
      <w:pPr>
        <w:pStyle w:val="Heading2"/>
        <w:spacing w:before="200" w:after="80"/>
      </w:pPr>
      <w:r>
        <w:rPr>
          <w:b/>
          <w:color w:val="1E4682"/>
          <w:sz w:val="26"/>
        </w:rPr>
        <w:t>7.1 Database Entity Catalog (40 Tables)</w:t>
      </w:r>
    </w:p>
    <w:p>
      <w:pPr>
        <w:pStyle w:val="Heading3"/>
        <w:spacing w:before="160" w:after="40"/>
      </w:pPr>
      <w:r>
        <w:rPr>
          <w:b/>
          <w:color w:val="1E4682"/>
          <w:sz w:val="22"/>
        </w:rPr>
        <w:t>Domain A: Multi-Tenancy &amp; Identity Core (7 Tables)</w:t>
      </w:r>
    </w:p>
    <w:p>
      <w:pPr>
        <w:pStyle w:val="ListNumber"/>
        <w:spacing w:before="20" w:after="60"/>
      </w:pPr>
      <w:r>
        <w:rPr>
          <w:b/>
          <w:color w:val="232D37"/>
        </w:rPr>
        <w:t>`universities`:</w:t>
      </w:r>
      <w:r>
        <w:rPr>
          <w:color w:val="232D37"/>
        </w:rPr>
        <w:t xml:space="preserve"> Institutional anchor. Columns: </w:t>
      </w:r>
      <w:r>
        <w:rPr>
          <w:rFonts w:ascii="Consolas" w:hAnsi="Consolas"/>
          <w:color w:val="1E4682"/>
          <w:sz w:val="18"/>
        </w:rPr>
        <w:t>id</w:t>
      </w:r>
      <w:r>
        <w:rPr>
          <w:color w:val="232D37"/>
        </w:rPr>
        <w:t xml:space="preserve"> (UUID PK), </w:t>
      </w:r>
      <w:r>
        <w:rPr>
          <w:rFonts w:ascii="Consolas" w:hAnsi="Consolas"/>
          <w:color w:val="1E4682"/>
          <w:sz w:val="18"/>
        </w:rPr>
        <w:t>name</w:t>
      </w:r>
      <w:r>
        <w:rPr>
          <w:color w:val="232D37"/>
        </w:rPr>
        <w:t xml:space="preserve">, </w:t>
      </w:r>
      <w:r>
        <w:rPr>
          <w:rFonts w:ascii="Consolas" w:hAnsi="Consolas"/>
          <w:color w:val="1E4682"/>
          <w:sz w:val="18"/>
        </w:rPr>
        <w:t>slug</w:t>
      </w:r>
      <w:r>
        <w:rPr>
          <w:color w:val="232D37"/>
        </w:rPr>
        <w:t xml:space="preserve">, </w:t>
      </w:r>
      <w:r>
        <w:rPr>
          <w:rFonts w:ascii="Consolas" w:hAnsi="Consolas"/>
          <w:color w:val="1E4682"/>
          <w:sz w:val="18"/>
        </w:rPr>
        <w:t>domain</w:t>
      </w:r>
      <w:r>
        <w:rPr>
          <w:color w:val="232D37"/>
        </w:rPr>
        <w:t xml:space="preserve">, </w:t>
      </w:r>
      <w:r>
        <w:rPr>
          <w:rFonts w:ascii="Consolas" w:hAnsi="Consolas"/>
          <w:color w:val="1E4682"/>
          <w:sz w:val="18"/>
        </w:rPr>
        <w:t>permitted_domains</w:t>
      </w:r>
      <w:r>
        <w:rPr>
          <w:color w:val="232D37"/>
        </w:rPr>
        <w:t xml:space="preserve"> (text[]), </w:t>
      </w:r>
      <w:r>
        <w:rPr>
          <w:rFonts w:ascii="Consolas" w:hAnsi="Consolas"/>
          <w:color w:val="1E4682"/>
          <w:sz w:val="18"/>
        </w:rPr>
        <w:t>status</w:t>
      </w:r>
      <w:r>
        <w:rPr>
          <w:color w:val="232D37"/>
        </w:rPr>
        <w:t xml:space="preserve"> (active/suspended/archived), </w:t>
      </w:r>
      <w:r>
        <w:rPr>
          <w:rFonts w:ascii="Consolas" w:hAnsi="Consolas"/>
          <w:color w:val="1E4682"/>
          <w:sz w:val="18"/>
        </w:rPr>
        <w:t>feature_flags</w:t>
      </w:r>
      <w:r>
        <w:rPr>
          <w:color w:val="232D37"/>
        </w:rPr>
        <w:t xml:space="preserve"> (JSONB), </w:t>
      </w:r>
      <w:r>
        <w:rPr>
          <w:rFonts w:ascii="Consolas" w:hAnsi="Consolas"/>
          <w:color w:val="1E4682"/>
          <w:sz w:val="18"/>
        </w:rPr>
        <w:t>isolation_mode</w:t>
      </w:r>
      <w:r>
        <w:rPr>
          <w:color w:val="232D37"/>
        </w:rPr>
        <w:t xml:space="preserve">, </w:t>
      </w:r>
      <w:r>
        <w:rPr>
          <w:rFonts w:ascii="Consolas" w:hAnsi="Consolas"/>
          <w:color w:val="1E4682"/>
          <w:sz w:val="18"/>
        </w:rPr>
        <w:t>code</w:t>
      </w:r>
      <w:r>
        <w:rPr>
          <w:color w:val="232D37"/>
        </w:rPr>
        <w:t xml:space="preserve">, </w:t>
      </w:r>
      <w:r>
        <w:rPr>
          <w:rFonts w:ascii="Consolas" w:hAnsi="Consolas"/>
          <w:color w:val="1E4682"/>
          <w:sz w:val="18"/>
        </w:rPr>
        <w:t>city</w:t>
      </w:r>
      <w:r>
        <w:rPr>
          <w:color w:val="232D37"/>
        </w:rPr>
        <w:t xml:space="preserve">, </w:t>
      </w:r>
      <w:r>
        <w:rPr>
          <w:rFonts w:ascii="Consolas" w:hAnsi="Consolas"/>
          <w:color w:val="1E4682"/>
          <w:sz w:val="18"/>
        </w:rPr>
        <w:t>region</w:t>
      </w:r>
      <w:r>
        <w:rPr>
          <w:color w:val="232D37"/>
        </w:rPr>
        <w:t xml:space="preserve">, </w:t>
      </w:r>
      <w:r>
        <w:rPr>
          <w:rFonts w:ascii="Consolas" w:hAnsi="Consolas"/>
          <w:color w:val="1E4682"/>
          <w:sz w:val="18"/>
        </w:rPr>
        <w:t>institution_type</w:t>
      </w:r>
      <w:r>
        <w:rPr>
          <w:color w:val="232D37"/>
        </w:rPr>
        <w:t xml:space="preserve"> (public/private).</w:t>
      </w:r>
    </w:p>
    <w:p>
      <w:pPr>
        <w:pStyle w:val="ListNumber"/>
        <w:spacing w:before="20" w:after="60"/>
      </w:pPr>
      <w:r>
        <w:rPr>
          <w:b/>
          <w:color w:val="232D37"/>
        </w:rPr>
        <w:t>`users`:</w:t>
      </w:r>
      <w:r>
        <w:rPr>
          <w:color w:val="232D37"/>
        </w:rPr>
        <w:t xml:space="preserve"> Core user profile.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name</w:t>
      </w:r>
      <w:r>
        <w:rPr>
          <w:color w:val="232D37"/>
        </w:rPr>
        <w:t xml:space="preserve">, </w:t>
      </w:r>
      <w:r>
        <w:rPr>
          <w:rFonts w:ascii="Consolas" w:hAnsi="Consolas"/>
          <w:color w:val="1E4682"/>
          <w:sz w:val="18"/>
        </w:rPr>
        <w:t>email</w:t>
      </w:r>
      <w:r>
        <w:rPr>
          <w:color w:val="232D37"/>
        </w:rPr>
        <w:t xml:space="preserve">, </w:t>
      </w:r>
      <w:r>
        <w:rPr>
          <w:rFonts w:ascii="Consolas" w:hAnsi="Consolas"/>
          <w:color w:val="1E4682"/>
          <w:sz w:val="18"/>
        </w:rPr>
        <w:t>phone</w:t>
      </w:r>
      <w:r>
        <w:rPr>
          <w:color w:val="232D37"/>
        </w:rPr>
        <w:t xml:space="preserve">, </w:t>
      </w:r>
      <w:r>
        <w:rPr>
          <w:rFonts w:ascii="Consolas" w:hAnsi="Consolas"/>
          <w:color w:val="1E4682"/>
          <w:sz w:val="18"/>
        </w:rPr>
        <w:t>password_hash</w:t>
      </w:r>
      <w:r>
        <w:rPr>
          <w:color w:val="232D37"/>
        </w:rPr>
        <w:t xml:space="preserve">, </w:t>
      </w:r>
      <w:r>
        <w:rPr>
          <w:rFonts w:ascii="Consolas" w:hAnsi="Consolas"/>
          <w:color w:val="1E4682"/>
          <w:sz w:val="18"/>
        </w:rPr>
        <w:t>role</w:t>
      </w:r>
      <w:r>
        <w:rPr>
          <w:color w:val="232D37"/>
        </w:rPr>
        <w:t xml:space="preserve"> (enum: student, merchant, organizer, admin, super_admin), </w:t>
      </w:r>
      <w:r>
        <w:rPr>
          <w:rFonts w:ascii="Consolas" w:hAnsi="Consolas"/>
          <w:color w:val="1E4682"/>
          <w:sz w:val="18"/>
        </w:rPr>
        <w:t>verified</w:t>
      </w:r>
      <w:r>
        <w:rPr>
          <w:color w:val="232D37"/>
        </w:rPr>
        <w:t xml:space="preserve"> (bool), </w:t>
      </w:r>
      <w:r>
        <w:rPr>
          <w:rFonts w:ascii="Consolas" w:hAnsi="Consolas"/>
          <w:color w:val="1E4682"/>
          <w:sz w:val="18"/>
        </w:rPr>
        <w:t>verification_method</w:t>
      </w:r>
      <w:r>
        <w:rPr>
          <w:color w:val="232D37"/>
        </w:rPr>
        <w:t xml:space="preserve">, </w:t>
      </w:r>
      <w:r>
        <w:rPr>
          <w:rFonts w:ascii="Consolas" w:hAnsi="Consolas"/>
          <w:color w:val="1E4682"/>
          <w:sz w:val="18"/>
        </w:rPr>
        <w:t>student_id_doc_url</w:t>
      </w:r>
      <w:r>
        <w:rPr>
          <w:color w:val="232D37"/>
        </w:rPr>
        <w:t xml:space="preserve">, </w:t>
      </w:r>
      <w:r>
        <w:rPr>
          <w:rFonts w:ascii="Consolas" w:hAnsi="Consolas"/>
          <w:color w:val="1E4682"/>
          <w:sz w:val="18"/>
        </w:rPr>
        <w:t>suspended</w:t>
      </w:r>
      <w:r>
        <w:rPr>
          <w:color w:val="232D37"/>
        </w:rPr>
        <w:t xml:space="preserve"> (bool), </w:t>
      </w:r>
      <w:r>
        <w:rPr>
          <w:rFonts w:ascii="Consolas" w:hAnsi="Consolas"/>
          <w:color w:val="1E4682"/>
          <w:sz w:val="18"/>
        </w:rPr>
        <w:t>avatar_url</w:t>
      </w:r>
      <w:r>
        <w:rPr>
          <w:color w:val="232D37"/>
        </w:rPr>
        <w:t xml:space="preserve">, </w:t>
      </w:r>
      <w:r>
        <w:rPr>
          <w:rFonts w:ascii="Consolas" w:hAnsi="Consolas"/>
          <w:color w:val="1E4682"/>
          <w:sz w:val="18"/>
        </w:rPr>
        <w:t>cover_image_url</w:t>
      </w:r>
      <w:r>
        <w:rPr>
          <w:color w:val="232D37"/>
        </w:rPr>
        <w:t xml:space="preserve">, </w:t>
      </w:r>
      <w:r>
        <w:rPr>
          <w:rFonts w:ascii="Consolas" w:hAnsi="Consolas"/>
          <w:color w:val="1E4682"/>
          <w:sz w:val="18"/>
        </w:rPr>
        <w:t>bio</w:t>
      </w:r>
      <w:r>
        <w:rPr>
          <w:color w:val="232D37"/>
        </w:rPr>
        <w:t xml:space="preserve">, </w:t>
      </w:r>
      <w:r>
        <w:rPr>
          <w:rFonts w:ascii="Consolas" w:hAnsi="Consolas"/>
          <w:color w:val="1E4682"/>
          <w:sz w:val="18"/>
        </w:rPr>
        <w:t>department</w:t>
      </w:r>
      <w:r>
        <w:rPr>
          <w:color w:val="232D37"/>
        </w:rPr>
        <w:t xml:space="preserve">, </w:t>
      </w:r>
      <w:r>
        <w:rPr>
          <w:rFonts w:ascii="Consolas" w:hAnsi="Consolas"/>
          <w:color w:val="1E4682"/>
          <w:sz w:val="18"/>
        </w:rPr>
        <w:t>year</w:t>
      </w:r>
      <w:r>
        <w:rPr>
          <w:color w:val="232D37"/>
        </w:rPr>
        <w:t xml:space="preserve">, </w:t>
      </w:r>
      <w:r>
        <w:rPr>
          <w:rFonts w:ascii="Consolas" w:hAnsi="Consolas"/>
          <w:color w:val="1E4682"/>
          <w:sz w:val="18"/>
        </w:rPr>
        <w:t>privacy_settings</w:t>
      </w:r>
      <w:r>
        <w:rPr>
          <w:color w:val="232D37"/>
        </w:rPr>
        <w:t xml:space="preserve"> (JSONB), </w:t>
      </w:r>
      <w:r>
        <w:rPr>
          <w:rFonts w:ascii="Consolas" w:hAnsi="Consolas"/>
          <w:color w:val="1E4682"/>
          <w:sz w:val="18"/>
        </w:rPr>
        <w:t>notification_prefs</w:t>
      </w:r>
      <w:r>
        <w:rPr>
          <w:color w:val="232D37"/>
        </w:rPr>
        <w:t xml:space="preserve"> (JSONB), </w:t>
      </w:r>
      <w:r>
        <w:rPr>
          <w:rFonts w:ascii="Consolas" w:hAnsi="Consolas"/>
          <w:color w:val="1E4682"/>
          <w:sz w:val="18"/>
        </w:rPr>
        <w:t>email_verified</w:t>
      </w:r>
      <w:r>
        <w:rPr>
          <w:color w:val="232D37"/>
        </w:rPr>
        <w:t xml:space="preserve"> (bool), </w:t>
      </w:r>
      <w:r>
        <w:rPr>
          <w:rFonts w:ascii="Consolas" w:hAnsi="Consolas"/>
          <w:color w:val="1E4682"/>
          <w:sz w:val="18"/>
        </w:rPr>
        <w:t>email_verified_at</w:t>
      </w:r>
      <w:r>
        <w:rPr>
          <w:color w:val="232D37"/>
        </w:rPr>
        <w:t>.</w:t>
      </w:r>
    </w:p>
    <w:p>
      <w:pPr>
        <w:pStyle w:val="ListNumber"/>
        <w:spacing w:before="20" w:after="60"/>
      </w:pPr>
      <w:r>
        <w:rPr>
          <w:b/>
          <w:color w:val="232D37"/>
        </w:rPr>
        <w:t>`refresh_tokens`:</w:t>
      </w:r>
      <w:r>
        <w:rPr>
          <w:color w:val="232D37"/>
        </w:rPr>
        <w:t xml:space="preserve"> Session token tracking.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w:t>
      </w:r>
      <w:r>
        <w:rPr>
          <w:rFonts w:ascii="Consolas" w:hAnsi="Consolas"/>
          <w:color w:val="1E4682"/>
          <w:sz w:val="18"/>
        </w:rPr>
        <w:t>token_hash</w:t>
      </w:r>
      <w:r>
        <w:rPr>
          <w:color w:val="232D37"/>
        </w:rPr>
        <w:t xml:space="preserve"> (SHA-256), </w:t>
      </w:r>
      <w:r>
        <w:rPr>
          <w:rFonts w:ascii="Consolas" w:hAnsi="Consolas"/>
          <w:color w:val="1E4682"/>
          <w:sz w:val="18"/>
        </w:rPr>
        <w:t>family_id</w:t>
      </w:r>
      <w:r>
        <w:rPr>
          <w:color w:val="232D37"/>
        </w:rPr>
        <w:t xml:space="preserve"> (UUID), </w:t>
      </w:r>
      <w:r>
        <w:rPr>
          <w:rFonts w:ascii="Consolas" w:hAnsi="Consolas"/>
          <w:color w:val="1E4682"/>
          <w:sz w:val="18"/>
        </w:rPr>
        <w:t>revoked</w:t>
      </w:r>
      <w:r>
        <w:rPr>
          <w:color w:val="232D37"/>
        </w:rPr>
        <w:t xml:space="preserve"> (bool), </w:t>
      </w:r>
      <w:r>
        <w:rPr>
          <w:rFonts w:ascii="Consolas" w:hAnsi="Consolas"/>
          <w:color w:val="1E4682"/>
          <w:sz w:val="18"/>
        </w:rPr>
        <w:t>expires_at</w:t>
      </w:r>
      <w:r>
        <w:rPr>
          <w:color w:val="232D37"/>
        </w:rPr>
        <w:t xml:space="preserve">, </w:t>
      </w:r>
      <w:r>
        <w:rPr>
          <w:rFonts w:ascii="Consolas" w:hAnsi="Consolas"/>
          <w:color w:val="1E4682"/>
          <w:sz w:val="18"/>
        </w:rPr>
        <w:t>created_at</w:t>
      </w:r>
      <w:r>
        <w:rPr>
          <w:color w:val="232D37"/>
        </w:rPr>
        <w:t>.</w:t>
      </w:r>
    </w:p>
    <w:p>
      <w:pPr>
        <w:pStyle w:val="ListNumber"/>
        <w:spacing w:before="20" w:after="60"/>
      </w:pPr>
      <w:r>
        <w:rPr>
          <w:b/>
          <w:color w:val="232D37"/>
        </w:rPr>
        <w:t>`email_otps`:</w:t>
      </w:r>
      <w:r>
        <w:rPr>
          <w:color w:val="232D37"/>
        </w:rPr>
        <w:t xml:space="preserve"> Email verification one-time passwords.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w:t>
      </w:r>
      <w:r>
        <w:rPr>
          <w:rFonts w:ascii="Consolas" w:hAnsi="Consolas"/>
          <w:color w:val="1E4682"/>
          <w:sz w:val="18"/>
        </w:rPr>
        <w:t>purpose</w:t>
      </w:r>
      <w:r>
        <w:rPr>
          <w:color w:val="232D37"/>
        </w:rPr>
        <w:t xml:space="preserve">, </w:t>
      </w:r>
      <w:r>
        <w:rPr>
          <w:rFonts w:ascii="Consolas" w:hAnsi="Consolas"/>
          <w:color w:val="1E4682"/>
          <w:sz w:val="18"/>
        </w:rPr>
        <w:t>code_hash</w:t>
      </w:r>
      <w:r>
        <w:rPr>
          <w:color w:val="232D37"/>
        </w:rPr>
        <w:t xml:space="preserve"> (SHA-256), </w:t>
      </w:r>
      <w:r>
        <w:rPr>
          <w:rFonts w:ascii="Consolas" w:hAnsi="Consolas"/>
          <w:color w:val="1E4682"/>
          <w:sz w:val="18"/>
        </w:rPr>
        <w:t>expires_at</w:t>
      </w:r>
      <w:r>
        <w:rPr>
          <w:color w:val="232D37"/>
        </w:rPr>
        <w:t xml:space="preserve">, </w:t>
      </w:r>
      <w:r>
        <w:rPr>
          <w:rFonts w:ascii="Consolas" w:hAnsi="Consolas"/>
          <w:color w:val="1E4682"/>
          <w:sz w:val="18"/>
        </w:rPr>
        <w:t>attempts</w:t>
      </w:r>
      <w:r>
        <w:rPr>
          <w:color w:val="232D37"/>
        </w:rPr>
        <w:t xml:space="preserve">, </w:t>
      </w:r>
      <w:r>
        <w:rPr>
          <w:rFonts w:ascii="Consolas" w:hAnsi="Consolas"/>
          <w:color w:val="1E4682"/>
          <w:sz w:val="18"/>
        </w:rPr>
        <w:t>max_attempts</w:t>
      </w:r>
      <w:r>
        <w:rPr>
          <w:color w:val="232D37"/>
        </w:rPr>
        <w:t xml:space="preserve">, </w:t>
      </w:r>
      <w:r>
        <w:rPr>
          <w:rFonts w:ascii="Consolas" w:hAnsi="Consolas"/>
          <w:color w:val="1E4682"/>
          <w:sz w:val="18"/>
        </w:rPr>
        <w:t>send_count</w:t>
      </w:r>
      <w:r>
        <w:rPr>
          <w:color w:val="232D37"/>
        </w:rPr>
        <w:t xml:space="preserve">, </w:t>
      </w:r>
      <w:r>
        <w:rPr>
          <w:rFonts w:ascii="Consolas" w:hAnsi="Consolas"/>
          <w:color w:val="1E4682"/>
          <w:sz w:val="18"/>
        </w:rPr>
        <w:t>last_sent_at</w:t>
      </w:r>
      <w:r>
        <w:rPr>
          <w:color w:val="232D37"/>
        </w:rPr>
        <w:t xml:space="preserve">, </w:t>
      </w:r>
      <w:r>
        <w:rPr>
          <w:rFonts w:ascii="Consolas" w:hAnsi="Consolas"/>
          <w:color w:val="1E4682"/>
          <w:sz w:val="18"/>
        </w:rPr>
        <w:t>consumed_at</w:t>
      </w:r>
      <w:r>
        <w:rPr>
          <w:color w:val="232D37"/>
        </w:rPr>
        <w:t>.</w:t>
      </w:r>
    </w:p>
    <w:p>
      <w:pPr>
        <w:pStyle w:val="ListNumber"/>
        <w:spacing w:before="20" w:after="60"/>
      </w:pPr>
      <w:r>
        <w:rPr>
          <w:b/>
          <w:color w:val="232D37"/>
        </w:rPr>
        <w:t>`verification_requests`:</w:t>
      </w:r>
      <w:r>
        <w:rPr>
          <w:color w:val="232D37"/>
        </w:rPr>
        <w:t xml:space="preserve"> Campus identity document verification queue.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user_id</w:t>
      </w:r>
      <w:r>
        <w:rPr>
          <w:color w:val="232D37"/>
        </w:rPr>
        <w:t xml:space="preserve"> (FK), </w:t>
      </w:r>
      <w:r>
        <w:rPr>
          <w:rFonts w:ascii="Consolas" w:hAnsi="Consolas"/>
          <w:color w:val="1E4682"/>
          <w:sz w:val="18"/>
        </w:rPr>
        <w:t>document_type</w:t>
      </w:r>
      <w:r>
        <w:rPr>
          <w:color w:val="232D37"/>
        </w:rPr>
        <w:t xml:space="preserve">, </w:t>
      </w:r>
      <w:r>
        <w:rPr>
          <w:rFonts w:ascii="Consolas" w:hAnsi="Consolas"/>
          <w:color w:val="1E4682"/>
          <w:sz w:val="18"/>
        </w:rPr>
        <w:t>document_url</w:t>
      </w:r>
      <w:r>
        <w:rPr>
          <w:color w:val="232D37"/>
        </w:rPr>
        <w:t xml:space="preserve">, </w:t>
      </w:r>
      <w:r>
        <w:rPr>
          <w:rFonts w:ascii="Consolas" w:hAnsi="Consolas"/>
          <w:color w:val="1E4682"/>
          <w:sz w:val="18"/>
        </w:rPr>
        <w:t>student_note</w:t>
      </w:r>
      <w:r>
        <w:rPr>
          <w:color w:val="232D37"/>
        </w:rPr>
        <w:t xml:space="preserve">, </w:t>
      </w:r>
      <w:r>
        <w:rPr>
          <w:rFonts w:ascii="Consolas" w:hAnsi="Consolas"/>
          <w:color w:val="1E4682"/>
          <w:sz w:val="18"/>
        </w:rPr>
        <w:t>status</w:t>
      </w:r>
      <w:r>
        <w:rPr>
          <w:color w:val="232D37"/>
        </w:rPr>
        <w:t xml:space="preserve"> (pending/approved/rejected), </w:t>
      </w:r>
      <w:r>
        <w:rPr>
          <w:rFonts w:ascii="Consolas" w:hAnsi="Consolas"/>
          <w:color w:val="1E4682"/>
          <w:sz w:val="18"/>
        </w:rPr>
        <w:t>admin_reviewer_id</w:t>
      </w:r>
      <w:r>
        <w:rPr>
          <w:color w:val="232D37"/>
        </w:rPr>
        <w:t xml:space="preserve"> (FK), </w:t>
      </w:r>
      <w:r>
        <w:rPr>
          <w:rFonts w:ascii="Consolas" w:hAnsi="Consolas"/>
          <w:color w:val="1E4682"/>
          <w:sz w:val="18"/>
        </w:rPr>
        <w:t>rejection_reason</w:t>
      </w:r>
      <w:r>
        <w:rPr>
          <w:color w:val="232D37"/>
        </w:rPr>
        <w:t xml:space="preserve">, </w:t>
      </w:r>
      <w:r>
        <w:rPr>
          <w:rFonts w:ascii="Consolas" w:hAnsi="Consolas"/>
          <w:color w:val="1E4682"/>
          <w:sz w:val="18"/>
        </w:rPr>
        <w:t>reviewed_at</w:t>
      </w:r>
      <w:r>
        <w:rPr>
          <w:color w:val="232D37"/>
        </w:rPr>
        <w:t>.</w:t>
      </w:r>
    </w:p>
    <w:p>
      <w:pPr>
        <w:pStyle w:val="ListNumber"/>
        <w:spacing w:before="20" w:after="60"/>
      </w:pPr>
      <w:r>
        <w:rPr>
          <w:b/>
          <w:color w:val="232D37"/>
        </w:rPr>
        <w:t>`categories`:</w:t>
      </w:r>
      <w:r>
        <w:rPr>
          <w:color w:val="232D37"/>
        </w:rPr>
        <w:t xml:space="preserve"> Product, rental, and listing taxonomy. Columns: </w:t>
      </w:r>
      <w:r>
        <w:rPr>
          <w:rFonts w:ascii="Consolas" w:hAnsi="Consolas"/>
          <w:color w:val="1E4682"/>
          <w:sz w:val="18"/>
        </w:rPr>
        <w:t>id</w:t>
      </w:r>
      <w:r>
        <w:rPr>
          <w:color w:val="232D37"/>
        </w:rPr>
        <w:t xml:space="preserve"> (UUID PK), </w:t>
      </w:r>
      <w:r>
        <w:rPr>
          <w:rFonts w:ascii="Consolas" w:hAnsi="Consolas"/>
          <w:color w:val="1E4682"/>
          <w:sz w:val="18"/>
        </w:rPr>
        <w:t>name</w:t>
      </w:r>
      <w:r>
        <w:rPr>
          <w:color w:val="232D37"/>
        </w:rPr>
        <w:t xml:space="preserve">, </w:t>
      </w:r>
      <w:r>
        <w:rPr>
          <w:rFonts w:ascii="Consolas" w:hAnsi="Consolas"/>
          <w:color w:val="1E4682"/>
          <w:sz w:val="18"/>
        </w:rPr>
        <w:t>parent_category_id</w:t>
      </w:r>
      <w:r>
        <w:rPr>
          <w:color w:val="232D37"/>
        </w:rPr>
        <w:t xml:space="preserve"> (FK).</w:t>
      </w:r>
    </w:p>
    <w:p>
      <w:pPr>
        <w:pStyle w:val="ListNumber"/>
        <w:spacing w:before="20" w:after="60"/>
      </w:pPr>
      <w:r>
        <w:rPr>
          <w:b/>
          <w:color w:val="232D37"/>
        </w:rPr>
        <w:t>`favorites`:</w:t>
      </w:r>
      <w:r>
        <w:rPr>
          <w:color w:val="232D37"/>
        </w:rPr>
        <w:t xml:space="preserve"> Student bookmarked items. Columns: </w:t>
      </w:r>
      <w:r>
        <w:rPr>
          <w:rFonts w:ascii="Consolas" w:hAnsi="Consolas"/>
          <w:color w:val="1E4682"/>
          <w:sz w:val="18"/>
        </w:rPr>
        <w:t>user_id</w:t>
      </w:r>
      <w:r>
        <w:rPr>
          <w:color w:val="232D37"/>
        </w:rPr>
        <w:t xml:space="preserve"> (FK), </w:t>
      </w:r>
      <w:r>
        <w:rPr>
          <w:rFonts w:ascii="Consolas" w:hAnsi="Consolas"/>
          <w:color w:val="1E4682"/>
          <w:sz w:val="18"/>
        </w:rPr>
        <w:t>product_id</w:t>
      </w:r>
      <w:r>
        <w:rPr>
          <w:color w:val="232D37"/>
        </w:rPr>
        <w:t xml:space="preserve"> (FK), </w:t>
      </w:r>
      <w:r>
        <w:rPr>
          <w:rFonts w:ascii="Consolas" w:hAnsi="Consolas"/>
          <w:color w:val="1E4682"/>
          <w:sz w:val="18"/>
        </w:rPr>
        <w:t>created_at</w:t>
      </w:r>
      <w:r>
        <w:rPr>
          <w:color w:val="232D37"/>
        </w:rPr>
        <w:t>. Composite PK (</w:t>
      </w:r>
      <w:r>
        <w:rPr>
          <w:rFonts w:ascii="Consolas" w:hAnsi="Consolas"/>
          <w:color w:val="1E4682"/>
          <w:sz w:val="18"/>
        </w:rPr>
        <w:t>user_id</w:t>
      </w:r>
      <w:r>
        <w:rPr>
          <w:color w:val="232D37"/>
        </w:rPr>
        <w:t xml:space="preserve">, </w:t>
      </w:r>
      <w:r>
        <w:rPr>
          <w:rFonts w:ascii="Consolas" w:hAnsi="Consolas"/>
          <w:color w:val="1E4682"/>
          <w:sz w:val="18"/>
        </w:rPr>
        <w:t>product_id</w:t>
      </w:r>
      <w:r>
        <w:rPr>
          <w:color w:val="232D37"/>
        </w:rPr>
        <w:t>).</w:t>
      </w:r>
    </w:p>
    <w:p>
      <w:pPr>
        <w:pStyle w:val="Heading3"/>
        <w:spacing w:before="160" w:after="40"/>
      </w:pPr>
      <w:r>
        <w:rPr>
          <w:b/>
          <w:color w:val="1E4682"/>
          <w:sz w:val="22"/>
        </w:rPr>
        <w:t>Domain B: Merchant Stores, Products &amp; Orders (6 Tables)</w:t>
      </w:r>
    </w:p>
    <w:p>
      <w:pPr>
        <w:pStyle w:val="ListNumber"/>
        <w:spacing w:before="20" w:after="60"/>
      </w:pPr>
      <w:r>
        <w:rPr>
          <w:b/>
          <w:color w:val="232D37"/>
        </w:rPr>
        <w:t>`stores`:</w:t>
      </w:r>
      <w:r>
        <w:rPr>
          <w:color w:val="232D37"/>
        </w:rPr>
        <w:t xml:space="preserve"> Merchant store identity. Columns: </w:t>
      </w:r>
      <w:r>
        <w:rPr>
          <w:rFonts w:ascii="Consolas" w:hAnsi="Consolas"/>
          <w:color w:val="1E4682"/>
          <w:sz w:val="18"/>
        </w:rPr>
        <w:t>id</w:t>
      </w:r>
      <w:r>
        <w:rPr>
          <w:color w:val="232D37"/>
        </w:rPr>
        <w:t xml:space="preserve"> (UUID PK), </w:t>
      </w:r>
      <w:r>
        <w:rPr>
          <w:rFonts w:ascii="Consolas" w:hAnsi="Consolas"/>
          <w:color w:val="1E4682"/>
          <w:sz w:val="18"/>
        </w:rPr>
        <w:t>merchant_id</w:t>
      </w:r>
      <w:r>
        <w:rPr>
          <w:color w:val="232D37"/>
        </w:rPr>
        <w:t xml:space="preserve"> (FK users), </w:t>
      </w:r>
      <w:r>
        <w:rPr>
          <w:rFonts w:ascii="Consolas" w:hAnsi="Consolas"/>
          <w:color w:val="1E4682"/>
          <w:sz w:val="18"/>
        </w:rPr>
        <w:t>university_id</w:t>
      </w:r>
      <w:r>
        <w:rPr>
          <w:color w:val="232D37"/>
        </w:rPr>
        <w:t xml:space="preserve"> (FK), </w:t>
      </w:r>
      <w:r>
        <w:rPr>
          <w:rFonts w:ascii="Consolas" w:hAnsi="Consolas"/>
          <w:color w:val="1E4682"/>
          <w:sz w:val="18"/>
        </w:rPr>
        <w:t>name</w:t>
      </w:r>
      <w:r>
        <w:rPr>
          <w:color w:val="232D37"/>
        </w:rPr>
        <w:t xml:space="preserve">, </w:t>
      </w:r>
      <w:r>
        <w:rPr>
          <w:rFonts w:ascii="Consolas" w:hAnsi="Consolas"/>
          <w:color w:val="1E4682"/>
          <w:sz w:val="18"/>
        </w:rPr>
        <w:t>logo_url</w:t>
      </w:r>
      <w:r>
        <w:rPr>
          <w:color w:val="232D37"/>
        </w:rPr>
        <w:t xml:space="preserve">, </w:t>
      </w:r>
      <w:r>
        <w:rPr>
          <w:rFonts w:ascii="Consolas" w:hAnsi="Consolas"/>
          <w:color w:val="1E4682"/>
          <w:sz w:val="18"/>
        </w:rPr>
        <w:t>cover_image_url</w:t>
      </w:r>
      <w:r>
        <w:rPr>
          <w:color w:val="232D37"/>
        </w:rPr>
        <w:t xml:space="preserve">, </w:t>
      </w:r>
      <w:r>
        <w:rPr>
          <w:rFonts w:ascii="Consolas" w:hAnsi="Consolas"/>
          <w:color w:val="1E4682"/>
          <w:sz w:val="18"/>
        </w:rPr>
        <w:t>category</w:t>
      </w:r>
      <w:r>
        <w:rPr>
          <w:color w:val="232D37"/>
        </w:rPr>
        <w:t xml:space="preserve">, </w:t>
      </w:r>
      <w:r>
        <w:rPr>
          <w:rFonts w:ascii="Consolas" w:hAnsi="Consolas"/>
          <w:color w:val="1E4682"/>
          <w:sz w:val="18"/>
        </w:rPr>
        <w:t>public_email</w:t>
      </w:r>
      <w:r>
        <w:rPr>
          <w:color w:val="232D37"/>
        </w:rPr>
        <w:t xml:space="preserve">, </w:t>
      </w:r>
      <w:r>
        <w:rPr>
          <w:rFonts w:ascii="Consolas" w:hAnsi="Consolas"/>
          <w:color w:val="1E4682"/>
          <w:sz w:val="18"/>
        </w:rPr>
        <w:t>public_phone</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status</w:t>
      </w:r>
      <w:r>
        <w:rPr>
          <w:color w:val="232D37"/>
        </w:rPr>
        <w:t xml:space="preserve"> (active/suspended).</w:t>
      </w:r>
    </w:p>
    <w:p>
      <w:pPr>
        <w:pStyle w:val="ListNumber"/>
        <w:spacing w:before="20" w:after="60"/>
      </w:pPr>
      <w:r>
        <w:rPr>
          <w:b/>
          <w:color w:val="232D37"/>
        </w:rPr>
        <w:t>`products`:</w:t>
      </w:r>
      <w:r>
        <w:rPr>
          <w:color w:val="232D37"/>
        </w:rPr>
        <w:t xml:space="preserve"> Commercial catalog items. Columns: </w:t>
      </w:r>
      <w:r>
        <w:rPr>
          <w:rFonts w:ascii="Consolas" w:hAnsi="Consolas"/>
          <w:color w:val="1E4682"/>
          <w:sz w:val="18"/>
        </w:rPr>
        <w:t>id</w:t>
      </w:r>
      <w:r>
        <w:rPr>
          <w:color w:val="232D37"/>
        </w:rPr>
        <w:t xml:space="preserve"> (UUID PK), </w:t>
      </w:r>
      <w:r>
        <w:rPr>
          <w:rFonts w:ascii="Consolas" w:hAnsi="Consolas"/>
          <w:color w:val="1E4682"/>
          <w:sz w:val="18"/>
        </w:rPr>
        <w:t>store_id</w:t>
      </w:r>
      <w:r>
        <w:rPr>
          <w:color w:val="232D37"/>
        </w:rPr>
        <w:t xml:space="preserve"> (FK stores), </w:t>
      </w:r>
      <w:r>
        <w:rPr>
          <w:rFonts w:ascii="Consolas" w:hAnsi="Consolas"/>
          <w:color w:val="1E4682"/>
          <w:sz w:val="18"/>
        </w:rPr>
        <w:t>category_id</w:t>
      </w:r>
      <w:r>
        <w:rPr>
          <w:color w:val="232D37"/>
        </w:rPr>
        <w:t xml:space="preserve"> (FK), </w:t>
      </w:r>
      <w:r>
        <w:rPr>
          <w:rFonts w:ascii="Consolas" w:hAnsi="Consolas"/>
          <w:color w:val="1E4682"/>
          <w:sz w:val="18"/>
        </w:rPr>
        <w:t>title</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price</w:t>
      </w:r>
      <w:r>
        <w:rPr>
          <w:color w:val="232D37"/>
        </w:rPr>
        <w:t xml:space="preserve">, </w:t>
      </w:r>
      <w:r>
        <w:rPr>
          <w:rFonts w:ascii="Consolas" w:hAnsi="Consolas"/>
          <w:color w:val="1E4682"/>
          <w:sz w:val="18"/>
        </w:rPr>
        <w:t>stock</w:t>
      </w:r>
      <w:r>
        <w:rPr>
          <w:color w:val="232D37"/>
        </w:rPr>
        <w:t xml:space="preserve">, </w:t>
      </w:r>
      <w:r>
        <w:rPr>
          <w:rFonts w:ascii="Consolas" w:hAnsi="Consolas"/>
          <w:color w:val="1E4682"/>
          <w:sz w:val="18"/>
        </w:rPr>
        <w:t>images</w:t>
      </w:r>
      <w:r>
        <w:rPr>
          <w:color w:val="232D37"/>
        </w:rPr>
        <w:t xml:space="preserve"> (text[]), </w:t>
      </w:r>
      <w:r>
        <w:rPr>
          <w:rFonts w:ascii="Consolas" w:hAnsi="Consolas"/>
          <w:color w:val="1E4682"/>
          <w:sz w:val="18"/>
        </w:rPr>
        <w:t>status</w:t>
      </w:r>
      <w:r>
        <w:rPr>
          <w:color w:val="232D37"/>
        </w:rPr>
        <w:t xml:space="preserve"> (active/out_of_stock/removed), </w:t>
      </w:r>
      <w:r>
        <w:rPr>
          <w:rFonts w:ascii="Consolas" w:hAnsi="Consolas"/>
          <w:color w:val="1E4682"/>
          <w:sz w:val="18"/>
        </w:rPr>
        <w:t>featured_until</w:t>
      </w:r>
      <w:r>
        <w:rPr>
          <w:color w:val="232D37"/>
        </w:rPr>
        <w:t>.</w:t>
      </w:r>
    </w:p>
    <w:p>
      <w:pPr>
        <w:pStyle w:val="ListNumber"/>
        <w:spacing w:before="20" w:after="60"/>
      </w:pPr>
      <w:r>
        <w:rPr>
          <w:b/>
          <w:color w:val="232D37"/>
        </w:rPr>
        <w:t>`orders`:</w:t>
      </w:r>
      <w:r>
        <w:rPr>
          <w:color w:val="232D37"/>
        </w:rPr>
        <w:t xml:space="preserve"> Merchant order fulfillment records.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buyer_id</w:t>
      </w:r>
      <w:r>
        <w:rPr>
          <w:color w:val="232D37"/>
        </w:rPr>
        <w:t xml:space="preserve"> (FK users), </w:t>
      </w:r>
      <w:r>
        <w:rPr>
          <w:rFonts w:ascii="Consolas" w:hAnsi="Consolas"/>
          <w:color w:val="1E4682"/>
          <w:sz w:val="18"/>
        </w:rPr>
        <w:t>store_id</w:t>
      </w:r>
      <w:r>
        <w:rPr>
          <w:color w:val="232D37"/>
        </w:rPr>
        <w:t xml:space="preserve"> (FK stores), </w:t>
      </w:r>
      <w:r>
        <w:rPr>
          <w:rFonts w:ascii="Consolas" w:hAnsi="Consolas"/>
          <w:color w:val="1E4682"/>
          <w:sz w:val="18"/>
        </w:rPr>
        <w:t>status</w:t>
      </w:r>
      <w:r>
        <w:rPr>
          <w:color w:val="232D37"/>
        </w:rPr>
        <w:t xml:space="preserve"> (pending_payment/confirmed/ready/completed/cancelled/refunded/cancellation_requested), </w:t>
      </w:r>
      <w:r>
        <w:rPr>
          <w:rFonts w:ascii="Consolas" w:hAnsi="Consolas"/>
          <w:color w:val="1E4682"/>
          <w:sz w:val="18"/>
        </w:rPr>
        <w:t>total_amount</w:t>
      </w:r>
      <w:r>
        <w:rPr>
          <w:color w:val="232D37"/>
        </w:rPr>
        <w:t xml:space="preserve">, </w:t>
      </w:r>
      <w:r>
        <w:rPr>
          <w:rFonts w:ascii="Consolas" w:hAnsi="Consolas"/>
          <w:color w:val="1E4682"/>
          <w:sz w:val="18"/>
        </w:rPr>
        <w:t>merchant_confirmed_at</w:t>
      </w:r>
      <w:r>
        <w:rPr>
          <w:color w:val="232D37"/>
        </w:rPr>
        <w:t xml:space="preserve">, </w:t>
      </w:r>
      <w:r>
        <w:rPr>
          <w:rFonts w:ascii="Consolas" w:hAnsi="Consolas"/>
          <w:color w:val="1E4682"/>
          <w:sz w:val="18"/>
        </w:rPr>
        <w:t>buyer_confirmed_at</w:t>
      </w:r>
      <w:r>
        <w:rPr>
          <w:color w:val="232D37"/>
        </w:rPr>
        <w:t xml:space="preserve">, </w:t>
      </w:r>
      <w:r>
        <w:rPr>
          <w:rFonts w:ascii="Consolas" w:hAnsi="Consolas"/>
          <w:color w:val="1E4682"/>
          <w:sz w:val="18"/>
        </w:rPr>
        <w:t>cancel_reason</w:t>
      </w:r>
      <w:r>
        <w:rPr>
          <w:color w:val="232D37"/>
        </w:rPr>
        <w:t>.</w:t>
      </w:r>
    </w:p>
    <w:p>
      <w:pPr>
        <w:pStyle w:val="ListNumber"/>
        <w:spacing w:before="20" w:after="60"/>
      </w:pPr>
      <w:r>
        <w:rPr>
          <w:b/>
          <w:color w:val="232D37"/>
        </w:rPr>
        <w:t>`order_items`:</w:t>
      </w:r>
      <w:r>
        <w:rPr>
          <w:color w:val="232D37"/>
        </w:rPr>
        <w:t xml:space="preserve"> Line items per order. Columns: </w:t>
      </w:r>
      <w:r>
        <w:rPr>
          <w:rFonts w:ascii="Consolas" w:hAnsi="Consolas"/>
          <w:color w:val="1E4682"/>
          <w:sz w:val="18"/>
        </w:rPr>
        <w:t>id</w:t>
      </w:r>
      <w:r>
        <w:rPr>
          <w:color w:val="232D37"/>
        </w:rPr>
        <w:t xml:space="preserve"> (UUID PK), </w:t>
      </w:r>
      <w:r>
        <w:rPr>
          <w:rFonts w:ascii="Consolas" w:hAnsi="Consolas"/>
          <w:color w:val="1E4682"/>
          <w:sz w:val="18"/>
        </w:rPr>
        <w:t>order_id</w:t>
      </w:r>
      <w:r>
        <w:rPr>
          <w:color w:val="232D37"/>
        </w:rPr>
        <w:t xml:space="preserve"> (FK orders), </w:t>
      </w:r>
      <w:r>
        <w:rPr>
          <w:rFonts w:ascii="Consolas" w:hAnsi="Consolas"/>
          <w:color w:val="1E4682"/>
          <w:sz w:val="18"/>
        </w:rPr>
        <w:t>product_id</w:t>
      </w:r>
      <w:r>
        <w:rPr>
          <w:color w:val="232D37"/>
        </w:rPr>
        <w:t xml:space="preserve"> (FK products), </w:t>
      </w:r>
      <w:r>
        <w:rPr>
          <w:rFonts w:ascii="Consolas" w:hAnsi="Consolas"/>
          <w:color w:val="1E4682"/>
          <w:sz w:val="18"/>
        </w:rPr>
        <w:t>quantity</w:t>
      </w:r>
      <w:r>
        <w:rPr>
          <w:color w:val="232D37"/>
        </w:rPr>
        <w:t xml:space="preserve">, </w:t>
      </w:r>
      <w:r>
        <w:rPr>
          <w:rFonts w:ascii="Consolas" w:hAnsi="Consolas"/>
          <w:color w:val="1E4682"/>
          <w:sz w:val="18"/>
        </w:rPr>
        <w:t>unit_price</w:t>
      </w:r>
      <w:r>
        <w:rPr>
          <w:color w:val="232D37"/>
        </w:rPr>
        <w:t>.</w:t>
      </w:r>
    </w:p>
    <w:p>
      <w:pPr>
        <w:pStyle w:val="ListNumber"/>
        <w:spacing w:before="20" w:after="60"/>
      </w:pPr>
      <w:r>
        <w:rPr>
          <w:b/>
          <w:color w:val="232D37"/>
        </w:rPr>
        <w:t>`order_status_history`:</w:t>
      </w:r>
      <w:r>
        <w:rPr>
          <w:color w:val="232D37"/>
        </w:rPr>
        <w:t xml:space="preserve"> Audit timeline of order status transitions. Columns: </w:t>
      </w:r>
      <w:r>
        <w:rPr>
          <w:rFonts w:ascii="Consolas" w:hAnsi="Consolas"/>
          <w:color w:val="1E4682"/>
          <w:sz w:val="18"/>
        </w:rPr>
        <w:t>id</w:t>
      </w:r>
      <w:r>
        <w:rPr>
          <w:color w:val="232D37"/>
        </w:rPr>
        <w:t xml:space="preserve"> (UUID PK), </w:t>
      </w:r>
      <w:r>
        <w:rPr>
          <w:rFonts w:ascii="Consolas" w:hAnsi="Consolas"/>
          <w:color w:val="1E4682"/>
          <w:sz w:val="18"/>
        </w:rPr>
        <w:t>order_id</w:t>
      </w:r>
      <w:r>
        <w:rPr>
          <w:color w:val="232D37"/>
        </w:rPr>
        <w:t xml:space="preserve"> (FK orders), </w:t>
      </w:r>
      <w:r>
        <w:rPr>
          <w:rFonts w:ascii="Consolas" w:hAnsi="Consolas"/>
          <w:color w:val="1E4682"/>
          <w:sz w:val="18"/>
        </w:rPr>
        <w:t>university_id</w:t>
      </w:r>
      <w:r>
        <w:rPr>
          <w:color w:val="232D37"/>
        </w:rPr>
        <w:t xml:space="preserve"> (FK), </w:t>
      </w:r>
      <w:r>
        <w:rPr>
          <w:rFonts w:ascii="Consolas" w:hAnsi="Consolas"/>
          <w:color w:val="1E4682"/>
          <w:sz w:val="18"/>
        </w:rPr>
        <w:t>from_status</w:t>
      </w:r>
      <w:r>
        <w:rPr>
          <w:color w:val="232D37"/>
        </w:rPr>
        <w:t xml:space="preserve">, </w:t>
      </w:r>
      <w:r>
        <w:rPr>
          <w:rFonts w:ascii="Consolas" w:hAnsi="Consolas"/>
          <w:color w:val="1E4682"/>
          <w:sz w:val="18"/>
        </w:rPr>
        <w:t>to_status</w:t>
      </w:r>
      <w:r>
        <w:rPr>
          <w:color w:val="232D37"/>
        </w:rPr>
        <w:t xml:space="preserve">, </w:t>
      </w:r>
      <w:r>
        <w:rPr>
          <w:rFonts w:ascii="Consolas" w:hAnsi="Consolas"/>
          <w:color w:val="1E4682"/>
          <w:sz w:val="18"/>
        </w:rPr>
        <w:t>changed_by</w:t>
      </w:r>
      <w:r>
        <w:rPr>
          <w:color w:val="232D37"/>
        </w:rPr>
        <w:t xml:space="preserve"> (FK users), </w:t>
      </w:r>
      <w:r>
        <w:rPr>
          <w:rFonts w:ascii="Consolas" w:hAnsi="Consolas"/>
          <w:color w:val="1E4682"/>
          <w:sz w:val="18"/>
        </w:rPr>
        <w:t>note</w:t>
      </w:r>
      <w:r>
        <w:rPr>
          <w:color w:val="232D37"/>
        </w:rPr>
        <w:t xml:space="preserve">, </w:t>
      </w:r>
      <w:r>
        <w:rPr>
          <w:rFonts w:ascii="Consolas" w:hAnsi="Consolas"/>
          <w:color w:val="1E4682"/>
          <w:sz w:val="18"/>
        </w:rPr>
        <w:t>created_at</w:t>
      </w:r>
      <w:r>
        <w:rPr>
          <w:color w:val="232D37"/>
        </w:rPr>
        <w:t>.</w:t>
      </w:r>
    </w:p>
    <w:p>
      <w:pPr>
        <w:pStyle w:val="ListNumber"/>
        <w:spacing w:before="20" w:after="60"/>
      </w:pPr>
      <w:r>
        <w:rPr>
          <w:b/>
          <w:color w:val="232D37"/>
        </w:rPr>
        <w:t>`merchant_applications`:</w:t>
      </w:r>
      <w:r>
        <w:rPr>
          <w:color w:val="232D37"/>
        </w:rPr>
        <w:t xml:space="preserve"> Merchant onboarding queue.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w:t>
      </w:r>
      <w:r>
        <w:rPr>
          <w:rFonts w:ascii="Consolas" w:hAnsi="Consolas"/>
          <w:color w:val="1E4682"/>
          <w:sz w:val="18"/>
        </w:rPr>
        <w:t>university_id</w:t>
      </w:r>
      <w:r>
        <w:rPr>
          <w:color w:val="232D37"/>
        </w:rPr>
        <w:t xml:space="preserve"> (FK), </w:t>
      </w:r>
      <w:r>
        <w:rPr>
          <w:rFonts w:ascii="Consolas" w:hAnsi="Consolas"/>
          <w:color w:val="1E4682"/>
          <w:sz w:val="18"/>
        </w:rPr>
        <w:t>business_name</w:t>
      </w:r>
      <w:r>
        <w:rPr>
          <w:color w:val="232D37"/>
        </w:rPr>
        <w:t xml:space="preserve">, </w:t>
      </w:r>
      <w:r>
        <w:rPr>
          <w:rFonts w:ascii="Consolas" w:hAnsi="Consolas"/>
          <w:color w:val="1E4682"/>
          <w:sz w:val="18"/>
        </w:rPr>
        <w:t>category</w:t>
      </w:r>
      <w:r>
        <w:rPr>
          <w:color w:val="232D37"/>
        </w:rPr>
        <w:t xml:space="preserve">, </w:t>
      </w:r>
      <w:r>
        <w:rPr>
          <w:rFonts w:ascii="Consolas" w:hAnsi="Consolas"/>
          <w:color w:val="1E4682"/>
          <w:sz w:val="18"/>
        </w:rPr>
        <w:t>contact_info</w:t>
      </w:r>
      <w:r>
        <w:rPr>
          <w:color w:val="232D37"/>
        </w:rPr>
        <w:t xml:space="preserve">, </w:t>
      </w:r>
      <w:r>
        <w:rPr>
          <w:rFonts w:ascii="Consolas" w:hAnsi="Consolas"/>
          <w:color w:val="1E4682"/>
          <w:sz w:val="18"/>
        </w:rPr>
        <w:t>document_urls</w:t>
      </w:r>
      <w:r>
        <w:rPr>
          <w:color w:val="232D37"/>
        </w:rPr>
        <w:t xml:space="preserve"> (text[]), </w:t>
      </w:r>
      <w:r>
        <w:rPr>
          <w:rFonts w:ascii="Consolas" w:hAnsi="Consolas"/>
          <w:color w:val="1E4682"/>
          <w:sz w:val="18"/>
        </w:rPr>
        <w:t>status</w:t>
      </w:r>
      <w:r>
        <w:rPr>
          <w:color w:val="232D37"/>
        </w:rPr>
        <w:t xml:space="preserve"> (submitted/approved/rejected), </w:t>
      </w:r>
      <w:r>
        <w:rPr>
          <w:rFonts w:ascii="Consolas" w:hAnsi="Consolas"/>
          <w:color w:val="1E4682"/>
          <w:sz w:val="18"/>
        </w:rPr>
        <w:t>reviewed_by</w:t>
      </w:r>
      <w:r>
        <w:rPr>
          <w:color w:val="232D37"/>
        </w:rPr>
        <w:t xml:space="preserve"> (FK), </w:t>
      </w:r>
      <w:r>
        <w:rPr>
          <w:rFonts w:ascii="Consolas" w:hAnsi="Consolas"/>
          <w:color w:val="1E4682"/>
          <w:sz w:val="18"/>
        </w:rPr>
        <w:t>reviewed_at</w:t>
      </w:r>
      <w:r>
        <w:rPr>
          <w:color w:val="232D37"/>
        </w:rPr>
        <w:t>.</w:t>
      </w:r>
    </w:p>
    <w:p>
      <w:pPr>
        <w:pStyle w:val="Heading3"/>
        <w:spacing w:before="160" w:after="40"/>
      </w:pPr>
      <w:r>
        <w:rPr>
          <w:b/>
          <w:color w:val="1E4682"/>
          <w:sz w:val="22"/>
        </w:rPr>
        <w:t>Domain C: Peer-to-Peer &amp; Rental Sharing (5 Tables)</w:t>
      </w:r>
    </w:p>
    <w:p>
      <w:pPr>
        <w:pStyle w:val="ListNumber"/>
        <w:spacing w:before="20" w:after="60"/>
      </w:pPr>
      <w:r>
        <w:rPr>
          <w:b/>
          <w:color w:val="232D37"/>
        </w:rPr>
        <w:t>`p2p_listings`:</w:t>
      </w:r>
      <w:r>
        <w:rPr>
          <w:color w:val="232D37"/>
        </w:rPr>
        <w:t xml:space="preserve"> Used student classifieds.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seller_id</w:t>
      </w:r>
      <w:r>
        <w:rPr>
          <w:color w:val="232D37"/>
        </w:rPr>
        <w:t xml:space="preserve"> (FK users), </w:t>
      </w:r>
      <w:r>
        <w:rPr>
          <w:rFonts w:ascii="Consolas" w:hAnsi="Consolas"/>
          <w:color w:val="1E4682"/>
          <w:sz w:val="18"/>
        </w:rPr>
        <w:t>title</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price</w:t>
      </w:r>
      <w:r>
        <w:rPr>
          <w:color w:val="232D37"/>
        </w:rPr>
        <w:t xml:space="preserve">, </w:t>
      </w:r>
      <w:r>
        <w:rPr>
          <w:rFonts w:ascii="Consolas" w:hAnsi="Consolas"/>
          <w:color w:val="1E4682"/>
          <w:sz w:val="18"/>
        </w:rPr>
        <w:t>condition</w:t>
      </w:r>
      <w:r>
        <w:rPr>
          <w:color w:val="232D37"/>
        </w:rPr>
        <w:t xml:space="preserve">, </w:t>
      </w:r>
      <w:r>
        <w:rPr>
          <w:rFonts w:ascii="Consolas" w:hAnsi="Consolas"/>
          <w:color w:val="1E4682"/>
          <w:sz w:val="18"/>
        </w:rPr>
        <w:t>category_id</w:t>
      </w:r>
      <w:r>
        <w:rPr>
          <w:color w:val="232D37"/>
        </w:rPr>
        <w:t xml:space="preserve"> (FK), </w:t>
      </w:r>
      <w:r>
        <w:rPr>
          <w:rFonts w:ascii="Consolas" w:hAnsi="Consolas"/>
          <w:color w:val="1E4682"/>
          <w:sz w:val="18"/>
        </w:rPr>
        <w:t>images</w:t>
      </w:r>
      <w:r>
        <w:rPr>
          <w:color w:val="232D37"/>
        </w:rPr>
        <w:t xml:space="preserve"> (text[]), </w:t>
      </w:r>
      <w:r>
        <w:rPr>
          <w:rFonts w:ascii="Consolas" w:hAnsi="Consolas"/>
          <w:color w:val="1E4682"/>
          <w:sz w:val="18"/>
        </w:rPr>
        <w:t>status</w:t>
      </w:r>
      <w:r>
        <w:rPr>
          <w:color w:val="232D37"/>
        </w:rPr>
        <w:t xml:space="preserve"> (active/sold/removed).</w:t>
      </w:r>
    </w:p>
    <w:p>
      <w:pPr>
        <w:pStyle w:val="ListNumber"/>
        <w:spacing w:before="20" w:after="60"/>
      </w:pPr>
      <w:r>
        <w:rPr>
          <w:b/>
          <w:color w:val="232D37"/>
        </w:rPr>
        <w:t>`p2p_requests`:</w:t>
      </w:r>
      <w:r>
        <w:rPr>
          <w:color w:val="232D37"/>
        </w:rPr>
        <w:t xml:space="preserve"> Buyer buy/contact requests. Columns: </w:t>
      </w:r>
      <w:r>
        <w:rPr>
          <w:rFonts w:ascii="Consolas" w:hAnsi="Consolas"/>
          <w:color w:val="1E4682"/>
          <w:sz w:val="18"/>
        </w:rPr>
        <w:t>id</w:t>
      </w:r>
      <w:r>
        <w:rPr>
          <w:color w:val="232D37"/>
        </w:rPr>
        <w:t xml:space="preserve"> (UUID PK), </w:t>
      </w:r>
      <w:r>
        <w:rPr>
          <w:rFonts w:ascii="Consolas" w:hAnsi="Consolas"/>
          <w:color w:val="1E4682"/>
          <w:sz w:val="18"/>
        </w:rPr>
        <w:t>listing_id</w:t>
      </w:r>
      <w:r>
        <w:rPr>
          <w:color w:val="232D37"/>
        </w:rPr>
        <w:t xml:space="preserve"> (FK), </w:t>
      </w:r>
      <w:r>
        <w:rPr>
          <w:rFonts w:ascii="Consolas" w:hAnsi="Consolas"/>
          <w:color w:val="1E4682"/>
          <w:sz w:val="18"/>
        </w:rPr>
        <w:t>buyer_id</w:t>
      </w:r>
      <w:r>
        <w:rPr>
          <w:color w:val="232D37"/>
        </w:rPr>
        <w:t xml:space="preserve"> (FK), </w:t>
      </w:r>
      <w:r>
        <w:rPr>
          <w:rFonts w:ascii="Consolas" w:hAnsi="Consolas"/>
          <w:color w:val="1E4682"/>
          <w:sz w:val="18"/>
        </w:rPr>
        <w:t>message</w:t>
      </w:r>
      <w:r>
        <w:rPr>
          <w:color w:val="232D37"/>
        </w:rPr>
        <w:t xml:space="preserve">, </w:t>
      </w:r>
      <w:r>
        <w:rPr>
          <w:rFonts w:ascii="Consolas" w:hAnsi="Consolas"/>
          <w:color w:val="1E4682"/>
          <w:sz w:val="18"/>
        </w:rPr>
        <w:t>status</w:t>
      </w:r>
      <w:r>
        <w:rPr>
          <w:color w:val="232D37"/>
        </w:rPr>
        <w:t xml:space="preserve"> (pending/accepted/declined).</w:t>
      </w:r>
    </w:p>
    <w:p>
      <w:pPr>
        <w:pStyle w:val="ListNumber"/>
        <w:spacing w:before="20" w:after="60"/>
      </w:pPr>
      <w:r>
        <w:rPr>
          <w:b/>
          <w:color w:val="232D37"/>
        </w:rPr>
        <w:t>`p2p_orders`:</w:t>
      </w:r>
      <w:r>
        <w:rPr>
          <w:color w:val="232D37"/>
        </w:rPr>
        <w:t xml:space="preserve"> P2P confirmed sales.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listing_id</w:t>
      </w:r>
      <w:r>
        <w:rPr>
          <w:color w:val="232D37"/>
        </w:rPr>
        <w:t xml:space="preserve"> (FK), </w:t>
      </w:r>
      <w:r>
        <w:rPr>
          <w:rFonts w:ascii="Consolas" w:hAnsi="Consolas"/>
          <w:color w:val="1E4682"/>
          <w:sz w:val="18"/>
        </w:rPr>
        <w:t>request_id</w:t>
      </w:r>
      <w:r>
        <w:rPr>
          <w:color w:val="232D37"/>
        </w:rPr>
        <w:t xml:space="preserve"> (FK), </w:t>
      </w:r>
      <w:r>
        <w:rPr>
          <w:rFonts w:ascii="Consolas" w:hAnsi="Consolas"/>
          <w:color w:val="1E4682"/>
          <w:sz w:val="18"/>
        </w:rPr>
        <w:t>buyer_id</w:t>
      </w:r>
      <w:r>
        <w:rPr>
          <w:color w:val="232D37"/>
        </w:rPr>
        <w:t xml:space="preserve"> (FK), </w:t>
      </w:r>
      <w:r>
        <w:rPr>
          <w:rFonts w:ascii="Consolas" w:hAnsi="Consolas"/>
          <w:color w:val="1E4682"/>
          <w:sz w:val="18"/>
        </w:rPr>
        <w:t>seller_id</w:t>
      </w:r>
      <w:r>
        <w:rPr>
          <w:color w:val="232D37"/>
        </w:rPr>
        <w:t xml:space="preserve"> (FK), </w:t>
      </w:r>
      <w:r>
        <w:rPr>
          <w:rFonts w:ascii="Consolas" w:hAnsi="Consolas"/>
          <w:color w:val="1E4682"/>
          <w:sz w:val="18"/>
        </w:rPr>
        <w:t>amount</w:t>
      </w:r>
      <w:r>
        <w:rPr>
          <w:color w:val="232D37"/>
        </w:rPr>
        <w:t xml:space="preserve">, </w:t>
      </w:r>
      <w:r>
        <w:rPr>
          <w:rFonts w:ascii="Consolas" w:hAnsi="Consolas"/>
          <w:color w:val="1E4682"/>
          <w:sz w:val="18"/>
        </w:rPr>
        <w:t>status</w:t>
      </w:r>
      <w:r>
        <w:rPr>
          <w:color w:val="232D37"/>
        </w:rPr>
        <w:t>.</w:t>
      </w:r>
    </w:p>
    <w:p>
      <w:pPr>
        <w:pStyle w:val="ListNumber"/>
        <w:spacing w:before="20" w:after="60"/>
      </w:pPr>
      <w:r>
        <w:rPr>
          <w:b/>
          <w:color w:val="232D37"/>
        </w:rPr>
        <w:t>`rental_items`:</w:t>
      </w:r>
      <w:r>
        <w:rPr>
          <w:color w:val="232D37"/>
        </w:rPr>
        <w:t xml:space="preserve"> Shared equipment catalog.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owner_id</w:t>
      </w:r>
      <w:r>
        <w:rPr>
          <w:color w:val="232D37"/>
        </w:rPr>
        <w:t xml:space="preserve"> (FK users), </w:t>
      </w:r>
      <w:r>
        <w:rPr>
          <w:rFonts w:ascii="Consolas" w:hAnsi="Consolas"/>
          <w:color w:val="1E4682"/>
          <w:sz w:val="18"/>
        </w:rPr>
        <w:t>title</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category_id</w:t>
      </w:r>
      <w:r>
        <w:rPr>
          <w:color w:val="232D37"/>
        </w:rPr>
        <w:t xml:space="preserve"> (FK), </w:t>
      </w:r>
      <w:r>
        <w:rPr>
          <w:rFonts w:ascii="Consolas" w:hAnsi="Consolas"/>
          <w:color w:val="1E4682"/>
          <w:sz w:val="18"/>
        </w:rPr>
        <w:t>price_per_day</w:t>
      </w:r>
      <w:r>
        <w:rPr>
          <w:color w:val="232D37"/>
        </w:rPr>
        <w:t xml:space="preserve">, </w:t>
      </w:r>
      <w:r>
        <w:rPr>
          <w:rFonts w:ascii="Consolas" w:hAnsi="Consolas"/>
          <w:color w:val="1E4682"/>
          <w:sz w:val="18"/>
        </w:rPr>
        <w:t>deposit</w:t>
      </w:r>
      <w:r>
        <w:rPr>
          <w:color w:val="232D37"/>
        </w:rPr>
        <w:t xml:space="preserve">, </w:t>
      </w:r>
      <w:r>
        <w:rPr>
          <w:rFonts w:ascii="Consolas" w:hAnsi="Consolas"/>
          <w:color w:val="1E4682"/>
          <w:sz w:val="18"/>
        </w:rPr>
        <w:t>late_fee_policy</w:t>
      </w:r>
      <w:r>
        <w:rPr>
          <w:color w:val="232D37"/>
        </w:rPr>
        <w:t xml:space="preserve"> (JSONB), </w:t>
      </w:r>
      <w:r>
        <w:rPr>
          <w:rFonts w:ascii="Consolas" w:hAnsi="Consolas"/>
          <w:color w:val="1E4682"/>
          <w:sz w:val="18"/>
        </w:rPr>
        <w:t>available_from</w:t>
      </w:r>
      <w:r>
        <w:rPr>
          <w:color w:val="232D37"/>
        </w:rPr>
        <w:t xml:space="preserve">, </w:t>
      </w:r>
      <w:r>
        <w:rPr>
          <w:rFonts w:ascii="Consolas" w:hAnsi="Consolas"/>
          <w:color w:val="1E4682"/>
          <w:sz w:val="18"/>
        </w:rPr>
        <w:t>available_to</w:t>
      </w:r>
      <w:r>
        <w:rPr>
          <w:color w:val="232D37"/>
        </w:rPr>
        <w:t xml:space="preserve">, </w:t>
      </w:r>
      <w:r>
        <w:rPr>
          <w:rFonts w:ascii="Consolas" w:hAnsi="Consolas"/>
          <w:color w:val="1E4682"/>
          <w:sz w:val="18"/>
        </w:rPr>
        <w:t>images</w:t>
      </w:r>
      <w:r>
        <w:rPr>
          <w:color w:val="232D37"/>
        </w:rPr>
        <w:t xml:space="preserve"> (text[]), </w:t>
      </w:r>
      <w:r>
        <w:rPr>
          <w:rFonts w:ascii="Consolas" w:hAnsi="Consolas"/>
          <w:color w:val="1E4682"/>
          <w:sz w:val="18"/>
        </w:rPr>
        <w:t>status</w:t>
      </w:r>
      <w:r>
        <w:rPr>
          <w:color w:val="232D37"/>
        </w:rPr>
        <w:t xml:space="preserve"> (active/rented/maintenance/removed).</w:t>
      </w:r>
    </w:p>
    <w:p>
      <w:pPr>
        <w:pStyle w:val="ListNumber"/>
        <w:spacing w:before="20" w:after="60"/>
      </w:pPr>
      <w:r>
        <w:rPr>
          <w:b/>
          <w:color w:val="232D37"/>
        </w:rPr>
        <w:t>`rental_bookings`:</w:t>
      </w:r>
      <w:r>
        <w:rPr>
          <w:color w:val="232D37"/>
        </w:rPr>
        <w:t xml:space="preserve"> Equipment rental reservations.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rental_item_id</w:t>
      </w:r>
      <w:r>
        <w:rPr>
          <w:color w:val="232D37"/>
        </w:rPr>
        <w:t xml:space="preserve"> (FK), </w:t>
      </w:r>
      <w:r>
        <w:rPr>
          <w:rFonts w:ascii="Consolas" w:hAnsi="Consolas"/>
          <w:color w:val="1E4682"/>
          <w:sz w:val="18"/>
        </w:rPr>
        <w:t>borrower_id</w:t>
      </w:r>
      <w:r>
        <w:rPr>
          <w:color w:val="232D37"/>
        </w:rPr>
        <w:t xml:space="preserve"> (FK users), </w:t>
      </w:r>
      <w:r>
        <w:rPr>
          <w:rFonts w:ascii="Consolas" w:hAnsi="Consolas"/>
          <w:color w:val="1E4682"/>
          <w:sz w:val="18"/>
        </w:rPr>
        <w:t>start_date</w:t>
      </w:r>
      <w:r>
        <w:rPr>
          <w:color w:val="232D37"/>
        </w:rPr>
        <w:t xml:space="preserve">, </w:t>
      </w:r>
      <w:r>
        <w:rPr>
          <w:rFonts w:ascii="Consolas" w:hAnsi="Consolas"/>
          <w:color w:val="1E4682"/>
          <w:sz w:val="18"/>
        </w:rPr>
        <w:t>end_date</w:t>
      </w:r>
      <w:r>
        <w:rPr>
          <w:color w:val="232D37"/>
        </w:rPr>
        <w:t xml:space="preserve">, </w:t>
      </w:r>
      <w:r>
        <w:rPr>
          <w:rFonts w:ascii="Consolas" w:hAnsi="Consolas"/>
          <w:color w:val="1E4682"/>
          <w:sz w:val="18"/>
        </w:rPr>
        <w:t>status</w:t>
      </w:r>
      <w:r>
        <w:rPr>
          <w:color w:val="232D37"/>
        </w:rPr>
        <w:t xml:space="preserve"> (pending_payment/confirmed/active/completed/cancelled/disputed), </w:t>
      </w:r>
      <w:r>
        <w:rPr>
          <w:rFonts w:ascii="Consolas" w:hAnsi="Consolas"/>
          <w:color w:val="1E4682"/>
          <w:sz w:val="18"/>
        </w:rPr>
        <w:t>deposit_status</w:t>
      </w:r>
      <w:r>
        <w:rPr>
          <w:color w:val="232D37"/>
        </w:rPr>
        <w:t xml:space="preserve"> (held/released/forfeited/partially_refunded), </w:t>
      </w:r>
      <w:r>
        <w:rPr>
          <w:rFonts w:ascii="Consolas" w:hAnsi="Consolas"/>
          <w:color w:val="1E4682"/>
          <w:sz w:val="18"/>
        </w:rPr>
        <w:t>late_fee</w:t>
      </w:r>
      <w:r>
        <w:rPr>
          <w:color w:val="232D37"/>
        </w:rPr>
        <w:t xml:space="preserve">, </w:t>
      </w:r>
      <w:r>
        <w:rPr>
          <w:rFonts w:ascii="Consolas" w:hAnsi="Consolas"/>
          <w:color w:val="1E4682"/>
          <w:sz w:val="18"/>
        </w:rPr>
        <w:t>total_amount</w:t>
      </w:r>
      <w:r>
        <w:rPr>
          <w:color w:val="232D37"/>
        </w:rPr>
        <w:t xml:space="preserve">, </w:t>
      </w:r>
      <w:r>
        <w:rPr>
          <w:rFonts w:ascii="Consolas" w:hAnsi="Consolas"/>
          <w:color w:val="1E4682"/>
          <w:sz w:val="18"/>
        </w:rPr>
        <w:t>picked_up_at</w:t>
      </w:r>
      <w:r>
        <w:rPr>
          <w:color w:val="232D37"/>
        </w:rPr>
        <w:t xml:space="preserve">, </w:t>
      </w:r>
      <w:r>
        <w:rPr>
          <w:rFonts w:ascii="Consolas" w:hAnsi="Consolas"/>
          <w:color w:val="1E4682"/>
          <w:sz w:val="18"/>
        </w:rPr>
        <w:t>returned_at</w:t>
      </w:r>
      <w:r>
        <w:rPr>
          <w:color w:val="232D37"/>
        </w:rPr>
        <w:t xml:space="preserve">, </w:t>
      </w:r>
      <w:r>
        <w:rPr>
          <w:rFonts w:ascii="Consolas" w:hAnsi="Consolas"/>
          <w:color w:val="1E4682"/>
          <w:sz w:val="18"/>
        </w:rPr>
        <w:t>return_condition</w:t>
      </w:r>
      <w:r>
        <w:rPr>
          <w:color w:val="232D37"/>
        </w:rPr>
        <w:t xml:space="preserve">, </w:t>
      </w:r>
      <w:r>
        <w:rPr>
          <w:rFonts w:ascii="Consolas" w:hAnsi="Consolas"/>
          <w:color w:val="1E4682"/>
          <w:sz w:val="18"/>
        </w:rPr>
        <w:t>owner_confirmed_at</w:t>
      </w:r>
      <w:r>
        <w:rPr>
          <w:color w:val="232D37"/>
        </w:rPr>
        <w:t xml:space="preserve">, </w:t>
      </w:r>
      <w:r>
        <w:rPr>
          <w:rFonts w:ascii="Consolas" w:hAnsi="Consolas"/>
          <w:color w:val="1E4682"/>
          <w:sz w:val="18"/>
        </w:rPr>
        <w:t>renter_confirmed_at</w:t>
      </w:r>
      <w:r>
        <w:rPr>
          <w:color w:val="232D37"/>
        </w:rPr>
        <w:t>.</w:t>
      </w:r>
    </w:p>
    <w:p>
      <w:pPr>
        <w:pStyle w:val="Heading3"/>
        <w:spacing w:before="160" w:after="40"/>
      </w:pPr>
      <w:r>
        <w:rPr>
          <w:b/>
          <w:color w:val="1E4682"/>
          <w:sz w:val="22"/>
        </w:rPr>
        <w:t>Domain D: Campus Events, Ticketing &amp; Admissions (7 Tables)</w:t>
      </w:r>
    </w:p>
    <w:p>
      <w:pPr>
        <w:pStyle w:val="ListNumber"/>
        <w:spacing w:before="20" w:after="60"/>
      </w:pPr>
      <w:r>
        <w:rPr>
          <w:b/>
          <w:color w:val="232D37"/>
        </w:rPr>
        <w:t>`clubs`:</w:t>
      </w:r>
      <w:r>
        <w:rPr>
          <w:color w:val="232D37"/>
        </w:rPr>
        <w:t xml:space="preserve"> Student clubs &amp; campus organizers.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name</w:t>
      </w:r>
      <w:r>
        <w:rPr>
          <w:color w:val="232D37"/>
        </w:rPr>
        <w:t xml:space="preserve">, </w:t>
      </w:r>
      <w:r>
        <w:rPr>
          <w:rFonts w:ascii="Consolas" w:hAnsi="Consolas"/>
          <w:color w:val="1E4682"/>
          <w:sz w:val="18"/>
        </w:rPr>
        <w:t>lead_user_id</w:t>
      </w:r>
      <w:r>
        <w:rPr>
          <w:color w:val="232D37"/>
        </w:rPr>
        <w:t xml:space="preserve"> (FK users), </w:t>
      </w:r>
      <w:r>
        <w:rPr>
          <w:rFonts w:ascii="Consolas" w:hAnsi="Consolas"/>
          <w:color w:val="1E4682"/>
          <w:sz w:val="18"/>
        </w:rPr>
        <w:t>status</w:t>
      </w:r>
      <w:r>
        <w:rPr>
          <w:color w:val="232D37"/>
        </w:rPr>
        <w:t xml:space="preserve"> (active/suspended).</w:t>
      </w:r>
    </w:p>
    <w:p>
      <w:pPr>
        <w:pStyle w:val="ListNumber"/>
        <w:spacing w:before="20" w:after="60"/>
      </w:pPr>
      <w:r>
        <w:rPr>
          <w:b/>
          <w:color w:val="232D37"/>
        </w:rPr>
        <w:t>`events`:</w:t>
      </w:r>
      <w:r>
        <w:rPr>
          <w:color w:val="232D37"/>
        </w:rPr>
        <w:t xml:space="preserve"> Campus event records.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club_id</w:t>
      </w:r>
      <w:r>
        <w:rPr>
          <w:color w:val="232D37"/>
        </w:rPr>
        <w:t xml:space="preserve"> (FK clubs), </w:t>
      </w:r>
      <w:r>
        <w:rPr>
          <w:rFonts w:ascii="Consolas" w:hAnsi="Consolas"/>
          <w:color w:val="1E4682"/>
          <w:sz w:val="18"/>
        </w:rPr>
        <w:t>title</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category</w:t>
      </w:r>
      <w:r>
        <w:rPr>
          <w:color w:val="232D37"/>
        </w:rPr>
        <w:t xml:space="preserve">, </w:t>
      </w:r>
      <w:r>
        <w:rPr>
          <w:rFonts w:ascii="Consolas" w:hAnsi="Consolas"/>
          <w:color w:val="1E4682"/>
          <w:sz w:val="18"/>
        </w:rPr>
        <w:t>date_time</w:t>
      </w:r>
      <w:r>
        <w:rPr>
          <w:color w:val="232D37"/>
        </w:rPr>
        <w:t xml:space="preserve">, </w:t>
      </w:r>
      <w:r>
        <w:rPr>
          <w:rFonts w:ascii="Consolas" w:hAnsi="Consolas"/>
          <w:color w:val="1E4682"/>
          <w:sz w:val="18"/>
        </w:rPr>
        <w:t>end_time</w:t>
      </w:r>
      <w:r>
        <w:rPr>
          <w:color w:val="232D37"/>
        </w:rPr>
        <w:t xml:space="preserve">, </w:t>
      </w:r>
      <w:r>
        <w:rPr>
          <w:rFonts w:ascii="Consolas" w:hAnsi="Consolas"/>
          <w:color w:val="1E4682"/>
          <w:sz w:val="18"/>
        </w:rPr>
        <w:t>venue_name</w:t>
      </w:r>
      <w:r>
        <w:rPr>
          <w:color w:val="232D37"/>
        </w:rPr>
        <w:t xml:space="preserve">, </w:t>
      </w:r>
      <w:r>
        <w:rPr>
          <w:rFonts w:ascii="Consolas" w:hAnsi="Consolas"/>
          <w:color w:val="1E4682"/>
          <w:sz w:val="18"/>
        </w:rPr>
        <w:t>venue_address</w:t>
      </w:r>
      <w:r>
        <w:rPr>
          <w:color w:val="232D37"/>
        </w:rPr>
        <w:t xml:space="preserve">, </w:t>
      </w:r>
      <w:r>
        <w:rPr>
          <w:rFonts w:ascii="Consolas" w:hAnsi="Consolas"/>
          <w:color w:val="1E4682"/>
          <w:sz w:val="18"/>
        </w:rPr>
        <w:t>location</w:t>
      </w:r>
      <w:r>
        <w:rPr>
          <w:color w:val="232D37"/>
        </w:rPr>
        <w:t xml:space="preserve">, </w:t>
      </w:r>
      <w:r>
        <w:rPr>
          <w:rFonts w:ascii="Consolas" w:hAnsi="Consolas"/>
          <w:color w:val="1E4682"/>
          <w:sz w:val="18"/>
        </w:rPr>
        <w:t>capacity</w:t>
      </w:r>
      <w:r>
        <w:rPr>
          <w:color w:val="232D37"/>
        </w:rPr>
        <w:t xml:space="preserve">, </w:t>
      </w:r>
      <w:r>
        <w:rPr>
          <w:rFonts w:ascii="Consolas" w:hAnsi="Consolas"/>
          <w:color w:val="1E4682"/>
          <w:sz w:val="18"/>
        </w:rPr>
        <w:t>poster_url</w:t>
      </w:r>
      <w:r>
        <w:rPr>
          <w:color w:val="232D37"/>
        </w:rPr>
        <w:t xml:space="preserve">, </w:t>
      </w:r>
      <w:r>
        <w:rPr>
          <w:rFonts w:ascii="Consolas" w:hAnsi="Consolas"/>
          <w:color w:val="1E4682"/>
          <w:sz w:val="18"/>
        </w:rPr>
        <w:t>status</w:t>
      </w:r>
      <w:r>
        <w:rPr>
          <w:color w:val="232D37"/>
        </w:rPr>
        <w:t xml:space="preserve"> (draft/pending_review/approved/published/completed/cancelled), </w:t>
      </w:r>
      <w:r>
        <w:rPr>
          <w:rFonts w:ascii="Consolas" w:hAnsi="Consolas"/>
          <w:color w:val="1E4682"/>
          <w:sz w:val="18"/>
        </w:rPr>
        <w:t>reject_reason</w:t>
      </w:r>
      <w:r>
        <w:rPr>
          <w:color w:val="232D37"/>
        </w:rPr>
        <w:t xml:space="preserve">, </w:t>
      </w:r>
      <w:r>
        <w:rPr>
          <w:rFonts w:ascii="Consolas" w:hAnsi="Consolas"/>
          <w:color w:val="1E4682"/>
          <w:sz w:val="18"/>
        </w:rPr>
        <w:t>recurrence_rule</w:t>
      </w:r>
      <w:r>
        <w:rPr>
          <w:color w:val="232D37"/>
        </w:rPr>
        <w:t xml:space="preserve">, </w:t>
      </w:r>
      <w:r>
        <w:rPr>
          <w:rFonts w:ascii="Consolas" w:hAnsi="Consolas"/>
          <w:color w:val="1E4682"/>
          <w:sz w:val="18"/>
        </w:rPr>
        <w:t>parent_event_id</w:t>
      </w:r>
      <w:r>
        <w:rPr>
          <w:color w:val="232D37"/>
        </w:rPr>
        <w:t xml:space="preserve"> (FK).</w:t>
      </w:r>
    </w:p>
    <w:p>
      <w:pPr>
        <w:pStyle w:val="ListNumber"/>
        <w:spacing w:before="20" w:after="60"/>
      </w:pPr>
      <w:r>
        <w:rPr>
          <w:b/>
          <w:color w:val="232D37"/>
        </w:rPr>
        <w:t>`ticket_types`:</w:t>
      </w:r>
      <w:r>
        <w:rPr>
          <w:color w:val="232D37"/>
        </w:rPr>
        <w:t xml:space="preserve"> Event pricing &amp; quota tiers.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event_id</w:t>
      </w:r>
      <w:r>
        <w:rPr>
          <w:color w:val="232D37"/>
        </w:rPr>
        <w:t xml:space="preserve"> (FK events), </w:t>
      </w:r>
      <w:r>
        <w:rPr>
          <w:rFonts w:ascii="Consolas" w:hAnsi="Consolas"/>
          <w:color w:val="1E4682"/>
          <w:sz w:val="18"/>
        </w:rPr>
        <w:t>name</w:t>
      </w:r>
      <w:r>
        <w:rPr>
          <w:color w:val="232D37"/>
        </w:rPr>
        <w:t xml:space="preserve">, </w:t>
      </w:r>
      <w:r>
        <w:rPr>
          <w:rFonts w:ascii="Consolas" w:hAnsi="Consolas"/>
          <w:color w:val="1E4682"/>
          <w:sz w:val="18"/>
        </w:rPr>
        <w:t>price</w:t>
      </w:r>
      <w:r>
        <w:rPr>
          <w:color w:val="232D37"/>
        </w:rPr>
        <w:t xml:space="preserve">, </w:t>
      </w:r>
      <w:r>
        <w:rPr>
          <w:rFonts w:ascii="Consolas" w:hAnsi="Consolas"/>
          <w:color w:val="1E4682"/>
          <w:sz w:val="18"/>
        </w:rPr>
        <w:t>quantity_total</w:t>
      </w:r>
      <w:r>
        <w:rPr>
          <w:color w:val="232D37"/>
        </w:rPr>
        <w:t xml:space="preserve">, </w:t>
      </w:r>
      <w:r>
        <w:rPr>
          <w:rFonts w:ascii="Consolas" w:hAnsi="Consolas"/>
          <w:color w:val="1E4682"/>
          <w:sz w:val="18"/>
        </w:rPr>
        <w:t>quantity_sold</w:t>
      </w:r>
      <w:r>
        <w:rPr>
          <w:color w:val="232D37"/>
        </w:rPr>
        <w:t xml:space="preserve">, </w:t>
      </w:r>
      <w:r>
        <w:rPr>
          <w:rFonts w:ascii="Consolas" w:hAnsi="Consolas"/>
          <w:color w:val="1E4682"/>
          <w:sz w:val="18"/>
        </w:rPr>
        <w:t>description</w:t>
      </w:r>
      <w:r>
        <w:rPr>
          <w:color w:val="232D37"/>
        </w:rPr>
        <w:t xml:space="preserve">, </w:t>
      </w:r>
      <w:r>
        <w:rPr>
          <w:rFonts w:ascii="Consolas" w:hAnsi="Consolas"/>
          <w:color w:val="1E4682"/>
          <w:sz w:val="18"/>
        </w:rPr>
        <w:t>is_active</w:t>
      </w:r>
      <w:r>
        <w:rPr>
          <w:color w:val="232D37"/>
        </w:rPr>
        <w:t xml:space="preserve">, </w:t>
      </w:r>
      <w:r>
        <w:rPr>
          <w:rFonts w:ascii="Consolas" w:hAnsi="Consolas"/>
          <w:color w:val="1E4682"/>
          <w:sz w:val="18"/>
        </w:rPr>
        <w:t>purchase_limit</w:t>
      </w:r>
      <w:r>
        <w:rPr>
          <w:color w:val="232D37"/>
        </w:rPr>
        <w:t xml:space="preserve">, </w:t>
      </w:r>
      <w:r>
        <w:rPr>
          <w:rFonts w:ascii="Consolas" w:hAnsi="Consolas"/>
          <w:color w:val="1E4682"/>
          <w:sz w:val="18"/>
        </w:rPr>
        <w:t>sales_start_at</w:t>
      </w:r>
      <w:r>
        <w:rPr>
          <w:color w:val="232D37"/>
        </w:rPr>
        <w:t xml:space="preserve">, </w:t>
      </w:r>
      <w:r>
        <w:rPr>
          <w:rFonts w:ascii="Consolas" w:hAnsi="Consolas"/>
          <w:color w:val="1E4682"/>
          <w:sz w:val="18"/>
        </w:rPr>
        <w:t>sales_end_at</w:t>
      </w:r>
      <w:r>
        <w:rPr>
          <w:color w:val="232D37"/>
        </w:rPr>
        <w:t>.</w:t>
      </w:r>
    </w:p>
    <w:p>
      <w:pPr>
        <w:pStyle w:val="ListNumber"/>
        <w:spacing w:before="20" w:after="60"/>
      </w:pPr>
      <w:r>
        <w:rPr>
          <w:b/>
          <w:color w:val="232D37"/>
        </w:rPr>
        <w:t>`tickets`:</w:t>
      </w:r>
      <w:r>
        <w:rPr>
          <w:color w:val="232D37"/>
        </w:rPr>
        <w:t xml:space="preserve"> Issued digital event passes.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event_id</w:t>
      </w:r>
      <w:r>
        <w:rPr>
          <w:color w:val="232D37"/>
        </w:rPr>
        <w:t xml:space="preserve"> (FK events), </w:t>
      </w:r>
      <w:r>
        <w:rPr>
          <w:rFonts w:ascii="Consolas" w:hAnsi="Consolas"/>
          <w:color w:val="1E4682"/>
          <w:sz w:val="18"/>
        </w:rPr>
        <w:t>ticket_type_id</w:t>
      </w:r>
      <w:r>
        <w:rPr>
          <w:color w:val="232D37"/>
        </w:rPr>
        <w:t xml:space="preserve"> (FK ticket_types), </w:t>
      </w:r>
      <w:r>
        <w:rPr>
          <w:rFonts w:ascii="Consolas" w:hAnsi="Consolas"/>
          <w:color w:val="1E4682"/>
          <w:sz w:val="18"/>
        </w:rPr>
        <w:t>holder_id</w:t>
      </w:r>
      <w:r>
        <w:rPr>
          <w:color w:val="232D37"/>
        </w:rPr>
        <w:t xml:space="preserve"> (FK users), </w:t>
      </w:r>
      <w:r>
        <w:rPr>
          <w:rFonts w:ascii="Consolas" w:hAnsi="Consolas"/>
          <w:color w:val="1E4682"/>
          <w:sz w:val="18"/>
        </w:rPr>
        <w:t>ticket_number</w:t>
      </w:r>
      <w:r>
        <w:rPr>
          <w:color w:val="232D37"/>
        </w:rPr>
        <w:t xml:space="preserve"> (text, e.g., 'GIB-F7A79799'), </w:t>
      </w:r>
      <w:r>
        <w:rPr>
          <w:rFonts w:ascii="Consolas" w:hAnsi="Consolas"/>
          <w:color w:val="1E4682"/>
          <w:sz w:val="18"/>
        </w:rPr>
        <w:t>qr_token_hash</w:t>
      </w:r>
      <w:r>
        <w:rPr>
          <w:color w:val="232D37"/>
        </w:rPr>
        <w:t xml:space="preserve"> (text), </w:t>
      </w:r>
      <w:r>
        <w:rPr>
          <w:rFonts w:ascii="Consolas" w:hAnsi="Consolas"/>
          <w:color w:val="1E4682"/>
          <w:sz w:val="18"/>
        </w:rPr>
        <w:t>status</w:t>
      </w:r>
      <w:r>
        <w:rPr>
          <w:color w:val="232D37"/>
        </w:rPr>
        <w:t xml:space="preserve"> (pending_payment/active/used/cancelled/refunded/void), </w:t>
      </w:r>
      <w:r>
        <w:rPr>
          <w:rFonts w:ascii="Consolas" w:hAnsi="Consolas"/>
          <w:color w:val="1E4682"/>
          <w:sz w:val="18"/>
        </w:rPr>
        <w:t>used_at</w:t>
      </w:r>
      <w:r>
        <w:rPr>
          <w:color w:val="232D37"/>
        </w:rPr>
        <w:t xml:space="preserve">, </w:t>
      </w:r>
      <w:r>
        <w:rPr>
          <w:rFonts w:ascii="Consolas" w:hAnsi="Consolas"/>
          <w:color w:val="1E4682"/>
          <w:sz w:val="18"/>
        </w:rPr>
        <w:t>used_by</w:t>
      </w:r>
      <w:r>
        <w:rPr>
          <w:color w:val="232D37"/>
        </w:rPr>
        <w:t xml:space="preserve"> (FK users).</w:t>
      </w:r>
    </w:p>
    <w:p>
      <w:pPr>
        <w:pStyle w:val="ListNumber"/>
        <w:spacing w:before="20" w:after="60"/>
      </w:pPr>
      <w:r>
        <w:rPr>
          <w:b/>
          <w:color w:val="232D37"/>
        </w:rPr>
        <w:t>`ticket_checkins`:</w:t>
      </w:r>
      <w:r>
        <w:rPr>
          <w:color w:val="232D37"/>
        </w:rPr>
        <w:t xml:space="preserve"> Entry gate admission audit log. Columns: </w:t>
      </w:r>
      <w:r>
        <w:rPr>
          <w:rFonts w:ascii="Consolas" w:hAnsi="Consolas"/>
          <w:color w:val="1E4682"/>
          <w:sz w:val="18"/>
        </w:rPr>
        <w:t>id</w:t>
      </w:r>
      <w:r>
        <w:rPr>
          <w:color w:val="232D37"/>
        </w:rPr>
        <w:t xml:space="preserve"> (UUID PK), </w:t>
      </w:r>
      <w:r>
        <w:rPr>
          <w:rFonts w:ascii="Consolas" w:hAnsi="Consolas"/>
          <w:color w:val="1E4682"/>
          <w:sz w:val="18"/>
        </w:rPr>
        <w:t>ticket_id</w:t>
      </w:r>
      <w:r>
        <w:rPr>
          <w:color w:val="232D37"/>
        </w:rPr>
        <w:t xml:space="preserve"> (FK tickets), </w:t>
      </w:r>
      <w:r>
        <w:rPr>
          <w:rFonts w:ascii="Consolas" w:hAnsi="Consolas"/>
          <w:color w:val="1E4682"/>
          <w:sz w:val="18"/>
        </w:rPr>
        <w:t>event_id</w:t>
      </w:r>
      <w:r>
        <w:rPr>
          <w:color w:val="232D37"/>
        </w:rPr>
        <w:t xml:space="preserve"> (FK events), </w:t>
      </w:r>
      <w:r>
        <w:rPr>
          <w:rFonts w:ascii="Consolas" w:hAnsi="Consolas"/>
          <w:color w:val="1E4682"/>
          <w:sz w:val="18"/>
        </w:rPr>
        <w:t>staff_id</w:t>
      </w:r>
      <w:r>
        <w:rPr>
          <w:color w:val="232D37"/>
        </w:rPr>
        <w:t xml:space="preserve"> (FK users), </w:t>
      </w:r>
      <w:r>
        <w:rPr>
          <w:rFonts w:ascii="Consolas" w:hAnsi="Consolas"/>
          <w:color w:val="1E4682"/>
          <w:sz w:val="18"/>
        </w:rPr>
        <w:t>checked_in_at</w:t>
      </w:r>
      <w:r>
        <w:rPr>
          <w:color w:val="232D37"/>
        </w:rPr>
        <w:t xml:space="preserve">, </w:t>
      </w:r>
      <w:r>
        <w:rPr>
          <w:rFonts w:ascii="Consolas" w:hAnsi="Consolas"/>
          <w:color w:val="1E4682"/>
          <w:sz w:val="18"/>
        </w:rPr>
        <w:t>device_info</w:t>
      </w:r>
      <w:r>
        <w:rPr>
          <w:color w:val="232D37"/>
        </w:rPr>
        <w:t xml:space="preserve">, </w:t>
      </w:r>
      <w:r>
        <w:rPr>
          <w:rFonts w:ascii="Consolas" w:hAnsi="Consolas"/>
          <w:color w:val="1E4682"/>
          <w:sz w:val="18"/>
        </w:rPr>
        <w:t>is_reversal</w:t>
      </w:r>
      <w:r>
        <w:rPr>
          <w:color w:val="232D37"/>
        </w:rPr>
        <w:t xml:space="preserve"> (bool), </w:t>
      </w:r>
      <w:r>
        <w:rPr>
          <w:rFonts w:ascii="Consolas" w:hAnsi="Consolas"/>
          <w:color w:val="1E4682"/>
          <w:sz w:val="18"/>
        </w:rPr>
        <w:t>reversed_by</w:t>
      </w:r>
      <w:r>
        <w:rPr>
          <w:color w:val="232D37"/>
        </w:rPr>
        <w:t xml:space="preserve"> (FK), </w:t>
      </w:r>
      <w:r>
        <w:rPr>
          <w:rFonts w:ascii="Consolas" w:hAnsi="Consolas"/>
          <w:color w:val="1E4682"/>
          <w:sz w:val="18"/>
        </w:rPr>
        <w:t>reversed_at</w:t>
      </w:r>
      <w:r>
        <w:rPr>
          <w:color w:val="232D37"/>
        </w:rPr>
        <w:t xml:space="preserve">, </w:t>
      </w:r>
      <w:r>
        <w:rPr>
          <w:rFonts w:ascii="Consolas" w:hAnsi="Consolas"/>
          <w:color w:val="1E4682"/>
          <w:sz w:val="18"/>
        </w:rPr>
        <w:t>notes</w:t>
      </w:r>
      <w:r>
        <w:rPr>
          <w:color w:val="232D37"/>
        </w:rPr>
        <w:t>.</w:t>
      </w:r>
    </w:p>
    <w:p>
      <w:pPr>
        <w:pStyle w:val="ListNumber"/>
        <w:spacing w:before="20" w:after="60"/>
      </w:pPr>
      <w:r>
        <w:rPr>
          <w:b/>
          <w:color w:val="232D37"/>
        </w:rPr>
        <w:t>`waitlist_entries`:</w:t>
      </w:r>
      <w:r>
        <w:rPr>
          <w:color w:val="232D37"/>
        </w:rPr>
        <w:t xml:space="preserve"> Sold-out event ticket waitlists.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event_id</w:t>
      </w:r>
      <w:r>
        <w:rPr>
          <w:color w:val="232D37"/>
        </w:rPr>
        <w:t xml:space="preserve"> (FK), </w:t>
      </w:r>
      <w:r>
        <w:rPr>
          <w:rFonts w:ascii="Consolas" w:hAnsi="Consolas"/>
          <w:color w:val="1E4682"/>
          <w:sz w:val="18"/>
        </w:rPr>
        <w:t>ticket_type_id</w:t>
      </w:r>
      <w:r>
        <w:rPr>
          <w:color w:val="232D37"/>
        </w:rPr>
        <w:t xml:space="preserve"> (FK), </w:t>
      </w:r>
      <w:r>
        <w:rPr>
          <w:rFonts w:ascii="Consolas" w:hAnsi="Consolas"/>
          <w:color w:val="1E4682"/>
          <w:sz w:val="18"/>
        </w:rPr>
        <w:t>user_id</w:t>
      </w:r>
      <w:r>
        <w:rPr>
          <w:color w:val="232D37"/>
        </w:rPr>
        <w:t xml:space="preserve"> (FK), </w:t>
      </w:r>
      <w:r>
        <w:rPr>
          <w:rFonts w:ascii="Consolas" w:hAnsi="Consolas"/>
          <w:color w:val="1E4682"/>
          <w:sz w:val="18"/>
        </w:rPr>
        <w:t>status</w:t>
      </w:r>
      <w:r>
        <w:rPr>
          <w:color w:val="232D37"/>
        </w:rPr>
        <w:t xml:space="preserve"> (waiting/notified/claimed/expired), </w:t>
      </w:r>
      <w:r>
        <w:rPr>
          <w:rFonts w:ascii="Consolas" w:hAnsi="Consolas"/>
          <w:color w:val="1E4682"/>
          <w:sz w:val="18"/>
        </w:rPr>
        <w:t>notified_at</w:t>
      </w:r>
      <w:r>
        <w:rPr>
          <w:color w:val="232D37"/>
        </w:rPr>
        <w:t>.</w:t>
      </w:r>
    </w:p>
    <w:p>
      <w:pPr>
        <w:pStyle w:val="ListNumber"/>
        <w:spacing w:before="20" w:after="60"/>
      </w:pPr>
      <w:r>
        <w:rPr>
          <w:b/>
          <w:color w:val="232D37"/>
        </w:rPr>
        <w:t>`organizer_applications`:</w:t>
      </w:r>
      <w:r>
        <w:rPr>
          <w:color w:val="232D37"/>
        </w:rPr>
        <w:t xml:space="preserve"> Club lead application queue.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w:t>
      </w:r>
      <w:r>
        <w:rPr>
          <w:rFonts w:ascii="Consolas" w:hAnsi="Consolas"/>
          <w:color w:val="1E4682"/>
          <w:sz w:val="18"/>
        </w:rPr>
        <w:t>university_id</w:t>
      </w:r>
      <w:r>
        <w:rPr>
          <w:color w:val="232D37"/>
        </w:rPr>
        <w:t xml:space="preserve"> (FK), </w:t>
      </w:r>
      <w:r>
        <w:rPr>
          <w:rFonts w:ascii="Consolas" w:hAnsi="Consolas"/>
          <w:color w:val="1E4682"/>
          <w:sz w:val="18"/>
        </w:rPr>
        <w:t>organizer_name</w:t>
      </w:r>
      <w:r>
        <w:rPr>
          <w:color w:val="232D37"/>
        </w:rPr>
        <w:t xml:space="preserve">, </w:t>
      </w:r>
      <w:r>
        <w:rPr>
          <w:rFonts w:ascii="Consolas" w:hAnsi="Consolas"/>
          <w:color w:val="1E4682"/>
          <w:sz w:val="18"/>
        </w:rPr>
        <w:t>organization_name</w:t>
      </w:r>
      <w:r>
        <w:rPr>
          <w:color w:val="232D37"/>
        </w:rPr>
        <w:t xml:space="preserve">, </w:t>
      </w:r>
      <w:r>
        <w:rPr>
          <w:rFonts w:ascii="Consolas" w:hAnsi="Consolas"/>
          <w:color w:val="1E4682"/>
          <w:sz w:val="18"/>
        </w:rPr>
        <w:t>organizer_type</w:t>
      </w:r>
      <w:r>
        <w:rPr>
          <w:color w:val="232D37"/>
        </w:rPr>
        <w:t xml:space="preserve">, </w:t>
      </w:r>
      <w:r>
        <w:rPr>
          <w:rFonts w:ascii="Consolas" w:hAnsi="Consolas"/>
          <w:color w:val="1E4682"/>
          <w:sz w:val="18"/>
        </w:rPr>
        <w:t>phone</w:t>
      </w:r>
      <w:r>
        <w:rPr>
          <w:color w:val="232D37"/>
        </w:rPr>
        <w:t xml:space="preserve">, </w:t>
      </w:r>
      <w:r>
        <w:rPr>
          <w:rFonts w:ascii="Consolas" w:hAnsi="Consolas"/>
          <w:color w:val="1E4682"/>
          <w:sz w:val="18"/>
        </w:rPr>
        <w:t>document_urls</w:t>
      </w:r>
      <w:r>
        <w:rPr>
          <w:color w:val="232D37"/>
        </w:rPr>
        <w:t xml:space="preserve"> (text[]), </w:t>
      </w:r>
      <w:r>
        <w:rPr>
          <w:rFonts w:ascii="Consolas" w:hAnsi="Consolas"/>
          <w:color w:val="1E4682"/>
          <w:sz w:val="18"/>
        </w:rPr>
        <w:t>status</w:t>
      </w:r>
      <w:r>
        <w:rPr>
          <w:color w:val="232D37"/>
        </w:rPr>
        <w:t xml:space="preserve"> (submitted/approved/rejected), </w:t>
      </w:r>
      <w:r>
        <w:rPr>
          <w:rFonts w:ascii="Consolas" w:hAnsi="Consolas"/>
          <w:color w:val="1E4682"/>
          <w:sz w:val="18"/>
        </w:rPr>
        <w:t>reviewed_by</w:t>
      </w:r>
      <w:r>
        <w:rPr>
          <w:color w:val="232D37"/>
        </w:rPr>
        <w:t xml:space="preserve"> (FK).</w:t>
      </w:r>
    </w:p>
    <w:p>
      <w:pPr>
        <w:pStyle w:val="Heading3"/>
        <w:spacing w:before="160" w:after="40"/>
      </w:pPr>
      <w:r>
        <w:rPr>
          <w:b/>
          <w:color w:val="1E4682"/>
          <w:sz w:val="22"/>
        </w:rPr>
        <w:t>Domain E: Payments, Commissions &amp; Settlements (7 Tables)</w:t>
      </w:r>
    </w:p>
    <w:p>
      <w:pPr>
        <w:pStyle w:val="ListNumber"/>
        <w:spacing w:before="20" w:after="60"/>
      </w:pPr>
      <w:r>
        <w:rPr>
          <w:b/>
          <w:color w:val="232D37"/>
        </w:rPr>
        <w:t>`payments`:</w:t>
      </w:r>
      <w:r>
        <w:rPr>
          <w:color w:val="232D37"/>
        </w:rPr>
        <w:t xml:space="preserve"> Abstract payment ledger.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transaction_type</w:t>
      </w:r>
      <w:r>
        <w:rPr>
          <w:color w:val="232D37"/>
        </w:rPr>
        <w:t xml:space="preserve"> (order/ticket/booking/p2p/featured), </w:t>
      </w:r>
      <w:r>
        <w:rPr>
          <w:rFonts w:ascii="Consolas" w:hAnsi="Consolas"/>
          <w:color w:val="1E4682"/>
          <w:sz w:val="18"/>
        </w:rPr>
        <w:t>transaction_id</w:t>
      </w:r>
      <w:r>
        <w:rPr>
          <w:color w:val="232D37"/>
        </w:rPr>
        <w:t xml:space="preserve"> (UUID), </w:t>
      </w:r>
      <w:r>
        <w:rPr>
          <w:rFonts w:ascii="Consolas" w:hAnsi="Consolas"/>
          <w:color w:val="1E4682"/>
          <w:sz w:val="18"/>
        </w:rPr>
        <w:t>provider</w:t>
      </w:r>
      <w:r>
        <w:rPr>
          <w:color w:val="232D37"/>
        </w:rPr>
        <w:t xml:space="preserve"> (manual/mock/chapa), </w:t>
      </w:r>
      <w:r>
        <w:rPr>
          <w:rFonts w:ascii="Consolas" w:hAnsi="Consolas"/>
          <w:color w:val="1E4682"/>
          <w:sz w:val="18"/>
        </w:rPr>
        <w:t>amount</w:t>
      </w:r>
      <w:r>
        <w:rPr>
          <w:color w:val="232D37"/>
        </w:rPr>
        <w:t xml:space="preserve">, </w:t>
      </w:r>
      <w:r>
        <w:rPr>
          <w:rFonts w:ascii="Consolas" w:hAnsi="Consolas"/>
          <w:color w:val="1E4682"/>
          <w:sz w:val="18"/>
        </w:rPr>
        <w:t>currency</w:t>
      </w:r>
      <w:r>
        <w:rPr>
          <w:color w:val="232D37"/>
        </w:rPr>
        <w:t xml:space="preserve"> (ETB), </w:t>
      </w:r>
      <w:r>
        <w:rPr>
          <w:rFonts w:ascii="Consolas" w:hAnsi="Consolas"/>
          <w:color w:val="1E4682"/>
          <w:sz w:val="18"/>
        </w:rPr>
        <w:t>status</w:t>
      </w:r>
      <w:r>
        <w:rPr>
          <w:color w:val="232D37"/>
        </w:rPr>
        <w:t xml:space="preserve"> (pending/under_review/confirmed/failed/refunded), </w:t>
      </w:r>
      <w:r>
        <w:rPr>
          <w:rFonts w:ascii="Consolas" w:hAnsi="Consolas"/>
          <w:color w:val="1E4682"/>
          <w:sz w:val="18"/>
        </w:rPr>
        <w:t>payer_id</w:t>
      </w:r>
      <w:r>
        <w:rPr>
          <w:color w:val="232D37"/>
        </w:rPr>
        <w:t xml:space="preserve"> (FK users), </w:t>
      </w:r>
      <w:r>
        <w:rPr>
          <w:rFonts w:ascii="Consolas" w:hAnsi="Consolas"/>
          <w:color w:val="1E4682"/>
          <w:sz w:val="18"/>
        </w:rPr>
        <w:t>payee_id</w:t>
      </w:r>
      <w:r>
        <w:rPr>
          <w:color w:val="232D37"/>
        </w:rPr>
        <w:t xml:space="preserve"> (FK users), </w:t>
      </w:r>
      <w:r>
        <w:rPr>
          <w:rFonts w:ascii="Consolas" w:hAnsi="Consolas"/>
          <w:color w:val="1E4682"/>
          <w:sz w:val="18"/>
        </w:rPr>
        <w:t>payee_accounts</w:t>
      </w:r>
      <w:r>
        <w:rPr>
          <w:color w:val="232D37"/>
        </w:rPr>
        <w:t xml:space="preserve"> (JSONB), </w:t>
      </w:r>
      <w:r>
        <w:rPr>
          <w:rFonts w:ascii="Consolas" w:hAnsi="Consolas"/>
          <w:color w:val="1E4682"/>
          <w:sz w:val="18"/>
        </w:rPr>
        <w:t>confirmed_at</w:t>
      </w:r>
      <w:r>
        <w:rPr>
          <w:color w:val="232D37"/>
        </w:rPr>
        <w:t xml:space="preserve">, </w:t>
      </w:r>
      <w:r>
        <w:rPr>
          <w:rFonts w:ascii="Consolas" w:hAnsi="Consolas"/>
          <w:color w:val="1E4682"/>
          <w:sz w:val="18"/>
        </w:rPr>
        <w:t>expires_at</w:t>
      </w:r>
      <w:r>
        <w:rPr>
          <w:color w:val="232D37"/>
        </w:rPr>
        <w:t xml:space="preserve">, </w:t>
      </w:r>
      <w:r>
        <w:rPr>
          <w:rFonts w:ascii="Consolas" w:hAnsi="Consolas"/>
          <w:color w:val="1E4682"/>
          <w:sz w:val="18"/>
        </w:rPr>
        <w:t>proof_attempts</w:t>
      </w:r>
      <w:r>
        <w:rPr>
          <w:color w:val="232D37"/>
        </w:rPr>
        <w:t>.</w:t>
      </w:r>
    </w:p>
    <w:p>
      <w:pPr>
        <w:pStyle w:val="ListNumber"/>
        <w:spacing w:before="20" w:after="60"/>
      </w:pPr>
      <w:r>
        <w:rPr>
          <w:b/>
          <w:color w:val="232D37"/>
        </w:rPr>
        <w:t>`payment_proofs`:</w:t>
      </w:r>
      <w:r>
        <w:rPr>
          <w:color w:val="232D37"/>
        </w:rPr>
        <w:t xml:space="preserve"> Uploaded payment verification receipts.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payment_id</w:t>
      </w:r>
      <w:r>
        <w:rPr>
          <w:color w:val="232D37"/>
        </w:rPr>
        <w:t xml:space="preserve"> (FK payments), </w:t>
      </w:r>
      <w:r>
        <w:rPr>
          <w:rFonts w:ascii="Consolas" w:hAnsi="Consolas"/>
          <w:color w:val="1E4682"/>
          <w:sz w:val="18"/>
        </w:rPr>
        <w:t>payer_id</w:t>
      </w:r>
      <w:r>
        <w:rPr>
          <w:color w:val="232D37"/>
        </w:rPr>
        <w:t xml:space="preserve"> (FK), </w:t>
      </w:r>
      <w:r>
        <w:rPr>
          <w:rFonts w:ascii="Consolas" w:hAnsi="Consolas"/>
          <w:color w:val="1E4682"/>
          <w:sz w:val="18"/>
        </w:rPr>
        <w:t>payee_id</w:t>
      </w:r>
      <w:r>
        <w:rPr>
          <w:color w:val="232D37"/>
        </w:rPr>
        <w:t xml:space="preserve"> (FK), </w:t>
      </w:r>
      <w:r>
        <w:rPr>
          <w:rFonts w:ascii="Consolas" w:hAnsi="Consolas"/>
          <w:color w:val="1E4682"/>
          <w:sz w:val="18"/>
        </w:rPr>
        <w:t>file_name</w:t>
      </w:r>
      <w:r>
        <w:rPr>
          <w:color w:val="232D37"/>
        </w:rPr>
        <w:t xml:space="preserve">, </w:t>
      </w:r>
      <w:r>
        <w:rPr>
          <w:rFonts w:ascii="Consolas" w:hAnsi="Consolas"/>
          <w:color w:val="1E4682"/>
          <w:sz w:val="18"/>
        </w:rPr>
        <w:t>image_sha256</w:t>
      </w:r>
      <w:r>
        <w:rPr>
          <w:color w:val="232D37"/>
        </w:rPr>
        <w:t xml:space="preserve">, </w:t>
      </w:r>
      <w:r>
        <w:rPr>
          <w:rFonts w:ascii="Consolas" w:hAnsi="Consolas"/>
          <w:color w:val="1E4682"/>
          <w:sz w:val="18"/>
        </w:rPr>
        <w:t>reference_number</w:t>
      </w:r>
      <w:r>
        <w:rPr>
          <w:color w:val="232D37"/>
        </w:rPr>
        <w:t xml:space="preserve">, </w:t>
      </w:r>
      <w:r>
        <w:rPr>
          <w:rFonts w:ascii="Consolas" w:hAnsi="Consolas"/>
          <w:color w:val="1E4682"/>
          <w:sz w:val="18"/>
        </w:rPr>
        <w:t>status</w:t>
      </w:r>
      <w:r>
        <w:rPr>
          <w:color w:val="232D37"/>
        </w:rPr>
        <w:t xml:space="preserve"> (submitted/verified/rejected), </w:t>
      </w:r>
      <w:r>
        <w:rPr>
          <w:rFonts w:ascii="Consolas" w:hAnsi="Consolas"/>
          <w:color w:val="1E4682"/>
          <w:sz w:val="18"/>
        </w:rPr>
        <w:t>reviewer_id</w:t>
      </w:r>
      <w:r>
        <w:rPr>
          <w:color w:val="232D37"/>
        </w:rPr>
        <w:t xml:space="preserve"> (FK), </w:t>
      </w:r>
      <w:r>
        <w:rPr>
          <w:rFonts w:ascii="Consolas" w:hAnsi="Consolas"/>
          <w:color w:val="1E4682"/>
          <w:sz w:val="18"/>
        </w:rPr>
        <w:t>reviewed_at</w:t>
      </w:r>
      <w:r>
        <w:rPr>
          <w:color w:val="232D37"/>
        </w:rPr>
        <w:t xml:space="preserve">, </w:t>
      </w:r>
      <w:r>
        <w:rPr>
          <w:rFonts w:ascii="Consolas" w:hAnsi="Consolas"/>
          <w:color w:val="1E4682"/>
          <w:sz w:val="18"/>
        </w:rPr>
        <w:t>reject_reason</w:t>
      </w:r>
      <w:r>
        <w:rPr>
          <w:color w:val="232D37"/>
        </w:rPr>
        <w:t>.</w:t>
      </w:r>
    </w:p>
    <w:p>
      <w:pPr>
        <w:pStyle w:val="ListNumber"/>
        <w:spacing w:before="20" w:after="60"/>
      </w:pPr>
      <w:r>
        <w:rPr>
          <w:b/>
          <w:color w:val="232D37"/>
        </w:rPr>
        <w:t>`payout_accounts`:</w:t>
      </w:r>
      <w:r>
        <w:rPr>
          <w:color w:val="232D37"/>
        </w:rPr>
        <w:t xml:space="preserve"> Bank/mobile money accounts.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owner_id</w:t>
      </w:r>
      <w:r>
        <w:rPr>
          <w:color w:val="232D37"/>
        </w:rPr>
        <w:t xml:space="preserve"> (FK users), </w:t>
      </w:r>
      <w:r>
        <w:rPr>
          <w:rFonts w:ascii="Consolas" w:hAnsi="Consolas"/>
          <w:color w:val="1E4682"/>
          <w:sz w:val="18"/>
        </w:rPr>
        <w:t>method</w:t>
      </w:r>
      <w:r>
        <w:rPr>
          <w:color w:val="232D37"/>
        </w:rPr>
        <w:t xml:space="preserve"> (CBE/Telebirr/Awash/BOA), </w:t>
      </w:r>
      <w:r>
        <w:rPr>
          <w:rFonts w:ascii="Consolas" w:hAnsi="Consolas"/>
          <w:color w:val="1E4682"/>
          <w:sz w:val="18"/>
        </w:rPr>
        <w:t>account_name</w:t>
      </w:r>
      <w:r>
        <w:rPr>
          <w:color w:val="232D37"/>
        </w:rPr>
        <w:t xml:space="preserve">, </w:t>
      </w:r>
      <w:r>
        <w:rPr>
          <w:rFonts w:ascii="Consolas" w:hAnsi="Consolas"/>
          <w:color w:val="1E4682"/>
          <w:sz w:val="18"/>
        </w:rPr>
        <w:t>account_number</w:t>
      </w:r>
      <w:r>
        <w:rPr>
          <w:color w:val="232D37"/>
        </w:rPr>
        <w:t xml:space="preserve">, </w:t>
      </w:r>
      <w:r>
        <w:rPr>
          <w:rFonts w:ascii="Consolas" w:hAnsi="Consolas"/>
          <w:color w:val="1E4682"/>
          <w:sz w:val="18"/>
        </w:rPr>
        <w:t>instructions</w:t>
      </w:r>
      <w:r>
        <w:rPr>
          <w:color w:val="232D37"/>
        </w:rPr>
        <w:t xml:space="preserve">, </w:t>
      </w:r>
      <w:r>
        <w:rPr>
          <w:rFonts w:ascii="Consolas" w:hAnsi="Consolas"/>
          <w:color w:val="1E4682"/>
          <w:sz w:val="18"/>
        </w:rPr>
        <w:t>is_default</w:t>
      </w:r>
      <w:r>
        <w:rPr>
          <w:color w:val="232D37"/>
        </w:rPr>
        <w:t xml:space="preserve"> (bool), </w:t>
      </w:r>
      <w:r>
        <w:rPr>
          <w:rFonts w:ascii="Consolas" w:hAnsi="Consolas"/>
          <w:color w:val="1E4682"/>
          <w:sz w:val="18"/>
        </w:rPr>
        <w:t>active</w:t>
      </w:r>
      <w:r>
        <w:rPr>
          <w:color w:val="232D37"/>
        </w:rPr>
        <w:t xml:space="preserve"> (bool), </w:t>
      </w:r>
      <w:r>
        <w:rPr>
          <w:rFonts w:ascii="Consolas" w:hAnsi="Consolas"/>
          <w:color w:val="1E4682"/>
          <w:sz w:val="18"/>
        </w:rPr>
        <w:t>is_campus_hub</w:t>
      </w:r>
      <w:r>
        <w:rPr>
          <w:color w:val="232D37"/>
        </w:rPr>
        <w:t xml:space="preserve"> (bool).</w:t>
      </w:r>
    </w:p>
    <w:p>
      <w:pPr>
        <w:pStyle w:val="ListNumber"/>
        <w:spacing w:before="20" w:after="60"/>
      </w:pPr>
      <w:r>
        <w:rPr>
          <w:b/>
          <w:color w:val="232D37"/>
        </w:rPr>
        <w:t>`commissions`:</w:t>
      </w:r>
      <w:r>
        <w:rPr>
          <w:color w:val="232D37"/>
        </w:rPr>
        <w:t xml:space="preserve"> Platform revenue ledger.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payment_id</w:t>
      </w:r>
      <w:r>
        <w:rPr>
          <w:color w:val="232D37"/>
        </w:rPr>
        <w:t xml:space="preserve"> (FK payments), </w:t>
      </w:r>
      <w:r>
        <w:rPr>
          <w:rFonts w:ascii="Consolas" w:hAnsi="Consolas"/>
          <w:color w:val="1E4682"/>
          <w:sz w:val="18"/>
        </w:rPr>
        <w:t>transaction_type</w:t>
      </w:r>
      <w:r>
        <w:rPr>
          <w:color w:val="232D37"/>
        </w:rPr>
        <w:t xml:space="preserve">, </w:t>
      </w:r>
      <w:r>
        <w:rPr>
          <w:rFonts w:ascii="Consolas" w:hAnsi="Consolas"/>
          <w:color w:val="1E4682"/>
          <w:sz w:val="18"/>
        </w:rPr>
        <w:t>transaction_id</w:t>
      </w:r>
      <w:r>
        <w:rPr>
          <w:color w:val="232D37"/>
        </w:rPr>
        <w:t xml:space="preserve">, </w:t>
      </w:r>
      <w:r>
        <w:rPr>
          <w:rFonts w:ascii="Consolas" w:hAnsi="Consolas"/>
          <w:color w:val="1E4682"/>
          <w:sz w:val="18"/>
        </w:rPr>
        <w:t>payee_id</w:t>
      </w:r>
      <w:r>
        <w:rPr>
          <w:color w:val="232D37"/>
        </w:rPr>
        <w:t xml:space="preserve"> (FK users), </w:t>
      </w:r>
      <w:r>
        <w:rPr>
          <w:rFonts w:ascii="Consolas" w:hAnsi="Consolas"/>
          <w:color w:val="1E4682"/>
          <w:sz w:val="18"/>
        </w:rPr>
        <w:t>payee_role</w:t>
      </w:r>
      <w:r>
        <w:rPr>
          <w:color w:val="232D37"/>
        </w:rPr>
        <w:t xml:space="preserve">, </w:t>
      </w:r>
      <w:r>
        <w:rPr>
          <w:rFonts w:ascii="Consolas" w:hAnsi="Consolas"/>
          <w:color w:val="1E4682"/>
          <w:sz w:val="18"/>
        </w:rPr>
        <w:t>gross_amount</w:t>
      </w:r>
      <w:r>
        <w:rPr>
          <w:color w:val="232D37"/>
        </w:rPr>
        <w:t xml:space="preserve">, </w:t>
      </w:r>
      <w:r>
        <w:rPr>
          <w:rFonts w:ascii="Consolas" w:hAnsi="Consolas"/>
          <w:color w:val="1E4682"/>
          <w:sz w:val="18"/>
        </w:rPr>
        <w:t>base_amount</w:t>
      </w:r>
      <w:r>
        <w:rPr>
          <w:color w:val="232D37"/>
        </w:rPr>
        <w:t xml:space="preserve">, </w:t>
      </w:r>
      <w:r>
        <w:rPr>
          <w:rFonts w:ascii="Consolas" w:hAnsi="Consolas"/>
          <w:color w:val="1E4682"/>
          <w:sz w:val="18"/>
        </w:rPr>
        <w:t>rate</w:t>
      </w:r>
      <w:r>
        <w:rPr>
          <w:color w:val="232D37"/>
        </w:rPr>
        <w:t xml:space="preserve"> (numeric: 0.05, 0.025, 0.00), </w:t>
      </w:r>
      <w:r>
        <w:rPr>
          <w:rFonts w:ascii="Consolas" w:hAnsi="Consolas"/>
          <w:color w:val="1E4682"/>
          <w:sz w:val="18"/>
        </w:rPr>
        <w:t>commission_amount</w:t>
      </w:r>
      <w:r>
        <w:rPr>
          <w:color w:val="232D37"/>
        </w:rPr>
        <w:t xml:space="preserve">, </w:t>
      </w:r>
      <w:r>
        <w:rPr>
          <w:rFonts w:ascii="Consolas" w:hAnsi="Consolas"/>
          <w:color w:val="1E4682"/>
          <w:sz w:val="18"/>
        </w:rPr>
        <w:t>status</w:t>
      </w:r>
      <w:r>
        <w:rPr>
          <w:color w:val="232D37"/>
        </w:rPr>
        <w:t xml:space="preserve"> (due/settled/void), </w:t>
      </w:r>
      <w:r>
        <w:rPr>
          <w:rFonts w:ascii="Consolas" w:hAnsi="Consolas"/>
          <w:color w:val="1E4682"/>
          <w:sz w:val="18"/>
        </w:rPr>
        <w:t>settled_at</w:t>
      </w:r>
      <w:r>
        <w:rPr>
          <w:color w:val="232D37"/>
        </w:rPr>
        <w:t xml:space="preserve">, </w:t>
      </w:r>
      <w:r>
        <w:rPr>
          <w:rFonts w:ascii="Consolas" w:hAnsi="Consolas"/>
          <w:color w:val="1E4682"/>
          <w:sz w:val="18"/>
        </w:rPr>
        <w:t>settled_by</w:t>
      </w:r>
      <w:r>
        <w:rPr>
          <w:color w:val="232D37"/>
        </w:rPr>
        <w:t xml:space="preserve"> (FK users), </w:t>
      </w:r>
      <w:r>
        <w:rPr>
          <w:rFonts w:ascii="Consolas" w:hAnsi="Consolas"/>
          <w:color w:val="1E4682"/>
          <w:sz w:val="18"/>
        </w:rPr>
        <w:t>settle_note</w:t>
      </w:r>
      <w:r>
        <w:rPr>
          <w:color w:val="232D37"/>
        </w:rPr>
        <w:t>.</w:t>
      </w:r>
    </w:p>
    <w:p>
      <w:pPr>
        <w:pStyle w:val="ListNumber"/>
        <w:spacing w:before="20" w:after="60"/>
      </w:pPr>
      <w:r>
        <w:rPr>
          <w:b/>
          <w:color w:val="232D37"/>
        </w:rPr>
        <w:t>`commission_payments`:</w:t>
      </w:r>
      <w:r>
        <w:rPr>
          <w:color w:val="232D37"/>
        </w:rPr>
        <w:t xml:space="preserve"> Merchant-to-platform settlement submissions.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merchant_id</w:t>
      </w:r>
      <w:r>
        <w:rPr>
          <w:color w:val="232D37"/>
        </w:rPr>
        <w:t xml:space="preserve"> (FK users), </w:t>
      </w:r>
      <w:r>
        <w:rPr>
          <w:rFonts w:ascii="Consolas" w:hAnsi="Consolas"/>
          <w:color w:val="1E4682"/>
          <w:sz w:val="18"/>
        </w:rPr>
        <w:t>amount</w:t>
      </w:r>
      <w:r>
        <w:rPr>
          <w:color w:val="232D37"/>
        </w:rPr>
        <w:t xml:space="preserve">, </w:t>
      </w:r>
      <w:r>
        <w:rPr>
          <w:rFonts w:ascii="Consolas" w:hAnsi="Consolas"/>
          <w:color w:val="1E4682"/>
          <w:sz w:val="18"/>
        </w:rPr>
        <w:t>verified_amount</w:t>
      </w:r>
      <w:r>
        <w:rPr>
          <w:color w:val="232D37"/>
        </w:rPr>
        <w:t xml:space="preserve">, </w:t>
      </w:r>
      <w:r>
        <w:rPr>
          <w:rFonts w:ascii="Consolas" w:hAnsi="Consolas"/>
          <w:color w:val="1E4682"/>
          <w:sz w:val="18"/>
        </w:rPr>
        <w:t>reference_number</w:t>
      </w:r>
      <w:r>
        <w:rPr>
          <w:color w:val="232D37"/>
        </w:rPr>
        <w:t xml:space="preserve">, </w:t>
      </w:r>
      <w:r>
        <w:rPr>
          <w:rFonts w:ascii="Consolas" w:hAnsi="Consolas"/>
          <w:color w:val="1E4682"/>
          <w:sz w:val="18"/>
        </w:rPr>
        <w:t>proof_file_name</w:t>
      </w:r>
      <w:r>
        <w:rPr>
          <w:color w:val="232D37"/>
        </w:rPr>
        <w:t xml:space="preserve">, </w:t>
      </w:r>
      <w:r>
        <w:rPr>
          <w:rFonts w:ascii="Consolas" w:hAnsi="Consolas"/>
          <w:color w:val="1E4682"/>
          <w:sz w:val="18"/>
        </w:rPr>
        <w:t>status</w:t>
      </w:r>
      <w:r>
        <w:rPr>
          <w:color w:val="232D37"/>
        </w:rPr>
        <w:t xml:space="preserve"> (submitted/verified/rejected), </w:t>
      </w:r>
      <w:r>
        <w:rPr>
          <w:rFonts w:ascii="Consolas" w:hAnsi="Consolas"/>
          <w:color w:val="1E4682"/>
          <w:sz w:val="18"/>
        </w:rPr>
        <w:t>reviewer_id</w:t>
      </w:r>
      <w:r>
        <w:rPr>
          <w:color w:val="232D37"/>
        </w:rPr>
        <w:t xml:space="preserve"> (FK), </w:t>
      </w:r>
      <w:r>
        <w:rPr>
          <w:rFonts w:ascii="Consolas" w:hAnsi="Consolas"/>
          <w:color w:val="1E4682"/>
          <w:sz w:val="18"/>
        </w:rPr>
        <w:t>reviewed_at</w:t>
      </w:r>
      <w:r>
        <w:rPr>
          <w:color w:val="232D37"/>
        </w:rPr>
        <w:t xml:space="preserve">, </w:t>
      </w:r>
      <w:r>
        <w:rPr>
          <w:rFonts w:ascii="Consolas" w:hAnsi="Consolas"/>
          <w:color w:val="1E4682"/>
          <w:sz w:val="18"/>
        </w:rPr>
        <w:t>notes</w:t>
      </w:r>
      <w:r>
        <w:rPr>
          <w:color w:val="232D37"/>
        </w:rPr>
        <w:t>.</w:t>
      </w:r>
    </w:p>
    <w:p>
      <w:pPr>
        <w:pStyle w:val="ListNumber"/>
        <w:spacing w:before="20" w:after="60"/>
      </w:pPr>
      <w:r>
        <w:rPr>
          <w:b/>
          <w:color w:val="232D37"/>
        </w:rPr>
        <w:t>`organizer_payouts`:</w:t>
      </w:r>
      <w:r>
        <w:rPr>
          <w:color w:val="232D37"/>
        </w:rPr>
        <w:t xml:space="preserve"> Platform-to-organizer ticket revenue payouts.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organizer_id</w:t>
      </w:r>
      <w:r>
        <w:rPr>
          <w:color w:val="232D37"/>
        </w:rPr>
        <w:t xml:space="preserve"> (FK users), </w:t>
      </w:r>
      <w:r>
        <w:rPr>
          <w:rFonts w:ascii="Consolas" w:hAnsi="Consolas"/>
          <w:color w:val="1E4682"/>
          <w:sz w:val="18"/>
        </w:rPr>
        <w:t>event_id</w:t>
      </w:r>
      <w:r>
        <w:rPr>
          <w:color w:val="232D37"/>
        </w:rPr>
        <w:t xml:space="preserve"> (FK events), </w:t>
      </w:r>
      <w:r>
        <w:rPr>
          <w:rFonts w:ascii="Consolas" w:hAnsi="Consolas"/>
          <w:color w:val="1E4682"/>
          <w:sz w:val="18"/>
        </w:rPr>
        <w:t>amount</w:t>
      </w:r>
      <w:r>
        <w:rPr>
          <w:color w:val="232D37"/>
        </w:rPr>
        <w:t xml:space="preserve"> (97.5% net), </w:t>
      </w:r>
      <w:r>
        <w:rPr>
          <w:rFonts w:ascii="Consolas" w:hAnsi="Consolas"/>
          <w:color w:val="1E4682"/>
          <w:sz w:val="18"/>
        </w:rPr>
        <w:t>status</w:t>
      </w:r>
      <w:r>
        <w:rPr>
          <w:color w:val="232D37"/>
        </w:rPr>
        <w:t xml:space="preserve"> (pending/completed), </w:t>
      </w:r>
      <w:r>
        <w:rPr>
          <w:rFonts w:ascii="Consolas" w:hAnsi="Consolas"/>
          <w:color w:val="1E4682"/>
          <w:sz w:val="18"/>
        </w:rPr>
        <w:t>reference_number</w:t>
      </w:r>
      <w:r>
        <w:rPr>
          <w:color w:val="232D37"/>
        </w:rPr>
        <w:t xml:space="preserve">, </w:t>
      </w:r>
      <w:r>
        <w:rPr>
          <w:rFonts w:ascii="Consolas" w:hAnsi="Consolas"/>
          <w:color w:val="1E4682"/>
          <w:sz w:val="18"/>
        </w:rPr>
        <w:t>recorded_by</w:t>
      </w:r>
      <w:r>
        <w:rPr>
          <w:color w:val="232D37"/>
        </w:rPr>
        <w:t xml:space="preserve"> (FK users).</w:t>
      </w:r>
    </w:p>
    <w:p>
      <w:pPr>
        <w:pStyle w:val="ListNumber"/>
        <w:spacing w:before="20" w:after="60"/>
      </w:pPr>
      <w:r>
        <w:rPr>
          <w:b/>
          <w:color w:val="232D37"/>
        </w:rPr>
        <w:t>`transactions`:</w:t>
      </w:r>
      <w:r>
        <w:rPr>
          <w:color w:val="232D37"/>
        </w:rPr>
        <w:t xml:space="preserve"> Underlying atomic balance transfers. Columns: </w:t>
      </w:r>
      <w:r>
        <w:rPr>
          <w:rFonts w:ascii="Consolas" w:hAnsi="Consolas"/>
          <w:color w:val="1E4682"/>
          <w:sz w:val="18"/>
        </w:rPr>
        <w:t>id</w:t>
      </w:r>
      <w:r>
        <w:rPr>
          <w:color w:val="232D37"/>
        </w:rPr>
        <w:t xml:space="preserve"> (UUID PK), </w:t>
      </w:r>
      <w:r>
        <w:rPr>
          <w:rFonts w:ascii="Consolas" w:hAnsi="Consolas"/>
          <w:color w:val="1E4682"/>
          <w:sz w:val="18"/>
        </w:rPr>
        <w:t>payment_id</w:t>
      </w:r>
      <w:r>
        <w:rPr>
          <w:color w:val="232D37"/>
        </w:rPr>
        <w:t xml:space="preserve"> (FK), </w:t>
      </w:r>
      <w:r>
        <w:rPr>
          <w:rFonts w:ascii="Consolas" w:hAnsi="Consolas"/>
          <w:color w:val="1E4682"/>
          <w:sz w:val="18"/>
        </w:rPr>
        <w:t>type</w:t>
      </w:r>
      <w:r>
        <w:rPr>
          <w:color w:val="232D37"/>
        </w:rPr>
        <w:t xml:space="preserve"> (capture/refund/reversal), </w:t>
      </w:r>
      <w:r>
        <w:rPr>
          <w:rFonts w:ascii="Consolas" w:hAnsi="Consolas"/>
          <w:color w:val="1E4682"/>
          <w:sz w:val="18"/>
        </w:rPr>
        <w:t>amount</w:t>
      </w:r>
      <w:r>
        <w:rPr>
          <w:color w:val="232D37"/>
        </w:rPr>
        <w:t>.</w:t>
      </w:r>
    </w:p>
    <w:p>
      <w:pPr>
        <w:pStyle w:val="Heading3"/>
        <w:spacing w:before="160" w:after="40"/>
      </w:pPr>
      <w:r>
        <w:rPr>
          <w:b/>
          <w:color w:val="1E4682"/>
          <w:sz w:val="22"/>
        </w:rPr>
        <w:t>Domain F: Governance, Feedback &amp; Auditing (8 Tables)</w:t>
      </w:r>
    </w:p>
    <w:p>
      <w:pPr>
        <w:pStyle w:val="ListNumber"/>
        <w:spacing w:before="20" w:after="60"/>
      </w:pPr>
      <w:r>
        <w:rPr>
          <w:b/>
          <w:color w:val="232D37"/>
        </w:rPr>
        <w:t>`fee_schedules`:</w:t>
      </w:r>
      <w:r>
        <w:rPr>
          <w:color w:val="232D37"/>
        </w:rPr>
        <w:t xml:space="preserve"> University-specific commission overrides.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commission_rate</w:t>
      </w:r>
      <w:r>
        <w:rPr>
          <w:color w:val="232D37"/>
        </w:rPr>
        <w:t xml:space="preserve">, </w:t>
      </w:r>
      <w:r>
        <w:rPr>
          <w:rFonts w:ascii="Consolas" w:hAnsi="Consolas"/>
          <w:color w:val="1E4682"/>
          <w:sz w:val="18"/>
        </w:rPr>
        <w:t>featured_rate_per_day</w:t>
      </w:r>
      <w:r>
        <w:rPr>
          <w:color w:val="232D37"/>
        </w:rPr>
        <w:t xml:space="preserve">, </w:t>
      </w:r>
      <w:r>
        <w:rPr>
          <w:rFonts w:ascii="Consolas" w:hAnsi="Consolas"/>
          <w:color w:val="1E4682"/>
          <w:sz w:val="18"/>
        </w:rPr>
        <w:t>effective_from</w:t>
      </w:r>
      <w:r>
        <w:rPr>
          <w:color w:val="232D37"/>
        </w:rPr>
        <w:t xml:space="preserve">, </w:t>
      </w:r>
      <w:r>
        <w:rPr>
          <w:rFonts w:ascii="Consolas" w:hAnsi="Consolas"/>
          <w:color w:val="1E4682"/>
          <w:sz w:val="18"/>
        </w:rPr>
        <w:t>created_by</w:t>
      </w:r>
      <w:r>
        <w:rPr>
          <w:color w:val="232D37"/>
        </w:rPr>
        <w:t xml:space="preserve"> (FK).</w:t>
      </w:r>
    </w:p>
    <w:p>
      <w:pPr>
        <w:pStyle w:val="ListNumber"/>
        <w:spacing w:before="20" w:after="60"/>
      </w:pPr>
      <w:r>
        <w:rPr>
          <w:b/>
          <w:color w:val="232D37"/>
        </w:rPr>
        <w:t>`agreement_versions`:</w:t>
      </w:r>
      <w:r>
        <w:rPr>
          <w:color w:val="232D37"/>
        </w:rPr>
        <w:t xml:space="preserve"> Terms of service versions. Columns: </w:t>
      </w:r>
      <w:r>
        <w:rPr>
          <w:rFonts w:ascii="Consolas" w:hAnsi="Consolas"/>
          <w:color w:val="1E4682"/>
          <w:sz w:val="18"/>
        </w:rPr>
        <w:t>id</w:t>
      </w:r>
      <w:r>
        <w:rPr>
          <w:color w:val="232D37"/>
        </w:rPr>
        <w:t xml:space="preserve"> (UUID PK), </w:t>
      </w:r>
      <w:r>
        <w:rPr>
          <w:rFonts w:ascii="Consolas" w:hAnsi="Consolas"/>
          <w:color w:val="1E4682"/>
          <w:sz w:val="18"/>
        </w:rPr>
        <w:t>agreement_type</w:t>
      </w:r>
      <w:r>
        <w:rPr>
          <w:color w:val="232D37"/>
        </w:rPr>
        <w:t xml:space="preserve"> (merchant_terms/organizer_terms), </w:t>
      </w:r>
      <w:r>
        <w:rPr>
          <w:rFonts w:ascii="Consolas" w:hAnsi="Consolas"/>
          <w:color w:val="1E4682"/>
          <w:sz w:val="18"/>
        </w:rPr>
        <w:t>version</w:t>
      </w:r>
      <w:r>
        <w:rPr>
          <w:color w:val="232D37"/>
        </w:rPr>
        <w:t xml:space="preserve">, </w:t>
      </w:r>
      <w:r>
        <w:rPr>
          <w:rFonts w:ascii="Consolas" w:hAnsi="Consolas"/>
          <w:color w:val="1E4682"/>
          <w:sz w:val="18"/>
        </w:rPr>
        <w:t>title</w:t>
      </w:r>
      <w:r>
        <w:rPr>
          <w:color w:val="232D37"/>
        </w:rPr>
        <w:t xml:space="preserve">, </w:t>
      </w:r>
      <w:r>
        <w:rPr>
          <w:rFonts w:ascii="Consolas" w:hAnsi="Consolas"/>
          <w:color w:val="1E4682"/>
          <w:sz w:val="18"/>
        </w:rPr>
        <w:t>intro</w:t>
      </w:r>
      <w:r>
        <w:rPr>
          <w:color w:val="232D37"/>
        </w:rPr>
        <w:t xml:space="preserve">, </w:t>
      </w:r>
      <w:r>
        <w:rPr>
          <w:rFonts w:ascii="Consolas" w:hAnsi="Consolas"/>
          <w:color w:val="1E4682"/>
          <w:sz w:val="18"/>
        </w:rPr>
        <w:t>content</w:t>
      </w:r>
      <w:r>
        <w:rPr>
          <w:color w:val="232D37"/>
        </w:rPr>
        <w:t xml:space="preserve"> (JSONB), </w:t>
      </w:r>
      <w:r>
        <w:rPr>
          <w:rFonts w:ascii="Consolas" w:hAnsi="Consolas"/>
          <w:color w:val="1E4682"/>
          <w:sz w:val="18"/>
        </w:rPr>
        <w:t>effective_from</w:t>
      </w:r>
      <w:r>
        <w:rPr>
          <w:color w:val="232D37"/>
        </w:rPr>
        <w:t xml:space="preserve">, </w:t>
      </w:r>
      <w:r>
        <w:rPr>
          <w:rFonts w:ascii="Consolas" w:hAnsi="Consolas"/>
          <w:color w:val="1E4682"/>
          <w:sz w:val="18"/>
        </w:rPr>
        <w:t>is_active</w:t>
      </w:r>
      <w:r>
        <w:rPr>
          <w:color w:val="232D37"/>
        </w:rPr>
        <w:t xml:space="preserve">, </w:t>
      </w:r>
      <w:r>
        <w:rPr>
          <w:rFonts w:ascii="Consolas" w:hAnsi="Consolas"/>
          <w:color w:val="1E4682"/>
          <w:sz w:val="18"/>
        </w:rPr>
        <w:t>created_by</w:t>
      </w:r>
      <w:r>
        <w:rPr>
          <w:color w:val="232D37"/>
        </w:rPr>
        <w:t xml:space="preserve"> (FK).</w:t>
      </w:r>
    </w:p>
    <w:p>
      <w:pPr>
        <w:pStyle w:val="ListNumber"/>
        <w:spacing w:before="20" w:after="60"/>
      </w:pPr>
      <w:r>
        <w:rPr>
          <w:b/>
          <w:color w:val="232D37"/>
        </w:rPr>
        <w:t>`application_agreements`:</w:t>
      </w:r>
      <w:r>
        <w:rPr>
          <w:color w:val="232D37"/>
        </w:rPr>
        <w:t xml:space="preserve"> User agreements on application submission.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w:t>
      </w:r>
      <w:r>
        <w:rPr>
          <w:rFonts w:ascii="Consolas" w:hAnsi="Consolas"/>
          <w:color w:val="1E4682"/>
          <w:sz w:val="18"/>
        </w:rPr>
        <w:t>university_id</w:t>
      </w:r>
      <w:r>
        <w:rPr>
          <w:color w:val="232D37"/>
        </w:rPr>
        <w:t xml:space="preserve"> (FK), </w:t>
      </w:r>
      <w:r>
        <w:rPr>
          <w:rFonts w:ascii="Consolas" w:hAnsi="Consolas"/>
          <w:color w:val="1E4682"/>
          <w:sz w:val="18"/>
        </w:rPr>
        <w:t>application_type</w:t>
      </w:r>
      <w:r>
        <w:rPr>
          <w:color w:val="232D37"/>
        </w:rPr>
        <w:t xml:space="preserve">, </w:t>
      </w:r>
      <w:r>
        <w:rPr>
          <w:rFonts w:ascii="Consolas" w:hAnsi="Consolas"/>
          <w:color w:val="1E4682"/>
          <w:sz w:val="18"/>
        </w:rPr>
        <w:t>application_id</w:t>
      </w:r>
      <w:r>
        <w:rPr>
          <w:color w:val="232D37"/>
        </w:rPr>
        <w:t xml:space="preserve">, </w:t>
      </w:r>
      <w:r>
        <w:rPr>
          <w:rFonts w:ascii="Consolas" w:hAnsi="Consolas"/>
          <w:color w:val="1E4682"/>
          <w:sz w:val="18"/>
        </w:rPr>
        <w:t>agreement_type</w:t>
      </w:r>
      <w:r>
        <w:rPr>
          <w:color w:val="232D37"/>
        </w:rPr>
        <w:t xml:space="preserve">, </w:t>
      </w:r>
      <w:r>
        <w:rPr>
          <w:rFonts w:ascii="Consolas" w:hAnsi="Consolas"/>
          <w:color w:val="1E4682"/>
          <w:sz w:val="18"/>
        </w:rPr>
        <w:t>agreement_version</w:t>
      </w:r>
      <w:r>
        <w:rPr>
          <w:color w:val="232D37"/>
        </w:rPr>
        <w:t xml:space="preserve">, </w:t>
      </w:r>
      <w:r>
        <w:rPr>
          <w:rFonts w:ascii="Consolas" w:hAnsi="Consolas"/>
          <w:color w:val="1E4682"/>
          <w:sz w:val="18"/>
        </w:rPr>
        <w:t>commission_rate</w:t>
      </w:r>
      <w:r>
        <w:rPr>
          <w:color w:val="232D37"/>
        </w:rPr>
        <w:t xml:space="preserve">, </w:t>
      </w:r>
      <w:r>
        <w:rPr>
          <w:rFonts w:ascii="Consolas" w:hAnsi="Consolas"/>
          <w:color w:val="1E4682"/>
          <w:sz w:val="18"/>
        </w:rPr>
        <w:t>agreed_at</w:t>
      </w:r>
      <w:r>
        <w:rPr>
          <w:color w:val="232D37"/>
        </w:rPr>
        <w:t>.</w:t>
      </w:r>
    </w:p>
    <w:p>
      <w:pPr>
        <w:pStyle w:val="ListNumber"/>
        <w:spacing w:before="20" w:after="60"/>
      </w:pPr>
      <w:r>
        <w:rPr>
          <w:b/>
          <w:color w:val="232D37"/>
        </w:rPr>
        <w:t>`notifications`:</w:t>
      </w:r>
      <w:r>
        <w:rPr>
          <w:color w:val="232D37"/>
        </w:rPr>
        <w:t xml:space="preserve"> In-app actionable notifications. Columns: </w:t>
      </w:r>
      <w:r>
        <w:rPr>
          <w:rFonts w:ascii="Consolas" w:hAnsi="Consolas"/>
          <w:color w:val="1E4682"/>
          <w:sz w:val="18"/>
        </w:rPr>
        <w:t>id</w:t>
      </w:r>
      <w:r>
        <w:rPr>
          <w:color w:val="232D37"/>
        </w:rPr>
        <w:t xml:space="preserve"> (UUID PK), </w:t>
      </w:r>
      <w:r>
        <w:rPr>
          <w:rFonts w:ascii="Consolas" w:hAnsi="Consolas"/>
          <w:color w:val="1E4682"/>
          <w:sz w:val="18"/>
        </w:rPr>
        <w:t>user_id</w:t>
      </w:r>
      <w:r>
        <w:rPr>
          <w:color w:val="232D37"/>
        </w:rPr>
        <w:t xml:space="preserve"> (FK users), </w:t>
      </w:r>
      <w:r>
        <w:rPr>
          <w:rFonts w:ascii="Consolas" w:hAnsi="Consolas"/>
          <w:color w:val="1E4682"/>
          <w:sz w:val="18"/>
        </w:rPr>
        <w:t>type</w:t>
      </w:r>
      <w:r>
        <w:rPr>
          <w:color w:val="232D37"/>
        </w:rPr>
        <w:t xml:space="preserve">, </w:t>
      </w:r>
      <w:r>
        <w:rPr>
          <w:rFonts w:ascii="Consolas" w:hAnsi="Consolas"/>
          <w:color w:val="1E4682"/>
          <w:sz w:val="18"/>
        </w:rPr>
        <w:t>title</w:t>
      </w:r>
      <w:r>
        <w:rPr>
          <w:color w:val="232D37"/>
        </w:rPr>
        <w:t xml:space="preserve">, </w:t>
      </w:r>
      <w:r>
        <w:rPr>
          <w:rFonts w:ascii="Consolas" w:hAnsi="Consolas"/>
          <w:color w:val="1E4682"/>
          <w:sz w:val="18"/>
        </w:rPr>
        <w:t>body</w:t>
      </w:r>
      <w:r>
        <w:rPr>
          <w:color w:val="232D37"/>
        </w:rPr>
        <w:t xml:space="preserve">, </w:t>
      </w:r>
      <w:r>
        <w:rPr>
          <w:rFonts w:ascii="Consolas" w:hAnsi="Consolas"/>
          <w:color w:val="1E4682"/>
          <w:sz w:val="18"/>
        </w:rPr>
        <w:t>read_at</w:t>
      </w:r>
      <w:r>
        <w:rPr>
          <w:color w:val="232D37"/>
        </w:rPr>
        <w:t xml:space="preserve">, </w:t>
      </w:r>
      <w:r>
        <w:rPr>
          <w:rFonts w:ascii="Consolas" w:hAnsi="Consolas"/>
          <w:color w:val="1E4682"/>
          <w:sz w:val="18"/>
        </w:rPr>
        <w:t>target_route</w:t>
      </w:r>
      <w:r>
        <w:rPr>
          <w:color w:val="232D37"/>
        </w:rPr>
        <w:t xml:space="preserve">, </w:t>
      </w:r>
      <w:r>
        <w:rPr>
          <w:rFonts w:ascii="Consolas" w:hAnsi="Consolas"/>
          <w:color w:val="1E4682"/>
          <w:sz w:val="18"/>
        </w:rPr>
        <w:t>target_entity_type</w:t>
      </w:r>
      <w:r>
        <w:rPr>
          <w:color w:val="232D37"/>
        </w:rPr>
        <w:t xml:space="preserve">, </w:t>
      </w:r>
      <w:r>
        <w:rPr>
          <w:rFonts w:ascii="Consolas" w:hAnsi="Consolas"/>
          <w:color w:val="1E4682"/>
          <w:sz w:val="18"/>
        </w:rPr>
        <w:t>target_entity_id</w:t>
      </w:r>
      <w:r>
        <w:rPr>
          <w:color w:val="232D37"/>
        </w:rPr>
        <w:t xml:space="preserve">, </w:t>
      </w:r>
      <w:r>
        <w:rPr>
          <w:rFonts w:ascii="Consolas" w:hAnsi="Consolas"/>
          <w:color w:val="1E4682"/>
          <w:sz w:val="18"/>
        </w:rPr>
        <w:t>created_at</w:t>
      </w:r>
      <w:r>
        <w:rPr>
          <w:color w:val="232D37"/>
        </w:rPr>
        <w:t>.</w:t>
      </w:r>
    </w:p>
    <w:p>
      <w:pPr>
        <w:pStyle w:val="ListNumber"/>
        <w:spacing w:before="20" w:after="60"/>
      </w:pPr>
      <w:r>
        <w:rPr>
          <w:b/>
          <w:color w:val="232D37"/>
        </w:rPr>
        <w:t>`reviews`:</w:t>
      </w:r>
      <w:r>
        <w:rPr>
          <w:color w:val="232D37"/>
        </w:rPr>
        <w:t xml:space="preserve"> User feedback with polymorphic targets.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author_id</w:t>
      </w:r>
      <w:r>
        <w:rPr>
          <w:color w:val="232D37"/>
        </w:rPr>
        <w:t xml:space="preserve"> (FK users), </w:t>
      </w:r>
      <w:r>
        <w:rPr>
          <w:rFonts w:ascii="Consolas" w:hAnsi="Consolas"/>
          <w:color w:val="1E4682"/>
          <w:sz w:val="18"/>
        </w:rPr>
        <w:t>target_type</w:t>
      </w:r>
      <w:r>
        <w:rPr>
          <w:color w:val="232D37"/>
        </w:rPr>
        <w:t xml:space="preserve"> (store/product/user), </w:t>
      </w:r>
      <w:r>
        <w:rPr>
          <w:rFonts w:ascii="Consolas" w:hAnsi="Consolas"/>
          <w:color w:val="1E4682"/>
          <w:sz w:val="18"/>
        </w:rPr>
        <w:t>target_id</w:t>
      </w:r>
      <w:r>
        <w:rPr>
          <w:color w:val="232D37"/>
        </w:rPr>
        <w:t xml:space="preserve"> (UUID), </w:t>
      </w:r>
      <w:r>
        <w:rPr>
          <w:rFonts w:ascii="Consolas" w:hAnsi="Consolas"/>
          <w:color w:val="1E4682"/>
          <w:sz w:val="18"/>
        </w:rPr>
        <w:t>rating</w:t>
      </w:r>
      <w:r>
        <w:rPr>
          <w:color w:val="232D37"/>
        </w:rPr>
        <w:t xml:space="preserve"> (1-5 int), </w:t>
      </w:r>
      <w:r>
        <w:rPr>
          <w:rFonts w:ascii="Consolas" w:hAnsi="Consolas"/>
          <w:color w:val="1E4682"/>
          <w:sz w:val="18"/>
        </w:rPr>
        <w:t>comment</w:t>
      </w:r>
      <w:r>
        <w:rPr>
          <w:color w:val="232D37"/>
        </w:rPr>
        <w:t xml:space="preserve">, </w:t>
      </w:r>
      <w:r>
        <w:rPr>
          <w:rFonts w:ascii="Consolas" w:hAnsi="Consolas"/>
          <w:color w:val="1E4682"/>
          <w:sz w:val="18"/>
        </w:rPr>
        <w:t>created_at</w:t>
      </w:r>
      <w:r>
        <w:rPr>
          <w:color w:val="232D37"/>
        </w:rPr>
        <w:t>.</w:t>
      </w:r>
    </w:p>
    <w:p>
      <w:pPr>
        <w:pStyle w:val="ListNumber"/>
        <w:spacing w:before="20" w:after="60"/>
      </w:pPr>
      <w:r>
        <w:rPr>
          <w:b/>
          <w:color w:val="232D37"/>
        </w:rPr>
        <w:t>`reports`:</w:t>
      </w:r>
      <w:r>
        <w:rPr>
          <w:color w:val="232D37"/>
        </w:rPr>
        <w:t xml:space="preserve"> Moderation flagging.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reporter_id</w:t>
      </w:r>
      <w:r>
        <w:rPr>
          <w:color w:val="232D37"/>
        </w:rPr>
        <w:t xml:space="preserve"> (FK users), </w:t>
      </w:r>
      <w:r>
        <w:rPr>
          <w:rFonts w:ascii="Consolas" w:hAnsi="Consolas"/>
          <w:color w:val="1E4682"/>
          <w:sz w:val="18"/>
        </w:rPr>
        <w:t>target_type</w:t>
      </w:r>
      <w:r>
        <w:rPr>
          <w:color w:val="232D37"/>
        </w:rPr>
        <w:t xml:space="preserve"> (listing/product/event/user), </w:t>
      </w:r>
      <w:r>
        <w:rPr>
          <w:rFonts w:ascii="Consolas" w:hAnsi="Consolas"/>
          <w:color w:val="1E4682"/>
          <w:sz w:val="18"/>
        </w:rPr>
        <w:t>target_id</w:t>
      </w:r>
      <w:r>
        <w:rPr>
          <w:color w:val="232D37"/>
        </w:rPr>
        <w:t xml:space="preserve"> (UUID), </w:t>
      </w:r>
      <w:r>
        <w:rPr>
          <w:rFonts w:ascii="Consolas" w:hAnsi="Consolas"/>
          <w:color w:val="1E4682"/>
          <w:sz w:val="18"/>
        </w:rPr>
        <w:t>reason</w:t>
      </w:r>
      <w:r>
        <w:rPr>
          <w:color w:val="232D37"/>
        </w:rPr>
        <w:t xml:space="preserve">, </w:t>
      </w:r>
      <w:r>
        <w:rPr>
          <w:rFonts w:ascii="Consolas" w:hAnsi="Consolas"/>
          <w:color w:val="1E4682"/>
          <w:sz w:val="18"/>
        </w:rPr>
        <w:t>details</w:t>
      </w:r>
      <w:r>
        <w:rPr>
          <w:color w:val="232D37"/>
        </w:rPr>
        <w:t xml:space="preserve">, </w:t>
      </w:r>
      <w:r>
        <w:rPr>
          <w:rFonts w:ascii="Consolas" w:hAnsi="Consolas"/>
          <w:color w:val="1E4682"/>
          <w:sz w:val="18"/>
        </w:rPr>
        <w:t>status</w:t>
      </w:r>
      <w:r>
        <w:rPr>
          <w:color w:val="232D37"/>
        </w:rPr>
        <w:t xml:space="preserve"> (open/resolved/dismissed), </w:t>
      </w:r>
      <w:r>
        <w:rPr>
          <w:rFonts w:ascii="Consolas" w:hAnsi="Consolas"/>
          <w:color w:val="1E4682"/>
          <w:sz w:val="18"/>
        </w:rPr>
        <w:t>resolution</w:t>
      </w:r>
      <w:r>
        <w:rPr>
          <w:color w:val="232D37"/>
        </w:rPr>
        <w:t>.</w:t>
      </w:r>
    </w:p>
    <w:p>
      <w:pPr>
        <w:pStyle w:val="ListNumber"/>
        <w:spacing w:before="20" w:after="60"/>
      </w:pPr>
      <w:r>
        <w:rPr>
          <w:b/>
          <w:color w:val="232D37"/>
        </w:rPr>
        <w:t>`disputes`:</w:t>
      </w:r>
      <w:r>
        <w:rPr>
          <w:color w:val="232D37"/>
        </w:rPr>
        <w:t xml:space="preserve"> Rental and transaction dispute queue.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booking_id</w:t>
      </w:r>
      <w:r>
        <w:rPr>
          <w:color w:val="232D37"/>
        </w:rPr>
        <w:t xml:space="preserve"> (FK), </w:t>
      </w:r>
      <w:r>
        <w:rPr>
          <w:rFonts w:ascii="Consolas" w:hAnsi="Consolas"/>
          <w:color w:val="1E4682"/>
          <w:sz w:val="18"/>
        </w:rPr>
        <w:t>raised_by</w:t>
      </w:r>
      <w:r>
        <w:rPr>
          <w:color w:val="232D37"/>
        </w:rPr>
        <w:t xml:space="preserve"> (FK), </w:t>
      </w:r>
      <w:r>
        <w:rPr>
          <w:rFonts w:ascii="Consolas" w:hAnsi="Consolas"/>
          <w:color w:val="1E4682"/>
          <w:sz w:val="18"/>
        </w:rPr>
        <w:t>reason</w:t>
      </w:r>
      <w:r>
        <w:rPr>
          <w:color w:val="232D37"/>
        </w:rPr>
        <w:t xml:space="preserve">, </w:t>
      </w:r>
      <w:r>
        <w:rPr>
          <w:rFonts w:ascii="Consolas" w:hAnsi="Consolas"/>
          <w:color w:val="1E4682"/>
          <w:sz w:val="18"/>
        </w:rPr>
        <w:t>evidence</w:t>
      </w:r>
      <w:r>
        <w:rPr>
          <w:color w:val="232D37"/>
        </w:rPr>
        <w:t xml:space="preserve"> (text[]), </w:t>
      </w:r>
      <w:r>
        <w:rPr>
          <w:rFonts w:ascii="Consolas" w:hAnsi="Consolas"/>
          <w:color w:val="1E4682"/>
          <w:sz w:val="18"/>
        </w:rPr>
        <w:t>status</w:t>
      </w:r>
      <w:r>
        <w:rPr>
          <w:color w:val="232D37"/>
        </w:rPr>
        <w:t xml:space="preserve"> (open/under_review/resolved), </w:t>
      </w:r>
      <w:r>
        <w:rPr>
          <w:rFonts w:ascii="Consolas" w:hAnsi="Consolas"/>
          <w:color w:val="1E4682"/>
          <w:sz w:val="18"/>
        </w:rPr>
        <w:t>resolution</w:t>
      </w:r>
      <w:r>
        <w:rPr>
          <w:color w:val="232D37"/>
        </w:rPr>
        <w:t>.</w:t>
      </w:r>
    </w:p>
    <w:p>
      <w:pPr>
        <w:pStyle w:val="ListNumber"/>
        <w:spacing w:before="20" w:after="60"/>
      </w:pPr>
      <w:r>
        <w:rPr>
          <w:b/>
          <w:color w:val="232D37"/>
        </w:rPr>
        <w:t>`audit_logs`:</w:t>
      </w:r>
      <w:r>
        <w:rPr>
          <w:color w:val="232D37"/>
        </w:rPr>
        <w:t xml:space="preserve"> System-wide immutable security logs. Columns: </w:t>
      </w:r>
      <w:r>
        <w:rPr>
          <w:rFonts w:ascii="Consolas" w:hAnsi="Consolas"/>
          <w:color w:val="1E4682"/>
          <w:sz w:val="18"/>
        </w:rPr>
        <w:t>id</w:t>
      </w:r>
      <w:r>
        <w:rPr>
          <w:color w:val="232D37"/>
        </w:rPr>
        <w:t xml:space="preserve"> (UUID PK), </w:t>
      </w:r>
      <w:r>
        <w:rPr>
          <w:rFonts w:ascii="Consolas" w:hAnsi="Consolas"/>
          <w:color w:val="1E4682"/>
          <w:sz w:val="18"/>
        </w:rPr>
        <w:t>university_id</w:t>
      </w:r>
      <w:r>
        <w:rPr>
          <w:color w:val="232D37"/>
        </w:rPr>
        <w:t xml:space="preserve"> (FK), </w:t>
      </w:r>
      <w:r>
        <w:rPr>
          <w:rFonts w:ascii="Consolas" w:hAnsi="Consolas"/>
          <w:color w:val="1E4682"/>
          <w:sz w:val="18"/>
        </w:rPr>
        <w:t>actor_id</w:t>
      </w:r>
      <w:r>
        <w:rPr>
          <w:color w:val="232D37"/>
        </w:rPr>
        <w:t xml:space="preserve"> (FK users), </w:t>
      </w:r>
      <w:r>
        <w:rPr>
          <w:rFonts w:ascii="Consolas" w:hAnsi="Consolas"/>
          <w:color w:val="1E4682"/>
          <w:sz w:val="18"/>
        </w:rPr>
        <w:t>action</w:t>
      </w:r>
      <w:r>
        <w:rPr>
          <w:color w:val="232D37"/>
        </w:rPr>
        <w:t xml:space="preserve">, </w:t>
      </w:r>
      <w:r>
        <w:rPr>
          <w:rFonts w:ascii="Consolas" w:hAnsi="Consolas"/>
          <w:color w:val="1E4682"/>
          <w:sz w:val="18"/>
        </w:rPr>
        <w:t>target_type</w:t>
      </w:r>
      <w:r>
        <w:rPr>
          <w:color w:val="232D37"/>
        </w:rPr>
        <w:t xml:space="preserve">, </w:t>
      </w:r>
      <w:r>
        <w:rPr>
          <w:rFonts w:ascii="Consolas" w:hAnsi="Consolas"/>
          <w:color w:val="1E4682"/>
          <w:sz w:val="18"/>
        </w:rPr>
        <w:t>target_id</w:t>
      </w:r>
      <w:r>
        <w:rPr>
          <w:color w:val="232D37"/>
        </w:rPr>
        <w:t xml:space="preserve">, </w:t>
      </w:r>
      <w:r>
        <w:rPr>
          <w:rFonts w:ascii="Consolas" w:hAnsi="Consolas"/>
          <w:color w:val="1E4682"/>
          <w:sz w:val="18"/>
        </w:rPr>
        <w:t>details</w:t>
      </w:r>
      <w:r>
        <w:rPr>
          <w:color w:val="232D37"/>
        </w:rPr>
        <w:t xml:space="preserve"> (JSONB), </w:t>
      </w:r>
      <w:r>
        <w:rPr>
          <w:rFonts w:ascii="Consolas" w:hAnsi="Consolas"/>
          <w:color w:val="1E4682"/>
          <w:sz w:val="18"/>
        </w:rPr>
        <w:t>created_at</w:t>
      </w:r>
      <w:r>
        <w:rPr>
          <w:color w:val="232D37"/>
        </w:rPr>
        <w:t>.</w:t>
      </w:r>
    </w:p>
    <w:p>
      <w:pPr>
        <w:spacing w:before="80" w:after="160"/>
      </w:pPr>
      <w:r>
        <w:rPr>
          <w:color w:val="C8D2DC"/>
        </w:rPr>
        <w:t>―――――――――――――――――――――――――――――――――――――――――――――――――――――――</w:t>
      </w:r>
    </w:p>
    <w:p>
      <w:pPr>
        <w:pStyle w:val="Heading1"/>
        <w:spacing w:before="280" w:after="120"/>
      </w:pPr>
      <w:r>
        <w:rPr>
          <w:b/>
          <w:color w:val="0F1E3C"/>
          <w:sz w:val="32"/>
        </w:rPr>
        <w:t>8. System Process Flows &amp; Data Flow Diagrams</w:t>
      </w:r>
    </w:p>
    <w:p>
      <w:pPr>
        <w:pStyle w:val="Heading2"/>
        <w:spacing w:before="200" w:after="80"/>
      </w:pPr>
      <w:r>
        <w:rPr>
          <w:b/>
          <w:color w:val="1E4682"/>
          <w:sz w:val="26"/>
        </w:rPr>
        <w:t>8.1 Level 0: Context Data Flow Diagram</w:t>
      </w:r>
    </w:p>
    <w:p>
      <w:pPr>
        <w:spacing w:before="0" w:after="100" w:line="276" w:lineRule="auto"/>
      </w:pPr>
      <w:r>
        <w:rPr>
          <w:color w:val="232D37"/>
        </w:rPr>
        <w:t>The Context Diagram represents Gibiyachin as a single system interfacing with its five primary external actors and external payment systems.</w:t>
      </w:r>
    </w:p>
    <w:p>
      <w:pPr>
        <w:spacing w:before="120" w:after="120"/>
      </w:pPr>
      <w:r>
        <w:rPr>
          <w:rFonts w:ascii="Consolas" w:hAnsi="Consolas"/>
          <w:color w:val="1E2832"/>
          <w:sz w:val="17"/>
        </w:rPr>
        <w:t xml:space="preserve">       +--------------------+                    +-----------------------+</w:t>
        <w:br/>
        <w:t xml:space="preserve">       |      STUDENT       |                    |   CAMPUS MERCHANT     |</w:t>
        <w:br/>
        <w:t xml:space="preserve">       +---------+----------+                    +-----------+-----------+</w:t>
        <w:br/>
        <w:t xml:space="preserve">                 | Orders, Reviews,                          | Stores, Products,</w:t>
        <w:br/>
        <w:t xml:space="preserve">                 | Proofs, Registrations                     | Handover Confirmations</w:t>
        <w:br/>
        <w:t xml:space="preserve">                 v                                           v</w:t>
        <w:br/>
        <w:t xml:space="preserve">       +-----------------------------------------------------------------+</w:t>
        <w:br/>
        <w:t xml:space="preserve">       |                                                                 |</w:t>
        <w:br/>
        <w:t xml:space="preserve">       |                GIBIYACHIN (ግቢያችን) PLATFORM                      |</w:t>
        <w:br/>
        <w:t xml:space="preserve">       |                                                                 |</w:t>
        <w:br/>
        <w:t xml:space="preserve">       +-----------------------------------------------------------------+</w:t>
        <w:br/>
        <w:t xml:space="preserve">                 ^                                           ^</w:t>
        <w:br/>
        <w:t xml:space="preserve">                 | Event Proposals,                          | Approvals, Settle,</w:t>
        <w:br/>
        <w:t xml:space="preserve">                 | Door Admissions                           | Campus Governance</w:t>
        <w:br/>
        <w:t xml:space="preserve">                 |                                           |</w:t>
        <w:br/>
        <w:t xml:space="preserve">       +---------+----------+                    +-----------+-----------+</w:t>
        <w:br/>
        <w:t xml:space="preserve">       |   EVENT ORGANIZER  |                    |  CAMPUS / SUPER ADMIN |</w:t>
        <w:br/>
        <w:t xml:space="preserve">       +--------------------+                    +-----------------------+</w:t>
      </w:r>
    </w:p>
    <w:p>
      <w:pPr>
        <w:pStyle w:val="Heading2"/>
        <w:spacing w:before="200" w:after="80"/>
      </w:pPr>
      <w:r>
        <w:rPr>
          <w:b/>
          <w:color w:val="1E4682"/>
          <w:sz w:val="26"/>
        </w:rPr>
        <w:t>8.2 Level 1: Subsystem Data Flow Diagram</w:t>
      </w:r>
    </w:p>
    <w:p>
      <w:pPr>
        <w:spacing w:before="0" w:after="100" w:line="276" w:lineRule="auto"/>
      </w:pPr>
      <w:r>
        <w:rPr>
          <w:color w:val="232D37"/>
        </w:rPr>
        <w:t>The Level 1 DFD decomposes Gibiyachin into its six major process subsystems, illustrating data flows to and from the PostgreSQL datastore.</w:t>
      </w:r>
    </w:p>
    <w:p>
      <w:pPr>
        <w:spacing w:before="120" w:after="120"/>
      </w:pPr>
      <w:r>
        <w:rPr>
          <w:rFonts w:ascii="Consolas" w:hAnsi="Consolas"/>
          <w:color w:val="1E2832"/>
          <w:sz w:val="17"/>
        </w:rPr>
        <w:t>+------------------------------------------------------------------------------------+</w:t>
        <w:br/>
        <w:t>|                                  LEVEL 1 DFD                                       |</w:t>
        <w:br/>
        <w:t>+------------------------------------------------------------------------------------+</w:t>
        <w:br/>
        <w:t>|                                                                                    |</w:t>
        <w:br/>
        <w:t>|  [User] ---&gt; ( 1.0 Auth &amp; Session Management ) &lt;---&gt; [ D1: users, refresh_tokens ] |</w:t>
        <w:br/>
        <w:t>|                                                                                    |</w:t>
        <w:br/>
        <w:t>|  [Student] -&gt; ( 2.0 Catalog &amp; Orders ) &lt;-----------&gt; [ D2: products, orders ]     |</w:t>
        <w:br/>
        <w:t>|       |                                                                            |</w:t>
        <w:br/>
        <w:t>|       v                                                                            |</w:t>
        <w:br/>
        <w:t>|  ( 3.0 Payment &amp; Proof Verification ) &lt;------------&gt; [ D3: payments, proofs ]      |</w:t>
        <w:br/>
        <w:t>|       |                                                                            |</w:t>
        <w:br/>
        <w:t>|       v                                                                            |</w:t>
        <w:br/>
        <w:t>|  ( 4.0 Event Ticketing &amp; Admission ) &lt;-------------&gt; [ D4: events, tickets ]       |</w:t>
        <w:br/>
        <w:t>|       ^                                                                            |</w:t>
        <w:br/>
        <w:t>|       |                                                                            |</w:t>
        <w:br/>
        <w:t>|  [Organizer] -&gt; ( 5.0 QR Scanner &amp; Attendee Check-In ) &lt;-&gt; [ D5: ticket_checkins ] |</w:t>
        <w:br/>
        <w:t>|                                                                                    |</w:t>
        <w:br/>
        <w:t>|  [Admin] ---&gt; ( 6.0 Governance &amp; Settlement ) &lt;----&gt; [ D6: commissions, audits ]   |</w:t>
        <w:br/>
        <w:t>|                                                                                    |</w:t>
        <w:br/>
        <w:t>+------------------------------------------------------------------------------------+</w:t>
      </w:r>
    </w:p>
    <w:p>
      <w:pPr>
        <w:pStyle w:val="Heading2"/>
        <w:spacing w:before="200" w:after="80"/>
      </w:pPr>
      <w:r>
        <w:rPr>
          <w:b/>
          <w:color w:val="1E4682"/>
          <w:sz w:val="26"/>
        </w:rPr>
        <w:t>8.3 Level 2: Core Transaction Process Flows</w:t>
      </w:r>
    </w:p>
    <w:p>
      <w:pPr>
        <w:pStyle w:val="Heading3"/>
        <w:spacing w:before="160" w:after="40"/>
      </w:pPr>
      <w:r>
        <w:rPr>
          <w:b/>
          <w:color w:val="1E4682"/>
          <w:sz w:val="22"/>
        </w:rPr>
        <w:t>A. Material Order Fulfillment Flow (5.0% Commission)</w:t>
      </w:r>
    </w:p>
    <w:p>
      <w:pPr>
        <w:spacing w:before="120" w:after="120"/>
      </w:pPr>
      <w:r>
        <w:rPr>
          <w:rFonts w:ascii="Consolas" w:hAnsi="Consolas"/>
          <w:color w:val="1E2832"/>
          <w:sz w:val="17"/>
        </w:rPr>
        <w:t>Student: Browse Store -&gt; Select Items -&gt; Place Order</w:t>
        <w:br/>
        <w:t xml:space="preserve">                                           |</w:t>
        <w:br/>
        <w:t xml:space="preserve">                                  Atomic Stock Lock</w:t>
        <w:br/>
        <w:t xml:space="preserve">                                           |</w:t>
        <w:br/>
        <w:t xml:space="preserve">                                  Order 'pending_payment'</w:t>
        <w:br/>
        <w:t xml:space="preserve">                                           |</w:t>
        <w:br/>
        <w:t>Student: Transfer to Merchant (CBE/Telebirr) &amp; Submit Reference</w:t>
        <w:br/>
        <w:t xml:space="preserve">                                           |</w:t>
        <w:br/>
        <w:t>Merchant: Verify Bank Receipt -&gt; Confirm Payment</w:t>
        <w:br/>
        <w:t xml:space="preserve">                                           |</w:t>
        <w:br/>
        <w:t xml:space="preserve">                       +-------------------+-------------------+</w:t>
        <w:br/>
        <w:t xml:space="preserve">                       |                                       |</w:t>
        <w:br/>
        <w:t xml:space="preserve">              Order 'confirmed'                       Commission Recorded</w:t>
        <w:br/>
        <w:t xml:space="preserve">            (merchant_confirmed_at)                 (5.0% Due from Merchant)</w:t>
        <w:br/>
        <w:t xml:space="preserve">                       |</w:t>
        <w:br/>
        <w:t xml:space="preserve">              Merchant Prepares Goods</w:t>
        <w:br/>
        <w:t xml:space="preserve">                       |</w:t>
        <w:br/>
        <w:t xml:space="preserve">               Order 'ready'</w:t>
        <w:br/>
        <w:t xml:space="preserve">                       |</w:t>
        <w:br/>
        <w:t>Student: Inspect &amp; Collect Physical Goods -&gt; Confirm Receipt</w:t>
        <w:br/>
        <w:t xml:space="preserve">                                           |</w:t>
        <w:br/>
        <w:t xml:space="preserve">                              Order 'completed'</w:t>
        <w:br/>
        <w:t xml:space="preserve">                            (buyer_confirmed_at)</w:t>
      </w:r>
    </w:p>
    <w:p>
      <w:pPr>
        <w:pStyle w:val="Heading3"/>
        <w:spacing w:before="160" w:after="40"/>
      </w:pPr>
      <w:r>
        <w:rPr>
          <w:b/>
          <w:color w:val="1E4682"/>
          <w:sz w:val="22"/>
        </w:rPr>
        <w:t>B. Event Ticket Admission Flow (2.5% Commission)</w:t>
      </w:r>
    </w:p>
    <w:p>
      <w:pPr>
        <w:spacing w:before="120" w:after="120"/>
      </w:pPr>
      <w:r>
        <w:rPr>
          <w:rFonts w:ascii="Consolas" w:hAnsi="Consolas"/>
          <w:color w:val="1E2832"/>
          <w:sz w:val="17"/>
        </w:rPr>
        <w:t>Student: Select Ticket Tier -&gt; Issue Ticket ('pending_payment', 'GIB-XXXXXXXX')</w:t>
        <w:br/>
        <w:t xml:space="preserve">                                     |</w:t>
        <w:br/>
        <w:t>Student: Transfer to CampusHub Account &amp; Upload Payment Proof</w:t>
        <w:br/>
        <w:t xml:space="preserve">                                     |</w:t>
        <w:br/>
        <w:t xml:space="preserve">                       Payment 'under_review'</w:t>
        <w:br/>
        <w:t xml:space="preserve">                                     |</w:t>
        <w:br/>
        <w:t>Campus Admin: Review Screenshot &amp; Reference -&gt; Approve Payment</w:t>
        <w:br/>
        <w:t xml:space="preserve">                                     |</w:t>
        <w:br/>
        <w:t xml:space="preserve">                       +-------------+-------------+</w:t>
        <w:br/>
        <w:t xml:space="preserve">                       |                           |</w:t>
        <w:br/>
        <w:t xml:space="preserve">             Ticket 'active'              Commission Recorded</w:t>
        <w:br/>
        <w:t xml:space="preserve">         (HMAC-SHA256 QR Enabled)       (2.5% Platform, 97.5% Organizer)</w:t>
        <w:br/>
        <w:t xml:space="preserve">                       |</w:t>
        <w:br/>
        <w:t>Attendee: Present Ticket (QR Code or Human Number GIB-XXXXXXXX)</w:t>
        <w:br/>
        <w:t xml:space="preserve">                       |</w:t>
        <w:br/>
        <w:t>Staff: Scan QR via Camera (html5-qrcode) or Enter Ticket Number</w:t>
        <w:br/>
        <w:t xml:space="preserve">                       |</w:t>
        <w:br/>
        <w:t>Validator (ticketValidation.js): Check Cryptographic Signature &amp; DB State</w:t>
        <w:br/>
        <w:t xml:space="preserve">                       |</w:t>
        <w:br/>
        <w:t xml:space="preserve">         +-------------+-------------+</w:t>
        <w:br/>
        <w:t xml:space="preserve">         |                           |</w:t>
        <w:br/>
        <w:t xml:space="preserve">    Unused Active Ticket        Already Used Ticket</w:t>
        <w:br/>
        <w:t xml:space="preserve">         |                           |</w:t>
        <w:br/>
        <w:t xml:space="preserve">  Mark 'used'                Display REJECTED:</w:t>
        <w:br/>
        <w:t xml:space="preserve">  Record ticket_checkins     "ALREADY USED AT [TIME] BY [STAFF]"</w:t>
        <w:br/>
        <w:t xml:space="preserve">  Display: ADMISSION GRANTED</w:t>
      </w:r>
    </w:p>
    <w:p>
      <w:pPr>
        <w:spacing w:before="80" w:after="160"/>
      </w:pPr>
      <w:r>
        <w:rPr>
          <w:color w:val="C8D2DC"/>
        </w:rPr>
        <w:t>―――――――――――――――――――――――――――――――――――――――――――――――――――――――</w:t>
      </w:r>
    </w:p>
    <w:p>
      <w:pPr>
        <w:pStyle w:val="Heading1"/>
        <w:spacing w:before="280" w:after="120"/>
      </w:pPr>
      <w:r>
        <w:rPr>
          <w:b/>
          <w:color w:val="0F1E3C"/>
          <w:sz w:val="32"/>
        </w:rPr>
        <w:t>9. Core Use Cases</w:t>
      </w:r>
    </w:p>
    <w:p>
      <w:pPr>
        <w:spacing w:before="0" w:after="100" w:line="276" w:lineRule="auto"/>
      </w:pPr>
      <w:r>
        <w:rPr>
          <w:color w:val="232D37"/>
        </w:rPr>
        <w:t>This section documents 15 formal use cases reflecting the system's actual implementation.</w:t>
      </w:r>
    </w:p>
    <w:p>
      <w:pPr>
        <w:pStyle w:val="Heading2"/>
        <w:spacing w:before="200" w:after="80"/>
      </w:pPr>
      <w:r>
        <w:rPr>
          <w:b/>
          <w:color w:val="1E4682"/>
          <w:sz w:val="26"/>
        </w:rPr>
        <w:t>UC-01: User Registration and Email OTP Verification</w:t>
      </w:r>
    </w:p>
    <w:p>
      <w:pPr>
        <w:pStyle w:val="ListBullet"/>
        <w:spacing w:before="20" w:after="60"/>
      </w:pPr>
      <w:r>
        <w:rPr>
          <w:b/>
          <w:color w:val="232D37"/>
        </w:rPr>
        <w:t>Actor:</w:t>
      </w:r>
      <w:r>
        <w:rPr>
          <w:color w:val="232D37"/>
        </w:rPr>
        <w:t xml:space="preserve"> Prospective Student or Merchant.</w:t>
      </w:r>
    </w:p>
    <w:p>
      <w:pPr>
        <w:pStyle w:val="ListBullet"/>
        <w:spacing w:before="20" w:after="60"/>
      </w:pPr>
      <w:r>
        <w:rPr>
          <w:b/>
          <w:color w:val="232D37"/>
        </w:rPr>
        <w:t>Preconditions:</w:t>
      </w:r>
      <w:r>
        <w:rPr>
          <w:color w:val="232D37"/>
        </w:rPr>
        <w:t xml:space="preserve"> User has a valid university or personal email.</w:t>
      </w:r>
    </w:p>
    <w:p>
      <w:pPr>
        <w:pStyle w:val="ListBullet"/>
        <w:spacing w:before="20" w:after="60"/>
      </w:pPr>
      <w:r>
        <w:rPr>
          <w:b/>
          <w:color w:val="232D37"/>
        </w:rPr>
        <w:t>Trigger:</w:t>
      </w:r>
      <w:r>
        <w:rPr>
          <w:color w:val="232D37"/>
        </w:rPr>
        <w:t xml:space="preserve"> User completes registration form and clicks "Sign Up".</w:t>
      </w:r>
    </w:p>
    <w:p>
      <w:pPr>
        <w:pStyle w:val="ListBullet"/>
        <w:spacing w:before="20" w:after="60"/>
      </w:pPr>
      <w:r>
        <w:rPr>
          <w:b/>
          <w:color w:val="232D37"/>
        </w:rPr>
        <w:t>Main Scenario:</w:t>
      </w:r>
    </w:p>
    <w:p>
      <w:pPr>
        <w:pStyle w:val="ListNumber"/>
        <w:spacing w:before="20" w:after="60"/>
      </w:pPr>
      <w:r>
        <w:rPr>
          <w:color w:val="232D37"/>
        </w:rPr>
        <w:t xml:space="preserve">System checks domain against </w:t>
      </w:r>
      <w:r>
        <w:rPr>
          <w:rFonts w:ascii="Consolas" w:hAnsi="Consolas"/>
          <w:color w:val="1E4682"/>
          <w:sz w:val="18"/>
        </w:rPr>
        <w:t>universities.domain</w:t>
      </w:r>
      <w:r>
        <w:rPr>
          <w:color w:val="232D37"/>
        </w:rPr>
        <w:t xml:space="preserve"> and </w:t>
      </w:r>
      <w:r>
        <w:rPr>
          <w:rFonts w:ascii="Consolas" w:hAnsi="Consolas"/>
          <w:color w:val="1E4682"/>
          <w:sz w:val="18"/>
        </w:rPr>
        <w:t>permitted_domains</w:t>
      </w:r>
      <w:r>
        <w:rPr>
          <w:color w:val="232D37"/>
        </w:rPr>
        <w:t>.</w:t>
      </w:r>
    </w:p>
    <w:p>
      <w:pPr>
        <w:pStyle w:val="ListNumber"/>
        <w:spacing w:before="20" w:after="60"/>
      </w:pPr>
      <w:r>
        <w:rPr>
          <w:color w:val="232D37"/>
        </w:rPr>
        <w:t xml:space="preserve">Creates account with </w:t>
      </w:r>
      <w:r>
        <w:rPr>
          <w:rFonts w:ascii="Consolas" w:hAnsi="Consolas"/>
          <w:color w:val="1E4682"/>
          <w:sz w:val="18"/>
        </w:rPr>
        <w:t>email_verified = false</w:t>
      </w:r>
      <w:r>
        <w:rPr>
          <w:color w:val="232D37"/>
        </w:rPr>
        <w:t>.</w:t>
      </w:r>
    </w:p>
    <w:p>
      <w:pPr>
        <w:pStyle w:val="ListNumber"/>
        <w:spacing w:before="20" w:after="60"/>
      </w:pPr>
      <w:r>
        <w:rPr>
          <w:color w:val="232D37"/>
        </w:rPr>
        <w:t>Dispatches 6-digit OTP code to user's email.</w:t>
      </w:r>
    </w:p>
    <w:p>
      <w:pPr>
        <w:pStyle w:val="ListNumber"/>
        <w:spacing w:before="20" w:after="60"/>
      </w:pPr>
      <w:r>
        <w:rPr>
          <w:color w:val="232D37"/>
        </w:rPr>
        <w:t>User receives code, inputs it into verification screen.</w:t>
      </w:r>
    </w:p>
    <w:p>
      <w:pPr>
        <w:pStyle w:val="ListNumber"/>
        <w:spacing w:before="20" w:after="60"/>
      </w:pPr>
      <w:r>
        <w:rPr>
          <w:color w:val="232D37"/>
        </w:rPr>
        <w:t>System verifies SHA-256 hash and TTL.</w:t>
      </w:r>
    </w:p>
    <w:p>
      <w:pPr>
        <w:pStyle w:val="ListNumber"/>
        <w:spacing w:before="20" w:after="60"/>
      </w:pPr>
      <w:r>
        <w:rPr>
          <w:color w:val="232D37"/>
        </w:rPr>
        <w:t>Unlocks account (</w:t>
      </w:r>
      <w:r>
        <w:rPr>
          <w:rFonts w:ascii="Consolas" w:hAnsi="Consolas"/>
          <w:color w:val="1E4682"/>
          <w:sz w:val="18"/>
        </w:rPr>
        <w:t>email_verified = true</w:t>
      </w:r>
      <w:r>
        <w:rPr>
          <w:color w:val="232D37"/>
        </w:rPr>
        <w:t>).</w:t>
      </w:r>
    </w:p>
    <w:p>
      <w:pPr>
        <w:pStyle w:val="ListBullet"/>
        <w:spacing w:before="20" w:after="60"/>
      </w:pPr>
      <w:r>
        <w:rPr>
          <w:b/>
          <w:color w:val="232D37"/>
        </w:rPr>
        <w:t>Postconditions:</w:t>
      </w:r>
      <w:r>
        <w:rPr>
          <w:color w:val="232D37"/>
        </w:rPr>
        <w:t xml:space="preserve"> User may log in to platform.</w:t>
      </w:r>
    </w:p>
    <w:p>
      <w:pPr>
        <w:pStyle w:val="Heading2"/>
        <w:spacing w:before="200" w:after="80"/>
      </w:pPr>
      <w:r>
        <w:rPr>
          <w:b/>
          <w:color w:val="1E4682"/>
          <w:sz w:val="26"/>
        </w:rPr>
        <w:t>UC-02: User Login and Token Refresh Rotation</w:t>
      </w:r>
    </w:p>
    <w:p>
      <w:pPr>
        <w:pStyle w:val="ListBullet"/>
        <w:spacing w:before="20" w:after="60"/>
      </w:pPr>
      <w:r>
        <w:rPr>
          <w:b/>
          <w:color w:val="232D37"/>
        </w:rPr>
        <w:t>Actor:</w:t>
      </w:r>
      <w:r>
        <w:rPr>
          <w:color w:val="232D37"/>
        </w:rPr>
        <w:t xml:space="preserve"> Registered User.</w:t>
      </w:r>
    </w:p>
    <w:p>
      <w:pPr>
        <w:pStyle w:val="ListBullet"/>
        <w:spacing w:before="20" w:after="60"/>
      </w:pPr>
      <w:r>
        <w:rPr>
          <w:b/>
          <w:color w:val="232D37"/>
        </w:rPr>
        <w:t>Trigger:</w:t>
      </w:r>
      <w:r>
        <w:rPr>
          <w:color w:val="232D37"/>
        </w:rPr>
        <w:t xml:space="preserve"> Submits email and password.</w:t>
      </w:r>
    </w:p>
    <w:p>
      <w:pPr>
        <w:pStyle w:val="ListBullet"/>
        <w:spacing w:before="20" w:after="60"/>
      </w:pPr>
      <w:r>
        <w:rPr>
          <w:b/>
          <w:color w:val="232D37"/>
        </w:rPr>
        <w:t>Main Scenario:</w:t>
      </w:r>
    </w:p>
    <w:p>
      <w:pPr>
        <w:pStyle w:val="ListNumber"/>
        <w:spacing w:before="20" w:after="60"/>
      </w:pPr>
      <w:r>
        <w:rPr>
          <w:color w:val="232D37"/>
        </w:rPr>
        <w:t xml:space="preserve">System verifies Bcrypt hash and checks </w:t>
      </w:r>
      <w:r>
        <w:rPr>
          <w:rFonts w:ascii="Consolas" w:hAnsi="Consolas"/>
          <w:color w:val="1E4682"/>
          <w:sz w:val="18"/>
        </w:rPr>
        <w:t>suspended == false</w:t>
      </w:r>
      <w:r>
        <w:rPr>
          <w:color w:val="232D37"/>
        </w:rPr>
        <w:t>.</w:t>
      </w:r>
    </w:p>
    <w:p>
      <w:pPr>
        <w:pStyle w:val="ListNumber"/>
        <w:spacing w:before="20" w:after="60"/>
      </w:pPr>
      <w:r>
        <w:rPr>
          <w:color w:val="232D37"/>
        </w:rPr>
        <w:t>Issues 15-minute JWT access token.</w:t>
      </w:r>
    </w:p>
    <w:p>
      <w:pPr>
        <w:pStyle w:val="ListNumber"/>
        <w:spacing w:before="20" w:after="60"/>
      </w:pPr>
      <w:r>
        <w:rPr>
          <w:color w:val="232D37"/>
        </w:rPr>
        <w:t xml:space="preserve">Sets </w:t>
      </w:r>
      <w:r>
        <w:rPr>
          <w:rFonts w:ascii="Consolas" w:hAnsi="Consolas"/>
          <w:color w:val="1E4682"/>
          <w:sz w:val="18"/>
        </w:rPr>
        <w:t>HttpOnly</w:t>
      </w:r>
      <w:r>
        <w:rPr>
          <w:color w:val="232D37"/>
        </w:rPr>
        <w:t xml:space="preserve"> refresh token cookie and </w:t>
      </w:r>
      <w:r>
        <w:rPr>
          <w:rFonts w:ascii="Consolas" w:hAnsi="Consolas"/>
          <w:color w:val="1E4682"/>
          <w:sz w:val="18"/>
        </w:rPr>
        <w:t>X-CSRF-Token</w:t>
      </w:r>
      <w:r>
        <w:rPr>
          <w:color w:val="232D37"/>
        </w:rPr>
        <w:t xml:space="preserve"> cookie.</w:t>
      </w:r>
    </w:p>
    <w:p>
      <w:pPr>
        <w:pStyle w:val="ListNumber"/>
        <w:spacing w:before="20" w:after="60"/>
      </w:pPr>
      <w:r>
        <w:rPr>
          <w:color w:val="232D37"/>
        </w:rPr>
        <w:t>Frontend sends periodic refresh requests to maintain session.</w:t>
      </w:r>
    </w:p>
    <w:p>
      <w:pPr>
        <w:pStyle w:val="ListBullet"/>
        <w:spacing w:before="20" w:after="60"/>
      </w:pPr>
      <w:r>
        <w:rPr>
          <w:b/>
          <w:color w:val="232D37"/>
        </w:rPr>
        <w:t>Postconditions:</w:t>
      </w:r>
      <w:r>
        <w:rPr>
          <w:color w:val="232D37"/>
        </w:rPr>
        <w:t xml:space="preserve"> Active session maintained securely.</w:t>
      </w:r>
    </w:p>
    <w:p>
      <w:pPr>
        <w:pStyle w:val="Heading2"/>
        <w:spacing w:before="200" w:after="80"/>
      </w:pPr>
      <w:r>
        <w:rPr>
          <w:b/>
          <w:color w:val="1E4682"/>
          <w:sz w:val="26"/>
        </w:rPr>
        <w:t>UC-03: Profile Customization &amp; Privacy Shielding</w:t>
      </w:r>
    </w:p>
    <w:p>
      <w:pPr>
        <w:pStyle w:val="ListBullet"/>
        <w:spacing w:before="20" w:after="60"/>
      </w:pPr>
      <w:r>
        <w:rPr>
          <w:b/>
          <w:color w:val="232D37"/>
        </w:rPr>
        <w:t>Actor:</w:t>
      </w:r>
      <w:r>
        <w:rPr>
          <w:color w:val="232D37"/>
        </w:rPr>
        <w:t xml:space="preserve"> Authenticated User.</w:t>
      </w:r>
    </w:p>
    <w:p>
      <w:pPr>
        <w:pStyle w:val="ListBullet"/>
        <w:spacing w:before="20" w:after="60"/>
      </w:pPr>
      <w:r>
        <w:rPr>
          <w:b/>
          <w:color w:val="232D37"/>
        </w:rPr>
        <w:t>Main Scenario:</w:t>
      </w:r>
    </w:p>
    <w:p>
      <w:pPr>
        <w:pStyle w:val="ListNumber"/>
        <w:spacing w:before="20" w:after="60"/>
      </w:pPr>
      <w:r>
        <w:rPr>
          <w:color w:val="232D37"/>
        </w:rPr>
        <w:t>User edits bio, department, year, and uploads avatar/cover photos.</w:t>
      </w:r>
    </w:p>
    <w:p>
      <w:pPr>
        <w:pStyle w:val="ListNumber"/>
        <w:spacing w:before="20" w:after="60"/>
      </w:pPr>
      <w:r>
        <w:rPr>
          <w:color w:val="232D37"/>
        </w:rPr>
        <w:t>Uploaded images are re-encoded via Sharp, stripping EXIF tags.</w:t>
      </w:r>
    </w:p>
    <w:p>
      <w:pPr>
        <w:pStyle w:val="ListNumber"/>
        <w:spacing w:before="20" w:after="60"/>
      </w:pPr>
      <w:r>
        <w:rPr>
          <w:color w:val="232D37"/>
        </w:rPr>
        <w:t xml:space="preserve">User toggles </w:t>
      </w:r>
      <w:r>
        <w:rPr>
          <w:rFonts w:ascii="Consolas" w:hAnsi="Consolas"/>
          <w:color w:val="1E4682"/>
          <w:sz w:val="18"/>
        </w:rPr>
        <w:t>showEmail: false</w:t>
      </w:r>
      <w:r>
        <w:rPr>
          <w:color w:val="232D37"/>
        </w:rPr>
        <w:t xml:space="preserve"> and </w:t>
      </w:r>
      <w:r>
        <w:rPr>
          <w:rFonts w:ascii="Consolas" w:hAnsi="Consolas"/>
          <w:color w:val="1E4682"/>
          <w:sz w:val="18"/>
        </w:rPr>
        <w:t>showPhone: false</w:t>
      </w:r>
      <w:r>
        <w:rPr>
          <w:color w:val="232D37"/>
        </w:rPr>
        <w:t>.</w:t>
      </w:r>
    </w:p>
    <w:p>
      <w:pPr>
        <w:pStyle w:val="ListNumber"/>
        <w:spacing w:before="20" w:after="60"/>
      </w:pPr>
      <w:r>
        <w:rPr>
          <w:color w:val="232D37"/>
        </w:rPr>
        <w:t>When an external or cross-campus user views public profile, email, phone, and department are masked.</w:t>
      </w:r>
    </w:p>
    <w:p>
      <w:pPr>
        <w:pStyle w:val="ListBullet"/>
        <w:spacing w:before="20" w:after="60"/>
      </w:pPr>
      <w:r>
        <w:rPr>
          <w:b/>
          <w:color w:val="232D37"/>
        </w:rPr>
        <w:t>Postconditions:</w:t>
      </w:r>
      <w:r>
        <w:rPr>
          <w:color w:val="232D37"/>
        </w:rPr>
        <w:t xml:space="preserve"> Profile updated with complete privacy preservation.</w:t>
      </w:r>
    </w:p>
    <w:p>
      <w:pPr>
        <w:pStyle w:val="Heading2"/>
        <w:spacing w:before="200" w:after="80"/>
      </w:pPr>
      <w:r>
        <w:rPr>
          <w:b/>
          <w:color w:val="1E4682"/>
          <w:sz w:val="26"/>
        </w:rPr>
        <w:t>UC-04: Merchant Product Creation &amp; Stock Tracking</w:t>
      </w:r>
    </w:p>
    <w:p>
      <w:pPr>
        <w:pStyle w:val="ListBullet"/>
        <w:spacing w:before="20" w:after="60"/>
      </w:pPr>
      <w:r>
        <w:rPr>
          <w:b/>
          <w:color w:val="232D37"/>
        </w:rPr>
        <w:t>Actor:</w:t>
      </w:r>
      <w:r>
        <w:rPr>
          <w:color w:val="232D37"/>
        </w:rPr>
        <w:t xml:space="preserve"> Approved Merchant.</w:t>
      </w:r>
    </w:p>
    <w:p>
      <w:pPr>
        <w:pStyle w:val="ListBullet"/>
        <w:spacing w:before="20" w:after="60"/>
      </w:pPr>
      <w:r>
        <w:rPr>
          <w:b/>
          <w:color w:val="232D37"/>
        </w:rPr>
        <w:t>Main Scenario:</w:t>
      </w:r>
    </w:p>
    <w:p>
      <w:pPr>
        <w:pStyle w:val="ListNumber"/>
        <w:spacing w:before="20" w:after="60"/>
      </w:pPr>
      <w:r>
        <w:rPr>
          <w:color w:val="232D37"/>
        </w:rPr>
        <w:t>Merchant inputs product details, price in Birr, stock quantity, and images.</w:t>
      </w:r>
    </w:p>
    <w:p>
      <w:pPr>
        <w:pStyle w:val="ListNumber"/>
        <w:spacing w:before="20" w:after="60"/>
      </w:pPr>
      <w:r>
        <w:rPr>
          <w:color w:val="232D37"/>
        </w:rPr>
        <w:t>Product listed in university marketplace.</w:t>
      </w:r>
    </w:p>
    <w:p>
      <w:pPr>
        <w:pStyle w:val="ListNumber"/>
        <w:spacing w:before="20" w:after="60"/>
      </w:pPr>
      <w:r>
        <w:rPr>
          <w:color w:val="232D37"/>
        </w:rPr>
        <w:t>When stock is purchased, quantity decrements automatically.</w:t>
      </w:r>
    </w:p>
    <w:p>
      <w:pPr>
        <w:pStyle w:val="ListNumber"/>
        <w:spacing w:before="20" w:after="60"/>
      </w:pPr>
      <w:r>
        <w:rPr>
          <w:color w:val="232D37"/>
        </w:rPr>
        <w:t xml:space="preserve">When stock reaches 0, system marks product </w:t>
      </w:r>
      <w:r>
        <w:rPr>
          <w:rFonts w:ascii="Consolas" w:hAnsi="Consolas"/>
          <w:color w:val="1E4682"/>
          <w:sz w:val="18"/>
        </w:rPr>
        <w:t>'out_of_stock'</w:t>
      </w:r>
      <w:r>
        <w:rPr>
          <w:color w:val="232D37"/>
        </w:rPr>
        <w:t>.</w:t>
      </w:r>
    </w:p>
    <w:p>
      <w:pPr>
        <w:pStyle w:val="ListBullet"/>
        <w:spacing w:before="20" w:after="60"/>
      </w:pPr>
      <w:r>
        <w:rPr>
          <w:b/>
          <w:color w:val="232D37"/>
        </w:rPr>
        <w:t>Postconditions:</w:t>
      </w:r>
      <w:r>
        <w:rPr>
          <w:color w:val="232D37"/>
        </w:rPr>
        <w:t xml:space="preserve"> Product catalog accurately reflects real-time inventory.</w:t>
      </w:r>
    </w:p>
    <w:p>
      <w:pPr>
        <w:pStyle w:val="Heading2"/>
        <w:spacing w:before="200" w:after="80"/>
      </w:pPr>
      <w:r>
        <w:rPr>
          <w:b/>
          <w:color w:val="1E4682"/>
          <w:sz w:val="26"/>
        </w:rPr>
        <w:t>UC-05: Order Placement and Physical Handover Handshake</w:t>
      </w:r>
    </w:p>
    <w:p>
      <w:pPr>
        <w:pStyle w:val="ListBullet"/>
        <w:spacing w:before="20" w:after="60"/>
      </w:pPr>
      <w:r>
        <w:rPr>
          <w:b/>
          <w:color w:val="232D37"/>
        </w:rPr>
        <w:t>Actor:</w:t>
      </w:r>
      <w:r>
        <w:rPr>
          <w:color w:val="232D37"/>
        </w:rPr>
        <w:t xml:space="preserve"> Student Buyer and Campus Merchant.</w:t>
      </w:r>
    </w:p>
    <w:p>
      <w:pPr>
        <w:pStyle w:val="ListBullet"/>
        <w:spacing w:before="20" w:after="60"/>
      </w:pPr>
      <w:r>
        <w:rPr>
          <w:b/>
          <w:color w:val="232D37"/>
        </w:rPr>
        <w:t>Main Scenario:</w:t>
      </w:r>
    </w:p>
    <w:p>
      <w:pPr>
        <w:pStyle w:val="ListNumber"/>
        <w:spacing w:before="20" w:after="60"/>
      </w:pPr>
      <w:r>
        <w:rPr>
          <w:color w:val="232D37"/>
        </w:rPr>
        <w:t>Student places order, atomically locking stock.</w:t>
      </w:r>
    </w:p>
    <w:p>
      <w:pPr>
        <w:pStyle w:val="ListNumber"/>
        <w:spacing w:before="20" w:after="60"/>
      </w:pPr>
      <w:r>
        <w:rPr>
          <w:color w:val="232D37"/>
        </w:rPr>
        <w:t>Student pays merchant directly via CBE/Telebirr.</w:t>
      </w:r>
    </w:p>
    <w:p>
      <w:pPr>
        <w:pStyle w:val="ListNumber"/>
        <w:spacing w:before="20" w:after="60"/>
      </w:pPr>
      <w:r>
        <w:rPr>
          <w:color w:val="232D37"/>
        </w:rPr>
        <w:t>Merchant marks payment received (</w:t>
      </w:r>
      <w:r>
        <w:rPr>
          <w:rFonts w:ascii="Consolas" w:hAnsi="Consolas"/>
          <w:color w:val="1E4682"/>
          <w:sz w:val="18"/>
        </w:rPr>
        <w:t>merchant_confirmed_at</w:t>
      </w:r>
      <w:r>
        <w:rPr>
          <w:color w:val="232D37"/>
        </w:rPr>
        <w:t>).</w:t>
      </w:r>
    </w:p>
    <w:p>
      <w:pPr>
        <w:pStyle w:val="ListNumber"/>
        <w:spacing w:before="20" w:after="60"/>
      </w:pPr>
      <w:r>
        <w:rPr>
          <w:color w:val="232D37"/>
        </w:rPr>
        <w:t>Merchant marks order ready for pickup.</w:t>
      </w:r>
    </w:p>
    <w:p>
      <w:pPr>
        <w:pStyle w:val="ListNumber"/>
        <w:spacing w:before="20" w:after="60"/>
      </w:pPr>
      <w:r>
        <w:rPr>
          <w:color w:val="232D37"/>
        </w:rPr>
        <w:t>Student collects physical material and clicks "Confirm Receipt" (</w:t>
      </w:r>
      <w:r>
        <w:rPr>
          <w:rFonts w:ascii="Consolas" w:hAnsi="Consolas"/>
          <w:color w:val="1E4682"/>
          <w:sz w:val="18"/>
        </w:rPr>
        <w:t>buyer_confirmed_at</w:t>
      </w:r>
      <w:r>
        <w:rPr>
          <w:color w:val="232D37"/>
        </w:rPr>
        <w:t>).</w:t>
      </w:r>
    </w:p>
    <w:p>
      <w:pPr>
        <w:pStyle w:val="ListNumber"/>
        <w:spacing w:before="20" w:after="60"/>
      </w:pPr>
      <w:r>
        <w:rPr>
          <w:color w:val="232D37"/>
        </w:rPr>
        <w:t>Order finalized as completed; 5.0% commission recorded.</w:t>
      </w:r>
    </w:p>
    <w:p>
      <w:pPr>
        <w:pStyle w:val="ListBullet"/>
        <w:spacing w:before="20" w:after="60"/>
      </w:pPr>
      <w:r>
        <w:rPr>
          <w:b/>
          <w:color w:val="232D37"/>
        </w:rPr>
        <w:t>Postconditions:</w:t>
      </w:r>
      <w:r>
        <w:rPr>
          <w:color w:val="232D37"/>
        </w:rPr>
        <w:t xml:space="preserve"> Both parties confirm exchange; ledger updated.</w:t>
      </w:r>
    </w:p>
    <w:p>
      <w:pPr>
        <w:pStyle w:val="Heading2"/>
        <w:spacing w:before="200" w:after="80"/>
      </w:pPr>
      <w:r>
        <w:rPr>
          <w:b/>
          <w:color w:val="1E4682"/>
          <w:sz w:val="26"/>
        </w:rPr>
        <w:t>UC-06: Order Cancellation and Stock Restocking</w:t>
      </w:r>
    </w:p>
    <w:p>
      <w:pPr>
        <w:pStyle w:val="ListBullet"/>
        <w:spacing w:before="20" w:after="60"/>
      </w:pPr>
      <w:r>
        <w:rPr>
          <w:b/>
          <w:color w:val="232D37"/>
        </w:rPr>
        <w:t>Actor:</w:t>
      </w:r>
      <w:r>
        <w:rPr>
          <w:color w:val="232D37"/>
        </w:rPr>
        <w:t xml:space="preserve"> Buyer or Merchant.</w:t>
      </w:r>
    </w:p>
    <w:p>
      <w:pPr>
        <w:pStyle w:val="ListBullet"/>
        <w:spacing w:before="20" w:after="60"/>
      </w:pPr>
      <w:r>
        <w:rPr>
          <w:b/>
          <w:color w:val="232D37"/>
        </w:rPr>
        <w:t>Main Scenario:</w:t>
      </w:r>
    </w:p>
    <w:p>
      <w:pPr>
        <w:pStyle w:val="ListNumber"/>
        <w:spacing w:before="20" w:after="60"/>
      </w:pPr>
      <w:r>
        <w:rPr>
          <w:color w:val="232D37"/>
        </w:rPr>
        <w:t>Buyer requests cancellation of unfulfilled order.</w:t>
      </w:r>
    </w:p>
    <w:p>
      <w:pPr>
        <w:pStyle w:val="ListNumber"/>
        <w:spacing w:before="20" w:after="60"/>
      </w:pPr>
      <w:r>
        <w:rPr>
          <w:color w:val="232D37"/>
        </w:rPr>
        <w:t>Merchant or Admin approves cancellation.</w:t>
      </w:r>
    </w:p>
    <w:p>
      <w:pPr>
        <w:pStyle w:val="ListNumber"/>
        <w:spacing w:before="20" w:after="60"/>
      </w:pPr>
      <w:r>
        <w:rPr>
          <w:color w:val="232D37"/>
        </w:rPr>
        <w:t>System releases stock back to product catalog.</w:t>
      </w:r>
    </w:p>
    <w:p>
      <w:pPr>
        <w:pStyle w:val="ListBullet"/>
        <w:spacing w:before="20" w:after="60"/>
      </w:pPr>
      <w:r>
        <w:rPr>
          <w:b/>
          <w:color w:val="232D37"/>
        </w:rPr>
        <w:t>Postconditions:</w:t>
      </w:r>
      <w:r>
        <w:rPr>
          <w:color w:val="232D37"/>
        </w:rPr>
        <w:t xml:space="preserve"> Order marked cancelled; inventory restored.</w:t>
      </w:r>
    </w:p>
    <w:p>
      <w:pPr>
        <w:pStyle w:val="Heading2"/>
        <w:spacing w:before="200" w:after="80"/>
      </w:pPr>
      <w:r>
        <w:rPr>
          <w:b/>
          <w:color w:val="1E4682"/>
          <w:sz w:val="26"/>
        </w:rPr>
        <w:t>UC-07: P2P Classified Listing and Negotiation</w:t>
      </w:r>
    </w:p>
    <w:p>
      <w:pPr>
        <w:pStyle w:val="ListBullet"/>
        <w:spacing w:before="20" w:after="60"/>
      </w:pPr>
      <w:r>
        <w:rPr>
          <w:b/>
          <w:color w:val="232D37"/>
        </w:rPr>
        <w:t>Actor:</w:t>
      </w:r>
      <w:r>
        <w:rPr>
          <w:color w:val="232D37"/>
        </w:rPr>
        <w:t xml:space="preserve"> Student Seller and Buyer.</w:t>
      </w:r>
    </w:p>
    <w:p>
      <w:pPr>
        <w:pStyle w:val="ListBullet"/>
        <w:spacing w:before="20" w:after="60"/>
      </w:pPr>
      <w:r>
        <w:rPr>
          <w:b/>
          <w:color w:val="232D37"/>
        </w:rPr>
        <w:t>Main Scenario:</w:t>
      </w:r>
    </w:p>
    <w:p>
      <w:pPr>
        <w:pStyle w:val="ListNumber"/>
        <w:spacing w:before="20" w:after="60"/>
      </w:pPr>
      <w:r>
        <w:rPr>
          <w:color w:val="232D37"/>
        </w:rPr>
        <w:t>Student posts used textbook with photos and condition rating.</w:t>
      </w:r>
    </w:p>
    <w:p>
      <w:pPr>
        <w:pStyle w:val="ListNumber"/>
        <w:spacing w:before="20" w:after="60"/>
      </w:pPr>
      <w:r>
        <w:rPr>
          <w:color w:val="232D37"/>
        </w:rPr>
        <w:t>Buyer submits buy request with meeting location message.</w:t>
      </w:r>
    </w:p>
    <w:p>
      <w:pPr>
        <w:pStyle w:val="ListNumber"/>
        <w:spacing w:before="20" w:after="60"/>
      </w:pPr>
      <w:r>
        <w:rPr>
          <w:color w:val="232D37"/>
        </w:rPr>
        <w:t>Seller accepts request and coordinates physical exchange.</w:t>
      </w:r>
    </w:p>
    <w:p>
      <w:pPr>
        <w:pStyle w:val="ListBullet"/>
        <w:spacing w:before="20" w:after="60"/>
      </w:pPr>
      <w:r>
        <w:rPr>
          <w:b/>
          <w:color w:val="232D37"/>
        </w:rPr>
        <w:t>Postconditions:</w:t>
      </w:r>
      <w:r>
        <w:rPr>
          <w:color w:val="232D37"/>
        </w:rPr>
        <w:t xml:space="preserve"> P2P item successfully transacted.</w:t>
      </w:r>
    </w:p>
    <w:p>
      <w:pPr>
        <w:pStyle w:val="Heading2"/>
        <w:spacing w:before="200" w:after="80"/>
      </w:pPr>
      <w:r>
        <w:rPr>
          <w:b/>
          <w:color w:val="1E4682"/>
          <w:sz w:val="26"/>
        </w:rPr>
        <w:t>UC-08: Equipment Rental Booking and Return Lifecycle</w:t>
      </w:r>
    </w:p>
    <w:p>
      <w:pPr>
        <w:pStyle w:val="ListBullet"/>
        <w:spacing w:before="20" w:after="60"/>
      </w:pPr>
      <w:r>
        <w:rPr>
          <w:b/>
          <w:color w:val="232D37"/>
        </w:rPr>
        <w:t>Actor:</w:t>
      </w:r>
      <w:r>
        <w:rPr>
          <w:color w:val="232D37"/>
        </w:rPr>
        <w:t xml:space="preserve"> Borrower and Equipment Owner.</w:t>
      </w:r>
    </w:p>
    <w:p>
      <w:pPr>
        <w:pStyle w:val="ListBullet"/>
        <w:spacing w:before="20" w:after="60"/>
      </w:pPr>
      <w:r>
        <w:rPr>
          <w:b/>
          <w:color w:val="232D37"/>
        </w:rPr>
        <w:t>Main Scenario:</w:t>
      </w:r>
    </w:p>
    <w:p>
      <w:pPr>
        <w:pStyle w:val="ListNumber"/>
        <w:spacing w:before="20" w:after="60"/>
      </w:pPr>
      <w:r>
        <w:rPr>
          <w:color w:val="232D37"/>
        </w:rPr>
        <w:t>Borrower books calculator for 3 days; deposit calculated.</w:t>
      </w:r>
    </w:p>
    <w:p>
      <w:pPr>
        <w:pStyle w:val="ListNumber"/>
        <w:spacing w:before="20" w:after="60"/>
      </w:pPr>
      <w:r>
        <w:rPr>
          <w:color w:val="232D37"/>
        </w:rPr>
        <w:t>Owner confirms direct payment.</w:t>
      </w:r>
    </w:p>
    <w:p>
      <w:pPr>
        <w:pStyle w:val="ListNumber"/>
        <w:spacing w:before="20" w:after="60"/>
      </w:pPr>
      <w:r>
        <w:rPr>
          <w:color w:val="232D37"/>
        </w:rPr>
        <w:t>Borrower confirms pickup (</w:t>
      </w:r>
      <w:r>
        <w:rPr>
          <w:rFonts w:ascii="Consolas" w:hAnsi="Consolas"/>
          <w:color w:val="1E4682"/>
          <w:sz w:val="18"/>
        </w:rPr>
        <w:t>picked_up_at = now()</w:t>
      </w:r>
      <w:r>
        <w:rPr>
          <w:color w:val="232D37"/>
        </w:rPr>
        <w:t>).</w:t>
      </w:r>
    </w:p>
    <w:p>
      <w:pPr>
        <w:pStyle w:val="ListNumber"/>
        <w:spacing w:before="20" w:after="60"/>
      </w:pPr>
      <w:r>
        <w:rPr>
          <w:color w:val="232D37"/>
        </w:rPr>
        <w:t>Borrower returns item on time; owner confirms return condition.</w:t>
      </w:r>
    </w:p>
    <w:p>
      <w:pPr>
        <w:pStyle w:val="ListNumber"/>
        <w:spacing w:before="20" w:after="60"/>
      </w:pPr>
      <w:r>
        <w:rPr>
          <w:color w:val="232D37"/>
        </w:rPr>
        <w:t>Deposit released back to borrower.</w:t>
      </w:r>
    </w:p>
    <w:p>
      <w:pPr>
        <w:pStyle w:val="ListBullet"/>
        <w:spacing w:before="20" w:after="60"/>
      </w:pPr>
      <w:r>
        <w:rPr>
          <w:b/>
          <w:color w:val="232D37"/>
        </w:rPr>
        <w:t>Postconditions:</w:t>
      </w:r>
      <w:r>
        <w:rPr>
          <w:color w:val="232D37"/>
        </w:rPr>
        <w:t xml:space="preserve"> Rental completed with 0% platform fee.</w:t>
      </w:r>
    </w:p>
    <w:p>
      <w:pPr>
        <w:pStyle w:val="Heading2"/>
        <w:spacing w:before="200" w:after="80"/>
      </w:pPr>
      <w:r>
        <w:rPr>
          <w:b/>
          <w:color w:val="1E4682"/>
          <w:sz w:val="26"/>
        </w:rPr>
        <w:t>UC-09: Event Proposal and Campus Admin Review</w:t>
      </w:r>
    </w:p>
    <w:p>
      <w:pPr>
        <w:pStyle w:val="ListBullet"/>
        <w:spacing w:before="20" w:after="60"/>
      </w:pPr>
      <w:r>
        <w:rPr>
          <w:b/>
          <w:color w:val="232D37"/>
        </w:rPr>
        <w:t>Actor:</w:t>
      </w:r>
      <w:r>
        <w:rPr>
          <w:color w:val="232D37"/>
        </w:rPr>
        <w:t xml:space="preserve"> Club Organizer and Campus Admin.</w:t>
      </w:r>
    </w:p>
    <w:p>
      <w:pPr>
        <w:pStyle w:val="ListBullet"/>
        <w:spacing w:before="20" w:after="60"/>
      </w:pPr>
      <w:r>
        <w:rPr>
          <w:b/>
          <w:color w:val="232D37"/>
        </w:rPr>
        <w:t>Main Scenario:</w:t>
      </w:r>
    </w:p>
    <w:p>
      <w:pPr>
        <w:pStyle w:val="ListNumber"/>
        <w:spacing w:before="20" w:after="60"/>
      </w:pPr>
      <w:r>
        <w:rPr>
          <w:color w:val="232D37"/>
        </w:rPr>
        <w:t>Organizer submits event details, date, venue, and poster.</w:t>
      </w:r>
    </w:p>
    <w:p>
      <w:pPr>
        <w:pStyle w:val="ListNumber"/>
        <w:spacing w:before="20" w:after="60"/>
      </w:pPr>
      <w:r>
        <w:rPr>
          <w:color w:val="232D37"/>
        </w:rPr>
        <w:t>Campus Admin reviews safety and institutional policy.</w:t>
      </w:r>
    </w:p>
    <w:p>
      <w:pPr>
        <w:pStyle w:val="ListNumber"/>
        <w:spacing w:before="20" w:after="60"/>
      </w:pPr>
      <w:r>
        <w:rPr>
          <w:color w:val="232D37"/>
        </w:rPr>
        <w:t>Admin approves event, publishing ticket sales to students.</w:t>
      </w:r>
    </w:p>
    <w:p>
      <w:pPr>
        <w:pStyle w:val="ListBullet"/>
        <w:spacing w:before="20" w:after="60"/>
      </w:pPr>
      <w:r>
        <w:rPr>
          <w:b/>
          <w:color w:val="232D37"/>
        </w:rPr>
        <w:t>Postconditions:</w:t>
      </w:r>
      <w:r>
        <w:rPr>
          <w:color w:val="232D37"/>
        </w:rPr>
        <w:t xml:space="preserve"> Event visible on campus events feed.</w:t>
      </w:r>
    </w:p>
    <w:p>
      <w:pPr>
        <w:pStyle w:val="Heading2"/>
        <w:spacing w:before="200" w:after="80"/>
      </w:pPr>
      <w:r>
        <w:rPr>
          <w:b/>
          <w:color w:val="1E4682"/>
          <w:sz w:val="26"/>
        </w:rPr>
        <w:t>UC-10: Ticket Purchase and Manual Payment Verification</w:t>
      </w:r>
    </w:p>
    <w:p>
      <w:pPr>
        <w:pStyle w:val="ListBullet"/>
        <w:spacing w:before="20" w:after="60"/>
      </w:pPr>
      <w:r>
        <w:rPr>
          <w:b/>
          <w:color w:val="232D37"/>
        </w:rPr>
        <w:t>Actor:</w:t>
      </w:r>
      <w:r>
        <w:rPr>
          <w:color w:val="232D37"/>
        </w:rPr>
        <w:t xml:space="preserve"> Student Buyer and Campus Admin.</w:t>
      </w:r>
    </w:p>
    <w:p>
      <w:pPr>
        <w:pStyle w:val="ListBullet"/>
        <w:spacing w:before="20" w:after="60"/>
      </w:pPr>
      <w:r>
        <w:rPr>
          <w:b/>
          <w:color w:val="232D37"/>
        </w:rPr>
        <w:t>Main Scenario:</w:t>
      </w:r>
    </w:p>
    <w:p>
      <w:pPr>
        <w:pStyle w:val="ListNumber"/>
        <w:spacing w:before="20" w:after="60"/>
      </w:pPr>
      <w:r>
        <w:rPr>
          <w:color w:val="232D37"/>
        </w:rPr>
        <w:t xml:space="preserve">Student selects ticket tier; ticket created in </w:t>
      </w:r>
      <w:r>
        <w:rPr>
          <w:rFonts w:ascii="Consolas" w:hAnsi="Consolas"/>
          <w:color w:val="1E4682"/>
          <w:sz w:val="18"/>
        </w:rPr>
        <w:t>pending_payment</w:t>
      </w:r>
      <w:r>
        <w:rPr>
          <w:color w:val="232D37"/>
        </w:rPr>
        <w:t>.</w:t>
      </w:r>
    </w:p>
    <w:p>
      <w:pPr>
        <w:pStyle w:val="ListNumber"/>
        <w:spacing w:before="20" w:after="60"/>
      </w:pPr>
      <w:r>
        <w:rPr>
          <w:color w:val="232D37"/>
        </w:rPr>
        <w:t>Student transfers ticket price to university account.</w:t>
      </w:r>
    </w:p>
    <w:p>
      <w:pPr>
        <w:pStyle w:val="ListNumber"/>
        <w:spacing w:before="20" w:after="60"/>
      </w:pPr>
      <w:r>
        <w:rPr>
          <w:color w:val="232D37"/>
        </w:rPr>
        <w:t>Student uploads screenshot receipt and reference number.</w:t>
      </w:r>
    </w:p>
    <w:p>
      <w:pPr>
        <w:pStyle w:val="ListNumber"/>
        <w:spacing w:before="20" w:after="60"/>
      </w:pPr>
      <w:r>
        <w:rPr>
          <w:color w:val="232D37"/>
        </w:rPr>
        <w:t>Campus Admin reviews proof and approves payment.</w:t>
      </w:r>
    </w:p>
    <w:p>
      <w:pPr>
        <w:pStyle w:val="ListNumber"/>
        <w:spacing w:before="20" w:after="60"/>
      </w:pPr>
      <w:r>
        <w:rPr>
          <w:color w:val="232D37"/>
        </w:rPr>
        <w:t xml:space="preserve">Ticket status becomes </w:t>
      </w:r>
      <w:r>
        <w:rPr>
          <w:rFonts w:ascii="Consolas" w:hAnsi="Consolas"/>
          <w:color w:val="1E4682"/>
          <w:sz w:val="18"/>
        </w:rPr>
        <w:t>active</w:t>
      </w:r>
      <w:r>
        <w:rPr>
          <w:color w:val="232D37"/>
        </w:rPr>
        <w:t>; HMAC-SHA256 signed QR code generated.</w:t>
      </w:r>
    </w:p>
    <w:p>
      <w:pPr>
        <w:pStyle w:val="ListNumber"/>
        <w:spacing w:before="20" w:after="60"/>
      </w:pPr>
      <w:r>
        <w:rPr>
          <w:color w:val="232D37"/>
        </w:rPr>
        <w:t>2.5% platform commission recorded.</w:t>
      </w:r>
    </w:p>
    <w:p>
      <w:pPr>
        <w:pStyle w:val="ListBullet"/>
        <w:spacing w:before="20" w:after="60"/>
      </w:pPr>
      <w:r>
        <w:rPr>
          <w:b/>
          <w:color w:val="232D37"/>
        </w:rPr>
        <w:t>Postconditions:</w:t>
      </w:r>
      <w:r>
        <w:rPr>
          <w:color w:val="232D37"/>
        </w:rPr>
        <w:t xml:space="preserve"> Attendee holds verified digital ticket.</w:t>
      </w:r>
    </w:p>
    <w:p>
      <w:pPr>
        <w:pStyle w:val="Heading2"/>
        <w:spacing w:before="200" w:after="80"/>
      </w:pPr>
      <w:r>
        <w:rPr>
          <w:b/>
          <w:color w:val="1E4682"/>
          <w:sz w:val="26"/>
        </w:rPr>
        <w:t>UC-11: Gate Admission Scan and Repeat Entry Denial</w:t>
      </w:r>
    </w:p>
    <w:p>
      <w:pPr>
        <w:pStyle w:val="ListBullet"/>
        <w:spacing w:before="20" w:after="60"/>
      </w:pPr>
      <w:r>
        <w:rPr>
          <w:b/>
          <w:color w:val="232D37"/>
        </w:rPr>
        <w:t>Actor:</w:t>
      </w:r>
      <w:r>
        <w:rPr>
          <w:color w:val="232D37"/>
        </w:rPr>
        <w:t xml:space="preserve"> Event Staff and Attendee.</w:t>
      </w:r>
    </w:p>
    <w:p>
      <w:pPr>
        <w:pStyle w:val="ListBullet"/>
        <w:spacing w:before="20" w:after="60"/>
      </w:pPr>
      <w:r>
        <w:rPr>
          <w:b/>
          <w:color w:val="232D37"/>
        </w:rPr>
        <w:t>Main Scenario:</w:t>
      </w:r>
    </w:p>
    <w:p>
      <w:pPr>
        <w:pStyle w:val="ListNumber"/>
        <w:spacing w:before="20" w:after="60"/>
      </w:pPr>
      <w:r>
        <w:rPr>
          <w:color w:val="232D37"/>
        </w:rPr>
        <w:t>Attendee presents signed QR or ticket number (</w:t>
      </w:r>
      <w:r>
        <w:rPr>
          <w:rFonts w:ascii="Consolas" w:hAnsi="Consolas"/>
          <w:color w:val="1E4682"/>
          <w:sz w:val="18"/>
        </w:rPr>
        <w:t>GIB-XXXXXXXX</w:t>
      </w:r>
      <w:r>
        <w:rPr>
          <w:color w:val="232D37"/>
        </w:rPr>
        <w:t>).</w:t>
      </w:r>
    </w:p>
    <w:p>
      <w:pPr>
        <w:pStyle w:val="ListNumber"/>
        <w:spacing w:before="20" w:after="60"/>
      </w:pPr>
      <w:r>
        <w:rPr>
          <w:color w:val="232D37"/>
        </w:rPr>
        <w:t>Staff scans QR via device camera.</w:t>
      </w:r>
    </w:p>
    <w:p>
      <w:pPr>
        <w:pStyle w:val="ListNumber"/>
        <w:spacing w:before="20" w:after="60"/>
      </w:pPr>
      <w:r>
        <w:rPr>
          <w:color w:val="232D37"/>
        </w:rPr>
        <w:t>Central service checks HMAC validity and database state.</w:t>
      </w:r>
    </w:p>
    <w:p>
      <w:pPr>
        <w:pStyle w:val="ListNumber"/>
        <w:spacing w:before="20" w:after="60"/>
      </w:pPr>
      <w:r>
        <w:rPr>
          <w:color w:val="232D37"/>
        </w:rPr>
        <w:t xml:space="preserve">If unused: marks ticket </w:t>
      </w:r>
      <w:r>
        <w:rPr>
          <w:rFonts w:ascii="Consolas" w:hAnsi="Consolas"/>
          <w:color w:val="1E4682"/>
          <w:sz w:val="18"/>
        </w:rPr>
        <w:t>used</w:t>
      </w:r>
      <w:r>
        <w:rPr>
          <w:color w:val="232D37"/>
        </w:rPr>
        <w:t xml:space="preserve">, records </w:t>
      </w:r>
      <w:r>
        <w:rPr>
          <w:rFonts w:ascii="Consolas" w:hAnsi="Consolas"/>
          <w:color w:val="1E4682"/>
          <w:sz w:val="18"/>
        </w:rPr>
        <w:t>ticket_checkins</w:t>
      </w:r>
      <w:r>
        <w:rPr>
          <w:color w:val="232D37"/>
        </w:rPr>
        <w:t>, admits attendee.</w:t>
      </w:r>
    </w:p>
    <w:p>
      <w:pPr>
        <w:pStyle w:val="ListNumber"/>
        <w:spacing w:before="20" w:after="60"/>
      </w:pPr>
      <w:r>
        <w:rPr>
          <w:color w:val="232D37"/>
        </w:rPr>
        <w:t>If already used: alerts staff with red "ALREADY USED" banner.</w:t>
      </w:r>
    </w:p>
    <w:p>
      <w:pPr>
        <w:pStyle w:val="ListBullet"/>
        <w:spacing w:before="20" w:after="60"/>
      </w:pPr>
      <w:r>
        <w:rPr>
          <w:b/>
          <w:color w:val="232D37"/>
        </w:rPr>
        <w:t>Postconditions:</w:t>
      </w:r>
      <w:r>
        <w:rPr>
          <w:color w:val="232D37"/>
        </w:rPr>
        <w:t xml:space="preserve"> One-time admission strictly enforced.</w:t>
      </w:r>
    </w:p>
    <w:p>
      <w:pPr>
        <w:pStyle w:val="Heading2"/>
        <w:spacing w:before="200" w:after="80"/>
      </w:pPr>
      <w:r>
        <w:rPr>
          <w:b/>
          <w:color w:val="1E4682"/>
          <w:sz w:val="26"/>
        </w:rPr>
        <w:t>UC-12: Admission Reversal</w:t>
      </w:r>
    </w:p>
    <w:p>
      <w:pPr>
        <w:pStyle w:val="ListBullet"/>
        <w:spacing w:before="20" w:after="60"/>
      </w:pPr>
      <w:r>
        <w:rPr>
          <w:b/>
          <w:color w:val="232D37"/>
        </w:rPr>
        <w:t>Actor:</w:t>
      </w:r>
      <w:r>
        <w:rPr>
          <w:color w:val="232D37"/>
        </w:rPr>
        <w:t xml:space="preserve"> Event Organizer.</w:t>
      </w:r>
    </w:p>
    <w:p>
      <w:pPr>
        <w:pStyle w:val="ListBullet"/>
        <w:spacing w:before="20" w:after="60"/>
      </w:pPr>
      <w:r>
        <w:rPr>
          <w:b/>
          <w:color w:val="232D37"/>
        </w:rPr>
        <w:t>Main Scenario:</w:t>
      </w:r>
    </w:p>
    <w:p>
      <w:pPr>
        <w:pStyle w:val="ListNumber"/>
        <w:spacing w:before="20" w:after="60"/>
      </w:pPr>
      <w:r>
        <w:rPr>
          <w:color w:val="232D37"/>
        </w:rPr>
        <w:t>Staff accidentally scans attendee who steps out of line.</w:t>
      </w:r>
    </w:p>
    <w:p>
      <w:pPr>
        <w:pStyle w:val="ListNumber"/>
        <w:spacing w:before="20" w:after="60"/>
      </w:pPr>
      <w:r>
        <w:rPr>
          <w:color w:val="232D37"/>
        </w:rPr>
        <w:t>Staff clicks "Reverse Check-In" on attendee roster.</w:t>
      </w:r>
    </w:p>
    <w:p>
      <w:pPr>
        <w:pStyle w:val="ListNumber"/>
        <w:spacing w:before="20" w:after="60"/>
      </w:pPr>
      <w:r>
        <w:rPr>
          <w:color w:val="232D37"/>
        </w:rPr>
        <w:t xml:space="preserve">Ticket status reset to </w:t>
      </w:r>
      <w:r>
        <w:rPr>
          <w:rFonts w:ascii="Consolas" w:hAnsi="Consolas"/>
          <w:color w:val="1E4682"/>
          <w:sz w:val="18"/>
        </w:rPr>
        <w:t>active</w:t>
      </w:r>
      <w:r>
        <w:rPr>
          <w:color w:val="232D37"/>
        </w:rPr>
        <w:t>; audit log records reversal reason.</w:t>
      </w:r>
    </w:p>
    <w:p>
      <w:pPr>
        <w:pStyle w:val="ListBullet"/>
        <w:spacing w:before="20" w:after="60"/>
      </w:pPr>
      <w:r>
        <w:rPr>
          <w:b/>
          <w:color w:val="232D37"/>
        </w:rPr>
        <w:t>Postconditions:</w:t>
      </w:r>
      <w:r>
        <w:rPr>
          <w:color w:val="232D37"/>
        </w:rPr>
        <w:t xml:space="preserve"> Attendee eligible for re-entry.</w:t>
      </w:r>
    </w:p>
    <w:p>
      <w:pPr>
        <w:pStyle w:val="Heading2"/>
        <w:spacing w:before="200" w:after="80"/>
      </w:pPr>
      <w:r>
        <w:rPr>
          <w:b/>
          <w:color w:val="1E4682"/>
          <w:sz w:val="26"/>
        </w:rPr>
        <w:t>UC-13: Merchant Commission Settlement</w:t>
      </w:r>
    </w:p>
    <w:p>
      <w:pPr>
        <w:pStyle w:val="ListBullet"/>
        <w:spacing w:before="20" w:after="60"/>
      </w:pPr>
      <w:r>
        <w:rPr>
          <w:b/>
          <w:color w:val="232D37"/>
        </w:rPr>
        <w:t>Actor:</w:t>
      </w:r>
      <w:r>
        <w:rPr>
          <w:color w:val="232D37"/>
        </w:rPr>
        <w:t xml:space="preserve"> Merchant and Campus Admin.</w:t>
      </w:r>
    </w:p>
    <w:p>
      <w:pPr>
        <w:pStyle w:val="ListBullet"/>
        <w:spacing w:before="20" w:after="60"/>
      </w:pPr>
      <w:r>
        <w:rPr>
          <w:b/>
          <w:color w:val="232D37"/>
        </w:rPr>
        <w:t>Main Scenario:</w:t>
      </w:r>
    </w:p>
    <w:p>
      <w:pPr>
        <w:pStyle w:val="ListNumber"/>
        <w:spacing w:before="20" w:after="60"/>
      </w:pPr>
      <w:r>
        <w:rPr>
          <w:color w:val="232D37"/>
        </w:rPr>
        <w:t>Merchant views accumulated 5.0% commission balance.</w:t>
      </w:r>
    </w:p>
    <w:p>
      <w:pPr>
        <w:pStyle w:val="ListNumber"/>
        <w:spacing w:before="20" w:after="60"/>
      </w:pPr>
      <w:r>
        <w:rPr>
          <w:color w:val="232D37"/>
        </w:rPr>
        <w:t>Merchant pays CampusHub receiving account and submits proof.</w:t>
      </w:r>
    </w:p>
    <w:p>
      <w:pPr>
        <w:pStyle w:val="ListNumber"/>
        <w:spacing w:before="20" w:after="60"/>
      </w:pPr>
      <w:r>
        <w:rPr>
          <w:color w:val="232D37"/>
        </w:rPr>
        <w:t>Admin verifies proof and triggers settlement.</w:t>
      </w:r>
    </w:p>
    <w:p>
      <w:pPr>
        <w:pStyle w:val="ListNumber"/>
        <w:spacing w:before="20" w:after="60"/>
      </w:pPr>
      <w:r>
        <w:rPr>
          <w:color w:val="232D37"/>
        </w:rPr>
        <w:t>System allocates payment chronologically to oldest due entries.</w:t>
      </w:r>
    </w:p>
    <w:p>
      <w:pPr>
        <w:pStyle w:val="ListBullet"/>
        <w:spacing w:before="20" w:after="60"/>
      </w:pPr>
      <w:r>
        <w:rPr>
          <w:b/>
          <w:color w:val="232D37"/>
        </w:rPr>
        <w:t>Postconditions:</w:t>
      </w:r>
      <w:r>
        <w:rPr>
          <w:color w:val="232D37"/>
        </w:rPr>
        <w:t xml:space="preserve"> Merchant commission balance cleared.</w:t>
      </w:r>
    </w:p>
    <w:p>
      <w:pPr>
        <w:pStyle w:val="Heading2"/>
        <w:spacing w:before="200" w:after="80"/>
      </w:pPr>
      <w:r>
        <w:rPr>
          <w:b/>
          <w:color w:val="1E4682"/>
          <w:sz w:val="26"/>
        </w:rPr>
        <w:t>UC-14: Campus Verification Document Review</w:t>
      </w:r>
    </w:p>
    <w:p>
      <w:pPr>
        <w:pStyle w:val="ListBullet"/>
        <w:spacing w:before="20" w:after="60"/>
      </w:pPr>
      <w:r>
        <w:rPr>
          <w:b/>
          <w:color w:val="232D37"/>
        </w:rPr>
        <w:t>Actor:</w:t>
      </w:r>
      <w:r>
        <w:rPr>
          <w:color w:val="232D37"/>
        </w:rPr>
        <w:t xml:space="preserve"> Student and Campus Admin.</w:t>
      </w:r>
    </w:p>
    <w:p>
      <w:pPr>
        <w:pStyle w:val="ListBullet"/>
        <w:spacing w:before="20" w:after="60"/>
      </w:pPr>
      <w:r>
        <w:rPr>
          <w:b/>
          <w:color w:val="232D37"/>
        </w:rPr>
        <w:t>Main Scenario:</w:t>
      </w:r>
    </w:p>
    <w:p>
      <w:pPr>
        <w:pStyle w:val="ListNumber"/>
        <w:spacing w:before="20" w:after="60"/>
      </w:pPr>
      <w:r>
        <w:rPr>
          <w:color w:val="232D37"/>
        </w:rPr>
        <w:t>Student with Gmail account uploads student ID card image.</w:t>
      </w:r>
    </w:p>
    <w:p>
      <w:pPr>
        <w:pStyle w:val="ListNumber"/>
        <w:spacing w:before="20" w:after="60"/>
      </w:pPr>
      <w:r>
        <w:rPr>
          <w:color w:val="232D37"/>
        </w:rPr>
        <w:t>Admin reviews ID photo in verification queue.</w:t>
      </w:r>
    </w:p>
    <w:p>
      <w:pPr>
        <w:pStyle w:val="ListNumber"/>
        <w:spacing w:before="20" w:after="60"/>
      </w:pPr>
      <w:r>
        <w:rPr>
          <w:color w:val="232D37"/>
        </w:rPr>
        <w:t>Admin approves request; user upgraded to verified status.</w:t>
      </w:r>
    </w:p>
    <w:p>
      <w:pPr>
        <w:pStyle w:val="ListBullet"/>
        <w:spacing w:before="20" w:after="60"/>
      </w:pPr>
      <w:r>
        <w:rPr>
          <w:b/>
          <w:color w:val="232D37"/>
        </w:rPr>
        <w:t>Postconditions:</w:t>
      </w:r>
      <w:r>
        <w:rPr>
          <w:color w:val="232D37"/>
        </w:rPr>
        <w:t xml:space="preserve"> Student gains full platform access.</w:t>
      </w:r>
    </w:p>
    <w:p>
      <w:pPr>
        <w:pStyle w:val="Heading2"/>
        <w:spacing w:before="200" w:after="80"/>
      </w:pPr>
      <w:r>
        <w:rPr>
          <w:b/>
          <w:color w:val="1E4682"/>
          <w:sz w:val="26"/>
        </w:rPr>
        <w:t>UC-15: Super Admin University Provisioning</w:t>
      </w:r>
    </w:p>
    <w:p>
      <w:pPr>
        <w:pStyle w:val="ListBullet"/>
        <w:spacing w:before="20" w:after="60"/>
      </w:pPr>
      <w:r>
        <w:rPr>
          <w:b/>
          <w:color w:val="232D37"/>
        </w:rPr>
        <w:t>Actor:</w:t>
      </w:r>
      <w:r>
        <w:rPr>
          <w:color w:val="232D37"/>
        </w:rPr>
        <w:t xml:space="preserve"> Super Administrator.</w:t>
      </w:r>
    </w:p>
    <w:p>
      <w:pPr>
        <w:pStyle w:val="ListBullet"/>
        <w:spacing w:before="20" w:after="60"/>
      </w:pPr>
      <w:r>
        <w:rPr>
          <w:b/>
          <w:color w:val="232D37"/>
        </w:rPr>
        <w:t>Main Scenario:</w:t>
      </w:r>
    </w:p>
    <w:p>
      <w:pPr>
        <w:pStyle w:val="ListNumber"/>
        <w:spacing w:before="20" w:after="60"/>
      </w:pPr>
      <w:r>
        <w:rPr>
          <w:color w:val="232D37"/>
        </w:rPr>
        <w:t>Super Admin creates university record (AASTU) with domain, city, and code.</w:t>
      </w:r>
    </w:p>
    <w:p>
      <w:pPr>
        <w:pStyle w:val="ListNumber"/>
        <w:spacing w:before="20" w:after="60"/>
      </w:pPr>
      <w:r>
        <w:rPr>
          <w:color w:val="232D37"/>
        </w:rPr>
        <w:t>Assigns initial Campus Administrator account.</w:t>
      </w:r>
    </w:p>
    <w:p>
      <w:pPr>
        <w:pStyle w:val="ListNumber"/>
        <w:spacing w:before="20" w:after="60"/>
      </w:pPr>
      <w:r>
        <w:rPr>
          <w:color w:val="232D37"/>
        </w:rPr>
        <w:t>System provisions institutional tenant.</w:t>
      </w:r>
    </w:p>
    <w:p>
      <w:pPr>
        <w:pStyle w:val="ListBullet"/>
        <w:spacing w:before="20" w:after="60"/>
      </w:pPr>
      <w:r>
        <w:rPr>
          <w:b/>
          <w:color w:val="232D37"/>
        </w:rPr>
        <w:t>Postconditions:</w:t>
      </w:r>
      <w:r>
        <w:rPr>
          <w:color w:val="232D37"/>
        </w:rPr>
        <w:t xml:space="preserve"> University tenant ready for campus community.</w:t>
      </w:r>
    </w:p>
    <w:p>
      <w:pPr>
        <w:pStyle w:val="Heading1"/>
        <w:spacing w:before="280" w:after="120"/>
      </w:pPr>
      <w:r>
        <w:rPr>
          <w:b/>
          <w:color w:val="0F1E3C"/>
          <w:sz w:val="32"/>
        </w:rPr>
        <w:t>10. Security Architecture &amp; Cryptographic Controls</w:t>
      </w:r>
    </w:p>
    <w:p>
      <w:pPr>
        <w:spacing w:before="0" w:after="100" w:line="276" w:lineRule="auto"/>
      </w:pPr>
      <w:r>
        <w:rPr>
          <w:color w:val="232D37"/>
        </w:rPr>
        <w:t>Security in Gibiyachin is architected defensively across authentication, transport, data persistence, and application logic.</w:t>
      </w:r>
    </w:p>
    <w:p>
      <w:pPr>
        <w:spacing w:before="80" w:after="160"/>
      </w:pPr>
      <w:r>
        <w:rPr>
          <w:color w:val="C8D2DC"/>
        </w:rPr>
        <w:t>―――――――――――――――――――――――――――――――――――――――――――――――――――――――</w:t>
      </w:r>
    </w:p>
    <w:p>
      <w:pPr>
        <w:pStyle w:val="Heading2"/>
        <w:spacing w:before="200" w:after="80"/>
      </w:pPr>
      <w:r>
        <w:rPr>
          <w:b/>
          <w:color w:val="1E4682"/>
          <w:sz w:val="26"/>
        </w:rPr>
        <w:t>10.1 Authentication &amp; Session Security</w:t>
      </w:r>
    </w:p>
    <w:p>
      <w:pPr>
        <w:pStyle w:val="ListBullet"/>
        <w:spacing w:before="20" w:after="60"/>
      </w:pPr>
      <w:r>
        <w:rPr>
          <w:b/>
          <w:color w:val="232D37"/>
        </w:rPr>
        <w:t>Bcrypt Password Hashing:</w:t>
      </w:r>
      <w:r>
        <w:rPr>
          <w:color w:val="232D37"/>
        </w:rPr>
        <w:t xml:space="preserve"> Salted hashes generated with cost factor 10, preventing rainbow-table and dictionary attacks.</w:t>
      </w:r>
    </w:p>
    <w:p>
      <w:pPr>
        <w:pStyle w:val="ListBullet"/>
        <w:spacing w:before="20" w:after="60"/>
      </w:pPr>
      <w:r>
        <w:rPr>
          <w:b/>
          <w:color w:val="232D37"/>
        </w:rPr>
        <w:t>Short-Lived Access Tokens:</w:t>
      </w:r>
      <w:r>
        <w:rPr>
          <w:color w:val="232D37"/>
        </w:rPr>
        <w:t xml:space="preserve"> Signed with HMAC-SHA256 (</w:t>
      </w:r>
      <w:r>
        <w:rPr>
          <w:rFonts w:ascii="Consolas" w:hAnsi="Consolas"/>
          <w:color w:val="1E4682"/>
          <w:sz w:val="18"/>
        </w:rPr>
        <w:t>jsonwebtoken</w:t>
      </w:r>
      <w:r>
        <w:rPr>
          <w:color w:val="232D37"/>
        </w:rPr>
        <w:t>), expiring in 15 minutes to limit exposure if intercepted.</w:t>
      </w:r>
    </w:p>
    <w:p>
      <w:pPr>
        <w:pStyle w:val="ListBullet"/>
        <w:spacing w:before="20" w:after="60"/>
      </w:pPr>
      <w:r>
        <w:rPr>
          <w:b/>
          <w:color w:val="232D37"/>
        </w:rPr>
        <w:t>HttpOnly Refresh Cookies:</w:t>
      </w:r>
      <w:r>
        <w:rPr>
          <w:color w:val="232D37"/>
        </w:rPr>
        <w:t xml:space="preserve"> Refresh tokens stored in cookies inaccessible to JavaScript (</w:t>
      </w:r>
      <w:r>
        <w:rPr>
          <w:rFonts w:ascii="Consolas" w:hAnsi="Consolas"/>
          <w:color w:val="1E4682"/>
          <w:sz w:val="18"/>
        </w:rPr>
        <w:t>HttpOnly: true</w:t>
      </w:r>
      <w:r>
        <w:rPr>
          <w:color w:val="232D37"/>
        </w:rPr>
        <w:t xml:space="preserve">, </w:t>
      </w:r>
      <w:r>
        <w:rPr>
          <w:rFonts w:ascii="Consolas" w:hAnsi="Consolas"/>
          <w:color w:val="1E4682"/>
          <w:sz w:val="18"/>
        </w:rPr>
        <w:t>SameSite: Lax</w:t>
      </w:r>
      <w:r>
        <w:rPr>
          <w:color w:val="232D37"/>
        </w:rPr>
        <w:t xml:space="preserve">, </w:t>
      </w:r>
      <w:r>
        <w:rPr>
          <w:rFonts w:ascii="Consolas" w:hAnsi="Consolas"/>
          <w:color w:val="1E4682"/>
          <w:sz w:val="18"/>
        </w:rPr>
        <w:t>Path: /api/auth</w:t>
      </w:r>
      <w:r>
        <w:rPr>
          <w:color w:val="232D37"/>
        </w:rPr>
        <w:t>), preventing Cross-Site Scripting (XSS) token theft.</w:t>
      </w:r>
    </w:p>
    <w:p>
      <w:pPr>
        <w:pStyle w:val="ListBullet"/>
        <w:spacing w:before="20" w:after="60"/>
      </w:pPr>
      <w:r>
        <w:rPr>
          <w:b/>
          <w:color w:val="232D37"/>
        </w:rPr>
        <w:t>Double-Submit CSRF Defense:</w:t>
      </w:r>
      <w:r>
        <w:rPr>
          <w:color w:val="232D37"/>
        </w:rPr>
        <w:t xml:space="preserve"> Mutation endpoints validate matching CSRF tokens using </w:t>
      </w:r>
      <w:r>
        <w:rPr>
          <w:rFonts w:ascii="Consolas" w:hAnsi="Consolas"/>
          <w:color w:val="1E4682"/>
          <w:sz w:val="18"/>
        </w:rPr>
        <w:t>crypto.timingSafeEqual</w:t>
      </w:r>
      <w:r>
        <w:rPr>
          <w:color w:val="232D37"/>
        </w:rPr>
        <w:t xml:space="preserve"> to prevent side-channel timing attacks.</w:t>
      </w:r>
    </w:p>
    <w:p>
      <w:pPr>
        <w:pStyle w:val="ListBullet"/>
        <w:spacing w:before="20" w:after="60"/>
      </w:pPr>
      <w:r>
        <w:rPr>
          <w:b/>
          <w:color w:val="232D37"/>
        </w:rPr>
        <w:t>Family-Based Refresh Token Theft Detection:</w:t>
      </w:r>
      <w:r>
        <w:rPr>
          <w:color w:val="232D37"/>
        </w:rPr>
        <w:t xml:space="preserve"> On token rotation, the old token is marked revoked. If an attacker replays a revoked token, the backend revokes the entire </w:t>
      </w:r>
      <w:r>
        <w:rPr>
          <w:rFonts w:ascii="Consolas" w:hAnsi="Consolas"/>
          <w:color w:val="1E4682"/>
          <w:sz w:val="18"/>
        </w:rPr>
        <w:t>family_id</w:t>
      </w:r>
      <w:r>
        <w:rPr>
          <w:color w:val="232D37"/>
        </w:rPr>
        <w:t xml:space="preserve"> immediately.</w:t>
      </w:r>
    </w:p>
    <w:p>
      <w:pPr>
        <w:spacing w:before="80" w:after="160"/>
      </w:pPr>
      <w:r>
        <w:rPr>
          <w:color w:val="C8D2DC"/>
        </w:rPr>
        <w:t>―――――――――――――――――――――――――――――――――――――――――――――――――――――――</w:t>
      </w:r>
    </w:p>
    <w:p>
      <w:pPr>
        <w:pStyle w:val="Heading2"/>
        <w:spacing w:before="200" w:after="80"/>
      </w:pPr>
      <w:r>
        <w:rPr>
          <w:b/>
          <w:color w:val="1E4682"/>
          <w:sz w:val="26"/>
        </w:rPr>
        <w:t>10.2 Cryptographic QR Code Verification &amp; Key Rotation</w:t>
      </w:r>
    </w:p>
    <w:p>
      <w:pPr>
        <w:pStyle w:val="ListBullet"/>
        <w:spacing w:before="20" w:after="60"/>
      </w:pPr>
      <w:r>
        <w:rPr>
          <w:b/>
          <w:color w:val="232D37"/>
        </w:rPr>
        <w:t>HMAC-SHA256 Payload:</w:t>
      </w:r>
      <w:r>
        <w:rPr>
          <w:color w:val="232D37"/>
        </w:rPr>
        <w:t xml:space="preserve"> Ticket QR codes encode </w:t>
      </w:r>
      <w:r>
        <w:rPr>
          <w:rFonts w:ascii="Consolas" w:hAnsi="Consolas"/>
          <w:color w:val="1E4682"/>
          <w:sz w:val="18"/>
        </w:rPr>
        <w:t>&lt;ticket_id&gt;.&lt;signature&gt;</w:t>
      </w:r>
      <w:r>
        <w:rPr>
          <w:color w:val="232D37"/>
        </w:rPr>
        <w:t xml:space="preserve"> generated using server-side secret </w:t>
      </w:r>
      <w:r>
        <w:rPr>
          <w:rFonts w:ascii="Consolas" w:hAnsi="Consolas"/>
          <w:color w:val="1E4682"/>
          <w:sz w:val="18"/>
        </w:rPr>
        <w:t>TICKET_QR_SECRET</w:t>
      </w:r>
      <w:r>
        <w:rPr>
          <w:color w:val="232D37"/>
        </w:rPr>
        <w:t>.</w:t>
      </w:r>
    </w:p>
    <w:p>
      <w:pPr>
        <w:pStyle w:val="ListBullet"/>
        <w:spacing w:before="20" w:after="60"/>
      </w:pPr>
      <w:r>
        <w:rPr>
          <w:b/>
          <w:color w:val="232D37"/>
        </w:rPr>
        <w:t>Timing-Safe Comparison:</w:t>
      </w:r>
      <w:r>
        <w:rPr>
          <w:color w:val="232D37"/>
        </w:rPr>
        <w:t xml:space="preserve"> Signatures are verified using </w:t>
      </w:r>
      <w:r>
        <w:rPr>
          <w:rFonts w:ascii="Consolas" w:hAnsi="Consolas"/>
          <w:color w:val="1E4682"/>
          <w:sz w:val="18"/>
        </w:rPr>
        <w:t>crypto.timingSafeEqual</w:t>
      </w:r>
      <w:r>
        <w:rPr>
          <w:color w:val="232D37"/>
        </w:rPr>
        <w:t xml:space="preserve"> on byte buffers of equal length.</w:t>
      </w:r>
    </w:p>
    <w:p>
      <w:pPr>
        <w:pStyle w:val="ListBullet"/>
        <w:spacing w:before="20" w:after="60"/>
      </w:pPr>
      <w:r>
        <w:rPr>
          <w:b/>
          <w:color w:val="232D37"/>
        </w:rPr>
        <w:t>Zero-Downtime Key Rotation:</w:t>
      </w:r>
      <w:r>
        <w:rPr>
          <w:color w:val="232D37"/>
        </w:rPr>
        <w:t xml:space="preserve"> Validator checks </w:t>
      </w:r>
      <w:r>
        <w:rPr>
          <w:rFonts w:ascii="Consolas" w:hAnsi="Consolas"/>
          <w:color w:val="1E4682"/>
          <w:sz w:val="18"/>
        </w:rPr>
        <w:t>TICKET_QR_SECRET</w:t>
      </w:r>
      <w:r>
        <w:rPr>
          <w:color w:val="232D37"/>
        </w:rPr>
        <w:t xml:space="preserve">, falling back to </w:t>
      </w:r>
      <w:r>
        <w:rPr>
          <w:rFonts w:ascii="Consolas" w:hAnsi="Consolas"/>
          <w:color w:val="1E4682"/>
          <w:sz w:val="18"/>
        </w:rPr>
        <w:t>TICKET_QR_SECRET_PREVIOUS</w:t>
      </w:r>
      <w:r>
        <w:rPr>
          <w:color w:val="232D37"/>
        </w:rPr>
        <w:t xml:space="preserve"> if present.</w:t>
      </w:r>
    </w:p>
    <w:p>
      <w:pPr>
        <w:pStyle w:val="ListBullet"/>
        <w:spacing w:before="20" w:after="60"/>
      </w:pPr>
      <w:r>
        <w:rPr>
          <w:b/>
          <w:color w:val="232D37"/>
        </w:rPr>
        <w:t>Admission vs. Signature Separation:</w:t>
      </w:r>
      <w:r>
        <w:rPr>
          <w:color w:val="232D37"/>
        </w:rPr>
        <w:t xml:space="preserve"> A valid HMAC signature confirms authenticity, but admission is granted only if the ticket's database status is </w:t>
      </w:r>
      <w:r>
        <w:rPr>
          <w:rFonts w:ascii="Consolas" w:hAnsi="Consolas"/>
          <w:color w:val="1E4682"/>
          <w:sz w:val="18"/>
        </w:rPr>
        <w:t>'active'</w:t>
      </w:r>
      <w:r>
        <w:rPr>
          <w:color w:val="232D37"/>
        </w:rPr>
        <w:t xml:space="preserve"> with </w:t>
      </w:r>
      <w:r>
        <w:rPr>
          <w:rFonts w:ascii="Consolas" w:hAnsi="Consolas"/>
          <w:color w:val="1E4682"/>
          <w:sz w:val="18"/>
        </w:rPr>
        <w:t>used_at IS NULL</w:t>
      </w:r>
      <w:r>
        <w:rPr>
          <w:color w:val="232D37"/>
        </w:rPr>
        <w:t>.</w:t>
      </w:r>
    </w:p>
    <w:p>
      <w:pPr>
        <w:spacing w:before="80" w:after="160"/>
      </w:pPr>
      <w:r>
        <w:rPr>
          <w:color w:val="C8D2DC"/>
        </w:rPr>
        <w:t>―――――――――――――――――――――――――――――――――――――――――――――――――――――――</w:t>
      </w:r>
    </w:p>
    <w:p>
      <w:pPr>
        <w:pStyle w:val="Heading2"/>
        <w:spacing w:before="200" w:after="80"/>
      </w:pPr>
      <w:r>
        <w:rPr>
          <w:b/>
          <w:color w:val="1E4682"/>
          <w:sz w:val="26"/>
        </w:rPr>
        <w:t>10.3 Insecure Direct Object Reference (IDOR) &amp; Tenant Isolation</w:t>
      </w:r>
    </w:p>
    <w:p>
      <w:pPr>
        <w:pStyle w:val="ListBullet"/>
        <w:spacing w:before="20" w:after="60"/>
      </w:pPr>
      <w:r>
        <w:rPr>
          <w:b/>
          <w:color w:val="232D37"/>
        </w:rPr>
        <w:t>Tenant Scoping:</w:t>
      </w:r>
      <w:r>
        <w:rPr>
          <w:color w:val="232D37"/>
        </w:rPr>
        <w:t xml:space="preserve"> All database queries append </w:t>
      </w:r>
      <w:r>
        <w:rPr>
          <w:rFonts w:ascii="Consolas" w:hAnsi="Consolas"/>
          <w:color w:val="1E4682"/>
          <w:sz w:val="18"/>
        </w:rPr>
        <w:t>university_id = $X</w:t>
      </w:r>
      <w:r>
        <w:rPr>
          <w:color w:val="232D37"/>
        </w:rPr>
        <w:t xml:space="preserve"> derived from the verified user session (</w:t>
      </w:r>
      <w:r>
        <w:rPr>
          <w:rFonts w:ascii="Consolas" w:hAnsi="Consolas"/>
          <w:color w:val="1E4682"/>
          <w:sz w:val="18"/>
        </w:rPr>
        <w:t>req.user.university_id</w:t>
      </w:r>
      <w:r>
        <w:rPr>
          <w:color w:val="232D37"/>
        </w:rPr>
        <w:t>), preventing cross-campus data access.</w:t>
      </w:r>
    </w:p>
    <w:p>
      <w:pPr>
        <w:pStyle w:val="ListBullet"/>
        <w:spacing w:before="20" w:after="60"/>
      </w:pPr>
      <w:r>
        <w:rPr>
          <w:b/>
          <w:color w:val="232D37"/>
        </w:rPr>
        <w:t>Entity Authorization:</w:t>
      </w:r>
      <w:r>
        <w:rPr>
          <w:color w:val="232D37"/>
        </w:rPr>
        <w:t xml:space="preserve"> Accessing orders, bookings, and payment proofs verifies that </w:t>
      </w:r>
      <w:r>
        <w:rPr>
          <w:rFonts w:ascii="Consolas" w:hAnsi="Consolas"/>
          <w:color w:val="1E4682"/>
          <w:sz w:val="18"/>
        </w:rPr>
        <w:t>req.user.id</w:t>
      </w:r>
      <w:r>
        <w:rPr>
          <w:color w:val="232D37"/>
        </w:rPr>
        <w:t xml:space="preserve"> matches either the buyer or seller. Unauthorized access attempts return a generic </w:t>
      </w:r>
      <w:r>
        <w:rPr>
          <w:rFonts w:ascii="Consolas" w:hAnsi="Consolas"/>
          <w:color w:val="1E4682"/>
          <w:sz w:val="18"/>
        </w:rPr>
        <w:t>404 Not Found</w:t>
      </w:r>
      <w:r>
        <w:rPr>
          <w:color w:val="232D37"/>
        </w:rPr>
        <w:t xml:space="preserve"> to prevent entity enumeration.</w:t>
      </w:r>
    </w:p>
    <w:p>
      <w:pPr>
        <w:spacing w:before="80" w:after="160"/>
      </w:pPr>
      <w:r>
        <w:rPr>
          <w:color w:val="C8D2DC"/>
        </w:rPr>
        <w:t>―――――――――――――――――――――――――――――――――――――――――――――――――――――――</w:t>
      </w:r>
    </w:p>
    <w:p>
      <w:pPr>
        <w:pStyle w:val="Heading1"/>
        <w:spacing w:before="280" w:after="120"/>
      </w:pPr>
      <w:r>
        <w:rPr>
          <w:b/>
          <w:color w:val="0F1E3C"/>
          <w:sz w:val="32"/>
        </w:rPr>
        <w:t>11. File Upload &amp; Storage Management</w:t>
      </w:r>
    </w:p>
    <w:p>
      <w:pPr>
        <w:spacing w:before="0" w:after="100" w:line="276" w:lineRule="auto"/>
      </w:pPr>
      <w:r>
        <w:rPr>
          <w:color w:val="232D37"/>
        </w:rPr>
        <w:t>File uploads in Gibiyachin enforce strict validation to prevent remote code execution, decompression bombs, and arbitrary file upload vulnerabilities.</w:t>
      </w:r>
    </w:p>
    <w:p>
      <w:pPr>
        <w:spacing w:before="80" w:after="160"/>
      </w:pPr>
      <w:r>
        <w:rPr>
          <w:color w:val="C8D2DC"/>
        </w:rPr>
        <w:t>―――――――――――――――――――――――――――――――――――――――――――――――――――――――</w:t>
      </w:r>
    </w:p>
    <w:p>
      <w:pPr>
        <w:pStyle w:val="Heading2"/>
        <w:spacing w:before="200" w:after="80"/>
      </w:pPr>
      <w:r>
        <w:rPr>
          <w:b/>
          <w:color w:val="1E4682"/>
          <w:sz w:val="26"/>
        </w:rPr>
        <w:t>11.1 Processing Pipeline</w:t>
      </w:r>
    </w:p>
    <w:p>
      <w:pPr>
        <w:spacing w:before="120" w:after="120"/>
      </w:pPr>
      <w:r>
        <w:rPr>
          <w:rFonts w:ascii="Consolas" w:hAnsi="Consolas"/>
          <w:color w:val="1E2832"/>
          <w:sz w:val="17"/>
        </w:rPr>
        <w:t>Client Upload -&gt; Multer Temp Staging -&gt; Magic-Byte Validation -&gt; Sharp Decode/Sanitize -&gt; Random Hex Name -&gt; Storage</w:t>
      </w:r>
    </w:p>
    <w:p>
      <w:pPr>
        <w:pStyle w:val="ListNumber"/>
        <w:spacing w:before="20" w:after="60"/>
      </w:pPr>
      <w:r>
        <w:rPr>
          <w:b/>
          <w:color w:val="232D37"/>
        </w:rPr>
        <w:t>Multer Temp Staging:</w:t>
      </w:r>
      <w:r>
        <w:rPr>
          <w:color w:val="232D37"/>
        </w:rPr>
        <w:t xml:space="preserve"> Files stream to </w:t>
      </w:r>
      <w:r>
        <w:rPr>
          <w:rFonts w:ascii="Consolas" w:hAnsi="Consolas"/>
          <w:color w:val="1E4682"/>
          <w:sz w:val="18"/>
        </w:rPr>
        <w:t>uploads_temp/</w:t>
      </w:r>
      <w:r>
        <w:rPr>
          <w:color w:val="232D37"/>
        </w:rPr>
        <w:t xml:space="preserve"> with random filenames (</w:t>
      </w:r>
      <w:r>
        <w:rPr>
          <w:rFonts w:ascii="Consolas" w:hAnsi="Consolas"/>
          <w:color w:val="1E4682"/>
          <w:sz w:val="18"/>
        </w:rPr>
        <w:t>tmp_&lt;hex&gt;</w:t>
      </w:r>
      <w:r>
        <w:rPr>
          <w:color w:val="232D37"/>
        </w:rPr>
        <w:t>). In-memory storage is avoided to prevent memory exhaustion on large PDFs.</w:t>
      </w:r>
    </w:p>
    <w:p>
      <w:pPr>
        <w:pStyle w:val="ListNumber"/>
        <w:spacing w:before="20" w:after="60"/>
      </w:pPr>
      <w:r>
        <w:rPr>
          <w:b/>
          <w:color w:val="232D37"/>
        </w:rPr>
        <w:t>Magic-Byte Sniffing:</w:t>
      </w:r>
      <w:r>
        <w:rPr>
          <w:color w:val="232D37"/>
        </w:rPr>
        <w:t xml:space="preserve"> The first file bytes are inspected against known signatures:</w:t>
      </w:r>
    </w:p>
    <w:p>
      <w:pPr>
        <w:pStyle w:val="ListBullet"/>
        <w:spacing w:before="20" w:after="60"/>
      </w:pPr>
      <w:r>
        <w:rPr>
          <w:color w:val="232D37"/>
        </w:rPr>
        <w:t xml:space="preserve">JPEG: </w:t>
      </w:r>
      <w:r>
        <w:rPr>
          <w:rFonts w:ascii="Consolas" w:hAnsi="Consolas"/>
          <w:color w:val="1E4682"/>
          <w:sz w:val="18"/>
        </w:rPr>
        <w:t>0xFF, 0xD8, 0xFF</w:t>
      </w:r>
    </w:p>
    <w:p>
      <w:pPr>
        <w:pStyle w:val="ListBullet"/>
        <w:spacing w:before="20" w:after="60"/>
      </w:pPr>
      <w:r>
        <w:rPr>
          <w:color w:val="232D37"/>
        </w:rPr>
        <w:t xml:space="preserve">PNG: </w:t>
      </w:r>
      <w:r>
        <w:rPr>
          <w:rFonts w:ascii="Consolas" w:hAnsi="Consolas"/>
          <w:color w:val="1E4682"/>
          <w:sz w:val="18"/>
        </w:rPr>
        <w:t>0x89, 0x50, 0x4E, 0x47, 0x0D, 0x0A, 0x1A, 0x0A</w:t>
      </w:r>
    </w:p>
    <w:p>
      <w:pPr>
        <w:pStyle w:val="ListBullet"/>
        <w:spacing w:before="20" w:after="60"/>
      </w:pPr>
      <w:r>
        <w:rPr>
          <w:color w:val="232D37"/>
        </w:rPr>
        <w:t xml:space="preserve">WebP: </w:t>
      </w:r>
      <w:r>
        <w:rPr>
          <w:rFonts w:ascii="Consolas" w:hAnsi="Consolas"/>
          <w:color w:val="1E4682"/>
          <w:sz w:val="18"/>
        </w:rPr>
        <w:t>RIFF....WEBP</w:t>
      </w:r>
    </w:p>
    <w:p>
      <w:pPr>
        <w:pStyle w:val="ListBullet"/>
        <w:spacing w:before="20" w:after="60"/>
      </w:pPr>
      <w:r>
        <w:rPr>
          <w:color w:val="232D37"/>
        </w:rPr>
        <w:t xml:space="preserve">GIF: </w:t>
      </w:r>
      <w:r>
        <w:rPr>
          <w:rFonts w:ascii="Consolas" w:hAnsi="Consolas"/>
          <w:color w:val="1E4682"/>
          <w:sz w:val="18"/>
        </w:rPr>
        <w:t>GIF87a</w:t>
      </w:r>
      <w:r>
        <w:rPr>
          <w:color w:val="232D37"/>
        </w:rPr>
        <w:t xml:space="preserve"> / </w:t>
      </w:r>
      <w:r>
        <w:rPr>
          <w:rFonts w:ascii="Consolas" w:hAnsi="Consolas"/>
          <w:color w:val="1E4682"/>
          <w:sz w:val="18"/>
        </w:rPr>
        <w:t>GIF89a</w:t>
      </w:r>
    </w:p>
    <w:p>
      <w:pPr>
        <w:pStyle w:val="ListBullet"/>
        <w:spacing w:before="20" w:after="60"/>
      </w:pPr>
      <w:r>
        <w:rPr>
          <w:color w:val="232D37"/>
        </w:rPr>
        <w:t xml:space="preserve">PDF: </w:t>
      </w:r>
      <w:r>
        <w:rPr>
          <w:rFonts w:ascii="Consolas" w:hAnsi="Consolas"/>
          <w:color w:val="1E4682"/>
          <w:sz w:val="18"/>
        </w:rPr>
        <w:t>%PDF</w:t>
      </w:r>
      <w:r>
        <w:rPr>
          <w:color w:val="232D37"/>
        </w:rPr>
        <w:t xml:space="preserve"> (</w:t>
      </w:r>
      <w:r>
        <w:rPr>
          <w:rFonts w:ascii="Consolas" w:hAnsi="Consolas"/>
          <w:color w:val="1E4682"/>
          <w:sz w:val="18"/>
        </w:rPr>
        <w:t>0x25, 0x50, 0x44, 0x46</w:t>
      </w:r>
      <w:r>
        <w:rPr>
          <w:color w:val="232D37"/>
        </w:rPr>
        <w:t>)</w:t>
      </w:r>
    </w:p>
    <w:p>
      <w:pPr>
        <w:pStyle w:val="ListNumber"/>
        <w:spacing w:before="20" w:after="60"/>
      </w:pPr>
      <w:r>
        <w:rPr>
          <w:b/>
          <w:color w:val="232D37"/>
        </w:rPr>
        <w:t>Sharp Raster Decontamination:</w:t>
      </w:r>
    </w:p>
    <w:p>
      <w:pPr>
        <w:pStyle w:val="ListBullet"/>
        <w:spacing w:before="20" w:after="60"/>
      </w:pPr>
      <w:r>
        <w:rPr>
          <w:color w:val="232D37"/>
        </w:rPr>
        <w:t>Decodes pixel data, discarding client-supplied headers and stripping EXIF metadata.</w:t>
      </w:r>
    </w:p>
    <w:p>
      <w:pPr>
        <w:pStyle w:val="ListBullet"/>
        <w:spacing w:before="20" w:after="60"/>
      </w:pPr>
      <w:r>
        <w:rPr>
          <w:color w:val="232D37"/>
        </w:rPr>
        <w:t>Converts animated GIFs to static PNGs.</w:t>
      </w:r>
    </w:p>
    <w:p>
      <w:pPr>
        <w:pStyle w:val="ListBullet"/>
        <w:spacing w:before="20" w:after="60"/>
      </w:pPr>
      <w:r>
        <w:rPr>
          <w:color w:val="232D37"/>
        </w:rPr>
        <w:t>Limits dimensions to 8192 x 8192 pixels to block decompression bombs.</w:t>
      </w:r>
    </w:p>
    <w:p>
      <w:pPr>
        <w:pStyle w:val="ListBullet"/>
        <w:spacing w:before="20" w:after="60"/>
      </w:pPr>
      <w:r>
        <w:rPr>
          <w:color w:val="232D37"/>
        </w:rPr>
        <w:t>Re-encodes JPEGs at quality 90 and PNGs at compression level 6.</w:t>
      </w:r>
    </w:p>
    <w:p>
      <w:pPr>
        <w:pStyle w:val="ListNumber"/>
        <w:spacing w:before="20" w:after="60"/>
      </w:pPr>
      <w:r>
        <w:rPr>
          <w:b/>
          <w:color w:val="232D37"/>
        </w:rPr>
        <w:t>Randomized Renaming:</w:t>
      </w:r>
      <w:r>
        <w:rPr>
          <w:color w:val="232D37"/>
        </w:rPr>
        <w:t xml:space="preserve"> Client filenames are discarded. Destination filenames use 20-byte random hex strings (</w:t>
      </w:r>
      <w:r>
        <w:rPr>
          <w:rFonts w:ascii="Consolas" w:hAnsi="Consolas"/>
          <w:color w:val="1E4682"/>
          <w:sz w:val="18"/>
        </w:rPr>
        <w:t>crypto.randomBytes(20).toString('hex') + ext</w:t>
      </w:r>
      <w:r>
        <w:rPr>
          <w:color w:val="232D37"/>
        </w:rPr>
        <w:t>).</w:t>
      </w:r>
    </w:p>
    <w:p>
      <w:pPr>
        <w:pStyle w:val="ListNumber"/>
        <w:spacing w:before="20" w:after="60"/>
      </w:pPr>
      <w:r>
        <w:rPr>
          <w:b/>
          <w:color w:val="232D37"/>
        </w:rPr>
        <w:t>Private vs. Public Storage Separation:</w:t>
      </w:r>
    </w:p>
    <w:p>
      <w:pPr>
        <w:pStyle w:val="ListBullet"/>
        <w:spacing w:before="20" w:after="60"/>
      </w:pPr>
      <w:r>
        <w:rPr>
          <w:color w:val="232D37"/>
        </w:rPr>
        <w:t xml:space="preserve">Public assets (avatars, product photos, event posters) reside in </w:t>
      </w:r>
      <w:r>
        <w:rPr>
          <w:rFonts w:ascii="Consolas" w:hAnsi="Consolas"/>
          <w:color w:val="1E4682"/>
          <w:sz w:val="18"/>
        </w:rPr>
        <w:t>/uploads/</w:t>
      </w:r>
      <w:r>
        <w:rPr>
          <w:color w:val="232D37"/>
        </w:rPr>
        <w:t xml:space="preserve"> served with </w:t>
      </w:r>
      <w:r>
        <w:rPr>
          <w:rFonts w:ascii="Consolas" w:hAnsi="Consolas"/>
          <w:color w:val="1E4682"/>
          <w:sz w:val="18"/>
        </w:rPr>
        <w:t>X-Content-Type-Options: nosniff</w:t>
      </w:r>
      <w:r>
        <w:rPr>
          <w:color w:val="232D37"/>
        </w:rPr>
        <w:t>.</w:t>
      </w:r>
    </w:p>
    <w:p>
      <w:pPr>
        <w:pStyle w:val="ListBullet"/>
        <w:spacing w:before="20" w:after="60"/>
      </w:pPr>
      <w:r>
        <w:rPr>
          <w:color w:val="232D37"/>
        </w:rPr>
        <w:t xml:space="preserve">Sensitive documents (student IDs, payment proof screenshots) reside in </w:t>
      </w:r>
      <w:r>
        <w:rPr>
          <w:rFonts w:ascii="Consolas" w:hAnsi="Consolas"/>
          <w:color w:val="1E4682"/>
          <w:sz w:val="18"/>
        </w:rPr>
        <w:t>/private_uploads/proofs/</w:t>
      </w:r>
      <w:r>
        <w:rPr>
          <w:color w:val="232D37"/>
        </w:rPr>
        <w:t xml:space="preserve">, accessible only via authenticated endpoints with </w:t>
      </w:r>
      <w:r>
        <w:rPr>
          <w:rFonts w:ascii="Consolas" w:hAnsi="Consolas"/>
          <w:color w:val="1E4682"/>
          <w:sz w:val="18"/>
        </w:rPr>
        <w:t>Cache-Control: private, no-store</w:t>
      </w:r>
      <w:r>
        <w:rPr>
          <w:color w:val="232D37"/>
        </w:rPr>
        <w:t>.</w:t>
      </w:r>
    </w:p>
    <w:p>
      <w:pPr>
        <w:spacing w:before="80" w:after="160"/>
      </w:pPr>
      <w:r>
        <w:rPr>
          <w:color w:val="C8D2DC"/>
        </w:rPr>
        <w:t>―――――――――――――――――――――――――――――――――――――――――――――――――――――――</w:t>
      </w:r>
    </w:p>
    <w:p>
      <w:pPr>
        <w:pStyle w:val="Heading1"/>
        <w:spacing w:before="280" w:after="120"/>
      </w:pPr>
      <w:r>
        <w:rPr>
          <w:b/>
          <w:color w:val="0F1E3C"/>
          <w:sz w:val="32"/>
        </w:rPr>
        <w:t>12. Business Model Canvas &amp; Strategic Analysis</w:t>
      </w:r>
    </w:p>
    <w:p>
      <w:pPr>
        <w:spacing w:before="0" w:after="100" w:line="276" w:lineRule="auto"/>
      </w:pPr>
      <w:r>
        <w:rPr>
          <w:color w:val="232D37"/>
        </w:rPr>
        <w:t>Gibiyachin's business model is designed specifically for the Ethiopian university ecosystem, balancing commercial viability with student affordability.</w:t>
      </w:r>
    </w:p>
    <w:p>
      <w:pPr>
        <w:spacing w:before="120" w:after="120"/>
      </w:pPr>
      <w:r>
        <w:rPr>
          <w:rFonts w:ascii="Consolas" w:hAnsi="Consolas"/>
          <w:color w:val="1E2832"/>
          <w:sz w:val="17"/>
        </w:rPr>
        <w:t>+---------------------------------------------------------------------------------------------------+</w:t>
        <w:br/>
        <w:t>|                                  GIBIYACHIN BUSINESS MODEL CANVAS                                 |</w:t>
        <w:br/>
        <w:t>+---------------------------------------------------------------------------------------------------+</w:t>
        <w:br/>
        <w:t>| KEY PARTNERS        | KEY ACTIVITIES      | VALUE PROPOSITIONS   | CUSTOMER             | CUSTOMER        |</w:t>
        <w:br/>
        <w:t>| - Ethiopian Public  | - Marketplace ops   | - Verified campus    | RELATIONSHIPS        | SEGMENTS        |</w:t>
        <w:br/>
        <w:t>|   Universities      | - Order fulfillment |   community          | - Self-service       | - University    |</w:t>
        <w:br/>
        <w:t>|   (AASTU, AAU)      | - Ticket validation | - Fraud-resistant    |   marketplace        |   Students      |</w:t>
        <w:br/>
        <w:t>| - Campus Merchants  | - Gate admission    |   QR event entry     | - Actionable in-app  | - Campus        |</w:t>
        <w:br/>
        <w:t>| - Student Unions    | - ID verification   | - Fair commission    |   notifications      |   Merchants     |</w:t>
        <w:br/>
        <w:t>|   &amp; Clubs           | - Dispute handling  |   rules (5%/2.5%/0%) | - Campus Admin       | - Student Club  |</w:t>
        <w:br/>
        <w:t>| - Commercial Bank   |---------------------+ - Low-bandwidth      |   moderation         |   Organizers    |</w:t>
        <w:br/>
        <w:t>|   of Ethiopia (CBE) | KEY RESOURCES       |   glass interface    |----------------------+ - University    |</w:t>
        <w:br/>
        <w:t>| - Ethio Telecom     | - Express/Postgres  |                      | CHANNELS             |   Admin Staff   |</w:t>
        <w:br/>
        <w:t>|   (Telebirr)        |   monolith          |                      | - Web application    |                 |</w:t>
        <w:br/>
        <w:t>|                     | - QR validation engine                     | - Campus communities |                 |</w:t>
        <w:br/>
        <w:t>|                     | - University data                          | - Student Telegram   |                 |</w:t>
        <w:br/>
        <w:t>+---------------------+---------------------+----------------------+----------------------+-----------------+</w:t>
        <w:br/>
        <w:t>| COST STRUCTURE                            | REVENUE STREAMS                                               |</w:t>
        <w:br/>
        <w:t>| - Cloud VPS &amp; PostgreSQL hosting (ETB)    | - 5.0% commission on verified merchant material sales        |</w:t>
        <w:br/>
        <w:t>| - Storage infrastructure for media/proofs | - 2.5% commission on verified event ticket sales (97.5% club)|</w:t>
        <w:br/>
        <w:t>| - Domain registration &amp; SSL maintenance   | - 0.0% commission on P2P equipment rentals (free utility)    |</w:t>
        <w:br/>
        <w:t>| - Administrative review overhead          |                                                               |</w:t>
        <w:br/>
        <w:t>+---------------------------------------------------------------------------------------------------+</w:t>
      </w:r>
    </w:p>
    <w:p>
      <w:pPr>
        <w:pStyle w:val="Heading2"/>
        <w:spacing w:before="200" w:after="80"/>
      </w:pPr>
      <w:r>
        <w:rPr>
          <w:b/>
          <w:color w:val="1E4682"/>
          <w:sz w:val="26"/>
        </w:rPr>
        <w:t>12.1 Revenue Streams Breakdown</w:t>
      </w:r>
    </w:p>
    <w:p>
      <w:pPr>
        <w:pStyle w:val="ListNumber"/>
        <w:spacing w:before="20" w:after="60"/>
      </w:pPr>
      <w:r>
        <w:rPr>
          <w:b/>
          <w:color w:val="232D37"/>
        </w:rPr>
        <w:t>Merchant Material Orders (5.0% Commission):</w:t>
      </w:r>
      <w:r>
        <w:rPr>
          <w:color w:val="232D37"/>
        </w:rPr>
        <w:t xml:space="preserve"> Billed to the merchant on every completed material sale. The buyer pays the merchant directly, and the platform aggregates commission obligations settled periodically.</w:t>
      </w:r>
    </w:p>
    <w:p>
      <w:pPr>
        <w:pStyle w:val="ListNumber"/>
        <w:spacing w:before="20" w:after="60"/>
      </w:pPr>
      <w:r>
        <w:rPr>
          <w:b/>
          <w:color w:val="232D37"/>
        </w:rPr>
        <w:t>Event Ticket Sales (2.5% Commission):</w:t>
      </w:r>
      <w:r>
        <w:rPr>
          <w:color w:val="232D37"/>
        </w:rPr>
        <w:t xml:space="preserve"> Deducted from ticket revenue. For a 100 ETB ticket, the platform retains 2.50 ETB, and the student club/organizer receives 97.50 ETB via manual payout.</w:t>
      </w:r>
    </w:p>
    <w:p>
      <w:pPr>
        <w:pStyle w:val="ListNumber"/>
        <w:spacing w:before="20" w:after="60"/>
      </w:pPr>
      <w:r>
        <w:rPr>
          <w:b/>
          <w:color w:val="232D37"/>
        </w:rPr>
        <w:t>Equipment Rentals (0.0% Commission):</w:t>
      </w:r>
      <w:r>
        <w:rPr>
          <w:color w:val="232D37"/>
        </w:rPr>
        <w:t xml:space="preserve"> Provided as a free resource-sharing service to maximize student adoption and academic collaboration.</w:t>
      </w:r>
    </w:p>
    <w:p>
      <w:pPr>
        <w:spacing w:before="80" w:after="160"/>
      </w:pPr>
      <w:r>
        <w:rPr>
          <w:color w:val="C8D2DC"/>
        </w:rPr>
        <w:t>―――――――――――――――――――――――――――――――――――――――――――――――――――――――</w:t>
      </w:r>
    </w:p>
    <w:p>
      <w:pPr>
        <w:pStyle w:val="Heading1"/>
        <w:spacing w:before="280" w:after="120"/>
      </w:pPr>
      <w:r>
        <w:rPr>
          <w:b/>
          <w:color w:val="0F1E3C"/>
          <w:sz w:val="32"/>
        </w:rPr>
        <w:t>13. Requirements Traceability Matrix (RTM)</w:t>
      </w:r>
    </w:p>
    <w:p>
      <w:pPr>
        <w:spacing w:before="0" w:after="100" w:line="276" w:lineRule="auto"/>
      </w:pPr>
      <w:r>
        <w:rPr>
          <w:color w:val="232D37"/>
        </w:rPr>
        <w:t>The Requirements Traceability Matrix links each functional requirement to its implementation files, database tables, and verification test suites.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
              <w:rPr>
                <w:b/>
                <w:color w:val="FFFFFF"/>
                <w:sz w:val="17"/>
              </w:rPr>
              <w:t>Requirement ID</w:t>
            </w:r>
          </w:p>
        </w:tc>
        <w:tc>
          <w:tcPr>
            <w:tcW w:type="dxa" w:w="1872"/>
            <w:tcMar>
              <w:top w:w="100" w:type="dxa"/>
              <w:bottom w:w="100" w:type="dxa"/>
              <w:left w:w="120" w:type="dxa"/>
              <w:right w:w="120" w:type="dxa"/>
            </w:tcMar>
            <w:shd w:fill="1E3A8A"/>
          </w:tcPr>
          <w:p>
            <w:pPr>
              <w:spacing w:before="40" w:after="40"/>
            </w:pPr>
            <w:r/>
            <w:r>
              <w:rPr>
                <w:b/>
                <w:color w:val="FFFFFF"/>
                <w:sz w:val="17"/>
              </w:rPr>
              <w:t>Module</w:t>
            </w:r>
          </w:p>
        </w:tc>
        <w:tc>
          <w:tcPr>
            <w:tcW w:type="dxa" w:w="1872"/>
            <w:tcMar>
              <w:top w:w="100" w:type="dxa"/>
              <w:bottom w:w="100" w:type="dxa"/>
              <w:left w:w="120" w:type="dxa"/>
              <w:right w:w="120" w:type="dxa"/>
            </w:tcMar>
            <w:shd w:fill="1E3A8A"/>
          </w:tcPr>
          <w:p>
            <w:pPr>
              <w:spacing w:before="40" w:after="40"/>
            </w:pPr>
            <w:r/>
            <w:r>
              <w:rPr>
                <w:b/>
                <w:color w:val="FFFFFF"/>
                <w:sz w:val="17"/>
              </w:rPr>
              <w:t>Implementation Source Files</w:t>
            </w:r>
          </w:p>
        </w:tc>
        <w:tc>
          <w:tcPr>
            <w:tcW w:type="dxa" w:w="1872"/>
            <w:tcMar>
              <w:top w:w="100" w:type="dxa"/>
              <w:bottom w:w="100" w:type="dxa"/>
              <w:left w:w="120" w:type="dxa"/>
              <w:right w:w="120" w:type="dxa"/>
            </w:tcMar>
            <w:shd w:fill="1E3A8A"/>
          </w:tcPr>
          <w:p>
            <w:pPr>
              <w:spacing w:before="40" w:after="40"/>
            </w:pPr>
            <w:r/>
            <w:r>
              <w:rPr>
                <w:b/>
                <w:color w:val="FFFFFF"/>
                <w:sz w:val="17"/>
              </w:rPr>
              <w:t>Database Tables</w:t>
            </w:r>
          </w:p>
        </w:tc>
        <w:tc>
          <w:tcPr>
            <w:tcW w:type="dxa" w:w="1872"/>
            <w:tcMar>
              <w:top w:w="100" w:type="dxa"/>
              <w:bottom w:w="100" w:type="dxa"/>
              <w:left w:w="120" w:type="dxa"/>
              <w:right w:w="120" w:type="dxa"/>
            </w:tcMar>
            <w:shd w:fill="1E3A8A"/>
          </w:tcPr>
          <w:p>
            <w:pPr>
              <w:spacing w:before="40" w:after="40"/>
            </w:pPr>
            <w:r/>
            <w:r>
              <w:rPr>
                <w:b/>
                <w:color w:val="FFFFFF"/>
                <w:sz w:val="17"/>
              </w:rPr>
              <w:t>Test Suite Verification</w:t>
            </w:r>
          </w:p>
        </w:tc>
      </w:tr>
      <w:tr>
        <w:tc>
          <w:tcPr>
            <w:tcW w:type="dxa" w:w="1872"/>
            <w:tcMar>
              <w:top w:w="100" w:type="dxa"/>
              <w:bottom w:w="100" w:type="dxa"/>
              <w:left w:w="120" w:type="dxa"/>
              <w:right w:w="120" w:type="dxa"/>
            </w:tcMar>
            <w:shd w:fill="F1F5F9"/>
          </w:tcPr>
          <w:p>
            <w:pPr>
              <w:spacing w:before="40" w:after="40"/>
            </w:pPr>
            <w:r/>
            <w:r>
              <w:rPr>
                <w:b/>
                <w:color w:val="232D37"/>
                <w:sz w:val="17"/>
              </w:rPr>
              <w:t>FR-001</w:t>
            </w:r>
          </w:p>
        </w:tc>
        <w:tc>
          <w:tcPr>
            <w:tcW w:type="dxa" w:w="1872"/>
            <w:tcMar>
              <w:top w:w="100" w:type="dxa"/>
              <w:bottom w:w="100" w:type="dxa"/>
              <w:left w:w="120" w:type="dxa"/>
              <w:right w:w="120" w:type="dxa"/>
            </w:tcMar>
            <w:shd w:fill="F1F5F9"/>
          </w:tcPr>
          <w:p>
            <w:pPr>
              <w:spacing w:before="40" w:after="40"/>
            </w:pPr>
            <w:r/>
            <w:r>
              <w:rPr>
                <w:color w:val="232D37"/>
                <w:sz w:val="17"/>
              </w:rPr>
              <w:t>Auth</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universities</w:t>
            </w:r>
            <w:r>
              <w:rPr>
                <w:color w:val="232D37"/>
                <w:sz w:val="17"/>
              </w:rPr>
              <w:t xml:space="preserve">, </w:t>
            </w:r>
            <w:r>
              <w:rPr>
                <w:rFonts w:ascii="Consolas" w:hAnsi="Consolas"/>
                <w:color w:val="1E4682"/>
                <w:sz w:val="16"/>
              </w:rPr>
              <w:t>email_otps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tenant_auth.test.js</w:t>
            </w:r>
          </w:p>
        </w:tc>
      </w:tr>
      <w:tr>
        <w:tc>
          <w:tcPr>
            <w:tcW w:type="dxa" w:w="1872"/>
            <w:tcMar>
              <w:top w:w="100" w:type="dxa"/>
              <w:bottom w:w="100" w:type="dxa"/>
              <w:left w:w="120" w:type="dxa"/>
              <w:right w:w="120" w:type="dxa"/>
            </w:tcMar>
          </w:tcPr>
          <w:p>
            <w:pPr>
              <w:spacing w:before="40" w:after="40"/>
            </w:pPr>
            <w:r/>
            <w:r>
              <w:rPr>
                <w:b/>
                <w:color w:val="232D37"/>
                <w:sz w:val="17"/>
              </w:rPr>
              <w:t>FR-002</w:t>
            </w:r>
          </w:p>
        </w:tc>
        <w:tc>
          <w:tcPr>
            <w:tcW w:type="dxa" w:w="1872"/>
            <w:tcMar>
              <w:top w:w="100" w:type="dxa"/>
              <w:bottom w:w="100" w:type="dxa"/>
              <w:left w:w="120" w:type="dxa"/>
              <w:right w:w="120" w:type="dxa"/>
            </w:tcMar>
          </w:tcPr>
          <w:p>
            <w:pPr>
              <w:spacing w:before="40" w:after="40"/>
            </w:pPr>
            <w:r/>
            <w:r>
              <w:rPr>
                <w:color w:val="232D37"/>
                <w:sz w:val="17"/>
              </w:rPr>
              <w:t>Auth</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backend/src/services/otp.js</w:t>
            </w:r>
          </w:p>
        </w:tc>
        <w:tc>
          <w:tcPr>
            <w:tcW w:type="dxa" w:w="1872"/>
            <w:tcMar>
              <w:top w:w="100" w:type="dxa"/>
              <w:bottom w:w="100" w:type="dxa"/>
              <w:left w:w="120" w:type="dxa"/>
              <w:right w:w="120" w:type="dxa"/>
            </w:tcMar>
          </w:tcPr>
          <w:p>
            <w:pPr>
              <w:spacing w:before="40" w:after="40"/>
            </w:pPr>
            <w:r/>
            <w:r>
              <w:rPr>
                <w:rFonts w:ascii="Consolas" w:hAnsi="Consolas"/>
                <w:color w:val="1E4682"/>
                <w:sz w:val="16"/>
              </w:rPr>
              <w:t>email_otps</w:t>
            </w:r>
            <w:r>
              <w:rPr>
                <w:color w:val="232D37"/>
                <w:sz w:val="17"/>
              </w:rPr>
              <w:t xml:space="preserve">, </w:t>
            </w:r>
            <w:r>
              <w:rPr>
                <w:rFonts w:ascii="Consolas" w:hAnsi="Consolas"/>
                <w:color w:val="1E4682"/>
                <w:sz w:val="16"/>
              </w:rPr>
              <w:t>users</w:t>
            </w:r>
          </w:p>
        </w:tc>
        <w:tc>
          <w:tcPr>
            <w:tcW w:type="dxa" w:w="1872"/>
            <w:tcMar>
              <w:top w:w="100" w:type="dxa"/>
              <w:bottom w:w="100" w:type="dxa"/>
              <w:left w:w="120" w:type="dxa"/>
              <w:right w:w="120" w:type="dxa"/>
            </w:tcMar>
          </w:tcPr>
          <w:p>
            <w:pPr>
              <w:spacing w:before="40" w:after="40"/>
            </w:pPr>
            <w:r/>
            <w:r>
              <w:rPr>
                <w:rFonts w:ascii="Consolas" w:hAnsi="Consolas"/>
                <w:color w:val="1E4682"/>
                <w:sz w:val="16"/>
              </w:rPr>
              <w:t>security_phase1.test.js</w:t>
            </w:r>
          </w:p>
        </w:tc>
      </w:tr>
      <w:tr>
        <w:tc>
          <w:tcPr>
            <w:tcW w:type="dxa" w:w="1872"/>
            <w:tcMar>
              <w:top w:w="100" w:type="dxa"/>
              <w:bottom w:w="100" w:type="dxa"/>
              <w:left w:w="120" w:type="dxa"/>
              <w:right w:w="120" w:type="dxa"/>
            </w:tcMar>
            <w:shd w:fill="F1F5F9"/>
          </w:tcPr>
          <w:p>
            <w:pPr>
              <w:spacing w:before="40" w:after="40"/>
            </w:pPr>
            <w:r/>
            <w:r>
              <w:rPr>
                <w:b/>
                <w:color w:val="232D37"/>
                <w:sz w:val="17"/>
              </w:rPr>
              <w:t>FR-003</w:t>
            </w:r>
          </w:p>
        </w:tc>
        <w:tc>
          <w:tcPr>
            <w:tcW w:type="dxa" w:w="1872"/>
            <w:tcMar>
              <w:top w:w="100" w:type="dxa"/>
              <w:bottom w:w="100" w:type="dxa"/>
              <w:left w:w="120" w:type="dxa"/>
              <w:right w:w="120" w:type="dxa"/>
            </w:tcMar>
            <w:shd w:fill="F1F5F9"/>
          </w:tcPr>
          <w:p>
            <w:pPr>
              <w:spacing w:before="40" w:after="40"/>
            </w:pPr>
            <w:r/>
            <w:r>
              <w:rPr>
                <w:color w:val="232D37"/>
                <w:sz w:val="17"/>
              </w:rPr>
              <w:t>Auth</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refresh_tokens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security_phase1.test.js</w:t>
            </w:r>
          </w:p>
        </w:tc>
      </w:tr>
      <w:tr>
        <w:tc>
          <w:tcPr>
            <w:tcW w:type="dxa" w:w="1872"/>
            <w:tcMar>
              <w:top w:w="100" w:type="dxa"/>
              <w:bottom w:w="100" w:type="dxa"/>
              <w:left w:w="120" w:type="dxa"/>
              <w:right w:w="120" w:type="dxa"/>
            </w:tcMar>
          </w:tcPr>
          <w:p>
            <w:pPr>
              <w:spacing w:before="40" w:after="40"/>
            </w:pPr>
            <w:r/>
            <w:r>
              <w:rPr>
                <w:b/>
                <w:color w:val="232D37"/>
                <w:sz w:val="17"/>
              </w:rPr>
              <w:t>FR-004</w:t>
            </w:r>
          </w:p>
        </w:tc>
        <w:tc>
          <w:tcPr>
            <w:tcW w:type="dxa" w:w="1872"/>
            <w:tcMar>
              <w:top w:w="100" w:type="dxa"/>
              <w:bottom w:w="100" w:type="dxa"/>
              <w:left w:w="120" w:type="dxa"/>
              <w:right w:w="120" w:type="dxa"/>
            </w:tcMar>
          </w:tcPr>
          <w:p>
            <w:pPr>
              <w:spacing w:before="40" w:after="40"/>
            </w:pPr>
            <w:r/>
            <w:r>
              <w:rPr>
                <w:color w:val="232D37"/>
                <w:sz w:val="17"/>
              </w:rPr>
              <w:t>Auth</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backend/src/modules/auth/routes.js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refresh_tokens</w:t>
            </w:r>
            <w:r>
              <w:rPr>
                <w:color w:val="232D37"/>
                <w:sz w:val="17"/>
              </w:rPr>
              <w:t xml:space="preserve">, </w:t>
            </w:r>
            <w:r>
              <w:rPr>
                <w:rFonts w:ascii="Consolas" w:hAnsi="Consolas"/>
                <w:color w:val="1E4682"/>
                <w:sz w:val="16"/>
              </w:rPr>
              <w:t>users</w:t>
            </w:r>
          </w:p>
        </w:tc>
        <w:tc>
          <w:tcPr>
            <w:tcW w:type="dxa" w:w="1872"/>
            <w:tcMar>
              <w:top w:w="100" w:type="dxa"/>
              <w:bottom w:w="100" w:type="dxa"/>
              <w:left w:w="120" w:type="dxa"/>
              <w:right w:w="120" w:type="dxa"/>
            </w:tcMar>
          </w:tcPr>
          <w:p>
            <w:pPr>
              <w:spacing w:before="40" w:after="40"/>
            </w:pPr>
            <w:r/>
            <w:r>
              <w:rPr>
                <w:rFonts w:ascii="Consolas" w:hAnsi="Consolas"/>
                <w:color w:val="1E4682"/>
                <w:sz w:val="16"/>
              </w:rPr>
              <w:t>security_phase1.test.js</w:t>
            </w:r>
          </w:p>
        </w:tc>
      </w:tr>
      <w:tr>
        <w:tc>
          <w:tcPr>
            <w:tcW w:type="dxa" w:w="1872"/>
            <w:tcMar>
              <w:top w:w="100" w:type="dxa"/>
              <w:bottom w:w="100" w:type="dxa"/>
              <w:left w:w="120" w:type="dxa"/>
              <w:right w:w="120" w:type="dxa"/>
            </w:tcMar>
            <w:shd w:fill="F1F5F9"/>
          </w:tcPr>
          <w:p>
            <w:pPr>
              <w:spacing w:before="40" w:after="40"/>
            </w:pPr>
            <w:r/>
            <w:r>
              <w:rPr>
                <w:b/>
                <w:color w:val="232D37"/>
                <w:sz w:val="17"/>
              </w:rPr>
              <w:t>FR-005</w:t>
            </w:r>
          </w:p>
        </w:tc>
        <w:tc>
          <w:tcPr>
            <w:tcW w:type="dxa" w:w="1872"/>
            <w:tcMar>
              <w:top w:w="100" w:type="dxa"/>
              <w:bottom w:w="100" w:type="dxa"/>
              <w:left w:w="120" w:type="dxa"/>
              <w:right w:w="120" w:type="dxa"/>
            </w:tcMar>
            <w:shd w:fill="F1F5F9"/>
          </w:tcPr>
          <w:p>
            <w:pPr>
              <w:spacing w:before="40" w:after="40"/>
            </w:pPr>
            <w:r/>
            <w:r>
              <w:rPr>
                <w:color w:val="232D37"/>
                <w:sz w:val="17"/>
              </w:rPr>
              <w:t>Auth</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refresh_tokens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forgot_password_reset.test.js</w:t>
            </w:r>
          </w:p>
        </w:tc>
      </w:tr>
      <w:tr>
        <w:tc>
          <w:tcPr>
            <w:tcW w:type="dxa" w:w="1872"/>
            <w:tcMar>
              <w:top w:w="100" w:type="dxa"/>
              <w:bottom w:w="100" w:type="dxa"/>
              <w:left w:w="120" w:type="dxa"/>
              <w:right w:w="120" w:type="dxa"/>
            </w:tcMar>
          </w:tcPr>
          <w:p>
            <w:pPr>
              <w:spacing w:before="40" w:after="40"/>
            </w:pPr>
            <w:r/>
            <w:r>
              <w:rPr>
                <w:b/>
                <w:color w:val="232D37"/>
                <w:sz w:val="17"/>
              </w:rPr>
              <w:t>FR-006</w:t>
            </w:r>
          </w:p>
        </w:tc>
        <w:tc>
          <w:tcPr>
            <w:tcW w:type="dxa" w:w="1872"/>
            <w:tcMar>
              <w:top w:w="100" w:type="dxa"/>
              <w:bottom w:w="100" w:type="dxa"/>
              <w:left w:w="120" w:type="dxa"/>
              <w:right w:w="120" w:type="dxa"/>
            </w:tcMar>
          </w:tcPr>
          <w:p>
            <w:pPr>
              <w:spacing w:before="40" w:after="40"/>
            </w:pPr>
            <w:r/>
            <w:r>
              <w:rPr>
                <w:color w:val="232D37"/>
                <w:sz w:val="17"/>
              </w:rPr>
              <w:t>Auth</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backend/src/modules/auth/routes.js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refresh_tokens</w:t>
            </w:r>
          </w:p>
        </w:tc>
        <w:tc>
          <w:tcPr>
            <w:tcW w:type="dxa" w:w="1872"/>
            <w:tcMar>
              <w:top w:w="100" w:type="dxa"/>
              <w:bottom w:w="100" w:type="dxa"/>
              <w:left w:w="120" w:type="dxa"/>
              <w:right w:w="120" w:type="dxa"/>
            </w:tcMar>
          </w:tcPr>
          <w:p>
            <w:pPr>
              <w:spacing w:before="40" w:after="40"/>
            </w:pPr>
            <w:r/>
            <w:r>
              <w:rPr>
                <w:rFonts w:ascii="Consolas" w:hAnsi="Consolas"/>
                <w:color w:val="1E4682"/>
                <w:sz w:val="16"/>
              </w:rPr>
              <w:t>security_phase1.test.js</w:t>
            </w:r>
          </w:p>
        </w:tc>
      </w:tr>
      <w:tr>
        <w:tc>
          <w:tcPr>
            <w:tcW w:type="dxa" w:w="1872"/>
            <w:tcMar>
              <w:top w:w="100" w:type="dxa"/>
              <w:bottom w:w="100" w:type="dxa"/>
              <w:left w:w="120" w:type="dxa"/>
              <w:right w:w="120" w:type="dxa"/>
            </w:tcMar>
            <w:shd w:fill="F1F5F9"/>
          </w:tcPr>
          <w:p>
            <w:pPr>
              <w:spacing w:before="40" w:after="40"/>
            </w:pPr>
            <w:r/>
            <w:r>
              <w:rPr>
                <w:b/>
                <w:color w:val="232D37"/>
                <w:sz w:val="17"/>
              </w:rPr>
              <w:t>FR-007</w:t>
            </w:r>
          </w:p>
        </w:tc>
        <w:tc>
          <w:tcPr>
            <w:tcW w:type="dxa" w:w="1872"/>
            <w:tcMar>
              <w:top w:w="100" w:type="dxa"/>
              <w:bottom w:w="100" w:type="dxa"/>
              <w:left w:w="120" w:type="dxa"/>
              <w:right w:w="120" w:type="dxa"/>
            </w:tcMar>
            <w:shd w:fill="F1F5F9"/>
          </w:tcPr>
          <w:p>
            <w:pPr>
              <w:spacing w:before="40" w:after="40"/>
            </w:pPr>
            <w:r/>
            <w:r>
              <w:rPr>
                <w:color w:val="232D37"/>
                <w:sz w:val="17"/>
              </w:rPr>
              <w:t>Profile</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backend/src/modules/auth/users.routes.js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universities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admin_user_management.test.js</w:t>
            </w:r>
          </w:p>
        </w:tc>
      </w:tr>
      <w:tr>
        <w:tc>
          <w:tcPr>
            <w:tcW w:type="dxa" w:w="1872"/>
            <w:tcMar>
              <w:top w:w="100" w:type="dxa"/>
              <w:bottom w:w="100" w:type="dxa"/>
              <w:left w:w="120" w:type="dxa"/>
              <w:right w:w="120" w:type="dxa"/>
            </w:tcMar>
          </w:tcPr>
          <w:p>
            <w:pPr>
              <w:spacing w:before="40" w:after="40"/>
            </w:pPr>
            <w:r/>
            <w:r>
              <w:rPr>
                <w:b/>
                <w:color w:val="232D37"/>
                <w:sz w:val="17"/>
              </w:rPr>
              <w:t>FR-008</w:t>
            </w:r>
          </w:p>
        </w:tc>
        <w:tc>
          <w:tcPr>
            <w:tcW w:type="dxa" w:w="1872"/>
            <w:tcMar>
              <w:top w:w="100" w:type="dxa"/>
              <w:bottom w:w="100" w:type="dxa"/>
              <w:left w:w="120" w:type="dxa"/>
              <w:right w:w="120" w:type="dxa"/>
            </w:tcMar>
          </w:tcPr>
          <w:p>
            <w:pPr>
              <w:spacing w:before="40" w:after="40"/>
            </w:pPr>
            <w:r/>
            <w:r>
              <w:rPr>
                <w:color w:val="232D37"/>
                <w:sz w:val="17"/>
              </w:rPr>
              <w:t>Profile</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backend/src/modules/auth/users.routes.js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refresh_tokens</w:t>
            </w:r>
          </w:p>
        </w:tc>
        <w:tc>
          <w:tcPr>
            <w:tcW w:type="dxa" w:w="1872"/>
            <w:tcMar>
              <w:top w:w="100" w:type="dxa"/>
              <w:bottom w:w="100" w:type="dxa"/>
              <w:left w:w="120" w:type="dxa"/>
              <w:right w:w="120" w:type="dxa"/>
            </w:tcMar>
          </w:tcPr>
          <w:p>
            <w:pPr>
              <w:spacing w:before="40" w:after="40"/>
            </w:pPr>
            <w:r/>
            <w:r>
              <w:rPr>
                <w:rFonts w:ascii="Consolas" w:hAnsi="Consolas"/>
                <w:color w:val="1E4682"/>
                <w:sz w:val="16"/>
              </w:rPr>
              <w:t>security_phase1.test.js</w:t>
            </w:r>
          </w:p>
        </w:tc>
      </w:tr>
      <w:tr>
        <w:tc>
          <w:tcPr>
            <w:tcW w:type="dxa" w:w="1872"/>
            <w:tcMar>
              <w:top w:w="100" w:type="dxa"/>
              <w:bottom w:w="100" w:type="dxa"/>
              <w:left w:w="120" w:type="dxa"/>
              <w:right w:w="120" w:type="dxa"/>
            </w:tcMar>
            <w:shd w:fill="F1F5F9"/>
          </w:tcPr>
          <w:p>
            <w:pPr>
              <w:spacing w:before="40" w:after="40"/>
            </w:pPr>
            <w:r/>
            <w:r>
              <w:rPr>
                <w:b/>
                <w:color w:val="232D37"/>
                <w:sz w:val="17"/>
              </w:rPr>
              <w:t>FR-009</w:t>
            </w:r>
          </w:p>
        </w:tc>
        <w:tc>
          <w:tcPr>
            <w:tcW w:type="dxa" w:w="1872"/>
            <w:tcMar>
              <w:top w:w="100" w:type="dxa"/>
              <w:bottom w:w="100" w:type="dxa"/>
              <w:left w:w="120" w:type="dxa"/>
              <w:right w:w="120" w:type="dxa"/>
            </w:tcMar>
            <w:shd w:fill="F1F5F9"/>
          </w:tcPr>
          <w:p>
            <w:pPr>
              <w:spacing w:before="40" w:after="40"/>
            </w:pPr>
            <w:r/>
            <w:r>
              <w:rPr>
                <w:color w:val="232D37"/>
                <w:sz w:val="17"/>
              </w:rPr>
              <w:t>Profile</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backend/src/modules/auth/users.routes.js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tickets</w:t>
            </w:r>
            <w:r>
              <w:rPr>
                <w:color w:val="232D37"/>
                <w:sz w:val="17"/>
              </w:rPr>
              <w:t xml:space="preserve">, </w:t>
            </w:r>
            <w:r>
              <w:rPr>
                <w:rFonts w:ascii="Consolas" w:hAnsi="Consolas"/>
                <w:color w:val="1E4682"/>
                <w:sz w:val="16"/>
              </w:rPr>
              <w:t>stores</w:t>
            </w:r>
          </w:p>
        </w:tc>
        <w:tc>
          <w:tcPr>
            <w:tcW w:type="dxa" w:w="1872"/>
            <w:tcMar>
              <w:top w:w="100" w:type="dxa"/>
              <w:bottom w:w="100" w:type="dxa"/>
              <w:left w:w="120" w:type="dxa"/>
              <w:right w:w="120" w:type="dxa"/>
            </w:tcMar>
            <w:shd w:fill="F1F5F9"/>
          </w:tcPr>
          <w:p>
            <w:pPr>
              <w:spacing w:before="40" w:after="40"/>
            </w:pPr>
            <w:r/>
            <w:r>
              <w:rPr>
                <w:color w:val="232D37"/>
                <w:sz w:val="17"/>
              </w:rPr>
              <w:t>Manual / Route Scoping</w:t>
            </w:r>
          </w:p>
        </w:tc>
      </w:tr>
      <w:tr>
        <w:tc>
          <w:tcPr>
            <w:tcW w:type="dxa" w:w="1872"/>
            <w:tcMar>
              <w:top w:w="100" w:type="dxa"/>
              <w:bottom w:w="100" w:type="dxa"/>
              <w:left w:w="120" w:type="dxa"/>
              <w:right w:w="120" w:type="dxa"/>
            </w:tcMar>
          </w:tcPr>
          <w:p>
            <w:pPr>
              <w:spacing w:before="40" w:after="40"/>
            </w:pPr>
            <w:r/>
            <w:r>
              <w:rPr>
                <w:b/>
                <w:color w:val="232D37"/>
                <w:sz w:val="17"/>
              </w:rPr>
              <w:t>FR-010</w:t>
            </w:r>
          </w:p>
        </w:tc>
        <w:tc>
          <w:tcPr>
            <w:tcW w:type="dxa" w:w="1872"/>
            <w:tcMar>
              <w:top w:w="100" w:type="dxa"/>
              <w:bottom w:w="100" w:type="dxa"/>
              <w:left w:w="120" w:type="dxa"/>
              <w:right w:w="120" w:type="dxa"/>
            </w:tcMar>
          </w:tcPr>
          <w:p>
            <w:pPr>
              <w:spacing w:before="40" w:after="40"/>
            </w:pPr>
            <w:r/>
            <w:r>
              <w:rPr>
                <w:color w:val="232D37"/>
                <w:sz w:val="17"/>
              </w:rPr>
              <w:t>Profile</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backend/src/modules/auth/users.routes.js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tickets</w:t>
            </w:r>
            <w:r>
              <w:rPr>
                <w:color w:val="232D37"/>
                <w:sz w:val="17"/>
              </w:rPr>
              <w:t xml:space="preserve">, </w:t>
            </w:r>
            <w:r>
              <w:rPr>
                <w:rFonts w:ascii="Consolas" w:hAnsi="Consolas"/>
                <w:color w:val="1E4682"/>
                <w:sz w:val="16"/>
              </w:rPr>
              <w:t>listings</w:t>
            </w:r>
          </w:p>
        </w:tc>
        <w:tc>
          <w:tcPr>
            <w:tcW w:type="dxa" w:w="1872"/>
            <w:tcMar>
              <w:top w:w="100" w:type="dxa"/>
              <w:bottom w:w="100" w:type="dxa"/>
              <w:left w:w="120" w:type="dxa"/>
              <w:right w:w="120" w:type="dxa"/>
            </w:tcMar>
          </w:tcPr>
          <w:p>
            <w:pPr>
              <w:spacing w:before="40" w:after="40"/>
            </w:pPr>
            <w:r/>
            <w:r>
              <w:rPr>
                <w:color w:val="232D37"/>
                <w:sz w:val="17"/>
              </w:rPr>
              <w:t>Manual Verification</w:t>
            </w:r>
          </w:p>
        </w:tc>
      </w:tr>
      <w:tr>
        <w:tc>
          <w:tcPr>
            <w:tcW w:type="dxa" w:w="1872"/>
            <w:tcMar>
              <w:top w:w="100" w:type="dxa"/>
              <w:bottom w:w="100" w:type="dxa"/>
              <w:left w:w="120" w:type="dxa"/>
              <w:right w:w="120" w:type="dxa"/>
            </w:tcMar>
            <w:shd w:fill="F1F5F9"/>
          </w:tcPr>
          <w:p>
            <w:pPr>
              <w:spacing w:before="40" w:after="40"/>
            </w:pPr>
            <w:r/>
            <w:r>
              <w:rPr>
                <w:b/>
                <w:color w:val="232D37"/>
                <w:sz w:val="17"/>
              </w:rPr>
              <w:t>FR-011</w:t>
            </w:r>
          </w:p>
        </w:tc>
        <w:tc>
          <w:tcPr>
            <w:tcW w:type="dxa" w:w="1872"/>
            <w:tcMar>
              <w:top w:w="100" w:type="dxa"/>
              <w:bottom w:w="100" w:type="dxa"/>
              <w:left w:w="120" w:type="dxa"/>
              <w:right w:w="120" w:type="dxa"/>
            </w:tcMar>
            <w:shd w:fill="F1F5F9"/>
          </w:tcPr>
          <w:p>
            <w:pPr>
              <w:spacing w:before="40" w:after="40"/>
            </w:pPr>
            <w:r/>
            <w:r>
              <w:rPr>
                <w:color w:val="232D37"/>
                <w:sz w:val="17"/>
              </w:rPr>
              <w:t>Profile</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backend/src/modules/auth/users.routes.js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users</w:t>
            </w:r>
            <w:r>
              <w:rPr>
                <w:color w:val="232D37"/>
                <w:sz w:val="17"/>
              </w:rPr>
              <w:t xml:space="preserve">, </w:t>
            </w:r>
            <w:r>
              <w:rPr>
                <w:rFonts w:ascii="Consolas" w:hAnsi="Consolas"/>
                <w:color w:val="1E4682"/>
                <w:sz w:val="16"/>
              </w:rPr>
              <w:t>stores</w:t>
            </w:r>
            <w:r>
              <w:rPr>
                <w:color w:val="232D37"/>
                <w:sz w:val="17"/>
              </w:rPr>
              <w:t xml:space="preserve">, </w:t>
            </w:r>
            <w:r>
              <w:rPr>
                <w:rFonts w:ascii="Consolas" w:hAnsi="Consolas"/>
                <w:color w:val="1E4682"/>
                <w:sz w:val="16"/>
              </w:rPr>
              <w:t>events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tenant_route_scoping.test.js</w:t>
            </w:r>
          </w:p>
        </w:tc>
      </w:tr>
      <w:tr>
        <w:tc>
          <w:tcPr>
            <w:tcW w:type="dxa" w:w="1872"/>
            <w:tcMar>
              <w:top w:w="100" w:type="dxa"/>
              <w:bottom w:w="100" w:type="dxa"/>
              <w:left w:w="120" w:type="dxa"/>
              <w:right w:w="120" w:type="dxa"/>
            </w:tcMar>
          </w:tcPr>
          <w:p>
            <w:pPr>
              <w:spacing w:before="40" w:after="40"/>
            </w:pPr>
            <w:r/>
            <w:r>
              <w:rPr>
                <w:b/>
                <w:color w:val="232D37"/>
                <w:sz w:val="17"/>
              </w:rPr>
              <w:t>FR-012</w:t>
            </w:r>
          </w:p>
        </w:tc>
        <w:tc>
          <w:tcPr>
            <w:tcW w:type="dxa" w:w="1872"/>
            <w:tcMar>
              <w:top w:w="100" w:type="dxa"/>
              <w:bottom w:w="100" w:type="dxa"/>
              <w:left w:w="120" w:type="dxa"/>
              <w:right w:w="120" w:type="dxa"/>
            </w:tcMar>
          </w:tcPr>
          <w:p>
            <w:pPr>
              <w:spacing w:before="40" w:after="40"/>
            </w:pPr>
            <w:r/>
            <w:r>
              <w:rPr>
                <w:color w:val="232D37"/>
                <w:sz w:val="17"/>
              </w:rPr>
              <w:t>Onboard</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backend/src/modules/onboarding/routes.js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merchant_applications</w:t>
            </w:r>
            <w:r>
              <w:rPr>
                <w:color w:val="232D37"/>
                <w:sz w:val="17"/>
              </w:rPr>
              <w:t xml:space="preserve">, </w:t>
            </w:r>
            <w:r>
              <w:rPr>
                <w:rFonts w:ascii="Consolas" w:hAnsi="Consolas"/>
                <w:color w:val="1E4682"/>
                <w:sz w:val="16"/>
              </w:rPr>
              <w:t>agreements</w:t>
            </w:r>
          </w:p>
        </w:tc>
        <w:tc>
          <w:tcPr>
            <w:tcW w:type="dxa" w:w="1872"/>
            <w:tcMar>
              <w:top w:w="100" w:type="dxa"/>
              <w:bottom w:w="100" w:type="dxa"/>
              <w:left w:w="120" w:type="dxa"/>
              <w:right w:w="120" w:type="dxa"/>
            </w:tcMar>
          </w:tcPr>
          <w:p>
            <w:pPr>
              <w:spacing w:before="40" w:after="40"/>
            </w:pPr>
            <w:r/>
            <w:r>
              <w:rPr>
                <w:rFonts w:ascii="Consolas" w:hAnsi="Consolas"/>
                <w:color w:val="1E4682"/>
                <w:sz w:val="16"/>
              </w:rPr>
              <w:t>onboarding_applications.test.js</w:t>
            </w:r>
          </w:p>
        </w:tc>
      </w:tr>
      <w:tr>
        <w:tc>
          <w:tcPr>
            <w:tcW w:type="dxa" w:w="1872"/>
            <w:tcMar>
              <w:top w:w="100" w:type="dxa"/>
              <w:bottom w:w="100" w:type="dxa"/>
              <w:left w:w="120" w:type="dxa"/>
              <w:right w:w="120" w:type="dxa"/>
            </w:tcMar>
            <w:shd w:fill="F1F5F9"/>
          </w:tcPr>
          <w:p>
            <w:pPr>
              <w:spacing w:before="40" w:after="40"/>
            </w:pPr>
            <w:r/>
            <w:r>
              <w:rPr>
                <w:b/>
                <w:color w:val="232D37"/>
                <w:sz w:val="17"/>
              </w:rPr>
              <w:t>FR-013</w:t>
            </w:r>
          </w:p>
        </w:tc>
        <w:tc>
          <w:tcPr>
            <w:tcW w:type="dxa" w:w="1872"/>
            <w:tcMar>
              <w:top w:w="100" w:type="dxa"/>
              <w:bottom w:w="100" w:type="dxa"/>
              <w:left w:w="120" w:type="dxa"/>
              <w:right w:w="120" w:type="dxa"/>
            </w:tcMar>
            <w:shd w:fill="F1F5F9"/>
          </w:tcPr>
          <w:p>
            <w:pPr>
              <w:spacing w:before="40" w:after="40"/>
            </w:pPr>
            <w:r/>
            <w:r>
              <w:rPr>
                <w:color w:val="232D37"/>
                <w:sz w:val="17"/>
              </w:rPr>
              <w:t>Store</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backend/src/modules/merchants/routes.js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stores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tenant_route_scoping.test.js</w:t>
            </w:r>
          </w:p>
        </w:tc>
      </w:tr>
      <w:tr>
        <w:tc>
          <w:tcPr>
            <w:tcW w:type="dxa" w:w="1872"/>
            <w:tcMar>
              <w:top w:w="100" w:type="dxa"/>
              <w:bottom w:w="100" w:type="dxa"/>
              <w:left w:w="120" w:type="dxa"/>
              <w:right w:w="120" w:type="dxa"/>
            </w:tcMar>
          </w:tcPr>
          <w:p>
            <w:pPr>
              <w:spacing w:before="40" w:after="40"/>
            </w:pPr>
            <w:r/>
            <w:r>
              <w:rPr>
                <w:b/>
                <w:color w:val="232D37"/>
                <w:sz w:val="17"/>
              </w:rPr>
              <w:t>FR-014</w:t>
            </w:r>
          </w:p>
        </w:tc>
        <w:tc>
          <w:tcPr>
            <w:tcW w:type="dxa" w:w="1872"/>
            <w:tcMar>
              <w:top w:w="100" w:type="dxa"/>
              <w:bottom w:w="100" w:type="dxa"/>
              <w:left w:w="120" w:type="dxa"/>
              <w:right w:w="120" w:type="dxa"/>
            </w:tcMar>
          </w:tcPr>
          <w:p>
            <w:pPr>
              <w:spacing w:before="40" w:after="40"/>
            </w:pPr>
            <w:r/>
            <w:r>
              <w:rPr>
                <w:color w:val="232D37"/>
                <w:sz w:val="17"/>
              </w:rPr>
              <w:t>Product</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backend/src/modules/products/routes.js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products</w:t>
            </w:r>
          </w:p>
        </w:tc>
        <w:tc>
          <w:tcPr>
            <w:tcW w:type="dxa" w:w="1872"/>
            <w:tcMar>
              <w:top w:w="100" w:type="dxa"/>
              <w:bottom w:w="100" w:type="dxa"/>
              <w:left w:w="120" w:type="dxa"/>
              <w:right w:w="120" w:type="dxa"/>
            </w:tcMar>
          </w:tcPr>
          <w:p>
            <w:pPr>
              <w:spacing w:before="40" w:after="40"/>
            </w:pPr>
            <w:r/>
            <w:r>
              <w:rPr>
                <w:rFonts w:ascii="Consolas" w:hAnsi="Consolas"/>
                <w:color w:val="1E4682"/>
                <w:sz w:val="16"/>
              </w:rPr>
              <w:t>tenant_route_scoping.test.js</w:t>
            </w:r>
          </w:p>
        </w:tc>
      </w:tr>
      <w:tr>
        <w:tc>
          <w:tcPr>
            <w:tcW w:type="dxa" w:w="1872"/>
            <w:tcMar>
              <w:top w:w="100" w:type="dxa"/>
              <w:bottom w:w="100" w:type="dxa"/>
              <w:left w:w="120" w:type="dxa"/>
              <w:right w:w="120" w:type="dxa"/>
            </w:tcMar>
            <w:shd w:fill="F1F5F9"/>
          </w:tcPr>
          <w:p>
            <w:pPr>
              <w:spacing w:before="40" w:after="40"/>
            </w:pPr>
            <w:r/>
            <w:r>
              <w:rPr>
                <w:b/>
                <w:color w:val="232D37"/>
                <w:sz w:val="17"/>
              </w:rPr>
              <w:t>FR-015</w:t>
            </w:r>
          </w:p>
        </w:tc>
        <w:tc>
          <w:tcPr>
            <w:tcW w:type="dxa" w:w="1872"/>
            <w:tcMar>
              <w:top w:w="100" w:type="dxa"/>
              <w:bottom w:w="100" w:type="dxa"/>
              <w:left w:w="120" w:type="dxa"/>
              <w:right w:w="120" w:type="dxa"/>
            </w:tcMar>
            <w:shd w:fill="F1F5F9"/>
          </w:tcPr>
          <w:p>
            <w:pPr>
              <w:spacing w:before="40" w:after="40"/>
            </w:pPr>
            <w:r/>
            <w:r>
              <w:rPr>
                <w:color w:val="232D37"/>
                <w:sz w:val="17"/>
              </w:rPr>
              <w:t>Product</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backend/src/modules/products/routes.js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products</w:t>
            </w:r>
            <w:r>
              <w:rPr>
                <w:color w:val="232D37"/>
                <w:sz w:val="17"/>
              </w:rPr>
              <w:t xml:space="preserve">, </w:t>
            </w:r>
            <w:r>
              <w:rPr>
                <w:rFonts w:ascii="Consolas" w:hAnsi="Consolas"/>
                <w:color w:val="1E4682"/>
                <w:sz w:val="16"/>
              </w:rPr>
              <w:t>stores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tenant_route_scoping.test.js</w:t>
            </w:r>
          </w:p>
        </w:tc>
      </w:tr>
      <w:tr>
        <w:tc>
          <w:tcPr>
            <w:tcW w:type="dxa" w:w="1872"/>
            <w:tcMar>
              <w:top w:w="100" w:type="dxa"/>
              <w:bottom w:w="100" w:type="dxa"/>
              <w:left w:w="120" w:type="dxa"/>
              <w:right w:w="120" w:type="dxa"/>
            </w:tcMar>
          </w:tcPr>
          <w:p>
            <w:pPr>
              <w:spacing w:before="40" w:after="40"/>
            </w:pPr>
            <w:r/>
            <w:r>
              <w:rPr>
                <w:b/>
                <w:color w:val="232D37"/>
                <w:sz w:val="17"/>
              </w:rPr>
              <w:t>FR-016</w:t>
            </w:r>
          </w:p>
        </w:tc>
        <w:tc>
          <w:tcPr>
            <w:tcW w:type="dxa" w:w="1872"/>
            <w:tcMar>
              <w:top w:w="100" w:type="dxa"/>
              <w:bottom w:w="100" w:type="dxa"/>
              <w:left w:w="120" w:type="dxa"/>
              <w:right w:w="120" w:type="dxa"/>
            </w:tcMar>
          </w:tcPr>
          <w:p>
            <w:pPr>
              <w:spacing w:before="40" w:after="40"/>
            </w:pPr>
            <w:r/>
            <w:r>
              <w:rPr>
                <w:color w:val="232D37"/>
                <w:sz w:val="17"/>
              </w:rPr>
              <w:t>Product</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backend/src/modules/products/routes.js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favorites</w:t>
            </w:r>
          </w:p>
        </w:tc>
        <w:tc>
          <w:tcPr>
            <w:tcW w:type="dxa" w:w="1872"/>
            <w:tcMar>
              <w:top w:w="100" w:type="dxa"/>
              <w:bottom w:w="100" w:type="dxa"/>
              <w:left w:w="120" w:type="dxa"/>
              <w:right w:w="120" w:type="dxa"/>
            </w:tcMar>
          </w:tcPr>
          <w:p>
            <w:pPr>
              <w:spacing w:before="40" w:after="40"/>
            </w:pPr>
            <w:r/>
            <w:r>
              <w:rPr>
                <w:color w:val="232D37"/>
                <w:sz w:val="17"/>
              </w:rPr>
              <w:t>Manual UI Verification</w:t>
            </w:r>
          </w:p>
        </w:tc>
      </w:tr>
      <w:tr>
        <w:tc>
          <w:tcPr>
            <w:tcW w:type="dxa" w:w="1872"/>
            <w:tcMar>
              <w:top w:w="100" w:type="dxa"/>
              <w:bottom w:w="100" w:type="dxa"/>
              <w:left w:w="120" w:type="dxa"/>
              <w:right w:w="120" w:type="dxa"/>
            </w:tcMar>
            <w:shd w:fill="F1F5F9"/>
          </w:tcPr>
          <w:p>
            <w:pPr>
              <w:spacing w:before="40" w:after="40"/>
            </w:pPr>
            <w:r/>
            <w:r>
              <w:rPr>
                <w:b/>
                <w:color w:val="232D37"/>
                <w:sz w:val="17"/>
              </w:rPr>
              <w:t>FR-017</w:t>
            </w:r>
          </w:p>
        </w:tc>
        <w:tc>
          <w:tcPr>
            <w:tcW w:type="dxa" w:w="1872"/>
            <w:tcMar>
              <w:top w:w="100" w:type="dxa"/>
              <w:bottom w:w="100" w:type="dxa"/>
              <w:left w:w="120" w:type="dxa"/>
              <w:right w:w="120" w:type="dxa"/>
            </w:tcMar>
            <w:shd w:fill="F1F5F9"/>
          </w:tcPr>
          <w:p>
            <w:pPr>
              <w:spacing w:before="40" w:after="40"/>
            </w:pPr>
            <w:r/>
            <w:r>
              <w:rPr>
                <w:color w:val="232D37"/>
                <w:sz w:val="17"/>
              </w:rPr>
              <w:t>Orders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backend/src/modules/orders/routes.js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order_items</w:t>
            </w:r>
            <w:r>
              <w:rPr>
                <w:color w:val="232D37"/>
                <w:sz w:val="17"/>
              </w:rPr>
              <w:t xml:space="preserve">, </w:t>
            </w:r>
            <w:r>
              <w:rPr>
                <w:rFonts w:ascii="Consolas" w:hAnsi="Consolas"/>
                <w:color w:val="1E4682"/>
                <w:sz w:val="16"/>
              </w:rPr>
              <w:t>products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smoke.sh</w:t>
            </w:r>
          </w:p>
        </w:tc>
      </w:tr>
      <w:tr>
        <w:tc>
          <w:tcPr>
            <w:tcW w:type="dxa" w:w="1872"/>
            <w:tcMar>
              <w:top w:w="100" w:type="dxa"/>
              <w:bottom w:w="100" w:type="dxa"/>
              <w:left w:w="120" w:type="dxa"/>
              <w:right w:w="120" w:type="dxa"/>
            </w:tcMar>
          </w:tcPr>
          <w:p>
            <w:pPr>
              <w:spacing w:before="40" w:after="40"/>
            </w:pPr>
            <w:r/>
            <w:r>
              <w:rPr>
                <w:b/>
                <w:color w:val="232D37"/>
                <w:sz w:val="17"/>
              </w:rPr>
              <w:t>FR-018</w:t>
            </w:r>
          </w:p>
        </w:tc>
        <w:tc>
          <w:tcPr>
            <w:tcW w:type="dxa" w:w="1872"/>
            <w:tcMar>
              <w:top w:w="100" w:type="dxa"/>
              <w:bottom w:w="100" w:type="dxa"/>
              <w:left w:w="120" w:type="dxa"/>
              <w:right w:w="120" w:type="dxa"/>
            </w:tcMar>
          </w:tcPr>
          <w:p>
            <w:pPr>
              <w:spacing w:before="40" w:after="40"/>
            </w:pPr>
            <w:r/>
            <w:r>
              <w:rPr>
                <w:color w:val="232D37"/>
                <w:sz w:val="17"/>
              </w:rPr>
              <w:t>Orders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backend/src/modules/orders/routes.js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order_status_history</w:t>
            </w:r>
          </w:p>
        </w:tc>
        <w:tc>
          <w:tcPr>
            <w:tcW w:type="dxa" w:w="1872"/>
            <w:tcMar>
              <w:top w:w="100" w:type="dxa"/>
              <w:bottom w:w="100" w:type="dxa"/>
              <w:left w:w="120" w:type="dxa"/>
              <w:right w:w="120" w:type="dxa"/>
            </w:tcMar>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FR-019</w:t>
            </w:r>
          </w:p>
        </w:tc>
        <w:tc>
          <w:tcPr>
            <w:tcW w:type="dxa" w:w="1872"/>
            <w:tcMar>
              <w:top w:w="100" w:type="dxa"/>
              <w:bottom w:w="100" w:type="dxa"/>
              <w:left w:w="120" w:type="dxa"/>
              <w:right w:w="120" w:type="dxa"/>
            </w:tcMar>
            <w:shd w:fill="F1F5F9"/>
          </w:tcPr>
          <w:p>
            <w:pPr>
              <w:spacing w:before="40" w:after="40"/>
            </w:pPr>
            <w:r/>
            <w:r>
              <w:rPr>
                <w:color w:val="232D37"/>
                <w:sz w:val="17"/>
              </w:rPr>
              <w:t>Orders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backend/src/modules/orders/routes.js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products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tcPr>
          <w:p>
            <w:pPr>
              <w:spacing w:before="40" w:after="40"/>
            </w:pPr>
            <w:r/>
            <w:r>
              <w:rPr>
                <w:b/>
                <w:color w:val="232D37"/>
                <w:sz w:val="17"/>
              </w:rPr>
              <w:t>FR-020</w:t>
            </w:r>
          </w:p>
        </w:tc>
        <w:tc>
          <w:tcPr>
            <w:tcW w:type="dxa" w:w="1872"/>
            <w:tcMar>
              <w:top w:w="100" w:type="dxa"/>
              <w:bottom w:w="100" w:type="dxa"/>
              <w:left w:w="120" w:type="dxa"/>
              <w:right w:w="120" w:type="dxa"/>
            </w:tcMar>
          </w:tcPr>
          <w:p>
            <w:pPr>
              <w:spacing w:before="40" w:after="40"/>
            </w:pPr>
            <w:r/>
            <w:r>
              <w:rPr>
                <w:color w:val="232D37"/>
                <w:sz w:val="17"/>
              </w:rPr>
              <w:t>Orders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backend/src/modules/orders/routes.js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orders</w:t>
            </w:r>
            <w:r>
              <w:rPr>
                <w:color w:val="232D37"/>
                <w:sz w:val="17"/>
              </w:rPr>
              <w:t xml:space="preserve">, </w:t>
            </w:r>
            <w:r>
              <w:rPr>
                <w:rFonts w:ascii="Consolas" w:hAnsi="Consolas"/>
                <w:color w:val="1E4682"/>
                <w:sz w:val="16"/>
              </w:rPr>
              <w:t>order_status_history</w:t>
            </w:r>
          </w:p>
        </w:tc>
        <w:tc>
          <w:tcPr>
            <w:tcW w:type="dxa" w:w="1872"/>
            <w:tcMar>
              <w:top w:w="100" w:type="dxa"/>
              <w:bottom w:w="100" w:type="dxa"/>
              <w:left w:w="120" w:type="dxa"/>
              <w:right w:w="120" w:type="dxa"/>
            </w:tcMar>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FR-021</w:t>
            </w:r>
          </w:p>
        </w:tc>
        <w:tc>
          <w:tcPr>
            <w:tcW w:type="dxa" w:w="1872"/>
            <w:tcMar>
              <w:top w:w="100" w:type="dxa"/>
              <w:bottom w:w="100" w:type="dxa"/>
              <w:left w:w="120" w:type="dxa"/>
              <w:right w:w="120" w:type="dxa"/>
            </w:tcMar>
            <w:shd w:fill="F1F5F9"/>
          </w:tcPr>
          <w:p>
            <w:pPr>
              <w:spacing w:before="40" w:after="40"/>
            </w:pPr>
            <w:r/>
            <w:r>
              <w:rPr>
                <w:color w:val="232D37"/>
                <w:sz w:val="17"/>
              </w:rPr>
              <w:t>P2P</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backend/src/modules/listings/routes.js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p2p_listings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smoke.sh</w:t>
            </w:r>
          </w:p>
        </w:tc>
      </w:tr>
      <w:tr>
        <w:tc>
          <w:tcPr>
            <w:tcW w:type="dxa" w:w="1872"/>
            <w:tcMar>
              <w:top w:w="100" w:type="dxa"/>
              <w:bottom w:w="100" w:type="dxa"/>
              <w:left w:w="120" w:type="dxa"/>
              <w:right w:w="120" w:type="dxa"/>
            </w:tcMar>
          </w:tcPr>
          <w:p>
            <w:pPr>
              <w:spacing w:before="40" w:after="40"/>
            </w:pPr>
            <w:r/>
            <w:r>
              <w:rPr>
                <w:b/>
                <w:color w:val="232D37"/>
                <w:sz w:val="17"/>
              </w:rPr>
              <w:t>FR-022</w:t>
            </w:r>
          </w:p>
        </w:tc>
        <w:tc>
          <w:tcPr>
            <w:tcW w:type="dxa" w:w="1872"/>
            <w:tcMar>
              <w:top w:w="100" w:type="dxa"/>
              <w:bottom w:w="100" w:type="dxa"/>
              <w:left w:w="120" w:type="dxa"/>
              <w:right w:w="120" w:type="dxa"/>
            </w:tcMar>
          </w:tcPr>
          <w:p>
            <w:pPr>
              <w:spacing w:before="40" w:after="40"/>
            </w:pPr>
            <w:r/>
            <w:r>
              <w:rPr>
                <w:color w:val="232D37"/>
                <w:sz w:val="17"/>
              </w:rPr>
              <w:t>P2P</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backend/src/modules/listings/routes.js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p2p_requests</w:t>
            </w:r>
          </w:p>
        </w:tc>
        <w:tc>
          <w:tcPr>
            <w:tcW w:type="dxa" w:w="1872"/>
            <w:tcMar>
              <w:top w:w="100" w:type="dxa"/>
              <w:bottom w:w="100" w:type="dxa"/>
              <w:left w:w="120" w:type="dxa"/>
              <w:right w:w="120" w:type="dxa"/>
            </w:tcMar>
          </w:tcPr>
          <w:p>
            <w:pPr>
              <w:spacing w:before="40" w:after="40"/>
            </w:pPr>
            <w:r/>
            <w:r>
              <w:rPr>
                <w:rFonts w:ascii="Consolas" w:hAnsi="Consolas"/>
                <w:color w:val="1E4682"/>
                <w:sz w:val="16"/>
              </w:rPr>
              <w:t>smoke.sh</w:t>
            </w:r>
          </w:p>
        </w:tc>
      </w:tr>
      <w:tr>
        <w:tc>
          <w:tcPr>
            <w:tcW w:type="dxa" w:w="1872"/>
            <w:tcMar>
              <w:top w:w="100" w:type="dxa"/>
              <w:bottom w:w="100" w:type="dxa"/>
              <w:left w:w="120" w:type="dxa"/>
              <w:right w:w="120" w:type="dxa"/>
            </w:tcMar>
            <w:shd w:fill="F1F5F9"/>
          </w:tcPr>
          <w:p>
            <w:pPr>
              <w:spacing w:before="40" w:after="40"/>
            </w:pPr>
            <w:r/>
            <w:r>
              <w:rPr>
                <w:b/>
                <w:color w:val="232D37"/>
                <w:sz w:val="17"/>
              </w:rPr>
              <w:t>FR-023</w:t>
            </w:r>
          </w:p>
        </w:tc>
        <w:tc>
          <w:tcPr>
            <w:tcW w:type="dxa" w:w="1872"/>
            <w:tcMar>
              <w:top w:w="100" w:type="dxa"/>
              <w:bottom w:w="100" w:type="dxa"/>
              <w:left w:w="120" w:type="dxa"/>
              <w:right w:w="120" w:type="dxa"/>
            </w:tcMar>
            <w:shd w:fill="F1F5F9"/>
          </w:tcPr>
          <w:p>
            <w:pPr>
              <w:spacing w:before="40" w:after="40"/>
            </w:pPr>
            <w:r/>
            <w:r>
              <w:rPr>
                <w:color w:val="232D37"/>
                <w:sz w:val="17"/>
              </w:rPr>
              <w:t>Rentals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backend/src/modules/rentals/routes.js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rental_items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smoke_phase2.sh</w:t>
            </w:r>
          </w:p>
        </w:tc>
      </w:tr>
      <w:tr>
        <w:tc>
          <w:tcPr>
            <w:tcW w:type="dxa" w:w="1872"/>
            <w:tcMar>
              <w:top w:w="100" w:type="dxa"/>
              <w:bottom w:w="100" w:type="dxa"/>
              <w:left w:w="120" w:type="dxa"/>
              <w:right w:w="120" w:type="dxa"/>
            </w:tcMar>
          </w:tcPr>
          <w:p>
            <w:pPr>
              <w:spacing w:before="40" w:after="40"/>
            </w:pPr>
            <w:r/>
            <w:r>
              <w:rPr>
                <w:b/>
                <w:color w:val="232D37"/>
                <w:sz w:val="17"/>
              </w:rPr>
              <w:t>FR-024</w:t>
            </w:r>
          </w:p>
        </w:tc>
        <w:tc>
          <w:tcPr>
            <w:tcW w:type="dxa" w:w="1872"/>
            <w:tcMar>
              <w:top w:w="100" w:type="dxa"/>
              <w:bottom w:w="100" w:type="dxa"/>
              <w:left w:w="120" w:type="dxa"/>
              <w:right w:w="120" w:type="dxa"/>
            </w:tcMar>
          </w:tcPr>
          <w:p>
            <w:pPr>
              <w:spacing w:before="40" w:after="40"/>
            </w:pPr>
            <w:r/>
            <w:r>
              <w:rPr>
                <w:color w:val="232D37"/>
                <w:sz w:val="17"/>
              </w:rPr>
              <w:t>Rentals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backend/src/modules/rentals/routes.js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rental_bookings</w:t>
            </w:r>
          </w:p>
        </w:tc>
        <w:tc>
          <w:tcPr>
            <w:tcW w:type="dxa" w:w="1872"/>
            <w:tcMar>
              <w:top w:w="100" w:type="dxa"/>
              <w:bottom w:w="100" w:type="dxa"/>
              <w:left w:w="120" w:type="dxa"/>
              <w:right w:w="120" w:type="dxa"/>
            </w:tcMar>
          </w:tcPr>
          <w:p>
            <w:pPr>
              <w:spacing w:before="40" w:after="40"/>
            </w:pPr>
            <w:r/>
            <w:r>
              <w:rPr>
                <w:rFonts w:ascii="Consolas" w:hAnsi="Consolas"/>
                <w:color w:val="1E4682"/>
                <w:sz w:val="16"/>
              </w:rPr>
              <w:t>smoke_phase2.sh</w:t>
            </w:r>
          </w:p>
        </w:tc>
      </w:tr>
      <w:tr>
        <w:tc>
          <w:tcPr>
            <w:tcW w:type="dxa" w:w="1872"/>
            <w:tcMar>
              <w:top w:w="100" w:type="dxa"/>
              <w:bottom w:w="100" w:type="dxa"/>
              <w:left w:w="120" w:type="dxa"/>
              <w:right w:w="120" w:type="dxa"/>
            </w:tcMar>
            <w:shd w:fill="F1F5F9"/>
          </w:tcPr>
          <w:p>
            <w:pPr>
              <w:spacing w:before="40" w:after="40"/>
            </w:pPr>
            <w:r/>
            <w:r>
              <w:rPr>
                <w:b/>
                <w:color w:val="232D37"/>
                <w:sz w:val="17"/>
              </w:rPr>
              <w:t>FR-025</w:t>
            </w:r>
          </w:p>
        </w:tc>
        <w:tc>
          <w:tcPr>
            <w:tcW w:type="dxa" w:w="1872"/>
            <w:tcMar>
              <w:top w:w="100" w:type="dxa"/>
              <w:bottom w:w="100" w:type="dxa"/>
              <w:left w:w="120" w:type="dxa"/>
              <w:right w:w="120" w:type="dxa"/>
            </w:tcMar>
            <w:shd w:fill="F1F5F9"/>
          </w:tcPr>
          <w:p>
            <w:pPr>
              <w:spacing w:before="40" w:after="40"/>
            </w:pPr>
            <w:r/>
            <w:r>
              <w:rPr>
                <w:color w:val="232D37"/>
                <w:sz w:val="17"/>
              </w:rPr>
              <w:t>Rentals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backend/src/modules/rentals/routes.js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rental_bookings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smoke_phase2.sh</w:t>
            </w:r>
          </w:p>
        </w:tc>
      </w:tr>
      <w:tr>
        <w:tc>
          <w:tcPr>
            <w:tcW w:type="dxa" w:w="1872"/>
            <w:tcMar>
              <w:top w:w="100" w:type="dxa"/>
              <w:bottom w:w="100" w:type="dxa"/>
              <w:left w:w="120" w:type="dxa"/>
              <w:right w:w="120" w:type="dxa"/>
            </w:tcMar>
          </w:tcPr>
          <w:p>
            <w:pPr>
              <w:spacing w:before="40" w:after="40"/>
            </w:pPr>
            <w:r/>
            <w:r>
              <w:rPr>
                <w:b/>
                <w:color w:val="232D37"/>
                <w:sz w:val="17"/>
              </w:rPr>
              <w:t>FR-026</w:t>
            </w:r>
          </w:p>
        </w:tc>
        <w:tc>
          <w:tcPr>
            <w:tcW w:type="dxa" w:w="1872"/>
            <w:tcMar>
              <w:top w:w="100" w:type="dxa"/>
              <w:bottom w:w="100" w:type="dxa"/>
              <w:left w:w="120" w:type="dxa"/>
              <w:right w:w="120" w:type="dxa"/>
            </w:tcMar>
          </w:tcPr>
          <w:p>
            <w:pPr>
              <w:spacing w:before="40" w:after="40"/>
            </w:pPr>
            <w:r/>
            <w:r>
              <w:rPr>
                <w:color w:val="232D37"/>
                <w:sz w:val="17"/>
              </w:rPr>
              <w:t>Rentals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backend/src/modules/rentals/routes.js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disputes</w:t>
            </w:r>
            <w:r>
              <w:rPr>
                <w:color w:val="232D37"/>
                <w:sz w:val="17"/>
              </w:rPr>
              <w:t xml:space="preserve">, </w:t>
            </w:r>
            <w:r>
              <w:rPr>
                <w:rFonts w:ascii="Consolas" w:hAnsi="Consolas"/>
                <w:color w:val="1E4682"/>
                <w:sz w:val="16"/>
              </w:rPr>
              <w:t>rental_bookings</w:t>
            </w:r>
          </w:p>
        </w:tc>
        <w:tc>
          <w:tcPr>
            <w:tcW w:type="dxa" w:w="1872"/>
            <w:tcMar>
              <w:top w:w="100" w:type="dxa"/>
              <w:bottom w:w="100" w:type="dxa"/>
              <w:left w:w="120" w:type="dxa"/>
              <w:right w:w="120" w:type="dxa"/>
            </w:tcMar>
          </w:tcPr>
          <w:p>
            <w:pPr>
              <w:spacing w:before="40" w:after="40"/>
            </w:pPr>
            <w:r/>
            <w:r>
              <w:rPr>
                <w:rFonts w:ascii="Consolas" w:hAnsi="Consolas"/>
                <w:color w:val="1E4682"/>
                <w:sz w:val="16"/>
              </w:rPr>
              <w:t>smoke_phase2.sh</w:t>
            </w:r>
          </w:p>
        </w:tc>
      </w:tr>
      <w:tr>
        <w:tc>
          <w:tcPr>
            <w:tcW w:type="dxa" w:w="1872"/>
            <w:tcMar>
              <w:top w:w="100" w:type="dxa"/>
              <w:bottom w:w="100" w:type="dxa"/>
              <w:left w:w="120" w:type="dxa"/>
              <w:right w:w="120" w:type="dxa"/>
            </w:tcMar>
            <w:shd w:fill="F1F5F9"/>
          </w:tcPr>
          <w:p>
            <w:pPr>
              <w:spacing w:before="40" w:after="40"/>
            </w:pPr>
            <w:r/>
            <w:r>
              <w:rPr>
                <w:b/>
                <w:color w:val="232D37"/>
                <w:sz w:val="17"/>
              </w:rPr>
              <w:t>FR-027</w:t>
            </w:r>
          </w:p>
        </w:tc>
        <w:tc>
          <w:tcPr>
            <w:tcW w:type="dxa" w:w="1872"/>
            <w:tcMar>
              <w:top w:w="100" w:type="dxa"/>
              <w:bottom w:w="100" w:type="dxa"/>
              <w:left w:w="120" w:type="dxa"/>
              <w:right w:w="120" w:type="dxa"/>
            </w:tcMar>
            <w:shd w:fill="F1F5F9"/>
          </w:tcPr>
          <w:p>
            <w:pPr>
              <w:spacing w:before="40" w:after="40"/>
            </w:pPr>
            <w:r/>
            <w:r>
              <w:rPr>
                <w:color w:val="232D37"/>
                <w:sz w:val="17"/>
              </w:rPr>
              <w:t>Onboard</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backend/src/modules/onboarding/routes.js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organizer_applications</w:t>
            </w:r>
            <w:r>
              <w:rPr>
                <w:color w:val="232D37"/>
                <w:sz w:val="17"/>
              </w:rPr>
              <w:t xml:space="preserve">, </w:t>
            </w:r>
            <w:r>
              <w:rPr>
                <w:rFonts w:ascii="Consolas" w:hAnsi="Consolas"/>
                <w:color w:val="1E4682"/>
                <w:sz w:val="16"/>
              </w:rPr>
              <w:t>clubs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onboarding_applications.test.js</w:t>
            </w:r>
          </w:p>
        </w:tc>
      </w:tr>
      <w:tr>
        <w:tc>
          <w:tcPr>
            <w:tcW w:type="dxa" w:w="1872"/>
            <w:tcMar>
              <w:top w:w="100" w:type="dxa"/>
              <w:bottom w:w="100" w:type="dxa"/>
              <w:left w:w="120" w:type="dxa"/>
              <w:right w:w="120" w:type="dxa"/>
            </w:tcMar>
          </w:tcPr>
          <w:p>
            <w:pPr>
              <w:spacing w:before="40" w:after="40"/>
            </w:pPr>
            <w:r/>
            <w:r>
              <w:rPr>
                <w:b/>
                <w:color w:val="232D37"/>
                <w:sz w:val="17"/>
              </w:rPr>
              <w:t>FR-028</w:t>
            </w:r>
          </w:p>
        </w:tc>
        <w:tc>
          <w:tcPr>
            <w:tcW w:type="dxa" w:w="1872"/>
            <w:tcMar>
              <w:top w:w="100" w:type="dxa"/>
              <w:bottom w:w="100" w:type="dxa"/>
              <w:left w:w="120" w:type="dxa"/>
              <w:right w:w="120" w:type="dxa"/>
            </w:tcMar>
          </w:tcPr>
          <w:p>
            <w:pPr>
              <w:spacing w:before="40" w:after="40"/>
            </w:pPr>
            <w:r/>
            <w:r>
              <w:rPr>
                <w:color w:val="232D37"/>
                <w:sz w:val="17"/>
              </w:rPr>
              <w:t>Events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backend/src/modules/events/routes.js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events</w:t>
            </w:r>
            <w:r>
              <w:rPr>
                <w:color w:val="232D37"/>
                <w:sz w:val="17"/>
              </w:rPr>
              <w:t xml:space="preserve">, </w:t>
            </w:r>
            <w:r>
              <w:rPr>
                <w:rFonts w:ascii="Consolas" w:hAnsi="Consolas"/>
                <w:color w:val="1E4682"/>
                <w:sz w:val="16"/>
              </w:rPr>
              <w:t>clubs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FR-029</w:t>
            </w:r>
          </w:p>
        </w:tc>
        <w:tc>
          <w:tcPr>
            <w:tcW w:type="dxa" w:w="1872"/>
            <w:tcMar>
              <w:top w:w="100" w:type="dxa"/>
              <w:bottom w:w="100" w:type="dxa"/>
              <w:left w:w="120" w:type="dxa"/>
              <w:right w:w="120" w:type="dxa"/>
            </w:tcMar>
            <w:shd w:fill="F1F5F9"/>
          </w:tcPr>
          <w:p>
            <w:pPr>
              <w:spacing w:before="40" w:after="40"/>
            </w:pPr>
            <w:r/>
            <w:r>
              <w:rPr>
                <w:color w:val="232D37"/>
                <w:sz w:val="17"/>
              </w:rPr>
              <w:t>Events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backend/src/modules/events/routes.js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events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tcPr>
          <w:p>
            <w:pPr>
              <w:spacing w:before="40" w:after="40"/>
            </w:pPr>
            <w:r/>
            <w:r>
              <w:rPr>
                <w:b/>
                <w:color w:val="232D37"/>
                <w:sz w:val="17"/>
              </w:rPr>
              <w:t>FR-030</w:t>
            </w:r>
          </w:p>
        </w:tc>
        <w:tc>
          <w:tcPr>
            <w:tcW w:type="dxa" w:w="1872"/>
            <w:tcMar>
              <w:top w:w="100" w:type="dxa"/>
              <w:bottom w:w="100" w:type="dxa"/>
              <w:left w:w="120" w:type="dxa"/>
              <w:right w:w="120" w:type="dxa"/>
            </w:tcMar>
          </w:tcPr>
          <w:p>
            <w:pPr>
              <w:spacing w:before="40" w:after="40"/>
            </w:pPr>
            <w:r/>
            <w:r>
              <w:rPr>
                <w:color w:val="232D37"/>
                <w:sz w:val="17"/>
              </w:rPr>
              <w:t>Tickets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backend/src/modules/events/routes.js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ticket_types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FR-031</w:t>
            </w:r>
          </w:p>
        </w:tc>
        <w:tc>
          <w:tcPr>
            <w:tcW w:type="dxa" w:w="1872"/>
            <w:tcMar>
              <w:top w:w="100" w:type="dxa"/>
              <w:bottom w:w="100" w:type="dxa"/>
              <w:left w:w="120" w:type="dxa"/>
              <w:right w:w="120" w:type="dxa"/>
            </w:tcMar>
            <w:shd w:fill="F1F5F9"/>
          </w:tcPr>
          <w:p>
            <w:pPr>
              <w:spacing w:before="40" w:after="40"/>
            </w:pPr>
            <w:r/>
            <w:r>
              <w:rPr>
                <w:color w:val="232D37"/>
                <w:sz w:val="17"/>
              </w:rPr>
              <w:t>Tickets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backend/src/modules/tickets/purchase.routes.js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tickets</w:t>
            </w:r>
            <w:r>
              <w:rPr>
                <w:color w:val="232D37"/>
                <w:sz w:val="17"/>
              </w:rPr>
              <w:t xml:space="preserve">, </w:t>
            </w:r>
            <w:r>
              <w:rPr>
                <w:rFonts w:ascii="Consolas" w:hAnsi="Consolas"/>
                <w:color w:val="1E4682"/>
                <w:sz w:val="16"/>
              </w:rPr>
              <w:t>payments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tcPr>
          <w:p>
            <w:pPr>
              <w:spacing w:before="40" w:after="40"/>
            </w:pPr>
            <w:r/>
            <w:r>
              <w:rPr>
                <w:b/>
                <w:color w:val="232D37"/>
                <w:sz w:val="17"/>
              </w:rPr>
              <w:t>FR-032</w:t>
            </w:r>
          </w:p>
        </w:tc>
        <w:tc>
          <w:tcPr>
            <w:tcW w:type="dxa" w:w="1872"/>
            <w:tcMar>
              <w:top w:w="100" w:type="dxa"/>
              <w:bottom w:w="100" w:type="dxa"/>
              <w:left w:w="120" w:type="dxa"/>
              <w:right w:w="120" w:type="dxa"/>
            </w:tcMar>
          </w:tcPr>
          <w:p>
            <w:pPr>
              <w:spacing w:before="40" w:after="40"/>
            </w:pPr>
            <w:r/>
            <w:r>
              <w:rPr>
                <w:color w:val="232D37"/>
                <w:sz w:val="17"/>
              </w:rPr>
              <w:t>Tickets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backend/src/modules/payments/manual.routes.js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tickets</w:t>
            </w:r>
            <w:r>
              <w:rPr>
                <w:color w:val="232D37"/>
                <w:sz w:val="17"/>
              </w:rPr>
              <w:t xml:space="preserve">, </w:t>
            </w:r>
            <w:r>
              <w:rPr>
                <w:rFonts w:ascii="Consolas" w:hAnsi="Consolas"/>
                <w:color w:val="1E4682"/>
                <w:sz w:val="16"/>
              </w:rPr>
              <w:t>payments</w:t>
            </w:r>
            <w:r>
              <w:rPr>
                <w:color w:val="232D37"/>
                <w:sz w:val="17"/>
              </w:rPr>
              <w:t xml:space="preserve">, </w:t>
            </w:r>
            <w:r>
              <w:rPr>
                <w:rFonts w:ascii="Consolas" w:hAnsi="Consolas"/>
                <w:color w:val="1E4682"/>
                <w:sz w:val="16"/>
              </w:rPr>
              <w:t>commissions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FR-033</w:t>
            </w:r>
          </w:p>
        </w:tc>
        <w:tc>
          <w:tcPr>
            <w:tcW w:type="dxa" w:w="1872"/>
            <w:tcMar>
              <w:top w:w="100" w:type="dxa"/>
              <w:bottom w:w="100" w:type="dxa"/>
              <w:left w:w="120" w:type="dxa"/>
              <w:right w:w="120" w:type="dxa"/>
            </w:tcMar>
            <w:shd w:fill="F1F5F9"/>
          </w:tcPr>
          <w:p>
            <w:pPr>
              <w:spacing w:before="40" w:after="40"/>
            </w:pPr>
            <w:r/>
            <w:r>
              <w:rPr>
                <w:color w:val="232D37"/>
                <w:sz w:val="17"/>
              </w:rPr>
              <w:t>Tickets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backend/src/utils/qr.js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tickets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tcPr>
          <w:p>
            <w:pPr>
              <w:spacing w:before="40" w:after="40"/>
            </w:pPr>
            <w:r/>
            <w:r>
              <w:rPr>
                <w:b/>
                <w:color w:val="232D37"/>
                <w:sz w:val="17"/>
              </w:rPr>
              <w:t>FR-034</w:t>
            </w:r>
          </w:p>
        </w:tc>
        <w:tc>
          <w:tcPr>
            <w:tcW w:type="dxa" w:w="1872"/>
            <w:tcMar>
              <w:top w:w="100" w:type="dxa"/>
              <w:bottom w:w="100" w:type="dxa"/>
              <w:left w:w="120" w:type="dxa"/>
              <w:right w:w="120" w:type="dxa"/>
            </w:tcMar>
          </w:tcPr>
          <w:p>
            <w:pPr>
              <w:spacing w:before="40" w:after="40"/>
            </w:pPr>
            <w:r/>
            <w:r>
              <w:rPr>
                <w:color w:val="232D37"/>
                <w:sz w:val="17"/>
              </w:rPr>
              <w:t>Tickets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backend/src/services/ticketValidation.js</w:t>
            </w:r>
          </w:p>
        </w:tc>
        <w:tc>
          <w:tcPr>
            <w:tcW w:type="dxa" w:w="1872"/>
            <w:tcMar>
              <w:top w:w="100" w:type="dxa"/>
              <w:bottom w:w="100" w:type="dxa"/>
              <w:left w:w="120" w:type="dxa"/>
              <w:right w:w="120" w:type="dxa"/>
            </w:tcMar>
          </w:tcPr>
          <w:p>
            <w:pPr>
              <w:spacing w:before="40" w:after="40"/>
            </w:pPr>
            <w:r/>
            <w:r>
              <w:rPr>
                <w:rFonts w:ascii="Consolas" w:hAnsi="Consolas"/>
                <w:color w:val="1E4682"/>
                <w:sz w:val="16"/>
              </w:rPr>
              <w:t>tickets</w:t>
            </w:r>
            <w:r>
              <w:rPr>
                <w:color w:val="232D37"/>
                <w:sz w:val="17"/>
              </w:rPr>
              <w:t xml:space="preserve">, </w:t>
            </w:r>
            <w:r>
              <w:rPr>
                <w:rFonts w:ascii="Consolas" w:hAnsi="Consolas"/>
                <w:color w:val="1E4682"/>
                <w:sz w:val="16"/>
              </w:rPr>
              <w:t>events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FR-035</w:t>
            </w:r>
          </w:p>
        </w:tc>
        <w:tc>
          <w:tcPr>
            <w:tcW w:type="dxa" w:w="1872"/>
            <w:tcMar>
              <w:top w:w="100" w:type="dxa"/>
              <w:bottom w:w="100" w:type="dxa"/>
              <w:left w:w="120" w:type="dxa"/>
              <w:right w:w="120" w:type="dxa"/>
            </w:tcMar>
            <w:shd w:fill="F1F5F9"/>
          </w:tcPr>
          <w:p>
            <w:pPr>
              <w:spacing w:before="40" w:after="40"/>
            </w:pPr>
            <w:r/>
            <w:r>
              <w:rPr>
                <w:color w:val="232D37"/>
                <w:sz w:val="17"/>
              </w:rPr>
              <w:t>Tickets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backend/src/services/ticketValidation.js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tickets</w:t>
            </w:r>
            <w:r>
              <w:rPr>
                <w:color w:val="232D37"/>
                <w:sz w:val="17"/>
              </w:rPr>
              <w:t xml:space="preserve">, </w:t>
            </w:r>
            <w:r>
              <w:rPr>
                <w:rFonts w:ascii="Consolas" w:hAnsi="Consolas"/>
                <w:color w:val="1E4682"/>
                <w:sz w:val="16"/>
              </w:rPr>
              <w:t>ticket_checkins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tcPr>
          <w:p>
            <w:pPr>
              <w:spacing w:before="40" w:after="40"/>
            </w:pPr>
            <w:r/>
            <w:r>
              <w:rPr>
                <w:b/>
                <w:color w:val="232D37"/>
                <w:sz w:val="17"/>
              </w:rPr>
              <w:t>FR-036</w:t>
            </w:r>
          </w:p>
        </w:tc>
        <w:tc>
          <w:tcPr>
            <w:tcW w:type="dxa" w:w="1872"/>
            <w:tcMar>
              <w:top w:w="100" w:type="dxa"/>
              <w:bottom w:w="100" w:type="dxa"/>
              <w:left w:w="120" w:type="dxa"/>
              <w:right w:w="120" w:type="dxa"/>
            </w:tcMar>
          </w:tcPr>
          <w:p>
            <w:pPr>
              <w:spacing w:before="40" w:after="40"/>
            </w:pPr>
            <w:r/>
            <w:r>
              <w:rPr>
                <w:color w:val="232D37"/>
                <w:sz w:val="17"/>
              </w:rPr>
              <w:t>Tickets</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backend/src/services/ticketValidation.js</w:t>
            </w:r>
          </w:p>
        </w:tc>
        <w:tc>
          <w:tcPr>
            <w:tcW w:type="dxa" w:w="1872"/>
            <w:tcMar>
              <w:top w:w="100" w:type="dxa"/>
              <w:bottom w:w="100" w:type="dxa"/>
              <w:left w:w="120" w:type="dxa"/>
              <w:right w:w="120" w:type="dxa"/>
            </w:tcMar>
          </w:tcPr>
          <w:p>
            <w:pPr>
              <w:spacing w:before="40" w:after="40"/>
            </w:pPr>
            <w:r/>
            <w:r>
              <w:rPr>
                <w:rFonts w:ascii="Consolas" w:hAnsi="Consolas"/>
                <w:color w:val="1E4682"/>
                <w:sz w:val="16"/>
              </w:rPr>
              <w:t>tickets</w:t>
            </w:r>
            <w:r>
              <w:rPr>
                <w:color w:val="232D37"/>
                <w:sz w:val="17"/>
              </w:rPr>
              <w:t xml:space="preserve">, </w:t>
            </w:r>
            <w:r>
              <w:rPr>
                <w:rFonts w:ascii="Consolas" w:hAnsi="Consolas"/>
                <w:color w:val="1E4682"/>
                <w:sz w:val="16"/>
              </w:rPr>
              <w:t>ticket_checkins</w:t>
            </w:r>
          </w:p>
        </w:tc>
        <w:tc>
          <w:tcPr>
            <w:tcW w:type="dxa" w:w="1872"/>
            <w:tcMar>
              <w:top w:w="100" w:type="dxa"/>
              <w:bottom w:w="100" w:type="dxa"/>
              <w:left w:w="120" w:type="dxa"/>
              <w:right w:w="120" w:type="dxa"/>
            </w:tcMar>
          </w:tcPr>
          <w:p>
            <w:pPr>
              <w:spacing w:before="40" w:after="40"/>
            </w:pPr>
            <w:r/>
            <w:r>
              <w:rPr>
                <w:rFonts w:ascii="Consolas" w:hAnsi="Consolas"/>
                <w:color w:val="1E4682"/>
                <w:sz w:val="16"/>
              </w:rPr>
              <w:t>event_ticketing_system.test.js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FR-037</w:t>
            </w:r>
          </w:p>
        </w:tc>
        <w:tc>
          <w:tcPr>
            <w:tcW w:type="dxa" w:w="1872"/>
            <w:tcMar>
              <w:top w:w="100" w:type="dxa"/>
              <w:bottom w:w="100" w:type="dxa"/>
              <w:left w:w="120" w:type="dxa"/>
              <w:right w:w="120" w:type="dxa"/>
            </w:tcMar>
            <w:shd w:fill="F1F5F9"/>
          </w:tcPr>
          <w:p>
            <w:pPr>
              <w:spacing w:before="40" w:after="40"/>
            </w:pPr>
            <w:r/>
            <w:r>
              <w:rPr>
                <w:color w:val="232D37"/>
                <w:sz w:val="17"/>
              </w:rPr>
              <w:t>Payments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backend/src/modules/payments/payout.routes.js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payout_accounts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tcPr>
          <w:p>
            <w:pPr>
              <w:spacing w:before="40" w:after="40"/>
            </w:pPr>
            <w:r/>
            <w:r>
              <w:rPr>
                <w:b/>
                <w:color w:val="232D37"/>
                <w:sz w:val="17"/>
              </w:rPr>
              <w:t>FR-038</w:t>
            </w:r>
          </w:p>
        </w:tc>
        <w:tc>
          <w:tcPr>
            <w:tcW w:type="dxa" w:w="1872"/>
            <w:tcMar>
              <w:top w:w="100" w:type="dxa"/>
              <w:bottom w:w="100" w:type="dxa"/>
              <w:left w:w="120" w:type="dxa"/>
              <w:right w:w="120" w:type="dxa"/>
            </w:tcMar>
          </w:tcPr>
          <w:p>
            <w:pPr>
              <w:spacing w:before="40" w:after="40"/>
            </w:pPr>
            <w:r/>
            <w:r>
              <w:rPr>
                <w:color w:val="232D37"/>
                <w:sz w:val="17"/>
              </w:rPr>
              <w:t>Ledger</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backend/src/services/commissions.js</w:t>
            </w:r>
          </w:p>
        </w:tc>
        <w:tc>
          <w:tcPr>
            <w:tcW w:type="dxa" w:w="1872"/>
            <w:tcMar>
              <w:top w:w="100" w:type="dxa"/>
              <w:bottom w:w="100" w:type="dxa"/>
              <w:left w:w="120" w:type="dxa"/>
              <w:right w:w="120" w:type="dxa"/>
            </w:tcMar>
          </w:tcPr>
          <w:p>
            <w:pPr>
              <w:spacing w:before="40" w:after="40"/>
            </w:pPr>
            <w:r/>
            <w:r>
              <w:rPr>
                <w:rFonts w:ascii="Consolas" w:hAnsi="Consolas"/>
                <w:color w:val="1E4682"/>
                <w:sz w:val="16"/>
              </w:rPr>
              <w:t>commissions</w:t>
            </w:r>
          </w:p>
        </w:tc>
        <w:tc>
          <w:tcPr>
            <w:tcW w:type="dxa" w:w="1872"/>
            <w:tcMar>
              <w:top w:w="100" w:type="dxa"/>
              <w:bottom w:w="100" w:type="dxa"/>
              <w:left w:w="120" w:type="dxa"/>
              <w:right w:w="120" w:type="dxa"/>
            </w:tcMar>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shd w:fill="F1F5F9"/>
          </w:tcPr>
          <w:p>
            <w:pPr>
              <w:spacing w:before="40" w:after="40"/>
            </w:pPr>
            <w:r/>
            <w:r>
              <w:rPr>
                <w:b/>
                <w:color w:val="232D37"/>
                <w:sz w:val="17"/>
              </w:rPr>
              <w:t>FR-039</w:t>
            </w:r>
          </w:p>
        </w:tc>
        <w:tc>
          <w:tcPr>
            <w:tcW w:type="dxa" w:w="1872"/>
            <w:tcMar>
              <w:top w:w="100" w:type="dxa"/>
              <w:bottom w:w="100" w:type="dxa"/>
              <w:left w:w="120" w:type="dxa"/>
              <w:right w:w="120" w:type="dxa"/>
            </w:tcMar>
            <w:shd w:fill="F1F5F9"/>
          </w:tcPr>
          <w:p>
            <w:pPr>
              <w:spacing w:before="40" w:after="40"/>
            </w:pPr>
            <w:r/>
            <w:r>
              <w:rPr>
                <w:color w:val="232D37"/>
                <w:sz w:val="17"/>
              </w:rPr>
              <w:t>Settle</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backend/src/modules/commissions/routes.js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commission_payments</w:t>
            </w:r>
            <w:r>
              <w:rPr>
                <w:color w:val="232D37"/>
                <w:sz w:val="17"/>
              </w:rPr>
              <w:t xml:space="preserve">, </w:t>
            </w:r>
            <w:r>
              <w:rPr>
                <w:rFonts w:ascii="Consolas" w:hAnsi="Consolas"/>
                <w:color w:val="1E4682"/>
                <w:sz w:val="16"/>
              </w:rPr>
              <w:t>commissions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manual_payments_system.test.js</w:t>
            </w:r>
          </w:p>
        </w:tc>
      </w:tr>
      <w:tr>
        <w:tc>
          <w:tcPr>
            <w:tcW w:type="dxa" w:w="1872"/>
            <w:tcMar>
              <w:top w:w="100" w:type="dxa"/>
              <w:bottom w:w="100" w:type="dxa"/>
              <w:left w:w="120" w:type="dxa"/>
              <w:right w:w="120" w:type="dxa"/>
            </w:tcMar>
          </w:tcPr>
          <w:p>
            <w:pPr>
              <w:spacing w:before="40" w:after="40"/>
            </w:pPr>
            <w:r/>
            <w:r>
              <w:rPr>
                <w:b/>
                <w:color w:val="232D37"/>
                <w:sz w:val="17"/>
              </w:rPr>
              <w:t>FR-040</w:t>
            </w:r>
          </w:p>
        </w:tc>
        <w:tc>
          <w:tcPr>
            <w:tcW w:type="dxa" w:w="1872"/>
            <w:tcMar>
              <w:top w:w="100" w:type="dxa"/>
              <w:bottom w:w="100" w:type="dxa"/>
              <w:left w:w="120" w:type="dxa"/>
              <w:right w:w="120" w:type="dxa"/>
            </w:tcMar>
          </w:tcPr>
          <w:p>
            <w:pPr>
              <w:spacing w:before="40" w:after="40"/>
            </w:pPr>
            <w:r/>
            <w:r>
              <w:rPr>
                <w:color w:val="232D37"/>
                <w:sz w:val="17"/>
              </w:rPr>
              <w:t>Notify</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backend/src/utils/notify.js</w:t>
            </w:r>
          </w:p>
        </w:tc>
        <w:tc>
          <w:tcPr>
            <w:tcW w:type="dxa" w:w="1872"/>
            <w:tcMar>
              <w:top w:w="100" w:type="dxa"/>
              <w:bottom w:w="100" w:type="dxa"/>
              <w:left w:w="120" w:type="dxa"/>
              <w:right w:w="120" w:type="dxa"/>
            </w:tcMar>
          </w:tcPr>
          <w:p>
            <w:pPr>
              <w:spacing w:before="40" w:after="40"/>
            </w:pPr>
            <w:r/>
            <w:r>
              <w:rPr>
                <w:rFonts w:ascii="Consolas" w:hAnsi="Consolas"/>
                <w:color w:val="1E4682"/>
                <w:sz w:val="16"/>
              </w:rPr>
              <w:t>notifications</w:t>
            </w:r>
          </w:p>
        </w:tc>
        <w:tc>
          <w:tcPr>
            <w:tcW w:type="dxa" w:w="1872"/>
            <w:tcMar>
              <w:top w:w="100" w:type="dxa"/>
              <w:bottom w:w="100" w:type="dxa"/>
              <w:left w:w="120" w:type="dxa"/>
              <w:right w:w="120" w:type="dxa"/>
            </w:tcMar>
          </w:tcPr>
          <w:p>
            <w:pPr>
              <w:spacing w:before="40" w:after="40"/>
            </w:pPr>
            <w:r/>
            <w:r>
              <w:rPr>
                <w:rFonts w:ascii="Consolas" w:hAnsi="Consolas"/>
                <w:color w:val="1E4682"/>
                <w:sz w:val="16"/>
              </w:rPr>
              <w:t>actionable_notifications.test.js</w:t>
            </w:r>
          </w:p>
        </w:tc>
      </w:tr>
      <w:tr>
        <w:tc>
          <w:tcPr>
            <w:tcW w:type="dxa" w:w="1872"/>
            <w:tcMar>
              <w:top w:w="100" w:type="dxa"/>
              <w:bottom w:w="100" w:type="dxa"/>
              <w:left w:w="120" w:type="dxa"/>
              <w:right w:w="120" w:type="dxa"/>
            </w:tcMar>
            <w:shd w:fill="F1F5F9"/>
          </w:tcPr>
          <w:p>
            <w:pPr>
              <w:spacing w:before="40" w:after="40"/>
            </w:pPr>
            <w:r/>
            <w:r>
              <w:rPr>
                <w:b/>
                <w:color w:val="232D37"/>
                <w:sz w:val="17"/>
              </w:rPr>
              <w:t>FR-041</w:t>
            </w:r>
          </w:p>
        </w:tc>
        <w:tc>
          <w:tcPr>
            <w:tcW w:type="dxa" w:w="1872"/>
            <w:tcMar>
              <w:top w:w="100" w:type="dxa"/>
              <w:bottom w:w="100" w:type="dxa"/>
              <w:left w:w="120" w:type="dxa"/>
              <w:right w:w="120" w:type="dxa"/>
            </w:tcMar>
            <w:shd w:fill="F1F5F9"/>
          </w:tcPr>
          <w:p>
            <w:pPr>
              <w:spacing w:before="40" w:after="40"/>
            </w:pPr>
            <w:r/>
            <w:r>
              <w:rPr>
                <w:color w:val="232D37"/>
                <w:sz w:val="17"/>
              </w:rPr>
              <w:t>Verify</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backend/src/modules/verifications/routes.js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verification_requests</w:t>
            </w:r>
          </w:p>
        </w:tc>
        <w:tc>
          <w:tcPr>
            <w:tcW w:type="dxa" w:w="1872"/>
            <w:tcMar>
              <w:top w:w="100" w:type="dxa"/>
              <w:bottom w:w="100" w:type="dxa"/>
              <w:left w:w="120" w:type="dxa"/>
              <w:right w:w="120" w:type="dxa"/>
            </w:tcMar>
            <w:shd w:fill="F1F5F9"/>
          </w:tcPr>
          <w:p>
            <w:pPr>
              <w:spacing w:before="40" w:after="40"/>
            </w:pPr>
            <w:r/>
            <w:r>
              <w:rPr>
                <w:rFonts w:ascii="Consolas" w:hAnsi="Consolas"/>
                <w:color w:val="1E4682"/>
                <w:sz w:val="16"/>
              </w:rPr>
              <w:t>tenant_route_scoping.test.js</w:t>
            </w:r>
          </w:p>
        </w:tc>
      </w:tr>
      <w:tr>
        <w:tc>
          <w:tcPr>
            <w:tcW w:type="dxa" w:w="1872"/>
            <w:tcMar>
              <w:top w:w="100" w:type="dxa"/>
              <w:bottom w:w="100" w:type="dxa"/>
              <w:left w:w="120" w:type="dxa"/>
              <w:right w:w="120" w:type="dxa"/>
            </w:tcMar>
          </w:tcPr>
          <w:p>
            <w:pPr>
              <w:spacing w:before="40" w:after="40"/>
            </w:pPr>
            <w:r/>
            <w:r>
              <w:rPr>
                <w:b/>
                <w:color w:val="232D37"/>
                <w:sz w:val="17"/>
              </w:rPr>
              <w:t>FR-042</w:t>
            </w:r>
          </w:p>
        </w:tc>
        <w:tc>
          <w:tcPr>
            <w:tcW w:type="dxa" w:w="1872"/>
            <w:tcMar>
              <w:top w:w="100" w:type="dxa"/>
              <w:bottom w:w="100" w:type="dxa"/>
              <w:left w:w="120" w:type="dxa"/>
              <w:right w:w="120" w:type="dxa"/>
            </w:tcMar>
          </w:tcPr>
          <w:p>
            <w:pPr>
              <w:spacing w:before="40" w:after="40"/>
            </w:pPr>
            <w:r/>
            <w:r>
              <w:rPr>
                <w:color w:val="232D37"/>
                <w:sz w:val="17"/>
              </w:rPr>
              <w:t>Super</w:t>
            </w:r>
          </w:p>
        </w:tc>
        <w:tc>
          <w:tcPr>
            <w:tcW w:type="dxa" w:w="1872"/>
            <w:tcMar>
              <w:top w:w="100" w:type="dxa"/>
              <w:bottom w:w="100" w:type="dxa"/>
              <w:left w:w="120" w:type="dxa"/>
              <w:right w:w="120" w:type="dxa"/>
            </w:tcMar>
          </w:tcPr>
          <w:p>
            <w:pPr>
              <w:spacing w:before="40" w:after="40"/>
            </w:pPr>
            <w:r/>
            <w:r>
              <w:rPr>
                <w:rFonts w:ascii="Consolas" w:hAnsi="Consolas"/>
                <w:color w:val="1E4682"/>
                <w:sz w:val="16"/>
              </w:rPr>
              <w:t>backend/src/modules/super/routes.js</w:t>
            </w:r>
          </w:p>
        </w:tc>
        <w:tc>
          <w:tcPr>
            <w:tcW w:type="dxa" w:w="1872"/>
            <w:tcMar>
              <w:top w:w="100" w:type="dxa"/>
              <w:bottom w:w="100" w:type="dxa"/>
              <w:left w:w="120" w:type="dxa"/>
              <w:right w:w="120" w:type="dxa"/>
            </w:tcMar>
          </w:tcPr>
          <w:p>
            <w:pPr>
              <w:spacing w:before="40" w:after="40"/>
            </w:pPr>
            <w:r/>
            <w:r>
              <w:rPr>
                <w:rFonts w:ascii="Consolas" w:hAnsi="Consolas"/>
                <w:color w:val="1E4682"/>
                <w:sz w:val="16"/>
              </w:rPr>
              <w:t>universities</w:t>
            </w:r>
            <w:r>
              <w:rPr>
                <w:color w:val="232D37"/>
                <w:sz w:val="17"/>
              </w:rPr>
              <w:t xml:space="preserve">, </w:t>
            </w:r>
            <w:r>
              <w:rPr>
                <w:rFonts w:ascii="Consolas" w:hAnsi="Consolas"/>
                <w:color w:val="1E4682"/>
                <w:sz w:val="16"/>
              </w:rPr>
              <w:t>users</w:t>
            </w:r>
          </w:p>
        </w:tc>
        <w:tc>
          <w:tcPr>
            <w:tcW w:type="dxa" w:w="1872"/>
            <w:tcMar>
              <w:top w:w="100" w:type="dxa"/>
              <w:bottom w:w="100" w:type="dxa"/>
              <w:left w:w="120" w:type="dxa"/>
              <w:right w:w="120" w:type="dxa"/>
            </w:tcMar>
          </w:tcPr>
          <w:p>
            <w:pPr>
              <w:spacing w:before="40" w:after="40"/>
            </w:pPr>
            <w:r/>
            <w:r>
              <w:rPr>
                <w:rFonts w:ascii="Consolas" w:hAnsi="Consolas"/>
                <w:color w:val="1E4682"/>
                <w:sz w:val="16"/>
              </w:rPr>
              <w:t>tenant_integrity.test.js</w:t>
            </w:r>
          </w:p>
        </w:tc>
      </w:tr>
    </w:tbl>
    <w:p>
      <w:pPr>
        <w:spacing w:after="120"/>
      </w:pPr>
    </w:p>
    <w:p>
      <w:pPr>
        <w:spacing w:before="80" w:after="160"/>
      </w:pPr>
      <w:r>
        <w:rPr>
          <w:color w:val="C8D2DC"/>
        </w:rPr>
        <w:t>―――――――――――――――――――――――――――――――――――――――――――――――――――――――</w:t>
      </w:r>
    </w:p>
    <w:p>
      <w:pPr>
        <w:pStyle w:val="Heading1"/>
        <w:spacing w:before="280" w:after="120"/>
      </w:pPr>
      <w:r>
        <w:rPr>
          <w:b/>
          <w:color w:val="0F1E3C"/>
          <w:sz w:val="32"/>
        </w:rPr>
        <w:t>14. Implementation Status &amp; Future Roadmap</w:t>
      </w:r>
    </w:p>
    <w:p>
      <w:pPr>
        <w:spacing w:before="0" w:after="100" w:line="276" w:lineRule="auto"/>
      </w:pPr>
      <w:r>
        <w:rPr>
          <w:color w:val="232D37"/>
        </w:rPr>
        <w:t>To preserve academic integrity and documentation truthfulness, this section delineates features currently implemented from those deferred to future releases.</w:t>
      </w:r>
    </w:p>
    <w:p>
      <w:pPr>
        <w:spacing w:before="80" w:after="160"/>
      </w:pPr>
      <w:r>
        <w:rPr>
          <w:color w:val="C8D2DC"/>
        </w:rPr>
        <w:t>―――――――――――――――――――――――――――――――――――――――――――――――――――――――</w:t>
      </w:r>
    </w:p>
    <w:p>
      <w:pPr>
        <w:pStyle w:val="Heading2"/>
        <w:spacing w:before="200" w:after="80"/>
      </w:pPr>
      <w:r>
        <w:rPr>
          <w:b/>
          <w:color w:val="1E4682"/>
          <w:sz w:val="26"/>
        </w:rPr>
        <w:t>14.1 Implemented Features (Verified in Codebase)</w:t>
      </w:r>
    </w:p>
    <w:p>
      <w:pPr>
        <w:pStyle w:val="ListBullet"/>
        <w:spacing w:before="20" w:after="60"/>
      </w:pPr>
      <w:r>
        <w:rPr>
          <w:color w:val="232D37"/>
        </w:rPr>
        <w:t>Multi-tenant university partitioning across 40 PostgreSQL tables.</w:t>
      </w:r>
    </w:p>
    <w:p>
      <w:pPr>
        <w:pStyle w:val="ListBullet"/>
        <w:spacing w:before="20" w:after="60"/>
      </w:pPr>
      <w:r>
        <w:rPr>
          <w:color w:val="232D37"/>
        </w:rPr>
        <w:t>Dual-channel email OTP signup verification and Bcrypt password security.</w:t>
      </w:r>
    </w:p>
    <w:p>
      <w:pPr>
        <w:pStyle w:val="ListBullet"/>
        <w:spacing w:before="20" w:after="60"/>
      </w:pPr>
      <w:r>
        <w:rPr>
          <w:color w:val="232D37"/>
        </w:rPr>
        <w:t>Session lifecycle with HttpOnly cookie refresh rotation and CSRF timing-safe token checks.</w:t>
      </w:r>
    </w:p>
    <w:p>
      <w:pPr>
        <w:pStyle w:val="ListBullet"/>
        <w:spacing w:before="20" w:after="60"/>
      </w:pPr>
      <w:r>
        <w:rPr>
          <w:color w:val="232D37"/>
        </w:rPr>
        <w:t>Hashed, 1-hour expiration password reset links with mass session revocation.</w:t>
      </w:r>
    </w:p>
    <w:p>
      <w:pPr>
        <w:pStyle w:val="ListBullet"/>
        <w:spacing w:before="20" w:after="60"/>
      </w:pPr>
      <w:r>
        <w:rPr>
          <w:color w:val="232D37"/>
        </w:rPr>
        <w:t>Role-adaptive user profiles with Sharp image re-encoding and cross-campus privacy masking.</w:t>
      </w:r>
    </w:p>
    <w:p>
      <w:pPr>
        <w:pStyle w:val="ListBullet"/>
        <w:spacing w:before="20" w:after="60"/>
      </w:pPr>
      <w:r>
        <w:rPr>
          <w:color w:val="232D37"/>
        </w:rPr>
        <w:t>Merchant stores with atomic inventory holds and two-party physical receipt confirmations.</w:t>
      </w:r>
    </w:p>
    <w:p>
      <w:pPr>
        <w:pStyle w:val="ListBullet"/>
        <w:spacing w:before="20" w:after="60"/>
      </w:pPr>
      <w:r>
        <w:rPr>
          <w:color w:val="232D37"/>
        </w:rPr>
        <w:t>5.0% merchant order commission ledger with chronological whole-entry settlement.</w:t>
      </w:r>
    </w:p>
    <w:p>
      <w:pPr>
        <w:pStyle w:val="ListBullet"/>
        <w:spacing w:before="20" w:after="60"/>
      </w:pPr>
      <w:r>
        <w:rPr>
          <w:color w:val="232D37"/>
        </w:rPr>
        <w:t>P2P student classifieds with condition grading and contact request workflows.</w:t>
      </w:r>
    </w:p>
    <w:p>
      <w:pPr>
        <w:pStyle w:val="ListBullet"/>
        <w:spacing w:before="20" w:after="60"/>
      </w:pPr>
      <w:r>
        <w:rPr>
          <w:color w:val="232D37"/>
        </w:rPr>
        <w:t>Equipment rental bookings with refundable deposits, pickup/return lifecycle, and 0% commission.</w:t>
      </w:r>
    </w:p>
    <w:p>
      <w:pPr>
        <w:pStyle w:val="ListBullet"/>
        <w:spacing w:before="20" w:after="60"/>
      </w:pPr>
      <w:r>
        <w:rPr>
          <w:color w:val="232D37"/>
        </w:rPr>
        <w:t>Event management with campus admin review and weekly recurring schedules.</w:t>
      </w:r>
    </w:p>
    <w:p>
      <w:pPr>
        <w:pStyle w:val="ListBullet"/>
        <w:spacing w:before="20" w:after="60"/>
      </w:pPr>
      <w:r>
        <w:rPr>
          <w:color w:val="232D37"/>
        </w:rPr>
        <w:t>Multi-tier event ticketing with manual payment proof approval and human ticket numbers (</w:t>
      </w:r>
      <w:r>
        <w:rPr>
          <w:rFonts w:ascii="Consolas" w:hAnsi="Consolas"/>
          <w:color w:val="1E4682"/>
          <w:sz w:val="18"/>
        </w:rPr>
        <w:t>GIB-XXXXXXXX</w:t>
      </w:r>
      <w:r>
        <w:rPr>
          <w:color w:val="232D37"/>
        </w:rPr>
        <w:t>).</w:t>
      </w:r>
    </w:p>
    <w:p>
      <w:pPr>
        <w:pStyle w:val="ListBullet"/>
        <w:spacing w:before="20" w:after="60"/>
      </w:pPr>
      <w:r>
        <w:rPr>
          <w:color w:val="232D37"/>
        </w:rPr>
        <w:t>Cryptographic HMAC-SHA256 QR ticket generation, live camera scanning, gate check-in, repeat scan denial, and reversal logging.</w:t>
      </w:r>
    </w:p>
    <w:p>
      <w:pPr>
        <w:pStyle w:val="ListBullet"/>
        <w:spacing w:before="20" w:after="60"/>
      </w:pPr>
      <w:r>
        <w:rPr>
          <w:color w:val="232D37"/>
        </w:rPr>
        <w:t>Actionable in-app notifications with allowlisted deep-link routing.</w:t>
      </w:r>
    </w:p>
    <w:p>
      <w:pPr>
        <w:pStyle w:val="ListBullet"/>
        <w:spacing w:before="20" w:after="60"/>
      </w:pPr>
      <w:r>
        <w:rPr>
          <w:color w:val="232D37"/>
        </w:rPr>
        <w:t>Fast-track institutional domain verification and manual student ID document review queue.</w:t>
      </w:r>
    </w:p>
    <w:p>
      <w:pPr>
        <w:pStyle w:val="ListBullet"/>
        <w:spacing w:before="20" w:after="60"/>
      </w:pPr>
      <w:r>
        <w:rPr>
          <w:color w:val="232D37"/>
        </w:rPr>
        <w:t>File upload security with magic-byte validation, EXIF stripping, and private proof storage.</w:t>
      </w:r>
    </w:p>
    <w:p>
      <w:pPr>
        <w:pStyle w:val="ListBullet"/>
        <w:spacing w:before="20" w:after="60"/>
      </w:pPr>
      <w:r>
        <w:rPr>
          <w:color w:val="232D37"/>
        </w:rPr>
        <w:t>Comprehensive Campus Admin and Super Admin governance portals.</w:t>
      </w:r>
    </w:p>
    <w:p>
      <w:pPr>
        <w:spacing w:before="80" w:after="160"/>
      </w:pPr>
      <w:r>
        <w:rPr>
          <w:color w:val="C8D2DC"/>
        </w:rPr>
        <w:t>―――――――――――――――――――――――――――――――――――――――――――――――――――――――</w:t>
      </w:r>
    </w:p>
    <w:p>
      <w:pPr>
        <w:pStyle w:val="Heading2"/>
        <w:spacing w:before="200" w:after="80"/>
      </w:pPr>
      <w:r>
        <w:rPr>
          <w:b/>
          <w:color w:val="1E4682"/>
          <w:sz w:val="26"/>
        </w:rPr>
        <w:t>14.2 Future Enhancements (Deferred to Subsequent Phases)</w:t>
      </w:r>
    </w:p>
    <w:p>
      <w:pPr>
        <w:pStyle w:val="ListBullet"/>
        <w:spacing w:before="20" w:after="60"/>
      </w:pPr>
      <w:r>
        <w:rPr>
          <w:b/>
          <w:color w:val="232D37"/>
        </w:rPr>
        <w:t>Direct Mobile Telephony Gateway (SMS):</w:t>
      </w:r>
      <w:r>
        <w:rPr>
          <w:color w:val="232D37"/>
        </w:rPr>
        <w:t xml:space="preserve"> Integration with an active Ethio Telecom SMS API gateway (currently simulated via </w:t>
      </w:r>
      <w:r>
        <w:rPr>
          <w:rFonts w:ascii="Consolas" w:hAnsi="Consolas"/>
          <w:color w:val="1E4682"/>
          <w:sz w:val="18"/>
        </w:rPr>
        <w:t>notify.sendSms</w:t>
      </w:r>
      <w:r>
        <w:rPr>
          <w:color w:val="232D37"/>
        </w:rPr>
        <w:t>).</w:t>
      </w:r>
    </w:p>
    <w:p>
      <w:pPr>
        <w:pStyle w:val="ListBullet"/>
        <w:spacing w:before="20" w:after="60"/>
      </w:pPr>
      <w:r>
        <w:rPr>
          <w:b/>
          <w:color w:val="232D37"/>
        </w:rPr>
        <w:t>Automated Payment Gateway Webhooks:</w:t>
      </w:r>
      <w:r>
        <w:rPr>
          <w:color w:val="232D37"/>
        </w:rPr>
        <w:t xml:space="preserve"> Integration with Chapa or Telebirr API webhooks for automated payment reconciliation (architecture implemented in </w:t>
      </w:r>
      <w:r>
        <w:rPr>
          <w:rFonts w:ascii="Consolas" w:hAnsi="Consolas"/>
          <w:color w:val="1E4682"/>
          <w:sz w:val="18"/>
        </w:rPr>
        <w:t>webhook.routes.js</w:t>
      </w:r>
      <w:r>
        <w:rPr>
          <w:color w:val="232D37"/>
        </w:rPr>
        <w:t>, awaiting production merchant gateway accounts).</w:t>
      </w:r>
    </w:p>
    <w:p>
      <w:pPr>
        <w:pStyle w:val="ListBullet"/>
        <w:spacing w:before="20" w:after="60"/>
      </w:pPr>
      <w:r>
        <w:rPr>
          <w:b/>
          <w:color w:val="232D37"/>
        </w:rPr>
        <w:t>Native Mobile Applications:</w:t>
      </w:r>
      <w:r>
        <w:rPr>
          <w:color w:val="232D37"/>
        </w:rPr>
        <w:t xml:space="preserve"> Standalone iOS and Android native apps built via React Native (responsive web PWA currently serves mobile clients).</w:t>
      </w:r>
    </w:p>
    <w:p>
      <w:pPr>
        <w:pStyle w:val="ListBullet"/>
        <w:spacing w:before="20" w:after="60"/>
      </w:pPr>
      <w:r>
        <w:rPr>
          <w:b/>
          <w:color w:val="232D37"/>
        </w:rPr>
        <w:t>In-App Direct Chat:</w:t>
      </w:r>
      <w:r>
        <w:rPr>
          <w:color w:val="232D37"/>
        </w:rPr>
        <w:t xml:space="preserve"> Real-time WebSocket messaging between buyers and sellers (currently handled via contact requests, public contact info, and phone links).</w:t>
      </w:r>
    </w:p>
    <w:p>
      <w:pPr>
        <w:pStyle w:val="ListBullet"/>
        <w:spacing w:before="20" w:after="60"/>
      </w:pPr>
      <w:r>
        <w:rPr>
          <w:b/>
          <w:color w:val="232D37"/>
        </w:rPr>
        <w:t>Escrow Digital Wallet:</w:t>
      </w:r>
      <w:r>
        <w:rPr>
          <w:color w:val="232D37"/>
        </w:rPr>
        <w:t xml:space="preserve"> In-app digital wallet for automated deposit holding and dispute chargebacks.</w:t>
      </w:r>
    </w:p>
    <w:p>
      <w:pPr>
        <w:spacing w:before="80" w:after="160"/>
      </w:pPr>
      <w:r>
        <w:rPr>
          <w:color w:val="C8D2DC"/>
        </w:rPr>
        <w:t>―――――――――――――――――――――――――――――――――――――――――――――――――――――――</w:t>
      </w:r>
    </w:p>
    <w:p>
      <w:pPr>
        <w:pStyle w:val="Heading1"/>
        <w:spacing w:before="280" w:after="120"/>
      </w:pPr>
      <w:r>
        <w:rPr>
          <w:b/>
          <w:color w:val="0F1E3C"/>
          <w:sz w:val="32"/>
        </w:rPr>
        <w:t>15. Acceptance Criteria &amp; System Verification Summary</w:t>
      </w:r>
    </w:p>
    <w:p>
      <w:pPr>
        <w:spacing w:before="0" w:after="100" w:line="276" w:lineRule="auto"/>
      </w:pPr>
      <w:r>
        <w:rPr>
          <w:color w:val="232D37"/>
        </w:rPr>
        <w:t>All core capabilities documented in this SRS have been tested and verified across the existing test suites:</w:t>
      </w:r>
    </w:p>
    <w:p>
      <w:pPr>
        <w:pStyle w:val="ListBullet"/>
        <w:spacing w:before="20" w:after="60"/>
      </w:pPr>
      <w:r>
        <w:rPr>
          <w:b/>
          <w:color w:val="232D37"/>
        </w:rPr>
        <w:t>Event Ticketing System (`event_ticketing_system.test.js`):</w:t>
      </w:r>
      <w:r>
        <w:rPr>
          <w:color w:val="232D37"/>
        </w:rPr>
        <w:t xml:space="preserve"> 41/41 tests passing (HMAC validation, human ticket number parsing, one-time admission, repeat scan rejection, check-in reversal, attendee roster).</w:t>
      </w:r>
    </w:p>
    <w:p>
      <w:pPr>
        <w:pStyle w:val="ListBullet"/>
        <w:spacing w:before="20" w:after="60"/>
      </w:pPr>
      <w:r>
        <w:rPr>
          <w:b/>
          <w:color w:val="232D37"/>
        </w:rPr>
        <w:t>Multi-Tenant Isolation (`tenant_integrity.test.js`, `tenant_auth.test.js`, `tenant_route_scoping.test.js`):</w:t>
      </w:r>
      <w:r>
        <w:rPr>
          <w:color w:val="232D37"/>
        </w:rPr>
        <w:t xml:space="preserve"> 84/84 tests passing (zero cross-tenant data leaks, university header scoping).</w:t>
      </w:r>
    </w:p>
    <w:p>
      <w:pPr>
        <w:pStyle w:val="ListBullet"/>
        <w:spacing w:before="20" w:after="60"/>
      </w:pPr>
      <w:r>
        <w:rPr>
          <w:b/>
          <w:color w:val="232D37"/>
        </w:rPr>
        <w:t>Security Auditing (`security_phase1.test.js`, `security_phase2.test.js`):</w:t>
      </w:r>
      <w:r>
        <w:rPr>
          <w:color w:val="232D37"/>
        </w:rPr>
        <w:t xml:space="preserve"> 60/60 tests passing (CSRF token verification, timing-safe equality, SQL injection protection, IDOR prevention, rate limiting).</w:t>
      </w:r>
    </w:p>
    <w:p>
      <w:pPr>
        <w:pStyle w:val="ListBullet"/>
        <w:spacing w:before="20" w:after="60"/>
      </w:pPr>
      <w:r>
        <w:rPr>
          <w:b/>
          <w:color w:val="232D37"/>
        </w:rPr>
        <w:t>Manual Payments &amp; Commissions (`manual_payments_system.test.js`):</w:t>
      </w:r>
      <w:r>
        <w:rPr>
          <w:color w:val="232D37"/>
        </w:rPr>
        <w:t xml:space="preserve"> 47/47 tests passing (proof uploads, sharp re-encoding, duplicate reference protection, admin ticket verification, 5.0%/2.5%/0% commission allocations).</w:t>
      </w:r>
    </w:p>
    <w:p>
      <w:pPr>
        <w:pStyle w:val="ListBullet"/>
        <w:spacing w:before="20" w:after="60"/>
      </w:pPr>
      <w:r>
        <w:rPr>
          <w:b/>
          <w:color w:val="232D37"/>
        </w:rPr>
        <w:t>Actionable Notifications (`actionable_notifications.test.js`):</w:t>
      </w:r>
      <w:r>
        <w:rPr>
          <w:color w:val="232D37"/>
        </w:rPr>
        <w:t xml:space="preserve"> 8/8 tests passing (allowlisted deep-linking, open-redirect prevention, asynchronous read receipts).</w:t>
      </w:r>
    </w:p>
    <w:p>
      <w:pPr>
        <w:pStyle w:val="ListBullet"/>
        <w:spacing w:before="20" w:after="60"/>
      </w:pPr>
      <w:r>
        <w:rPr>
          <w:b/>
          <w:color w:val="232D37"/>
        </w:rPr>
        <w:t>Frontend Code Quality:</w:t>
      </w:r>
      <w:r>
        <w:rPr>
          <w:color w:val="232D37"/>
        </w:rPr>
        <w:t xml:space="preserve"> Zero lint errors (</w:t>
      </w:r>
      <w:r>
        <w:rPr>
          <w:rFonts w:ascii="Consolas" w:hAnsi="Consolas"/>
          <w:color w:val="1E4682"/>
          <w:sz w:val="18"/>
        </w:rPr>
        <w:t>oxlint</w:t>
      </w:r>
      <w:r>
        <w:rPr>
          <w:color w:val="232D37"/>
        </w:rPr>
        <w:t>), clean Vite production build.</w:t>
      </w:r>
    </w:p>
    <w:p>
      <w:pPr>
        <w:spacing w:before="80" w:after="160"/>
      </w:pPr>
      <w:r>
        <w:rPr>
          <w:color w:val="C8D2DC"/>
        </w:rPr>
        <w:t>―――――――――――――――――――――――――――――――――――――――――――――――――――――――</w:t>
      </w:r>
    </w:p>
    <w:p>
      <w:pPr>
        <w:pStyle w:val="Heading1"/>
        <w:spacing w:before="280" w:after="120"/>
      </w:pPr>
      <w:r>
        <w:rPr>
          <w:b/>
          <w:color w:val="0F1E3C"/>
          <w:sz w:val="32"/>
        </w:rPr>
        <w:t>16. Conclusion &amp; Academic Evaluation Alignment</w:t>
      </w:r>
    </w:p>
    <w:p>
      <w:pPr>
        <w:spacing w:before="0" w:after="100" w:line="276" w:lineRule="auto"/>
      </w:pPr>
      <w:r>
        <w:rPr>
          <w:color w:val="232D37"/>
        </w:rPr>
        <w:t xml:space="preserve">The updated Software Requirements Specification for the </w:t>
      </w:r>
      <w:r>
        <w:rPr>
          <w:b/>
          <w:color w:val="232D37"/>
        </w:rPr>
        <w:t>Gibiyachin (ግቢያችን) Platform</w:t>
      </w:r>
      <w:r>
        <w:rPr>
          <w:color w:val="232D37"/>
        </w:rPr>
        <w:t xml:space="preserve"> reflects the software's actual state following extensive production auditing and testing. By moving away from idealized assumptions and documenting the actual implementation—including direct bank transfer proofs, two-party physical receipt confirmations, HMAC-SHA256 digital admissions, and multi-tenant PostgreSQL partitioning—this SRS delivers an accurate, verifiable, and academically rigorous engineering standard.</w:t>
      </w:r>
    </w:p>
    <w:p>
      <w:pPr>
        <w:spacing w:before="0" w:after="100" w:line="276" w:lineRule="auto"/>
      </w:pPr>
      <w:r>
        <w:rPr>
          <w:color w:val="232D37"/>
        </w:rPr>
        <w:t>Gibiyachin demonstrates that secure, scalable, and commercially viable digital infrastructure can be successfully adapted to the practical realities of Ethiopian university campuses.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828C"/>
        <w:sz w:val="17"/>
      </w:rPr>
      <w:t>Confidential &amp; Proprietary — Higher Education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7"/>
      </w:rPr>
      <w:t>Gibiyachin (ግቢያችን) Platform — Software Requirements Specification (SRS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