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BEBF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1AA777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B97404C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48A62B2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F9449F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14CA4834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2F40AE76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71A7DA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413EDF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15C156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A6CF4B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6B3BED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E6B81C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1C8D1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1A7B5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BA3EC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Отчет</w:t>
      </w:r>
    </w:p>
    <w:p w14:paraId="1F8C4E0F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9B4733" w14:textId="77777777" w:rsidR="006A6CF1" w:rsidRPr="001D135F" w:rsidRDefault="006A6CF1" w:rsidP="006A6CF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на тему «</w:t>
      </w:r>
      <w:r w:rsidRPr="006A6CF1">
        <w:rPr>
          <w:rFonts w:ascii="Times New Roman" w:hAnsi="Times New Roman" w:cs="Times New Roman"/>
          <w:sz w:val="28"/>
          <w:szCs w:val="28"/>
        </w:rPr>
        <w:t>Создание таблиц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A6CF1">
        <w:rPr>
          <w:rFonts w:ascii="Times New Roman" w:hAnsi="Times New Roman" w:cs="Times New Roman"/>
          <w:sz w:val="28"/>
          <w:szCs w:val="28"/>
        </w:rPr>
        <w:t>Создание запросов</w:t>
      </w:r>
      <w:r w:rsidRPr="001D135F">
        <w:rPr>
          <w:rFonts w:ascii="Times New Roman" w:hAnsi="Times New Roman" w:cs="Times New Roman"/>
          <w:sz w:val="28"/>
          <w:szCs w:val="28"/>
        </w:rPr>
        <w:t>»</w:t>
      </w:r>
    </w:p>
    <w:p w14:paraId="340760BF" w14:textId="1A8A39DE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7206F">
        <w:rPr>
          <w:rFonts w:ascii="Times New Roman" w:hAnsi="Times New Roman" w:cs="Times New Roman"/>
          <w:sz w:val="28"/>
          <w:szCs w:val="28"/>
        </w:rPr>
        <w:t>2</w:t>
      </w:r>
    </w:p>
    <w:p w14:paraId="1A174479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A9B92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1ED9B2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928191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173E9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8A27D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8E5E05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B999AA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490346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0F5936" w14:textId="7E87522E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135F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35F">
        <w:rPr>
          <w:rFonts w:ascii="Times New Roman" w:hAnsi="Times New Roman" w:cs="Times New Roman"/>
          <w:sz w:val="28"/>
          <w:szCs w:val="28"/>
        </w:rPr>
        <w:t xml:space="preserve">  </w:t>
      </w:r>
      <w:r w:rsidR="0087206F">
        <w:rPr>
          <w:rFonts w:ascii="Times New Roman" w:hAnsi="Times New Roman" w:cs="Times New Roman"/>
          <w:sz w:val="28"/>
          <w:szCs w:val="28"/>
        </w:rPr>
        <w:t>Вдовенко</w:t>
      </w:r>
      <w:r w:rsidRPr="001D135F">
        <w:rPr>
          <w:rFonts w:ascii="Times New Roman" w:hAnsi="Times New Roman" w:cs="Times New Roman"/>
          <w:sz w:val="28"/>
          <w:szCs w:val="28"/>
        </w:rPr>
        <w:t xml:space="preserve"> </w:t>
      </w:r>
      <w:r w:rsidR="0087206F">
        <w:rPr>
          <w:rFonts w:ascii="Times New Roman" w:hAnsi="Times New Roman" w:cs="Times New Roman"/>
          <w:sz w:val="28"/>
          <w:szCs w:val="28"/>
        </w:rPr>
        <w:t>Н</w:t>
      </w:r>
      <w:r w:rsidRPr="001D135F">
        <w:rPr>
          <w:rFonts w:ascii="Times New Roman" w:hAnsi="Times New Roman" w:cs="Times New Roman"/>
          <w:sz w:val="28"/>
          <w:szCs w:val="28"/>
        </w:rPr>
        <w:t>.</w:t>
      </w:r>
      <w:r w:rsidR="0087206F">
        <w:rPr>
          <w:rFonts w:ascii="Times New Roman" w:hAnsi="Times New Roman" w:cs="Times New Roman"/>
          <w:sz w:val="28"/>
          <w:szCs w:val="28"/>
        </w:rPr>
        <w:t>Д</w:t>
      </w:r>
      <w:r w:rsidRPr="001D135F">
        <w:rPr>
          <w:rFonts w:ascii="Times New Roman" w:hAnsi="Times New Roman" w:cs="Times New Roman"/>
          <w:sz w:val="28"/>
          <w:szCs w:val="28"/>
        </w:rPr>
        <w:t>.</w:t>
      </w:r>
    </w:p>
    <w:p w14:paraId="3ADE6314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35F">
        <w:rPr>
          <w:rFonts w:ascii="Times New Roman" w:hAnsi="Times New Roman" w:cs="Times New Roman"/>
          <w:sz w:val="28"/>
          <w:szCs w:val="28"/>
        </w:rPr>
        <w:t>студент гр. 272303</w:t>
      </w:r>
    </w:p>
    <w:p w14:paraId="008BD6DA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BE21D8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135F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1D135F">
        <w:rPr>
          <w:rFonts w:ascii="Times New Roman" w:hAnsi="Times New Roman" w:cs="Times New Roman"/>
          <w:sz w:val="28"/>
          <w:szCs w:val="28"/>
        </w:rPr>
        <w:t>кафедры</w:t>
      </w:r>
      <w:r>
        <w:rPr>
          <w:rFonts w:ascii="Times New Roman" w:hAnsi="Times New Roman" w:cs="Times New Roman"/>
          <w:sz w:val="28"/>
          <w:szCs w:val="28"/>
        </w:rPr>
        <w:t xml:space="preserve"> ЭИ</w:t>
      </w:r>
    </w:p>
    <w:p w14:paraId="0C251B3D" w14:textId="77777777" w:rsidR="006A6CF1" w:rsidRPr="001D135F" w:rsidRDefault="006A6CF1" w:rsidP="006A6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</w:r>
      <w:r w:rsidRPr="001D135F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Бутов А.А.</w:t>
      </w:r>
    </w:p>
    <w:p w14:paraId="0692A1E2" w14:textId="77777777" w:rsidR="006A6CF1" w:rsidRPr="001D135F" w:rsidRDefault="006A6CF1" w:rsidP="006A6C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42590519" w14:textId="77777777" w:rsidR="006A6CF1" w:rsidRDefault="006A6CF1" w:rsidP="006A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575CB" w14:textId="77777777" w:rsidR="006A6CF1" w:rsidRDefault="006A6CF1" w:rsidP="006A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4EFDE" w14:textId="77777777" w:rsidR="006A6CF1" w:rsidRDefault="006A6CF1" w:rsidP="006A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3130E" w14:textId="77777777" w:rsidR="006A6CF1" w:rsidRPr="001D135F" w:rsidRDefault="006A6CF1" w:rsidP="006A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EE039" w14:textId="77777777" w:rsidR="006A6CF1" w:rsidRDefault="006A6CF1" w:rsidP="006A6C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35F">
        <w:rPr>
          <w:rFonts w:ascii="Times New Roman" w:hAnsi="Times New Roman" w:cs="Times New Roman"/>
          <w:sz w:val="28"/>
          <w:szCs w:val="28"/>
        </w:rPr>
        <w:t>Минск 2023</w:t>
      </w:r>
    </w:p>
    <w:p w14:paraId="017C9FE9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C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712C04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6A6CF1"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0F5FC6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D9F643" w14:textId="6683EBE5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CF1">
        <w:rPr>
          <w:rFonts w:ascii="Times New Roman" w:hAnsi="Times New Roman" w:cs="Times New Roman"/>
          <w:sz w:val="28"/>
          <w:szCs w:val="28"/>
        </w:rPr>
        <w:t>Ознакомиться с процессом создания таблиц в режиме конструктора.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CF1">
        <w:rPr>
          <w:rFonts w:ascii="Times New Roman" w:hAnsi="Times New Roman" w:cs="Times New Roman"/>
          <w:sz w:val="28"/>
          <w:szCs w:val="28"/>
        </w:rPr>
        <w:t>Освоить способ установления связей между таблицами с помощью мастера подстановок.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78D">
        <w:rPr>
          <w:rFonts w:ascii="Times New Roman" w:hAnsi="Times New Roman" w:cs="Times New Roman"/>
          <w:sz w:val="28"/>
          <w:szCs w:val="28"/>
        </w:rPr>
        <w:t>Уметь читать</w:t>
      </w:r>
      <w:r w:rsidRPr="006A6CF1">
        <w:rPr>
          <w:rFonts w:ascii="Times New Roman" w:hAnsi="Times New Roman" w:cs="Times New Roman"/>
          <w:sz w:val="28"/>
          <w:szCs w:val="28"/>
        </w:rPr>
        <w:t xml:space="preserve"> схем</w:t>
      </w:r>
      <w:r w:rsidR="0082278D">
        <w:rPr>
          <w:rFonts w:ascii="Times New Roman" w:hAnsi="Times New Roman" w:cs="Times New Roman"/>
          <w:sz w:val="28"/>
          <w:szCs w:val="28"/>
        </w:rPr>
        <w:t>у</w:t>
      </w:r>
      <w:r w:rsidRPr="006A6CF1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22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78D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Pr="006A6CF1">
        <w:rPr>
          <w:rFonts w:ascii="Times New Roman" w:hAnsi="Times New Roman" w:cs="Times New Roman"/>
          <w:sz w:val="28"/>
          <w:szCs w:val="28"/>
        </w:rPr>
        <w:t>запрос</w:t>
      </w:r>
      <w:r w:rsidR="0082278D">
        <w:rPr>
          <w:rFonts w:ascii="Times New Roman" w:hAnsi="Times New Roman" w:cs="Times New Roman"/>
          <w:sz w:val="28"/>
          <w:szCs w:val="28"/>
        </w:rPr>
        <w:t>ы</w:t>
      </w:r>
      <w:r w:rsidRPr="006A6CF1">
        <w:rPr>
          <w:rFonts w:ascii="Times New Roman" w:hAnsi="Times New Roman" w:cs="Times New Roman"/>
          <w:sz w:val="28"/>
          <w:szCs w:val="28"/>
        </w:rPr>
        <w:t xml:space="preserve"> в режиме конструктора.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CF1">
        <w:rPr>
          <w:rFonts w:ascii="Times New Roman" w:hAnsi="Times New Roman" w:cs="Times New Roman"/>
          <w:sz w:val="28"/>
          <w:szCs w:val="28"/>
        </w:rPr>
        <w:t>Освоить способ создания формул и условий отбора данных с помощью построителя выражений.</w:t>
      </w:r>
    </w:p>
    <w:p w14:paraId="19C94AB0" w14:textId="77777777" w:rsidR="006A6CF1" w:rsidRP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2F1BE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CF1">
        <w:rPr>
          <w:rFonts w:ascii="Times New Roman" w:hAnsi="Times New Roman" w:cs="Times New Roman"/>
          <w:b/>
          <w:sz w:val="28"/>
          <w:szCs w:val="28"/>
        </w:rPr>
        <w:t>Задачи</w:t>
      </w:r>
      <w:r w:rsidR="00712C04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540DB84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360479" w14:textId="1495532A" w:rsidR="0082278D" w:rsidRPr="0082278D" w:rsidRDefault="006A6CF1" w:rsidP="00EC7F2B">
      <w:pPr>
        <w:spacing w:after="0" w:line="240" w:lineRule="auto"/>
        <w:ind w:firstLine="567"/>
        <w:jc w:val="both"/>
        <w:rPr>
          <w:sz w:val="28"/>
          <w:szCs w:val="28"/>
        </w:rPr>
      </w:pPr>
      <w:r w:rsidRPr="006A6CF1">
        <w:rPr>
          <w:rFonts w:ascii="Times New Roman" w:hAnsi="Times New Roman" w:cs="Times New Roman"/>
          <w:sz w:val="28"/>
          <w:szCs w:val="28"/>
        </w:rPr>
        <w:t>Создание новой пустой базы данных.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6CF1">
        <w:rPr>
          <w:rFonts w:ascii="Times New Roman" w:hAnsi="Times New Roman" w:cs="Times New Roman"/>
          <w:sz w:val="28"/>
          <w:szCs w:val="28"/>
        </w:rPr>
        <w:t>Создание таблиц базы данных с заданными типами и свойствами полей.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6CF1">
        <w:rPr>
          <w:rFonts w:ascii="Times New Roman" w:hAnsi="Times New Roman" w:cs="Times New Roman"/>
          <w:sz w:val="28"/>
          <w:szCs w:val="28"/>
        </w:rPr>
        <w:t>Создание связей между таблицами с обеспечением для внешних ключей возможности подстановки в них значений из ключевых полей родительских таблиц.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6CF1">
        <w:rPr>
          <w:rFonts w:ascii="Times New Roman" w:hAnsi="Times New Roman" w:cs="Times New Roman"/>
          <w:sz w:val="28"/>
          <w:szCs w:val="28"/>
        </w:rPr>
        <w:t>Настройка связей между таблицами так, чтобы обеспечить целостность данных.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6CF1">
        <w:rPr>
          <w:rFonts w:ascii="Times New Roman" w:hAnsi="Times New Roman" w:cs="Times New Roman"/>
          <w:sz w:val="28"/>
          <w:szCs w:val="28"/>
        </w:rPr>
        <w:t>Наполнение таблиц конкретными данными.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78D" w:rsidRPr="0082278D">
        <w:rPr>
          <w:rFonts w:ascii="Times New Roman" w:hAnsi="Times New Roman" w:cs="Times New Roman"/>
          <w:sz w:val="28"/>
          <w:szCs w:val="28"/>
        </w:rPr>
        <w:t xml:space="preserve">Создание запроса на выборку с заданными типом запроса, перечнем полей в запросе, сортировкой полей, условием отбора данных. Или же создание запроса другого типа (с группировкой данных, перекрестного, параметрического, с вычисляемыми полями, на обновление, на создание таблицы, на удаление данных, на поиск записей без подчиненных). Выполнение запроса с целью просмотра и анализа выбираемых запросом данных. Просмотр </w:t>
      </w:r>
      <w:r w:rsidR="0082278D" w:rsidRPr="0082278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2278D" w:rsidRPr="0082278D">
        <w:rPr>
          <w:rFonts w:ascii="Times New Roman" w:hAnsi="Times New Roman" w:cs="Times New Roman"/>
          <w:sz w:val="28"/>
          <w:szCs w:val="28"/>
        </w:rPr>
        <w:t>-кода запроса.</w:t>
      </w:r>
    </w:p>
    <w:p w14:paraId="05F97CBD" w14:textId="18566695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31728" w14:textId="77777777" w:rsidR="006A6CF1" w:rsidRP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6CF1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760C31B8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DC5807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CF1">
        <w:rPr>
          <w:rFonts w:ascii="Times New Roman" w:hAnsi="Times New Roman" w:cs="Times New Roman"/>
          <w:sz w:val="28"/>
          <w:szCs w:val="28"/>
        </w:rPr>
        <w:t>Таблицы являются объектами базы данных, поэтому сначала необходимо создать собственно базу данных, в контексте которой таблицы и будут создаваться.</w:t>
      </w:r>
    </w:p>
    <w:p w14:paraId="3C29EBDF" w14:textId="77777777" w:rsidR="006A6CF1" w:rsidRP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CF1">
        <w:rPr>
          <w:rFonts w:ascii="Times New Roman" w:hAnsi="Times New Roman" w:cs="Times New Roman"/>
          <w:sz w:val="28"/>
          <w:szCs w:val="28"/>
        </w:rPr>
        <w:t>Существует два способа создания базы данных:</w:t>
      </w:r>
    </w:p>
    <w:p w14:paraId="2F4A8FFF" w14:textId="77777777" w:rsidR="006A6CF1" w:rsidRP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CF1">
        <w:rPr>
          <w:rFonts w:ascii="Times New Roman" w:hAnsi="Times New Roman" w:cs="Times New Roman"/>
          <w:sz w:val="28"/>
          <w:szCs w:val="28"/>
        </w:rPr>
        <w:t>1)</w:t>
      </w:r>
      <w:r w:rsidRPr="006A6CF1">
        <w:rPr>
          <w:rFonts w:ascii="Times New Roman" w:hAnsi="Times New Roman" w:cs="Times New Roman"/>
          <w:sz w:val="28"/>
          <w:szCs w:val="28"/>
        </w:rPr>
        <w:tab/>
        <w:t>выбор типовой базы данных с помощью мастера;</w:t>
      </w:r>
    </w:p>
    <w:p w14:paraId="5A82F623" w14:textId="77777777" w:rsidR="006A6CF1" w:rsidRDefault="006A6CF1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CF1">
        <w:rPr>
          <w:rFonts w:ascii="Times New Roman" w:hAnsi="Times New Roman" w:cs="Times New Roman"/>
          <w:sz w:val="28"/>
          <w:szCs w:val="28"/>
        </w:rPr>
        <w:t>2)</w:t>
      </w:r>
      <w:r w:rsidRPr="006A6CF1">
        <w:rPr>
          <w:rFonts w:ascii="Times New Roman" w:hAnsi="Times New Roman" w:cs="Times New Roman"/>
          <w:sz w:val="28"/>
          <w:szCs w:val="28"/>
        </w:rPr>
        <w:tab/>
        <w:t>создание пустой базы данных с последующим формированием в ней нужных объектов.</w:t>
      </w:r>
    </w:p>
    <w:p w14:paraId="6D298802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Для создания таблицы необходимо в окне базы данных выбрать слева кнопку Таблицы, а вверху кнопку Создать. Будет предложено пять вариантов создания таблицы:</w:t>
      </w:r>
    </w:p>
    <w:p w14:paraId="6D53B91F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1)</w:t>
      </w:r>
      <w:r w:rsidRPr="00FF2BB2">
        <w:rPr>
          <w:rFonts w:ascii="Times New Roman" w:hAnsi="Times New Roman" w:cs="Times New Roman"/>
          <w:sz w:val="28"/>
          <w:szCs w:val="28"/>
        </w:rPr>
        <w:tab/>
        <w:t>режим таблицы;</w:t>
      </w:r>
    </w:p>
    <w:p w14:paraId="3FF1D8F7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2)</w:t>
      </w:r>
      <w:r w:rsidRPr="00FF2BB2">
        <w:rPr>
          <w:rFonts w:ascii="Times New Roman" w:hAnsi="Times New Roman" w:cs="Times New Roman"/>
          <w:sz w:val="28"/>
          <w:szCs w:val="28"/>
        </w:rPr>
        <w:tab/>
        <w:t>мастер таблиц;</w:t>
      </w:r>
    </w:p>
    <w:p w14:paraId="3C1D5B90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3)</w:t>
      </w:r>
      <w:r w:rsidRPr="00FF2BB2">
        <w:rPr>
          <w:rFonts w:ascii="Times New Roman" w:hAnsi="Times New Roman" w:cs="Times New Roman"/>
          <w:sz w:val="28"/>
          <w:szCs w:val="28"/>
        </w:rPr>
        <w:tab/>
        <w:t>импорт таблиц;</w:t>
      </w:r>
    </w:p>
    <w:p w14:paraId="4D4E895D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4)</w:t>
      </w:r>
      <w:r w:rsidRPr="00FF2BB2">
        <w:rPr>
          <w:rFonts w:ascii="Times New Roman" w:hAnsi="Times New Roman" w:cs="Times New Roman"/>
          <w:sz w:val="28"/>
          <w:szCs w:val="28"/>
        </w:rPr>
        <w:tab/>
        <w:t>связь с таблицами;</w:t>
      </w:r>
    </w:p>
    <w:p w14:paraId="58F89DC2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5)</w:t>
      </w:r>
      <w:r w:rsidRPr="00FF2BB2">
        <w:rPr>
          <w:rFonts w:ascii="Times New Roman" w:hAnsi="Times New Roman" w:cs="Times New Roman"/>
          <w:sz w:val="28"/>
          <w:szCs w:val="28"/>
        </w:rPr>
        <w:tab/>
        <w:t>конструктор.</w:t>
      </w:r>
    </w:p>
    <w:p w14:paraId="54C907AC" w14:textId="77777777" w:rsidR="00FF2BB2" w:rsidRDefault="00FF2BB2" w:rsidP="006A6C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lastRenderedPageBreak/>
        <w:t>В режиме конструктора пользователь сам разрабатывает структуру создаваемой таблицы, а именно: задает имена полей и их типы, настраивает свойства каждого поля, а также формирует первичный ключ на основе одного или несколько полей.</w:t>
      </w:r>
    </w:p>
    <w:p w14:paraId="6A8C4DAF" w14:textId="3043C237" w:rsidR="00FF2BB2" w:rsidRDefault="00FF2BB2" w:rsidP="008227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После создания таблиц нужно установить между ними связи (если только они не были созданы с помощью мастера подстановок). Обычно это связи типа «один ко многим», но иногда встречаются и «один к одному».</w:t>
      </w:r>
      <w:r w:rsidR="0082278D">
        <w:rPr>
          <w:rFonts w:ascii="Times New Roman" w:hAnsi="Times New Roman" w:cs="Times New Roman"/>
          <w:sz w:val="28"/>
          <w:szCs w:val="28"/>
        </w:rPr>
        <w:t xml:space="preserve"> </w:t>
      </w:r>
      <w:r w:rsidRPr="00FF2BB2">
        <w:rPr>
          <w:rFonts w:ascii="Times New Roman" w:hAnsi="Times New Roman" w:cs="Times New Roman"/>
          <w:sz w:val="28"/>
          <w:szCs w:val="28"/>
        </w:rPr>
        <w:t xml:space="preserve">После создания связей между таблицами можно переходить к вводу в них данных, начиная с главных таблиц и только потом – подчиненных. </w:t>
      </w:r>
    </w:p>
    <w:p w14:paraId="238D0FDD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Чаще всего запросы предназначены для выполнения всевозможных выборок информации из базы данных с использованием различных критериев отбора данных, хотя это и не единственное их назначение. Запросы можно создавать с помощью мастеров, с помощью конструктора, а также путем ручного ввода кода SQL.</w:t>
      </w:r>
    </w:p>
    <w:p w14:paraId="75A64A3A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 xml:space="preserve">Режим конструктора является наиболее универсальным и позволяет создавать запросы любого типа. В этом случае пользователь сам определяет тип создаваемого запроса и разрабатывает его структуру, а именно: поля из каких таблиц будут использоваться в запросе, каким условиям должны удовлетворять отбираемые данные, по каким полям будет выполняться сортировка и др. </w:t>
      </w:r>
    </w:p>
    <w:p w14:paraId="077A9513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В верхнюю часть окна конструктора добавляются все необходимые для формирования запроса таблицы.</w:t>
      </w:r>
    </w:p>
    <w:p w14:paraId="0FC1829B" w14:textId="77777777" w:rsidR="0082278D" w:rsidRDefault="00FF2BB2" w:rsidP="008227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Нижняя часть окна конструктора (бланк запроса) разбита на столбцы – по одному столбцу на каждое поле, включаемое в запрос. В каждом столбце представлены: имя поля и имя таблицы, которой оно принадлежит; флажок, указывающий на необходимость выполнения сортировки по данному полю; флажок, указывающий на необходимость вывода данного поля на экран, а также условие отбора данных, связанное с этим полем. Условия отбора данных представляют собой ограничения, налагаемые на значения полей, входящих в состав запроса.</w:t>
      </w:r>
    </w:p>
    <w:p w14:paraId="7DC8D1EE" w14:textId="02F86EDB" w:rsidR="00FF2BB2" w:rsidRDefault="00FF2BB2" w:rsidP="008227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Кроме запроса на выборку имеются еще следующие типы запросов:</w:t>
      </w:r>
    </w:p>
    <w:p w14:paraId="1C2A90B3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DD29C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1.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с группировкой данных. Позволяет сгруппировать данные на основе значений одного или нескольких полей и для каждой группы подсчитать итоговые данные (сумму, среднее, минимум, максимум и др.). </w:t>
      </w:r>
    </w:p>
    <w:p w14:paraId="4F856B42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2.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Перекрестный запрос – это особый тип запроса с группировкой данных. </w:t>
      </w:r>
    </w:p>
    <w:p w14:paraId="4C70B2D8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3.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на создание таблицы. Предназначен для создания новой таблицы на основе данных, выбираемых с помощью запроса. </w:t>
      </w:r>
    </w:p>
    <w:p w14:paraId="1A89E994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на добавление. Предназначен для добавления данных из одной или нескольких таблиц в другую таблицу. </w:t>
      </w:r>
    </w:p>
    <w:p w14:paraId="37D295D4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5.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на обновление. Предназначен для внесения изменений в табличные данные. </w:t>
      </w:r>
    </w:p>
    <w:p w14:paraId="24CAAF4C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6.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на удаление. Предназначен для удаления данных из таблиц. </w:t>
      </w:r>
    </w:p>
    <w:p w14:paraId="0EB3C2D1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7.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на поиск повторяющихся записей обычно создается с помощью специализированного мастера и позволяет выявить дублирование данных в таблице или запросе. </w:t>
      </w:r>
    </w:p>
    <w:p w14:paraId="214574FD" w14:textId="744A04C8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B2">
        <w:rPr>
          <w:rFonts w:ascii="Times New Roman" w:hAnsi="Times New Roman" w:cs="Times New Roman"/>
          <w:sz w:val="28"/>
          <w:szCs w:val="28"/>
        </w:rPr>
        <w:t>8.</w:t>
      </w:r>
      <w:r w:rsidRPr="00FF2BB2">
        <w:rPr>
          <w:rFonts w:ascii="Times New Roman" w:hAnsi="Times New Roman" w:cs="Times New Roman"/>
          <w:sz w:val="28"/>
          <w:szCs w:val="28"/>
        </w:rPr>
        <w:tab/>
        <w:t xml:space="preserve">Запрос на поиск записей, не имеющих подчиненных, обычно создается с помощью специализированного мастера. При этом указываются две таблицы со связью «один ко многим». </w:t>
      </w:r>
    </w:p>
    <w:p w14:paraId="00A5D612" w14:textId="77777777" w:rsidR="00712C04" w:rsidRDefault="00712C04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20F1" w14:textId="77777777" w:rsidR="00712C04" w:rsidRPr="00712C04" w:rsidRDefault="00712C04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C04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работе:</w:t>
      </w:r>
    </w:p>
    <w:p w14:paraId="5386A46D" w14:textId="77777777" w:rsidR="00712C04" w:rsidRDefault="00712C04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EDE1C" w14:textId="288D4553" w:rsidR="00712C04" w:rsidRDefault="0082278D" w:rsidP="00712C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0D9E2" wp14:editId="05CABAB0">
            <wp:extent cx="5178800" cy="2628900"/>
            <wp:effectExtent l="0" t="0" r="3175" b="0"/>
            <wp:docPr id="212360511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0511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t="608" r="-908" b="8324"/>
                    <a:stretch/>
                  </pic:blipFill>
                  <pic:spPr bwMode="auto">
                    <a:xfrm>
                      <a:off x="0" y="0"/>
                      <a:ext cx="5199288" cy="263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7BC352" w14:textId="77777777" w:rsidR="00712C04" w:rsidRDefault="00712C04" w:rsidP="00712C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0F10A" w14:textId="5CF94F62" w:rsidR="00712C04" w:rsidRDefault="00712C04" w:rsidP="00712C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Режим «Конструктор» при создании таблицы «</w:t>
      </w:r>
      <w:r w:rsidR="00EC7F2B">
        <w:rPr>
          <w:rFonts w:ascii="Times New Roman" w:hAnsi="Times New Roman" w:cs="Times New Roman"/>
          <w:sz w:val="28"/>
          <w:szCs w:val="28"/>
        </w:rPr>
        <w:t>Инвентарные карточки ОС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2BD4B6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C4047" w14:textId="30E39FEB" w:rsidR="00FF2BB2" w:rsidRDefault="00EC7F2B" w:rsidP="00EC7F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ACEAB" wp14:editId="1DC10880">
            <wp:extent cx="4953000" cy="2558300"/>
            <wp:effectExtent l="0" t="0" r="0" b="0"/>
            <wp:docPr id="138371139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139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6"/>
                    <a:srcRect b="8172"/>
                    <a:stretch/>
                  </pic:blipFill>
                  <pic:spPr bwMode="auto">
                    <a:xfrm>
                      <a:off x="0" y="0"/>
                      <a:ext cx="4969065" cy="256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ACEDE" w14:textId="77777777" w:rsidR="00712C04" w:rsidRDefault="00712C04" w:rsidP="00712C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EE3C8" w14:textId="77777777" w:rsidR="00712C04" w:rsidRDefault="00712C04" w:rsidP="00712C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с базами данных, схема данных</w:t>
      </w:r>
    </w:p>
    <w:p w14:paraId="43E52DEC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F8E66" w14:textId="77777777" w:rsidR="00FF2BB2" w:rsidRP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BB2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14:paraId="37A6CCD3" w14:textId="77777777" w:rsidR="00FF2BB2" w:rsidRDefault="00FF2BB2" w:rsidP="00FF2B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AFBA6" w14:textId="77777777" w:rsidR="00DD16E7" w:rsidRPr="00DD16E7" w:rsidRDefault="00DD16E7" w:rsidP="00DD16E7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D16E7">
        <w:rPr>
          <w:rFonts w:ascii="Times New Roman" w:hAnsi="Times New Roman" w:cs="Times New Roman"/>
          <w:sz w:val="28"/>
          <w:szCs w:val="28"/>
        </w:rPr>
        <w:t>Создайте запрос с именем «Запрос на выборку 2» со следующими свойствами.</w:t>
      </w:r>
    </w:p>
    <w:p w14:paraId="03F5108F" w14:textId="77777777" w:rsidR="00DD16E7" w:rsidRPr="00DD16E7" w:rsidRDefault="00DD16E7" w:rsidP="00DD16E7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D16E7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gramStart"/>
      <w:r w:rsidRPr="00DD16E7">
        <w:rPr>
          <w:rFonts w:ascii="Times New Roman" w:hAnsi="Times New Roman" w:cs="Times New Roman"/>
          <w:sz w:val="28"/>
          <w:szCs w:val="28"/>
        </w:rPr>
        <w:t>запроса:  запрос</w:t>
      </w:r>
      <w:proofErr w:type="gramEnd"/>
      <w:r w:rsidRPr="00DD16E7">
        <w:rPr>
          <w:rFonts w:ascii="Times New Roman" w:hAnsi="Times New Roman" w:cs="Times New Roman"/>
          <w:sz w:val="28"/>
          <w:szCs w:val="28"/>
        </w:rPr>
        <w:t xml:space="preserve"> на выборку. </w:t>
      </w:r>
    </w:p>
    <w:p w14:paraId="6B88FE29" w14:textId="77777777" w:rsidR="00DD16E7" w:rsidRPr="00DD16E7" w:rsidRDefault="00DD16E7" w:rsidP="00DD16E7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D16E7">
        <w:rPr>
          <w:rFonts w:ascii="Times New Roman" w:hAnsi="Times New Roman" w:cs="Times New Roman"/>
          <w:sz w:val="28"/>
          <w:szCs w:val="28"/>
        </w:rPr>
        <w:t xml:space="preserve">Перечень полей в </w:t>
      </w:r>
      <w:proofErr w:type="gramStart"/>
      <w:r w:rsidRPr="00DD16E7">
        <w:rPr>
          <w:rFonts w:ascii="Times New Roman" w:hAnsi="Times New Roman" w:cs="Times New Roman"/>
          <w:sz w:val="28"/>
          <w:szCs w:val="28"/>
        </w:rPr>
        <w:t xml:space="preserve">запросе: 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ИнвентарныйНомер</w:t>
      </w:r>
      <w:proofErr w:type="spellEnd"/>
      <w:proofErr w:type="gramEnd"/>
      <w:r w:rsidRPr="00DD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НаименованиеОС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КодПодразделения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Подразделение,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КодМатОтв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Фамилия,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ПервоначСтоимость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СодержаниеЗолота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СодержаниеСеребра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СодержаниеПлатины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СодержПлатГруппы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>.</w:t>
      </w:r>
    </w:p>
    <w:p w14:paraId="018B5E4A" w14:textId="77777777" w:rsidR="00DD16E7" w:rsidRPr="00DD16E7" w:rsidRDefault="00DD16E7" w:rsidP="00DD16E7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16E7">
        <w:rPr>
          <w:rFonts w:ascii="Times New Roman" w:hAnsi="Times New Roman" w:cs="Times New Roman"/>
          <w:sz w:val="28"/>
          <w:szCs w:val="28"/>
        </w:rPr>
        <w:t xml:space="preserve">Сортировка: 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СодержаниеЗолота</w:t>
      </w:r>
      <w:proofErr w:type="spellEnd"/>
      <w:proofErr w:type="gramEnd"/>
      <w:r w:rsidRPr="00DD16E7">
        <w:rPr>
          <w:rFonts w:ascii="Times New Roman" w:hAnsi="Times New Roman" w:cs="Times New Roman"/>
          <w:sz w:val="28"/>
          <w:szCs w:val="28"/>
        </w:rPr>
        <w:t xml:space="preserve"> (по убыванию), 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СодержаниеСеребра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 xml:space="preserve"> (по убыванию). </w:t>
      </w:r>
    </w:p>
    <w:p w14:paraId="0100CF9B" w14:textId="5AACE5DE" w:rsidR="00EC7F2B" w:rsidRPr="00EC7F2B" w:rsidRDefault="00DD16E7" w:rsidP="00DD16E7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D16E7">
        <w:rPr>
          <w:rFonts w:ascii="Times New Roman" w:hAnsi="Times New Roman" w:cs="Times New Roman"/>
          <w:sz w:val="28"/>
          <w:szCs w:val="28"/>
        </w:rPr>
        <w:t xml:space="preserve">Условие отбора </w:t>
      </w:r>
      <w:proofErr w:type="gramStart"/>
      <w:r w:rsidRPr="00DD16E7">
        <w:rPr>
          <w:rFonts w:ascii="Times New Roman" w:hAnsi="Times New Roman" w:cs="Times New Roman"/>
          <w:sz w:val="28"/>
          <w:szCs w:val="28"/>
        </w:rPr>
        <w:t>данных:  все</w:t>
      </w:r>
      <w:proofErr w:type="gramEnd"/>
      <w:r w:rsidRPr="00DD16E7">
        <w:rPr>
          <w:rFonts w:ascii="Times New Roman" w:hAnsi="Times New Roman" w:cs="Times New Roman"/>
          <w:sz w:val="28"/>
          <w:szCs w:val="28"/>
        </w:rPr>
        <w:t xml:space="preserve"> записи, для которых поле «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СодержаниеЗолота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>» содержит ненулевое значение или значение поля «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СодержаниеСеребра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>» больше 3 и при этом хотя бы в одном из полей «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СодержаниеПлатины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D16E7">
        <w:rPr>
          <w:rFonts w:ascii="Times New Roman" w:hAnsi="Times New Roman" w:cs="Times New Roman"/>
          <w:sz w:val="28"/>
          <w:szCs w:val="28"/>
        </w:rPr>
        <w:t>СодержПлатГруппы</w:t>
      </w:r>
      <w:proofErr w:type="spellEnd"/>
      <w:r w:rsidRPr="00DD16E7">
        <w:rPr>
          <w:rFonts w:ascii="Times New Roman" w:hAnsi="Times New Roman" w:cs="Times New Roman"/>
          <w:sz w:val="28"/>
          <w:szCs w:val="28"/>
        </w:rPr>
        <w:t>» содержится ненулевое значение.</w:t>
      </w:r>
      <w:r w:rsidR="00EC7F2B" w:rsidRPr="00EC7F2B">
        <w:rPr>
          <w:rFonts w:ascii="Times New Roman" w:hAnsi="Times New Roman" w:cs="Times New Roman"/>
          <w:sz w:val="28"/>
          <w:szCs w:val="28"/>
        </w:rPr>
        <w:t>.</w:t>
      </w:r>
    </w:p>
    <w:p w14:paraId="7FDDCFB1" w14:textId="54F1AC0E" w:rsidR="00712C04" w:rsidRDefault="00DD16E7" w:rsidP="00FF2BB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6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627F2F" wp14:editId="6BC8C841">
            <wp:extent cx="5940425" cy="3228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B0BC" w14:textId="77777777" w:rsidR="00712C04" w:rsidRDefault="00712C04" w:rsidP="00FF2BB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A0AD0" w14:textId="4902FE8E" w:rsidR="00712C04" w:rsidRDefault="00712C04" w:rsidP="00712C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EC7F2B">
        <w:rPr>
          <w:rFonts w:ascii="Times New Roman" w:hAnsi="Times New Roman" w:cs="Times New Roman"/>
          <w:sz w:val="28"/>
          <w:szCs w:val="28"/>
        </w:rPr>
        <w:t xml:space="preserve">– Режим «Конструктор» при создании запроса на </w:t>
      </w:r>
      <w:r w:rsidR="00DD16E7">
        <w:rPr>
          <w:rFonts w:ascii="Times New Roman" w:hAnsi="Times New Roman" w:cs="Times New Roman"/>
          <w:sz w:val="28"/>
          <w:szCs w:val="28"/>
        </w:rPr>
        <w:t>выборку</w:t>
      </w:r>
    </w:p>
    <w:p w14:paraId="24681540" w14:textId="77777777" w:rsidR="00EC7F2B" w:rsidRDefault="00EC7F2B" w:rsidP="00712C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DD128" w14:textId="77777777" w:rsidR="00712C04" w:rsidRDefault="00712C04" w:rsidP="00EC7F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F5DC692" w14:textId="77777777" w:rsidR="00712C04" w:rsidRDefault="00712C04" w:rsidP="00712C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C04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</w:p>
    <w:p w14:paraId="3B979D1D" w14:textId="77777777" w:rsidR="00F258A5" w:rsidRPr="006E65F5" w:rsidRDefault="00712C04" w:rsidP="006E65F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мы научились создавать базы данных</w:t>
      </w:r>
      <w:r w:rsidR="00AA5CA6">
        <w:rPr>
          <w:rFonts w:ascii="Times New Roman" w:hAnsi="Times New Roman" w:cs="Times New Roman"/>
          <w:sz w:val="28"/>
          <w:szCs w:val="28"/>
        </w:rPr>
        <w:t>, включающие в себя многочисленные таблицы. Приобрели знания в процессе построения связей между данными таблицами и создания запросов по ним.</w:t>
      </w:r>
    </w:p>
    <w:sectPr w:rsidR="00F258A5" w:rsidRPr="006E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6FE"/>
    <w:multiLevelType w:val="hybridMultilevel"/>
    <w:tmpl w:val="3EE09844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0D748E"/>
    <w:multiLevelType w:val="hybridMultilevel"/>
    <w:tmpl w:val="877C3B64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DE239F"/>
    <w:multiLevelType w:val="hybridMultilevel"/>
    <w:tmpl w:val="D5F4A8A6"/>
    <w:lvl w:ilvl="0" w:tplc="4ECEB02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28"/>
        </w:tabs>
        <w:ind w:left="23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48"/>
        </w:tabs>
        <w:ind w:left="30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68"/>
        </w:tabs>
        <w:ind w:left="37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88"/>
        </w:tabs>
        <w:ind w:left="44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08"/>
        </w:tabs>
        <w:ind w:left="52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28"/>
        </w:tabs>
        <w:ind w:left="59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48"/>
        </w:tabs>
        <w:ind w:left="66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68"/>
        </w:tabs>
        <w:ind w:left="7368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D7"/>
    <w:rsid w:val="006A6CF1"/>
    <w:rsid w:val="006E65F5"/>
    <w:rsid w:val="00712C04"/>
    <w:rsid w:val="0082278D"/>
    <w:rsid w:val="0087206F"/>
    <w:rsid w:val="00A75793"/>
    <w:rsid w:val="00AA5CA6"/>
    <w:rsid w:val="00DC27D7"/>
    <w:rsid w:val="00DD16E7"/>
    <w:rsid w:val="00E81177"/>
    <w:rsid w:val="00EC7F2B"/>
    <w:rsid w:val="00F258A5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4BE6"/>
  <w15:chartTrackingRefBased/>
  <w15:docId w15:val="{D916ACEA-B2EB-48FD-8C19-51E992B1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C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Nikita Vdovenko</cp:lastModifiedBy>
  <cp:revision>2</cp:revision>
  <dcterms:created xsi:type="dcterms:W3CDTF">2023-11-01T20:50:00Z</dcterms:created>
  <dcterms:modified xsi:type="dcterms:W3CDTF">2023-11-01T20:50:00Z</dcterms:modified>
</cp:coreProperties>
</file>