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8D6B" w14:textId="6398DD4C" w:rsidR="00B572A9" w:rsidRPr="00C128CA" w:rsidRDefault="00B572A9" w:rsidP="00C128CA">
      <w:pPr>
        <w:jc w:val="center"/>
        <w:rPr>
          <w:b/>
          <w:bCs/>
          <w:sz w:val="20"/>
          <w:szCs w:val="20"/>
        </w:rPr>
      </w:pPr>
      <w:r w:rsidRPr="00C128CA">
        <w:rPr>
          <w:b/>
          <w:bCs/>
          <w:sz w:val="20"/>
          <w:szCs w:val="20"/>
        </w:rPr>
        <w:t xml:space="preserve">Demo </w:t>
      </w:r>
      <w:proofErr w:type="spellStart"/>
      <w:r w:rsidRPr="00C128CA">
        <w:rPr>
          <w:b/>
          <w:bCs/>
          <w:sz w:val="20"/>
          <w:szCs w:val="20"/>
        </w:rPr>
        <w:t>Yazılım</w:t>
      </w:r>
      <w:proofErr w:type="spellEnd"/>
      <w:r w:rsidRPr="00C128CA">
        <w:rPr>
          <w:b/>
          <w:bCs/>
          <w:sz w:val="20"/>
          <w:szCs w:val="20"/>
        </w:rPr>
        <w:t xml:space="preserve"> </w:t>
      </w:r>
      <w:r w:rsidR="00031156">
        <w:rPr>
          <w:b/>
          <w:bCs/>
          <w:sz w:val="20"/>
          <w:szCs w:val="20"/>
        </w:rPr>
        <w:t>2</w:t>
      </w:r>
    </w:p>
    <w:p w14:paraId="1E216888" w14:textId="77777777" w:rsidR="00B572A9" w:rsidRPr="00C128CA" w:rsidRDefault="00B572A9" w:rsidP="009A2880">
      <w:pPr>
        <w:rPr>
          <w:sz w:val="20"/>
          <w:szCs w:val="20"/>
        </w:rPr>
      </w:pPr>
    </w:p>
    <w:p w14:paraId="5836E204" w14:textId="0FBD5009" w:rsidR="00120C25" w:rsidRPr="00120C25" w:rsidRDefault="00120C25" w:rsidP="00120C25">
      <w:pPr>
        <w:rPr>
          <w:b/>
          <w:bCs/>
          <w:sz w:val="20"/>
          <w:szCs w:val="20"/>
        </w:rPr>
      </w:pPr>
      <w:r w:rsidRPr="00120C25">
        <w:rPr>
          <w:b/>
          <w:bCs/>
          <w:sz w:val="20"/>
          <w:szCs w:val="20"/>
        </w:rPr>
        <w:t>### Instruction List Breakdown</w:t>
      </w:r>
    </w:p>
    <w:p w14:paraId="4C89984E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Instruction | Address/Data | Description                                 |</w:t>
      </w:r>
    </w:p>
    <w:p w14:paraId="55A4D4E8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|-------------|-------------|---------------------------------------------|</w:t>
      </w:r>
    </w:p>
    <w:p w14:paraId="2F88A9B0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LOD         | 0           | Load value 0                                |</w:t>
      </w:r>
    </w:p>
    <w:p w14:paraId="28E2A3E0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OUT         | 200         | Output to address 200                       |</w:t>
      </w:r>
    </w:p>
    <w:p w14:paraId="19B5812C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LOD         | 1           | Load value 1                                |</w:t>
      </w:r>
    </w:p>
    <w:p w14:paraId="632942AF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OUT         | 201         | Output to address 201                       |</w:t>
      </w:r>
    </w:p>
    <w:p w14:paraId="40F01B46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LOD         | 2           | Load value 2                                |</w:t>
      </w:r>
    </w:p>
    <w:p w14:paraId="56533541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OUT         | 202         | Output to address 202                       |</w:t>
      </w:r>
    </w:p>
    <w:p w14:paraId="512EDCDF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LOD         | 2           | Load value 2                                |</w:t>
      </w:r>
    </w:p>
    <w:p w14:paraId="0DDC4430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LOD         | 3           | Load value 3                                |</w:t>
      </w:r>
    </w:p>
    <w:p w14:paraId="56308B80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COUNTER     | 900         | Counter at address 900                      |</w:t>
      </w:r>
    </w:p>
    <w:p w14:paraId="1F6491D5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            | 5           | Preset value for counter                    |</w:t>
      </w:r>
    </w:p>
    <w:p w14:paraId="703B542B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OUT         | 203         | Output to address 203                       |</w:t>
      </w:r>
    </w:p>
    <w:p w14:paraId="2F18F3E0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LOD         | 900         | Load counter value                          |</w:t>
      </w:r>
    </w:p>
    <w:p w14:paraId="6B50B4C2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 xml:space="preserve">| FUNC 147    | 25          | Some function (e.g., compare, depends on </w:t>
      </w:r>
      <w:proofErr w:type="gramStart"/>
      <w:r w:rsidRPr="00120C25">
        <w:rPr>
          <w:sz w:val="20"/>
          <w:szCs w:val="20"/>
        </w:rPr>
        <w:t>PLC)|</w:t>
      </w:r>
      <w:proofErr w:type="gramEnd"/>
    </w:p>
    <w:p w14:paraId="5B262557" w14:textId="3FD56F0F" w:rsidR="00120C25" w:rsidRPr="00120C25" w:rsidRDefault="00120C25" w:rsidP="00120C25">
      <w:pPr>
        <w:rPr>
          <w:b/>
          <w:bCs/>
          <w:sz w:val="20"/>
          <w:szCs w:val="20"/>
        </w:rPr>
      </w:pPr>
      <w:r w:rsidRPr="00120C25">
        <w:rPr>
          <w:b/>
          <w:bCs/>
          <w:sz w:val="20"/>
          <w:szCs w:val="20"/>
        </w:rPr>
        <w:t xml:space="preserve">### </w:t>
      </w:r>
      <w:r w:rsidRPr="00120C25">
        <w:rPr>
          <w:b/>
          <w:bCs/>
          <w:sz w:val="20"/>
          <w:szCs w:val="20"/>
        </w:rPr>
        <w:t>LADDER DIAGRAM</w:t>
      </w:r>
      <w:r w:rsidRPr="00120C25">
        <w:rPr>
          <w:b/>
          <w:bCs/>
          <w:sz w:val="20"/>
          <w:szCs w:val="20"/>
        </w:rPr>
        <w:t xml:space="preserve"> Breakdown</w:t>
      </w:r>
    </w:p>
    <w:p w14:paraId="61735591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|----</w:t>
      </w:r>
      <w:proofErr w:type="gramStart"/>
      <w:r w:rsidRPr="00120C25">
        <w:rPr>
          <w:sz w:val="20"/>
          <w:szCs w:val="20"/>
        </w:rPr>
        <w:t>[ ]</w:t>
      </w:r>
      <w:proofErr w:type="gramEnd"/>
      <w:r w:rsidRPr="00120C25">
        <w:rPr>
          <w:sz w:val="20"/>
          <w:szCs w:val="20"/>
        </w:rPr>
        <w:t>----</w:t>
      </w:r>
      <w:proofErr w:type="gramStart"/>
      <w:r w:rsidRPr="00120C25">
        <w:rPr>
          <w:sz w:val="20"/>
          <w:szCs w:val="20"/>
        </w:rPr>
        <w:t>( )</w:t>
      </w:r>
      <w:proofErr w:type="gramEnd"/>
      <w:r w:rsidRPr="00120C25">
        <w:rPr>
          <w:sz w:val="20"/>
          <w:szCs w:val="20"/>
        </w:rPr>
        <w:t>----|   // LOD 0, OUT 200</w:t>
      </w:r>
    </w:p>
    <w:p w14:paraId="2FE838BE" w14:textId="70D0F9C2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   0      200    |</w:t>
      </w:r>
    </w:p>
    <w:p w14:paraId="7AD5A4DD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|----</w:t>
      </w:r>
      <w:proofErr w:type="gramStart"/>
      <w:r w:rsidRPr="00120C25">
        <w:rPr>
          <w:sz w:val="20"/>
          <w:szCs w:val="20"/>
        </w:rPr>
        <w:t>[ ]</w:t>
      </w:r>
      <w:proofErr w:type="gramEnd"/>
      <w:r w:rsidRPr="00120C25">
        <w:rPr>
          <w:sz w:val="20"/>
          <w:szCs w:val="20"/>
        </w:rPr>
        <w:t>----</w:t>
      </w:r>
      <w:proofErr w:type="gramStart"/>
      <w:r w:rsidRPr="00120C25">
        <w:rPr>
          <w:sz w:val="20"/>
          <w:szCs w:val="20"/>
        </w:rPr>
        <w:t>( )</w:t>
      </w:r>
      <w:proofErr w:type="gramEnd"/>
      <w:r w:rsidRPr="00120C25">
        <w:rPr>
          <w:sz w:val="20"/>
          <w:szCs w:val="20"/>
        </w:rPr>
        <w:t>----|   // LOD 1, OUT 201</w:t>
      </w:r>
    </w:p>
    <w:p w14:paraId="5C9EC64A" w14:textId="16C3736D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   1      201    |</w:t>
      </w:r>
    </w:p>
    <w:p w14:paraId="5229E983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|----</w:t>
      </w:r>
      <w:proofErr w:type="gramStart"/>
      <w:r w:rsidRPr="00120C25">
        <w:rPr>
          <w:sz w:val="20"/>
          <w:szCs w:val="20"/>
        </w:rPr>
        <w:t>[ ]</w:t>
      </w:r>
      <w:proofErr w:type="gramEnd"/>
      <w:r w:rsidRPr="00120C25">
        <w:rPr>
          <w:sz w:val="20"/>
          <w:szCs w:val="20"/>
        </w:rPr>
        <w:t>----</w:t>
      </w:r>
      <w:proofErr w:type="gramStart"/>
      <w:r w:rsidRPr="00120C25">
        <w:rPr>
          <w:sz w:val="20"/>
          <w:szCs w:val="20"/>
        </w:rPr>
        <w:t>( )</w:t>
      </w:r>
      <w:proofErr w:type="gramEnd"/>
      <w:r w:rsidRPr="00120C25">
        <w:rPr>
          <w:sz w:val="20"/>
          <w:szCs w:val="20"/>
        </w:rPr>
        <w:t>----|   // LOD 2, OUT 202</w:t>
      </w:r>
    </w:p>
    <w:p w14:paraId="12C59163" w14:textId="7B038A1B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   2      202    |</w:t>
      </w:r>
    </w:p>
    <w:p w14:paraId="40673A69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|----</w:t>
      </w:r>
      <w:proofErr w:type="gramStart"/>
      <w:r w:rsidRPr="00120C25">
        <w:rPr>
          <w:sz w:val="20"/>
          <w:szCs w:val="20"/>
        </w:rPr>
        <w:t>[ ]</w:t>
      </w:r>
      <w:proofErr w:type="gramEnd"/>
      <w:r w:rsidRPr="00120C25">
        <w:rPr>
          <w:sz w:val="20"/>
          <w:szCs w:val="20"/>
        </w:rPr>
        <w:t>----</w:t>
      </w:r>
      <w:proofErr w:type="gramStart"/>
      <w:r w:rsidRPr="00120C25">
        <w:rPr>
          <w:sz w:val="20"/>
          <w:szCs w:val="20"/>
        </w:rPr>
        <w:t>[ ]</w:t>
      </w:r>
      <w:proofErr w:type="gramEnd"/>
      <w:r w:rsidRPr="00120C25">
        <w:rPr>
          <w:sz w:val="20"/>
          <w:szCs w:val="20"/>
        </w:rPr>
        <w:t>----[CTU]----</w:t>
      </w:r>
      <w:proofErr w:type="gramStart"/>
      <w:r w:rsidRPr="00120C25">
        <w:rPr>
          <w:sz w:val="20"/>
          <w:szCs w:val="20"/>
        </w:rPr>
        <w:t>( )</w:t>
      </w:r>
      <w:proofErr w:type="gramEnd"/>
      <w:r w:rsidRPr="00120C25">
        <w:rPr>
          <w:sz w:val="20"/>
          <w:szCs w:val="20"/>
        </w:rPr>
        <w:t>----|   // LOD 2, LOD 3, COUNTER 900, OUT 203</w:t>
      </w:r>
    </w:p>
    <w:p w14:paraId="5338B7DE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   2      3      900(Preset:5)   203</w:t>
      </w:r>
    </w:p>
    <w:p w14:paraId="14A92E8F" w14:textId="77777777" w:rsidR="00120C25" w:rsidRPr="00120C25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|----</w:t>
      </w:r>
      <w:proofErr w:type="gramStart"/>
      <w:r w:rsidRPr="00120C25">
        <w:rPr>
          <w:sz w:val="20"/>
          <w:szCs w:val="20"/>
        </w:rPr>
        <w:t>[ ]</w:t>
      </w:r>
      <w:proofErr w:type="gramEnd"/>
      <w:r w:rsidRPr="00120C25">
        <w:rPr>
          <w:sz w:val="20"/>
          <w:szCs w:val="20"/>
        </w:rPr>
        <w:t>----[FUNC]----|   // LOD 900, FUNC 147 (e.g., compare with 25)</w:t>
      </w:r>
    </w:p>
    <w:p w14:paraId="5D147E07" w14:textId="396BCE82" w:rsidR="00B572A9" w:rsidRDefault="00120C25" w:rsidP="00120C25">
      <w:pPr>
        <w:rPr>
          <w:sz w:val="20"/>
          <w:szCs w:val="20"/>
        </w:rPr>
      </w:pPr>
      <w:r w:rsidRPr="00120C25">
        <w:rPr>
          <w:sz w:val="20"/>
          <w:szCs w:val="20"/>
        </w:rPr>
        <w:t>|    900     25       |</w:t>
      </w:r>
    </w:p>
    <w:p w14:paraId="71F14E50" w14:textId="77777777" w:rsidR="007E79D6" w:rsidRDefault="007E79D6" w:rsidP="00120C25">
      <w:pPr>
        <w:rPr>
          <w:sz w:val="20"/>
          <w:szCs w:val="20"/>
        </w:rPr>
      </w:pPr>
    </w:p>
    <w:p w14:paraId="49947F9E" w14:textId="77777777" w:rsidR="007E79D6" w:rsidRDefault="007E79D6" w:rsidP="00120C25">
      <w:pPr>
        <w:rPr>
          <w:sz w:val="20"/>
          <w:szCs w:val="20"/>
        </w:rPr>
      </w:pPr>
    </w:p>
    <w:p w14:paraId="09F98C45" w14:textId="77777777" w:rsidR="007E79D6" w:rsidRDefault="007E79D6" w:rsidP="00120C25">
      <w:pPr>
        <w:rPr>
          <w:sz w:val="20"/>
          <w:szCs w:val="20"/>
        </w:rPr>
      </w:pPr>
    </w:p>
    <w:p w14:paraId="630DB6C1" w14:textId="77777777" w:rsidR="007E79D6" w:rsidRDefault="007E79D6" w:rsidP="00120C25">
      <w:pPr>
        <w:rPr>
          <w:sz w:val="20"/>
          <w:szCs w:val="20"/>
        </w:rPr>
      </w:pPr>
    </w:p>
    <w:p w14:paraId="249B0141" w14:textId="44879FCC" w:rsidR="007E79D6" w:rsidRPr="007E79D6" w:rsidRDefault="007E79D6" w:rsidP="007E79D6">
      <w:pPr>
        <w:rPr>
          <w:sz w:val="20"/>
          <w:szCs w:val="20"/>
        </w:rPr>
      </w:pPr>
      <w:r w:rsidRPr="007E79D6">
        <w:rPr>
          <w:sz w:val="20"/>
          <w:szCs w:val="20"/>
        </w:rPr>
        <w:t>#include "</w:t>
      </w:r>
      <w:proofErr w:type="spellStart"/>
      <w:r w:rsidRPr="007E79D6">
        <w:rPr>
          <w:sz w:val="20"/>
          <w:szCs w:val="20"/>
        </w:rPr>
        <w:t>PLC.h</w:t>
      </w:r>
      <w:proofErr w:type="spellEnd"/>
      <w:r w:rsidRPr="007E79D6">
        <w:rPr>
          <w:sz w:val="20"/>
          <w:szCs w:val="20"/>
        </w:rPr>
        <w:t>"</w:t>
      </w:r>
    </w:p>
    <w:p w14:paraId="376A8C1E" w14:textId="5A6C7958" w:rsidR="007E79D6" w:rsidRPr="007E79D6" w:rsidRDefault="007E79D6" w:rsidP="007E79D6">
      <w:pPr>
        <w:rPr>
          <w:sz w:val="20"/>
          <w:szCs w:val="20"/>
        </w:rPr>
      </w:pPr>
      <w:r w:rsidRPr="007E79D6">
        <w:rPr>
          <w:sz w:val="20"/>
          <w:szCs w:val="20"/>
        </w:rPr>
        <w:t xml:space="preserve">PLC </w:t>
      </w:r>
      <w:proofErr w:type="spellStart"/>
      <w:r w:rsidRPr="007E79D6">
        <w:rPr>
          <w:sz w:val="20"/>
          <w:szCs w:val="20"/>
        </w:rPr>
        <w:t>plc</w:t>
      </w:r>
      <w:proofErr w:type="spellEnd"/>
      <w:r w:rsidRPr="007E79D6">
        <w:rPr>
          <w:sz w:val="20"/>
          <w:szCs w:val="20"/>
        </w:rPr>
        <w:t>;</w:t>
      </w:r>
    </w:p>
    <w:p w14:paraId="32CD7878" w14:textId="7F154A08" w:rsidR="007E79D6" w:rsidRPr="007E79D6" w:rsidRDefault="007E79D6" w:rsidP="007E79D6">
      <w:pPr>
        <w:rPr>
          <w:sz w:val="20"/>
          <w:szCs w:val="20"/>
        </w:rPr>
      </w:pPr>
      <w:r w:rsidRPr="007E79D6">
        <w:rPr>
          <w:sz w:val="20"/>
          <w:szCs w:val="20"/>
        </w:rPr>
        <w:t xml:space="preserve">void </w:t>
      </w:r>
      <w:proofErr w:type="gramStart"/>
      <w:r w:rsidRPr="007E79D6">
        <w:rPr>
          <w:sz w:val="20"/>
          <w:szCs w:val="20"/>
        </w:rPr>
        <w:t>setup(</w:t>
      </w:r>
      <w:proofErr w:type="gramEnd"/>
      <w:r w:rsidRPr="007E79D6">
        <w:rPr>
          <w:sz w:val="20"/>
          <w:szCs w:val="20"/>
        </w:rPr>
        <w:t>) {</w:t>
      </w:r>
    </w:p>
    <w:p w14:paraId="25A64F53" w14:textId="4797AA40" w:rsidR="007E79D6" w:rsidRPr="007E79D6" w:rsidRDefault="007E79D6" w:rsidP="007E79D6">
      <w:pPr>
        <w:rPr>
          <w:sz w:val="20"/>
          <w:szCs w:val="20"/>
        </w:rPr>
      </w:pPr>
      <w:proofErr w:type="spellStart"/>
      <w:r w:rsidRPr="007E79D6">
        <w:rPr>
          <w:sz w:val="20"/>
          <w:szCs w:val="20"/>
        </w:rPr>
        <w:t>Serial.begin</w:t>
      </w:r>
      <w:proofErr w:type="spellEnd"/>
      <w:r w:rsidRPr="007E79D6">
        <w:rPr>
          <w:sz w:val="20"/>
          <w:szCs w:val="20"/>
        </w:rPr>
        <w:t>(9600); // open the serial port at 9600 bps:</w:t>
      </w:r>
    </w:p>
    <w:p w14:paraId="783DF9FE" w14:textId="77777777" w:rsidR="007E79D6" w:rsidRPr="007E79D6" w:rsidRDefault="007E79D6" w:rsidP="007E79D6">
      <w:pPr>
        <w:rPr>
          <w:sz w:val="20"/>
          <w:szCs w:val="20"/>
        </w:rPr>
      </w:pPr>
      <w:proofErr w:type="spellStart"/>
      <w:proofErr w:type="gramStart"/>
      <w:r w:rsidRPr="007E79D6">
        <w:rPr>
          <w:sz w:val="20"/>
          <w:szCs w:val="20"/>
        </w:rPr>
        <w:t>plc.init</w:t>
      </w:r>
      <w:proofErr w:type="spellEnd"/>
      <w:proofErr w:type="gramEnd"/>
      <w:r w:rsidRPr="007E79D6">
        <w:rPr>
          <w:sz w:val="20"/>
          <w:szCs w:val="20"/>
        </w:rPr>
        <w:t>();</w:t>
      </w:r>
    </w:p>
    <w:p w14:paraId="7EC92AD3" w14:textId="1B1CAF5D" w:rsidR="007E79D6" w:rsidRPr="007E79D6" w:rsidRDefault="007E79D6" w:rsidP="007E79D6">
      <w:pPr>
        <w:rPr>
          <w:sz w:val="20"/>
          <w:szCs w:val="20"/>
        </w:rPr>
      </w:pPr>
      <w:proofErr w:type="gramStart"/>
      <w:r w:rsidRPr="007E79D6">
        <w:rPr>
          <w:sz w:val="20"/>
          <w:szCs w:val="20"/>
        </w:rPr>
        <w:t>delay(1500);/</w:t>
      </w:r>
      <w:proofErr w:type="gramEnd"/>
      <w:r w:rsidRPr="007E79D6">
        <w:rPr>
          <w:sz w:val="20"/>
          <w:szCs w:val="20"/>
        </w:rPr>
        <w:t>/Delay to let system boot</w:t>
      </w:r>
    </w:p>
    <w:p w14:paraId="7DE81907" w14:textId="4A41ED8D" w:rsidR="007E79D6" w:rsidRPr="007E79D6" w:rsidRDefault="007E79D6" w:rsidP="007E79D6">
      <w:pPr>
        <w:rPr>
          <w:sz w:val="20"/>
          <w:szCs w:val="20"/>
        </w:rPr>
      </w:pPr>
      <w:r w:rsidRPr="007E79D6">
        <w:rPr>
          <w:sz w:val="20"/>
          <w:szCs w:val="20"/>
        </w:rPr>
        <w:t>}</w:t>
      </w:r>
    </w:p>
    <w:p w14:paraId="6564B871" w14:textId="57E3595F" w:rsidR="007E79D6" w:rsidRPr="007E79D6" w:rsidRDefault="007E79D6" w:rsidP="007E79D6">
      <w:pPr>
        <w:rPr>
          <w:sz w:val="20"/>
          <w:szCs w:val="20"/>
        </w:rPr>
      </w:pPr>
      <w:r w:rsidRPr="007E79D6">
        <w:rPr>
          <w:sz w:val="20"/>
          <w:szCs w:val="20"/>
        </w:rPr>
        <w:t xml:space="preserve">void </w:t>
      </w:r>
      <w:proofErr w:type="gramStart"/>
      <w:r w:rsidRPr="007E79D6">
        <w:rPr>
          <w:sz w:val="20"/>
          <w:szCs w:val="20"/>
        </w:rPr>
        <w:t>loop(</w:t>
      </w:r>
      <w:proofErr w:type="gramEnd"/>
      <w:r w:rsidRPr="007E79D6">
        <w:rPr>
          <w:sz w:val="20"/>
          <w:szCs w:val="20"/>
        </w:rPr>
        <w:t>) {</w:t>
      </w:r>
    </w:p>
    <w:p w14:paraId="1850F543" w14:textId="77777777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proofErr w:type="gramStart"/>
      <w:r w:rsidRPr="00485C2A">
        <w:rPr>
          <w:sz w:val="20"/>
          <w:szCs w:val="20"/>
        </w:rPr>
        <w:t>plc.load</w:t>
      </w:r>
      <w:proofErr w:type="spellEnd"/>
      <w:proofErr w:type="gramEnd"/>
      <w:r w:rsidRPr="00485C2A">
        <w:rPr>
          <w:sz w:val="20"/>
          <w:szCs w:val="20"/>
        </w:rPr>
        <w:t>(0);</w:t>
      </w:r>
    </w:p>
    <w:p w14:paraId="79CBAB25" w14:textId="7F744E95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r w:rsidRPr="00485C2A">
        <w:rPr>
          <w:sz w:val="20"/>
          <w:szCs w:val="20"/>
        </w:rPr>
        <w:t>plc.out</w:t>
      </w:r>
      <w:proofErr w:type="spellEnd"/>
      <w:r w:rsidRPr="00485C2A">
        <w:rPr>
          <w:sz w:val="20"/>
          <w:szCs w:val="20"/>
        </w:rPr>
        <w:t>(200);</w:t>
      </w:r>
    </w:p>
    <w:p w14:paraId="1571B570" w14:textId="77777777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proofErr w:type="gramStart"/>
      <w:r w:rsidRPr="00485C2A">
        <w:rPr>
          <w:sz w:val="20"/>
          <w:szCs w:val="20"/>
        </w:rPr>
        <w:t>plc.load</w:t>
      </w:r>
      <w:proofErr w:type="spellEnd"/>
      <w:proofErr w:type="gramEnd"/>
      <w:r w:rsidRPr="00485C2A">
        <w:rPr>
          <w:sz w:val="20"/>
          <w:szCs w:val="20"/>
        </w:rPr>
        <w:t>(1);</w:t>
      </w:r>
    </w:p>
    <w:p w14:paraId="28C8C98D" w14:textId="57D41119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proofErr w:type="gramStart"/>
      <w:r w:rsidRPr="00485C2A">
        <w:rPr>
          <w:sz w:val="20"/>
          <w:szCs w:val="20"/>
        </w:rPr>
        <w:t>plc.out</w:t>
      </w:r>
      <w:proofErr w:type="spellEnd"/>
      <w:r w:rsidRPr="00485C2A">
        <w:rPr>
          <w:sz w:val="20"/>
          <w:szCs w:val="20"/>
        </w:rPr>
        <w:t>(</w:t>
      </w:r>
      <w:proofErr w:type="gramEnd"/>
      <w:r w:rsidRPr="00485C2A">
        <w:rPr>
          <w:sz w:val="20"/>
          <w:szCs w:val="20"/>
        </w:rPr>
        <w:t>201);</w:t>
      </w:r>
    </w:p>
    <w:p w14:paraId="39E8FFEA" w14:textId="77777777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proofErr w:type="gramStart"/>
      <w:r w:rsidRPr="00485C2A">
        <w:rPr>
          <w:sz w:val="20"/>
          <w:szCs w:val="20"/>
        </w:rPr>
        <w:t>plc.load</w:t>
      </w:r>
      <w:proofErr w:type="spellEnd"/>
      <w:proofErr w:type="gramEnd"/>
      <w:r w:rsidRPr="00485C2A">
        <w:rPr>
          <w:sz w:val="20"/>
          <w:szCs w:val="20"/>
        </w:rPr>
        <w:t>(2);</w:t>
      </w:r>
    </w:p>
    <w:p w14:paraId="523495A7" w14:textId="520C114F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proofErr w:type="gramStart"/>
      <w:r w:rsidRPr="00485C2A">
        <w:rPr>
          <w:sz w:val="20"/>
          <w:szCs w:val="20"/>
        </w:rPr>
        <w:t>plc.out</w:t>
      </w:r>
      <w:proofErr w:type="spellEnd"/>
      <w:r w:rsidRPr="00485C2A">
        <w:rPr>
          <w:sz w:val="20"/>
          <w:szCs w:val="20"/>
        </w:rPr>
        <w:t>(</w:t>
      </w:r>
      <w:proofErr w:type="gramEnd"/>
      <w:r w:rsidRPr="00485C2A">
        <w:rPr>
          <w:sz w:val="20"/>
          <w:szCs w:val="20"/>
        </w:rPr>
        <w:t>202);</w:t>
      </w:r>
    </w:p>
    <w:p w14:paraId="465E1B82" w14:textId="77777777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proofErr w:type="gramStart"/>
      <w:r w:rsidRPr="00485C2A">
        <w:rPr>
          <w:sz w:val="20"/>
          <w:szCs w:val="20"/>
        </w:rPr>
        <w:t>plc.load</w:t>
      </w:r>
      <w:proofErr w:type="spellEnd"/>
      <w:proofErr w:type="gramEnd"/>
      <w:r w:rsidRPr="00485C2A">
        <w:rPr>
          <w:sz w:val="20"/>
          <w:szCs w:val="20"/>
        </w:rPr>
        <w:t>(2);</w:t>
      </w:r>
    </w:p>
    <w:p w14:paraId="23521D06" w14:textId="77777777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proofErr w:type="gramStart"/>
      <w:r w:rsidRPr="00485C2A">
        <w:rPr>
          <w:sz w:val="20"/>
          <w:szCs w:val="20"/>
        </w:rPr>
        <w:t>plc.load</w:t>
      </w:r>
      <w:proofErr w:type="spellEnd"/>
      <w:proofErr w:type="gramEnd"/>
      <w:r w:rsidRPr="00485C2A">
        <w:rPr>
          <w:sz w:val="20"/>
          <w:szCs w:val="20"/>
        </w:rPr>
        <w:t>(3);</w:t>
      </w:r>
    </w:p>
    <w:p w14:paraId="20303E02" w14:textId="77777777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proofErr w:type="gramStart"/>
      <w:r w:rsidRPr="00485C2A">
        <w:rPr>
          <w:sz w:val="20"/>
          <w:szCs w:val="20"/>
        </w:rPr>
        <w:t>plc.counter</w:t>
      </w:r>
      <w:proofErr w:type="spellEnd"/>
      <w:proofErr w:type="gramEnd"/>
      <w:r w:rsidRPr="00485C2A">
        <w:rPr>
          <w:sz w:val="20"/>
          <w:szCs w:val="20"/>
        </w:rPr>
        <w:t>(900,5);</w:t>
      </w:r>
    </w:p>
    <w:p w14:paraId="75C7897F" w14:textId="77777777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proofErr w:type="gramStart"/>
      <w:r w:rsidRPr="00485C2A">
        <w:rPr>
          <w:sz w:val="20"/>
          <w:szCs w:val="20"/>
        </w:rPr>
        <w:t>plc.out</w:t>
      </w:r>
      <w:proofErr w:type="spellEnd"/>
      <w:r w:rsidRPr="00485C2A">
        <w:rPr>
          <w:sz w:val="20"/>
          <w:szCs w:val="20"/>
        </w:rPr>
        <w:t>(</w:t>
      </w:r>
      <w:proofErr w:type="gramEnd"/>
      <w:r w:rsidRPr="00485C2A">
        <w:rPr>
          <w:sz w:val="20"/>
          <w:szCs w:val="20"/>
        </w:rPr>
        <w:t>203);</w:t>
      </w:r>
    </w:p>
    <w:p w14:paraId="02F2C4E0" w14:textId="77777777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proofErr w:type="gramStart"/>
      <w:r w:rsidRPr="00485C2A">
        <w:rPr>
          <w:sz w:val="20"/>
          <w:szCs w:val="20"/>
        </w:rPr>
        <w:t>plc.load</w:t>
      </w:r>
      <w:proofErr w:type="spellEnd"/>
      <w:proofErr w:type="gramEnd"/>
      <w:r w:rsidRPr="00485C2A">
        <w:rPr>
          <w:sz w:val="20"/>
          <w:szCs w:val="20"/>
        </w:rPr>
        <w:t>(900);</w:t>
      </w:r>
    </w:p>
    <w:p w14:paraId="3677830B" w14:textId="77777777" w:rsidR="00485C2A" w:rsidRPr="00485C2A" w:rsidRDefault="00485C2A" w:rsidP="00485C2A">
      <w:pPr>
        <w:rPr>
          <w:sz w:val="20"/>
          <w:szCs w:val="20"/>
        </w:rPr>
      </w:pPr>
      <w:r w:rsidRPr="00485C2A">
        <w:rPr>
          <w:sz w:val="20"/>
          <w:szCs w:val="20"/>
        </w:rPr>
        <w:t xml:space="preserve">    </w:t>
      </w:r>
      <w:proofErr w:type="spellStart"/>
      <w:proofErr w:type="gramStart"/>
      <w:r w:rsidRPr="00485C2A">
        <w:rPr>
          <w:sz w:val="20"/>
          <w:szCs w:val="20"/>
        </w:rPr>
        <w:t>plc.func</w:t>
      </w:r>
      <w:proofErr w:type="spellEnd"/>
      <w:proofErr w:type="gramEnd"/>
      <w:r w:rsidRPr="00485C2A">
        <w:rPr>
          <w:sz w:val="20"/>
          <w:szCs w:val="20"/>
        </w:rPr>
        <w:t>(147,25);</w:t>
      </w:r>
    </w:p>
    <w:p w14:paraId="76FED272" w14:textId="7E14BD05" w:rsidR="007E79D6" w:rsidRPr="00120C25" w:rsidRDefault="007E79D6" w:rsidP="00120C2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7E79D6" w:rsidRPr="00120C25" w:rsidSect="00DD6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11"/>
    <w:rsid w:val="00031156"/>
    <w:rsid w:val="00120C25"/>
    <w:rsid w:val="0020583F"/>
    <w:rsid w:val="00285CCA"/>
    <w:rsid w:val="00485C2A"/>
    <w:rsid w:val="007E79D6"/>
    <w:rsid w:val="00803534"/>
    <w:rsid w:val="00866BAB"/>
    <w:rsid w:val="009A2880"/>
    <w:rsid w:val="00B572A9"/>
    <w:rsid w:val="00C128CA"/>
    <w:rsid w:val="00C96817"/>
    <w:rsid w:val="00DD64FB"/>
    <w:rsid w:val="00EA4BF3"/>
    <w:rsid w:val="00F0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13A2"/>
  <w15:chartTrackingRefBased/>
  <w15:docId w15:val="{F2D90AEE-9B26-4D2D-A463-ED2B878E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8CA"/>
    <w:rPr>
      <w:lang w:val="en-AU"/>
    </w:rPr>
  </w:style>
  <w:style w:type="paragraph" w:styleId="Balk1">
    <w:name w:val="heading 1"/>
    <w:basedOn w:val="Normal"/>
    <w:next w:val="Normal"/>
    <w:link w:val="Balk1Char"/>
    <w:uiPriority w:val="9"/>
    <w:qFormat/>
    <w:rsid w:val="00F0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4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4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431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AU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43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4311"/>
    <w:rPr>
      <w:rFonts w:eastAsiaTheme="majorEastAsia" w:cstheme="majorBidi"/>
      <w:color w:val="2F5496" w:themeColor="accent1" w:themeShade="BF"/>
      <w:sz w:val="28"/>
      <w:szCs w:val="28"/>
      <w:lang w:val="en-AU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4311"/>
    <w:rPr>
      <w:rFonts w:eastAsiaTheme="majorEastAsia" w:cstheme="majorBidi"/>
      <w:i/>
      <w:iCs/>
      <w:color w:val="2F5496" w:themeColor="accent1" w:themeShade="BF"/>
      <w:lang w:val="en-AU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4311"/>
    <w:rPr>
      <w:rFonts w:eastAsiaTheme="majorEastAsia" w:cstheme="majorBidi"/>
      <w:color w:val="2F5496" w:themeColor="accent1" w:themeShade="BF"/>
      <w:lang w:val="en-AU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4311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4311"/>
    <w:rPr>
      <w:rFonts w:eastAsiaTheme="majorEastAsia" w:cstheme="majorBidi"/>
      <w:color w:val="595959" w:themeColor="text1" w:themeTint="A6"/>
      <w:lang w:val="en-AU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4311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4311"/>
    <w:rPr>
      <w:rFonts w:eastAsiaTheme="majorEastAsia" w:cstheme="majorBidi"/>
      <w:color w:val="272727" w:themeColor="text1" w:themeTint="D8"/>
      <w:lang w:val="en-AU"/>
    </w:rPr>
  </w:style>
  <w:style w:type="paragraph" w:styleId="KonuBal">
    <w:name w:val="Title"/>
    <w:basedOn w:val="Normal"/>
    <w:next w:val="Normal"/>
    <w:link w:val="KonuBalChar"/>
    <w:uiPriority w:val="10"/>
    <w:qFormat/>
    <w:rsid w:val="00F0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431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ltyaz">
    <w:name w:val="Subtitle"/>
    <w:basedOn w:val="Normal"/>
    <w:next w:val="Normal"/>
    <w:link w:val="AltyazChar"/>
    <w:uiPriority w:val="11"/>
    <w:qFormat/>
    <w:rsid w:val="00F0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4311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Alnt">
    <w:name w:val="Quote"/>
    <w:basedOn w:val="Normal"/>
    <w:next w:val="Normal"/>
    <w:link w:val="AlntChar"/>
    <w:uiPriority w:val="29"/>
    <w:qFormat/>
    <w:rsid w:val="00F0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4311"/>
    <w:rPr>
      <w:i/>
      <w:iCs/>
      <w:color w:val="404040" w:themeColor="text1" w:themeTint="BF"/>
      <w:lang w:val="en-AU"/>
    </w:rPr>
  </w:style>
  <w:style w:type="paragraph" w:styleId="ListeParagraf">
    <w:name w:val="List Paragraph"/>
    <w:basedOn w:val="Normal"/>
    <w:uiPriority w:val="34"/>
    <w:qFormat/>
    <w:rsid w:val="00F043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431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4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4311"/>
    <w:rPr>
      <w:i/>
      <w:iCs/>
      <w:color w:val="2F5496" w:themeColor="accent1" w:themeShade="BF"/>
      <w:lang w:val="en-AU"/>
    </w:rPr>
  </w:style>
  <w:style w:type="character" w:styleId="GlBavuru">
    <w:name w:val="Intense Reference"/>
    <w:basedOn w:val="VarsaylanParagrafYazTipi"/>
    <w:uiPriority w:val="32"/>
    <w:qFormat/>
    <w:rsid w:val="00F04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EYÜPCELAL ODABAŞIOĞLU</dc:creator>
  <cp:keywords/>
  <dc:description/>
  <cp:lastModifiedBy>EYÜPCELAL ODABAŞIOĞLU</cp:lastModifiedBy>
  <cp:revision>6</cp:revision>
  <cp:lastPrinted>2025-06-03T18:17:00Z</cp:lastPrinted>
  <dcterms:created xsi:type="dcterms:W3CDTF">2025-06-03T18:18:00Z</dcterms:created>
  <dcterms:modified xsi:type="dcterms:W3CDTF">2025-06-03T18:20:00Z</dcterms:modified>
</cp:coreProperties>
</file>