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F70D" w14:textId="77777777" w:rsidR="00457526" w:rsidRDefault="00457526" w:rsidP="00457526">
      <w:pPr>
        <w:jc w:val="center"/>
      </w:pPr>
      <w:r>
        <w:rPr>
          <w:b/>
          <w:bCs/>
          <w:color w:val="1F4E79"/>
          <w:sz w:val="26"/>
          <w:szCs w:val="26"/>
        </w:rPr>
        <w:t>SIMATS ENGINEERING (SAVEETHA SCHOOL OF ENGINEERING)</w:t>
      </w:r>
    </w:p>
    <w:p w14:paraId="6E1267A4" w14:textId="77777777" w:rsidR="00457526" w:rsidRDefault="00457526" w:rsidP="00457526">
      <w:pPr>
        <w:jc w:val="center"/>
      </w:pPr>
      <w:r>
        <w:rPr>
          <w:b/>
          <w:bCs/>
          <w:color w:val="2E75B6"/>
          <w:sz w:val="22"/>
        </w:rPr>
        <w:t>Department of Computer Science and Engineering</w:t>
      </w:r>
    </w:p>
    <w:p w14:paraId="531EE814" w14:textId="77777777" w:rsidR="00457526" w:rsidRPr="00DD3BB7" w:rsidRDefault="00457526" w:rsidP="00457526">
      <w:pPr>
        <w:pBdr>
          <w:bottom w:val="single" w:sz="6" w:space="1" w:color="1F4E79"/>
        </w:pBdr>
        <w:spacing w:after="80"/>
        <w:jc w:val="center"/>
        <w:rPr>
          <w:b/>
          <w:bCs/>
          <w:color w:val="C00000"/>
        </w:rPr>
      </w:pPr>
      <w:r>
        <w:rPr>
          <w:b/>
          <w:bCs/>
          <w:color w:val="C00000"/>
        </w:rPr>
        <w:t xml:space="preserve">CO4 ASSESSMENT TOOL 2 –  </w:t>
      </w:r>
      <w:r w:rsidRPr="00EC3345">
        <w:rPr>
          <w:rFonts w:ascii="-webkit-standard" w:hAnsi="-webkit-standard"/>
          <w:b/>
          <w:bCs/>
          <w:color w:val="C00000"/>
          <w:sz w:val="27"/>
          <w:szCs w:val="27"/>
        </w:rPr>
        <w:t>CI/CD Pipeline Design Exercise</w:t>
      </w:r>
    </w:p>
    <w:p w14:paraId="63BA1783" w14:textId="77777777" w:rsidR="00457526" w:rsidRDefault="00457526" w:rsidP="0045752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57526" w14:paraId="777B64DD"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24EB08" w14:textId="77777777" w:rsidR="00457526" w:rsidRDefault="00457526" w:rsidP="00175C4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598812" w14:textId="77777777" w:rsidR="00457526" w:rsidRDefault="00457526" w:rsidP="00175C43">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C5DF40" w14:textId="77777777" w:rsidR="00457526" w:rsidRDefault="00457526" w:rsidP="00175C4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126361" w14:textId="77777777" w:rsidR="00457526" w:rsidRDefault="00457526" w:rsidP="00175C43">
            <w:r>
              <w:rPr>
                <w:sz w:val="18"/>
                <w:szCs w:val="18"/>
              </w:rPr>
              <w:t xml:space="preserve">Software Engineering </w:t>
            </w:r>
          </w:p>
        </w:tc>
      </w:tr>
      <w:tr w:rsidR="00457526" w14:paraId="1E6B4C75"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97050" w14:textId="77777777" w:rsidR="00457526" w:rsidRDefault="00457526" w:rsidP="00175C4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B69AFB" w14:textId="77777777" w:rsidR="00457526" w:rsidRDefault="00457526" w:rsidP="00175C43">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647AEF" w14:textId="77777777" w:rsidR="00457526" w:rsidRDefault="00457526" w:rsidP="00175C4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CCDDF2" w14:textId="77777777" w:rsidR="00457526" w:rsidRDefault="00457526" w:rsidP="00175C43">
            <w:r>
              <w:rPr>
                <w:sz w:val="18"/>
                <w:szCs w:val="18"/>
              </w:rPr>
              <w:t xml:space="preserve">Assessment Tool 2 – </w:t>
            </w:r>
            <w:r w:rsidRPr="00EC3345">
              <w:rPr>
                <w:rFonts w:ascii="-webkit-standard" w:hAnsi="-webkit-standard"/>
                <w:color w:val="000000"/>
              </w:rPr>
              <w:t>CI/CD Pipeline Design Exercise</w:t>
            </w:r>
          </w:p>
        </w:tc>
      </w:tr>
      <w:tr w:rsidR="00457526" w14:paraId="7A381584"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60D92E" w14:textId="77777777" w:rsidR="00457526" w:rsidRDefault="00457526" w:rsidP="00175C4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7887C9" w14:textId="77777777" w:rsidR="00457526" w:rsidRDefault="00457526" w:rsidP="00175C43">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FE0E34" w14:textId="77777777" w:rsidR="00457526" w:rsidRDefault="00457526" w:rsidP="00175C43">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738EBF" w14:textId="77777777" w:rsidR="00457526" w:rsidRDefault="00457526" w:rsidP="00175C43">
            <w:r>
              <w:rPr>
                <w:sz w:val="18"/>
                <w:szCs w:val="18"/>
              </w:rPr>
              <w:t xml:space="preserve">25  </w:t>
            </w:r>
          </w:p>
        </w:tc>
      </w:tr>
      <w:tr w:rsidR="00457526" w14:paraId="5F08E881"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E6AE1" w14:textId="77777777" w:rsidR="00457526" w:rsidRDefault="00457526" w:rsidP="00175C43">
            <w:r>
              <w:rPr>
                <w:b/>
                <w:bCs/>
                <w:color w:val="1F4E79"/>
                <w:sz w:val="18"/>
                <w:szCs w:val="18"/>
              </w:rPr>
              <w:t>CO4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771261" w14:textId="77777777" w:rsidR="00457526" w:rsidRDefault="00457526" w:rsidP="00175C43">
            <w:pPr>
              <w:jc w:val="both"/>
            </w:pPr>
            <w:r w:rsidRPr="00997379">
              <w:t>Implement robust testing, quality assurance, and DevOps practices, emphasizing security, reliability, and ethics</w:t>
            </w:r>
          </w:p>
        </w:tc>
      </w:tr>
      <w:tr w:rsidR="00457526" w14:paraId="5DF42F3A"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CC91D3" w14:textId="77777777" w:rsidR="00457526" w:rsidRDefault="00457526" w:rsidP="00175C4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033A40" w14:textId="70A57D61" w:rsidR="00457526" w:rsidRDefault="00457526" w:rsidP="00175C43">
            <w:r>
              <w:t>Ramana 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E609F" w14:textId="77777777" w:rsidR="00457526" w:rsidRDefault="00457526" w:rsidP="00175C4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2D9684" w14:textId="7E8EC2BB" w:rsidR="00457526" w:rsidRDefault="00457526" w:rsidP="00175C43">
            <w:r>
              <w:t>192525476</w:t>
            </w:r>
          </w:p>
        </w:tc>
      </w:tr>
      <w:tr w:rsidR="00457526" w14:paraId="7740B88D" w14:textId="77777777" w:rsidTr="00175C4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C4A5C6" w14:textId="77777777" w:rsidR="00457526" w:rsidRDefault="00457526" w:rsidP="00175C4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897BD" w14:textId="77777777" w:rsidR="00457526" w:rsidRDefault="00457526" w:rsidP="00175C43"/>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1FC69" w14:textId="77777777" w:rsidR="00457526" w:rsidRDefault="00457526" w:rsidP="00175C43">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BD1E50" w14:textId="77777777" w:rsidR="00457526" w:rsidRDefault="00457526" w:rsidP="00175C43">
            <w:r>
              <w:t>60 minutes</w:t>
            </w:r>
          </w:p>
        </w:tc>
      </w:tr>
    </w:tbl>
    <w:p w14:paraId="08F50318" w14:textId="77777777" w:rsidR="00457526" w:rsidRDefault="00457526" w:rsidP="0045752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57526" w14:paraId="73DB5249" w14:textId="77777777" w:rsidTr="00175C4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A846B96" w14:textId="77777777" w:rsidR="00457526" w:rsidRDefault="00457526" w:rsidP="00175C43">
            <w:r>
              <w:rPr>
                <w:b/>
                <w:bCs/>
                <w:color w:val="C00000"/>
              </w:rPr>
              <w:t>Code of Conduct</w:t>
            </w:r>
          </w:p>
          <w:p w14:paraId="0520385B" w14:textId="4AAC64D4" w:rsidR="00457526" w:rsidRDefault="00457526" w:rsidP="00175C43">
            <w:pPr>
              <w:spacing w:after="60"/>
              <w:jc w:val="both"/>
            </w:pPr>
            <w:r>
              <w:rPr>
                <w:i/>
                <w:iCs/>
                <w:sz w:val="18"/>
                <w:szCs w:val="18"/>
              </w:rPr>
              <w:t xml:space="preserve">I </w:t>
            </w:r>
            <w:r w:rsidRPr="00457526">
              <w:rPr>
                <w:b/>
                <w:bCs/>
                <w:i/>
                <w:iCs/>
                <w:sz w:val="18"/>
                <w:szCs w:val="18"/>
              </w:rPr>
              <w:t>Ramana Y (192525476)</w:t>
            </w:r>
            <w:r>
              <w:rPr>
                <w:i/>
                <w:iCs/>
                <w:sz w:val="18"/>
                <w:szCs w:val="18"/>
              </w:rPr>
              <w:t xml:space="preserve">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401EACE3" w14:textId="77777777" w:rsidR="00457526" w:rsidRDefault="00457526" w:rsidP="00175C43">
            <w:r>
              <w:rPr>
                <w:sz w:val="18"/>
                <w:szCs w:val="18"/>
              </w:rPr>
              <w:t>Signature of the Student: _________________________</w:t>
            </w:r>
          </w:p>
        </w:tc>
      </w:tr>
    </w:tbl>
    <w:p w14:paraId="3FF0A1D9" w14:textId="77777777" w:rsidR="00457526" w:rsidRPr="00DD3BB7" w:rsidRDefault="00457526" w:rsidP="00457526">
      <w:pPr>
        <w:pBdr>
          <w:bottom w:val="single" w:sz="4" w:space="1" w:color="C00000"/>
        </w:pBdr>
        <w:spacing w:before="80" w:after="40"/>
        <w:rPr>
          <w:b/>
          <w:bCs/>
          <w:color w:val="C00000"/>
        </w:rPr>
      </w:pPr>
      <w:r>
        <w:rPr>
          <w:b/>
          <w:bCs/>
          <w:color w:val="C00000"/>
          <w:sz w:val="22"/>
        </w:rPr>
        <w:t xml:space="preserve">Annexure A – </w:t>
      </w:r>
      <w:r w:rsidRPr="00EC3345">
        <w:rPr>
          <w:rFonts w:ascii="-webkit-standard" w:hAnsi="-webkit-standard"/>
          <w:b/>
          <w:bCs/>
          <w:color w:val="C00000"/>
        </w:rPr>
        <w:t>CI/CD Pipeline Design Exercise</w:t>
      </w:r>
    </w:p>
    <w:p w14:paraId="0D7DC7E5" w14:textId="77777777" w:rsidR="00457526" w:rsidRDefault="00457526" w:rsidP="00457526">
      <w:pPr>
        <w:pStyle w:val="NormalWeb"/>
        <w:rPr>
          <w:rStyle w:val="Strong"/>
          <w:color w:val="000000"/>
        </w:rPr>
      </w:pPr>
      <w:r>
        <w:rPr>
          <w:rStyle w:val="Strong"/>
          <w:color w:val="000000"/>
        </w:rPr>
        <w:t>Instructions to Students:</w:t>
      </w:r>
    </w:p>
    <w:p w14:paraId="2D6A494D" w14:textId="77777777" w:rsidR="00457526" w:rsidRDefault="00457526" w:rsidP="00457526">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618ACFC9" w14:textId="77777777" w:rsidR="00457526" w:rsidRDefault="00457526" w:rsidP="00457526">
      <w:pPr>
        <w:pStyle w:val="NormalWeb"/>
        <w:rPr>
          <w:color w:val="000000"/>
        </w:rPr>
      </w:pPr>
      <w:r>
        <w:rPr>
          <w:color w:val="000000"/>
        </w:rPr>
        <w:t>The exercise should include:</w:t>
      </w:r>
    </w:p>
    <w:p w14:paraId="2552306E" w14:textId="77777777" w:rsidR="00457526" w:rsidRDefault="00457526" w:rsidP="00457526">
      <w:pPr>
        <w:numPr>
          <w:ilvl w:val="0"/>
          <w:numId w:val="10"/>
        </w:numPr>
        <w:spacing w:before="100" w:beforeAutospacing="1" w:after="100" w:afterAutospacing="1" w:line="240" w:lineRule="auto"/>
        <w:rPr>
          <w:color w:val="000000"/>
        </w:rPr>
      </w:pPr>
      <w:r>
        <w:rPr>
          <w:rStyle w:val="Strong"/>
          <w:color w:val="000000"/>
        </w:rPr>
        <w:t>Analyze the project requirements</w:t>
      </w:r>
      <w:r>
        <w:rPr>
          <w:rStyle w:val="apple-converted-space"/>
          <w:color w:val="000000"/>
        </w:rPr>
        <w:t> </w:t>
      </w:r>
      <w:r>
        <w:rPr>
          <w:color w:val="000000"/>
        </w:rPr>
        <w:t>and identify the CI/CD needs of the assigned problem statement.</w:t>
      </w:r>
    </w:p>
    <w:p w14:paraId="5D18C0B4" w14:textId="77777777" w:rsidR="00457526" w:rsidRDefault="00457526" w:rsidP="00457526">
      <w:pPr>
        <w:numPr>
          <w:ilvl w:val="0"/>
          <w:numId w:val="10"/>
        </w:numPr>
        <w:spacing w:before="100" w:beforeAutospacing="1" w:after="100" w:afterAutospacing="1" w:line="240" w:lineRule="auto"/>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19A5A3F1" w14:textId="77777777" w:rsidR="00457526" w:rsidRDefault="00457526" w:rsidP="00457526">
      <w:pPr>
        <w:numPr>
          <w:ilvl w:val="0"/>
          <w:numId w:val="10"/>
        </w:numPr>
        <w:spacing w:before="100" w:beforeAutospacing="1" w:after="100" w:afterAutospacing="1" w:line="240" w:lineRule="auto"/>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028F1345" w14:textId="77777777" w:rsidR="00457526" w:rsidRDefault="00457526" w:rsidP="00457526">
      <w:pPr>
        <w:numPr>
          <w:ilvl w:val="0"/>
          <w:numId w:val="10"/>
        </w:numPr>
        <w:spacing w:before="100" w:beforeAutospacing="1" w:after="100" w:afterAutospacing="1" w:line="240" w:lineRule="auto"/>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45E2F2D1" w14:textId="77777777" w:rsidR="00457526" w:rsidRDefault="00457526" w:rsidP="00457526">
      <w:pPr>
        <w:numPr>
          <w:ilvl w:val="0"/>
          <w:numId w:val="10"/>
        </w:numPr>
        <w:spacing w:before="100" w:beforeAutospacing="1" w:after="100" w:afterAutospacing="1" w:line="240" w:lineRule="auto"/>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2E8A10F9" w14:textId="77777777" w:rsidR="00457526" w:rsidRDefault="00457526" w:rsidP="00457526">
      <w:pPr>
        <w:numPr>
          <w:ilvl w:val="0"/>
          <w:numId w:val="10"/>
        </w:numPr>
        <w:spacing w:before="100" w:beforeAutospacing="1" w:after="100" w:afterAutospacing="1" w:line="240" w:lineRule="auto"/>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01B9F129" w14:textId="77777777" w:rsidR="00457526" w:rsidRDefault="00457526" w:rsidP="00457526">
      <w:pPr>
        <w:numPr>
          <w:ilvl w:val="0"/>
          <w:numId w:val="10"/>
        </w:numPr>
        <w:spacing w:before="100" w:beforeAutospacing="1" w:after="100" w:afterAutospacing="1" w:line="240" w:lineRule="auto"/>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5565570F" w14:textId="77777777" w:rsidR="00457526" w:rsidRDefault="00457526" w:rsidP="00457526">
      <w:pPr>
        <w:pStyle w:val="NormalWeb"/>
        <w:rPr>
          <w:color w:val="000000"/>
        </w:rPr>
      </w:pPr>
      <w:r>
        <w:rPr>
          <w:rStyle w:val="Strong"/>
          <w:color w:val="000000"/>
        </w:rPr>
        <w:lastRenderedPageBreak/>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2BC9B7E4" w14:textId="77777777" w:rsidR="00457526" w:rsidRDefault="00457526" w:rsidP="00457526">
      <w:pPr>
        <w:pStyle w:val="pdq2pgselectionanchorcontainer"/>
        <w:rPr>
          <w:b/>
          <w:bCs/>
          <w:color w:val="1F4E79"/>
          <w:sz w:val="22"/>
          <w:szCs w:val="22"/>
        </w:rPr>
      </w:pPr>
    </w:p>
    <w:p w14:paraId="74A05D59" w14:textId="77777777" w:rsidR="00457526" w:rsidRDefault="00457526" w:rsidP="00457526">
      <w:pPr>
        <w:pStyle w:val="pdq2pgselectionanchorcontainer"/>
        <w:rPr>
          <w:b/>
          <w:bCs/>
          <w:color w:val="1F4E79"/>
          <w:sz w:val="22"/>
          <w:szCs w:val="22"/>
        </w:rPr>
      </w:pPr>
    </w:p>
    <w:p w14:paraId="472A1006" w14:textId="77777777" w:rsidR="00457526" w:rsidRDefault="00457526" w:rsidP="00457526">
      <w:pPr>
        <w:pStyle w:val="pdq2pgselectionanchorcontainer"/>
        <w:rPr>
          <w:b/>
          <w:bCs/>
          <w:color w:val="1F4E79"/>
          <w:sz w:val="22"/>
          <w:szCs w:val="22"/>
        </w:rPr>
      </w:pPr>
    </w:p>
    <w:p w14:paraId="33B59737" w14:textId="77777777" w:rsidR="00457526" w:rsidRPr="009E7898" w:rsidRDefault="00457526" w:rsidP="00457526">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57526" w:rsidRPr="009E7898" w14:paraId="33F33790" w14:textId="77777777" w:rsidTr="00175C43">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76D512" w14:textId="77777777" w:rsidR="00457526" w:rsidRPr="00EE584C" w:rsidRDefault="00457526" w:rsidP="00175C43">
            <w:pPr>
              <w:jc w:val="center"/>
              <w:rPr>
                <w:b/>
                <w:bCs/>
                <w:color w:val="FFFFFF" w:themeColor="background1"/>
                <w:szCs w:val="20"/>
              </w:rPr>
            </w:pPr>
            <w:r w:rsidRPr="00EE584C">
              <w:rPr>
                <w:b/>
                <w:bCs/>
                <w:color w:val="FFFFFF" w:themeColor="background1"/>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D9074D" w14:textId="77777777" w:rsidR="00457526" w:rsidRPr="00EE584C" w:rsidRDefault="00457526" w:rsidP="00175C43">
            <w:pPr>
              <w:jc w:val="center"/>
              <w:rPr>
                <w:b/>
                <w:bCs/>
                <w:color w:val="FFFFFF" w:themeColor="background1"/>
                <w:szCs w:val="20"/>
              </w:rPr>
            </w:pPr>
            <w:r w:rsidRPr="00EE584C">
              <w:rPr>
                <w:b/>
                <w:bCs/>
                <w:color w:val="FFFFFF" w:themeColor="background1"/>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FA0729" w14:textId="77777777" w:rsidR="00457526" w:rsidRPr="00EE584C" w:rsidRDefault="00457526" w:rsidP="00175C43">
            <w:pPr>
              <w:rPr>
                <w:b/>
                <w:bCs/>
                <w:color w:val="FFFFFF" w:themeColor="background1"/>
                <w:szCs w:val="20"/>
              </w:rPr>
            </w:pPr>
            <w:r w:rsidRPr="00EE584C">
              <w:rPr>
                <w:b/>
                <w:bCs/>
                <w:color w:val="FFFFFF" w:themeColor="background1"/>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F1A934" w14:textId="77777777" w:rsidR="00457526" w:rsidRPr="00EE584C" w:rsidRDefault="00457526" w:rsidP="00175C43">
            <w:pPr>
              <w:rPr>
                <w:b/>
                <w:bCs/>
                <w:color w:val="FFFFFF" w:themeColor="background1"/>
                <w:szCs w:val="20"/>
              </w:rPr>
            </w:pPr>
            <w:r w:rsidRPr="00EE584C">
              <w:rPr>
                <w:b/>
                <w:bCs/>
                <w:color w:val="FFFFFF" w:themeColor="background1"/>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0F50CA6" w14:textId="77777777" w:rsidR="00457526" w:rsidRPr="00EE584C" w:rsidRDefault="00457526" w:rsidP="00175C43">
            <w:pPr>
              <w:rPr>
                <w:b/>
                <w:bCs/>
                <w:color w:val="FFFFFF" w:themeColor="background1"/>
                <w:szCs w:val="20"/>
              </w:rPr>
            </w:pPr>
            <w:r w:rsidRPr="00EE584C">
              <w:rPr>
                <w:b/>
                <w:bCs/>
                <w:color w:val="FFFFFF" w:themeColor="background1"/>
                <w:szCs w:val="20"/>
              </w:rPr>
              <w:t>Needs Improvement (1 Mark)</w:t>
            </w:r>
          </w:p>
        </w:tc>
      </w:tr>
      <w:tr w:rsidR="00457526" w:rsidRPr="005B1443" w14:paraId="087DBA67"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A76170" w14:textId="77777777" w:rsidR="00457526" w:rsidRPr="00DD3BB7" w:rsidRDefault="00457526" w:rsidP="00175C43">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451BC28" w14:textId="77777777" w:rsidR="00457526" w:rsidRPr="00DD3BB7" w:rsidRDefault="00457526" w:rsidP="00175C43">
            <w:pPr>
              <w:rPr>
                <w:b/>
                <w:bCs/>
                <w:sz w:val="21"/>
                <w:szCs w:val="21"/>
              </w:rPr>
            </w:pPr>
            <w:r>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AC4CC1" w14:textId="77777777" w:rsidR="00457526" w:rsidRPr="00DD3BB7" w:rsidRDefault="00457526" w:rsidP="00175C43">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3097CA1" w14:textId="77777777" w:rsidR="00457526" w:rsidRPr="00DD3BB7" w:rsidRDefault="00457526" w:rsidP="00175C43">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DFEF15A" w14:textId="77777777" w:rsidR="00457526" w:rsidRPr="00DD3BB7" w:rsidRDefault="00457526" w:rsidP="00175C43">
            <w:pPr>
              <w:rPr>
                <w:sz w:val="21"/>
                <w:szCs w:val="21"/>
              </w:rPr>
            </w:pPr>
            <w:r>
              <w:rPr>
                <w:color w:val="000000"/>
              </w:rPr>
              <w:t>Requirements are unclear or incomplete</w:t>
            </w:r>
          </w:p>
        </w:tc>
      </w:tr>
      <w:tr w:rsidR="00457526" w:rsidRPr="005B1443" w14:paraId="37AA7BD4"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A64B771" w14:textId="77777777" w:rsidR="00457526" w:rsidRPr="00DD3BB7" w:rsidRDefault="00457526" w:rsidP="00175C43">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4DE4277" w14:textId="77777777" w:rsidR="00457526" w:rsidRPr="00DD3BB7" w:rsidRDefault="00457526" w:rsidP="00175C43">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A8B5F5" w14:textId="77777777" w:rsidR="00457526" w:rsidRPr="00DD3BB7" w:rsidRDefault="00457526" w:rsidP="00175C43">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5952F8" w14:textId="77777777" w:rsidR="00457526" w:rsidRPr="00DD3BB7" w:rsidRDefault="00457526" w:rsidP="00175C43">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9D0BB33" w14:textId="77777777" w:rsidR="00457526" w:rsidRPr="00DD3BB7" w:rsidRDefault="00457526" w:rsidP="00175C43">
            <w:pPr>
              <w:rPr>
                <w:sz w:val="21"/>
                <w:szCs w:val="21"/>
              </w:rPr>
            </w:pPr>
            <w:r>
              <w:rPr>
                <w:color w:val="000000"/>
              </w:rPr>
              <w:t>Pipeline is incomplete or poorly structured</w:t>
            </w:r>
          </w:p>
        </w:tc>
      </w:tr>
      <w:tr w:rsidR="00457526" w:rsidRPr="005B1443" w14:paraId="07155E21"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25D47DD" w14:textId="77777777" w:rsidR="00457526" w:rsidRPr="00DD3BB7" w:rsidRDefault="00457526" w:rsidP="00175C43">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F9AA693" w14:textId="77777777" w:rsidR="00457526" w:rsidRPr="00DD3BB7" w:rsidRDefault="00457526" w:rsidP="00175C43">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AF54593" w14:textId="77777777" w:rsidR="00457526" w:rsidRPr="00DD3BB7" w:rsidRDefault="00457526" w:rsidP="00175C43">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E7AC8BB" w14:textId="77777777" w:rsidR="00457526" w:rsidRPr="00DD3BB7" w:rsidRDefault="00457526" w:rsidP="00175C43">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7738DD7" w14:textId="77777777" w:rsidR="00457526" w:rsidRPr="00DD3BB7" w:rsidRDefault="00457526" w:rsidP="00175C43">
            <w:pPr>
              <w:rPr>
                <w:sz w:val="21"/>
                <w:szCs w:val="21"/>
              </w:rPr>
            </w:pPr>
            <w:r>
              <w:rPr>
                <w:color w:val="000000"/>
              </w:rPr>
              <w:t>Tools are inappropriate or not clearly identified</w:t>
            </w:r>
          </w:p>
        </w:tc>
      </w:tr>
      <w:tr w:rsidR="00457526" w:rsidRPr="005B1443" w14:paraId="0646216C"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9C8D67A" w14:textId="77777777" w:rsidR="00457526" w:rsidRPr="00DD3BB7" w:rsidRDefault="00457526" w:rsidP="00175C43">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8D8F2E5" w14:textId="77777777" w:rsidR="00457526" w:rsidRPr="00DD3BB7" w:rsidRDefault="00457526" w:rsidP="00175C43">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EAF63D" w14:textId="77777777" w:rsidR="00457526" w:rsidRPr="00DD3BB7" w:rsidRDefault="00457526" w:rsidP="00175C43">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1F53ABC" w14:textId="77777777" w:rsidR="00457526" w:rsidRPr="00DD3BB7" w:rsidRDefault="00457526" w:rsidP="00175C43">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7DAF717" w14:textId="77777777" w:rsidR="00457526" w:rsidRPr="00DD3BB7" w:rsidRDefault="00457526" w:rsidP="00175C43">
            <w:pPr>
              <w:rPr>
                <w:sz w:val="21"/>
                <w:szCs w:val="21"/>
              </w:rPr>
            </w:pPr>
            <w:r>
              <w:rPr>
                <w:color w:val="000000"/>
              </w:rPr>
              <w:t>Testing/quality checks are missing or inappropriate</w:t>
            </w:r>
          </w:p>
        </w:tc>
      </w:tr>
      <w:tr w:rsidR="00457526" w:rsidRPr="005B1443" w14:paraId="09DDF210"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7CED92" w14:textId="77777777" w:rsidR="00457526" w:rsidRPr="00DD3BB7" w:rsidRDefault="00457526" w:rsidP="00175C43">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2B2E2DE" w14:textId="77777777" w:rsidR="00457526" w:rsidRPr="00DD3BB7" w:rsidRDefault="00457526" w:rsidP="00175C43">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3B6168B" w14:textId="77777777" w:rsidR="00457526" w:rsidRPr="00DD3BB7" w:rsidRDefault="00457526" w:rsidP="00175C43">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B8BBFAB" w14:textId="77777777" w:rsidR="00457526" w:rsidRPr="00DD3BB7" w:rsidRDefault="00457526" w:rsidP="00175C43">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B44CFA0" w14:textId="77777777" w:rsidR="00457526" w:rsidRPr="00DD3BB7" w:rsidRDefault="00457526" w:rsidP="00175C43">
            <w:pPr>
              <w:rPr>
                <w:sz w:val="21"/>
                <w:szCs w:val="21"/>
              </w:rPr>
            </w:pPr>
            <w:r>
              <w:rPr>
                <w:color w:val="000000"/>
              </w:rPr>
              <w:t>Deployment strategy is incomplete or lacks security considerations</w:t>
            </w:r>
          </w:p>
        </w:tc>
      </w:tr>
      <w:tr w:rsidR="00457526" w:rsidRPr="005B1443" w14:paraId="56DFFB46" w14:textId="77777777" w:rsidTr="00175C4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29C077D" w14:textId="77777777" w:rsidR="00457526" w:rsidRPr="00DD3BB7" w:rsidRDefault="00457526" w:rsidP="00175C43">
            <w:pPr>
              <w:rPr>
                <w:b/>
                <w:bCs/>
                <w:color w:val="000000"/>
                <w:sz w:val="21"/>
                <w:szCs w:val="21"/>
              </w:rPr>
            </w:pPr>
            <w:r>
              <w:rPr>
                <w:rStyle w:val="Strong"/>
                <w:color w:val="000000"/>
              </w:rPr>
              <w:t>Pipeline Diagram &amp; Documentation(1</w:t>
            </w:r>
            <w:r>
              <w:rPr>
                <w:rStyle w:val="Strong"/>
                <w:color w:val="000000"/>
              </w:rPr>
              <w:lastRenderedPageBreak/>
              <w:t>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6D7F850" w14:textId="77777777" w:rsidR="00457526" w:rsidRPr="00DD3BB7" w:rsidRDefault="00457526" w:rsidP="00175C43">
            <w:pPr>
              <w:rPr>
                <w:color w:val="000000"/>
                <w:sz w:val="21"/>
                <w:szCs w:val="21"/>
              </w:rPr>
            </w:pPr>
            <w:r>
              <w:rPr>
                <w:color w:val="000000"/>
              </w:rPr>
              <w:lastRenderedPageBreak/>
              <w:t xml:space="preserve">Clear, accurate, professional diagram with excellent </w:t>
            </w:r>
            <w:r>
              <w:rPr>
                <w:color w:val="000000"/>
              </w:rPr>
              <w:lastRenderedPageBreak/>
              <w:t>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65DEDDA" w14:textId="77777777" w:rsidR="00457526" w:rsidRPr="00DD3BB7" w:rsidRDefault="00457526" w:rsidP="00175C43">
            <w:pPr>
              <w:rPr>
                <w:color w:val="000000"/>
                <w:sz w:val="21"/>
                <w:szCs w:val="21"/>
              </w:rPr>
            </w:pPr>
            <w:r>
              <w:rPr>
                <w:color w:val="000000"/>
              </w:rPr>
              <w:lastRenderedPageBreak/>
              <w:t xml:space="preserve">Well-presented diagram and documentation with </w:t>
            </w:r>
            <w:r>
              <w:rPr>
                <w:color w:val="000000"/>
              </w:rPr>
              <w:lastRenderedPageBreak/>
              <w:t>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C7AA766" w14:textId="77777777" w:rsidR="00457526" w:rsidRPr="00DD3BB7" w:rsidRDefault="00457526" w:rsidP="00175C43">
            <w:pPr>
              <w:rPr>
                <w:color w:val="000000"/>
                <w:sz w:val="21"/>
                <w:szCs w:val="21"/>
              </w:rPr>
            </w:pPr>
            <w:r>
              <w:rPr>
                <w:color w:val="000000"/>
              </w:rPr>
              <w:lastRenderedPageBreak/>
              <w:t xml:space="preserve">Adequate diagram/documentation but lacks </w:t>
            </w:r>
            <w:r>
              <w:rPr>
                <w:color w:val="000000"/>
              </w:rPr>
              <w:lastRenderedPageBreak/>
              <w:t>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874E0C7" w14:textId="77777777" w:rsidR="00457526" w:rsidRPr="00DD3BB7" w:rsidRDefault="00457526" w:rsidP="00175C43">
            <w:pPr>
              <w:rPr>
                <w:color w:val="000000"/>
                <w:sz w:val="21"/>
                <w:szCs w:val="21"/>
              </w:rPr>
            </w:pPr>
            <w:r>
              <w:rPr>
                <w:color w:val="000000"/>
              </w:rPr>
              <w:lastRenderedPageBreak/>
              <w:t xml:space="preserve">Poorly presented, incomplete, or difficult to </w:t>
            </w:r>
            <w:r>
              <w:rPr>
                <w:color w:val="000000"/>
              </w:rPr>
              <w:lastRenderedPageBreak/>
              <w:t>understand</w:t>
            </w:r>
          </w:p>
        </w:tc>
      </w:tr>
    </w:tbl>
    <w:p w14:paraId="69B7831F" w14:textId="77777777" w:rsidR="00457526" w:rsidRDefault="00457526" w:rsidP="00457526">
      <w:pPr>
        <w:spacing w:after="50"/>
      </w:pPr>
    </w:p>
    <w:p w14:paraId="402E1C2C" w14:textId="77777777" w:rsidR="00457526" w:rsidRDefault="00457526" w:rsidP="00457526">
      <w:pPr>
        <w:spacing w:after="50"/>
      </w:pPr>
    </w:p>
    <w:p w14:paraId="43FB8AA4" w14:textId="77777777" w:rsidR="00457526" w:rsidRDefault="00457526" w:rsidP="00457526">
      <w:pPr>
        <w:spacing w:after="50"/>
      </w:pPr>
    </w:p>
    <w:p w14:paraId="24029A6F" w14:textId="77777777" w:rsidR="00457526" w:rsidRDefault="00457526" w:rsidP="00457526">
      <w:pPr>
        <w:spacing w:after="50"/>
      </w:pPr>
    </w:p>
    <w:p w14:paraId="12EB5A89" w14:textId="77777777" w:rsidR="00457526" w:rsidRDefault="00457526" w:rsidP="00457526">
      <w:pPr>
        <w:spacing w:after="50"/>
      </w:pPr>
    </w:p>
    <w:tbl>
      <w:tblPr>
        <w:tblStyle w:val="TableGrid"/>
        <w:tblW w:w="0" w:type="auto"/>
        <w:jc w:val="center"/>
        <w:tblLook w:val="04A0" w:firstRow="1" w:lastRow="0" w:firstColumn="1" w:lastColumn="0" w:noHBand="0" w:noVBand="1"/>
      </w:tblPr>
      <w:tblGrid>
        <w:gridCol w:w="6374"/>
        <w:gridCol w:w="1418"/>
      </w:tblGrid>
      <w:tr w:rsidR="00457526" w14:paraId="075B1D4D" w14:textId="77777777" w:rsidTr="00175C43">
        <w:trPr>
          <w:jc w:val="center"/>
        </w:trPr>
        <w:tc>
          <w:tcPr>
            <w:tcW w:w="6374" w:type="dxa"/>
          </w:tcPr>
          <w:p w14:paraId="69FCF4D0" w14:textId="77777777" w:rsidR="00457526" w:rsidRPr="007808C1" w:rsidRDefault="00457526" w:rsidP="00175C43">
            <w:pPr>
              <w:spacing w:after="50"/>
              <w:jc w:val="center"/>
              <w:rPr>
                <w:b/>
              </w:rPr>
            </w:pPr>
            <w:r w:rsidRPr="0023550A">
              <w:rPr>
                <w:rFonts w:ascii="-webkit-standard" w:hAnsi="-webkit-standard"/>
                <w:color w:val="000000" w:themeColor="text1"/>
                <w:sz w:val="27"/>
                <w:szCs w:val="27"/>
              </w:rPr>
              <w:t>Criteria</w:t>
            </w:r>
          </w:p>
        </w:tc>
        <w:tc>
          <w:tcPr>
            <w:tcW w:w="1418" w:type="dxa"/>
          </w:tcPr>
          <w:p w14:paraId="2848AE80" w14:textId="77777777" w:rsidR="00457526" w:rsidRPr="007808C1" w:rsidRDefault="00457526" w:rsidP="00175C43">
            <w:pPr>
              <w:spacing w:after="50"/>
              <w:jc w:val="center"/>
              <w:rPr>
                <w:b/>
              </w:rPr>
            </w:pPr>
            <w:r>
              <w:rPr>
                <w:b/>
              </w:rPr>
              <w:t>Mark</w:t>
            </w:r>
          </w:p>
        </w:tc>
      </w:tr>
      <w:tr w:rsidR="00457526" w14:paraId="0AE841E2" w14:textId="77777777" w:rsidTr="00175C43">
        <w:trPr>
          <w:jc w:val="center"/>
        </w:trPr>
        <w:tc>
          <w:tcPr>
            <w:tcW w:w="6374" w:type="dxa"/>
          </w:tcPr>
          <w:p w14:paraId="4D7FBA4F" w14:textId="77777777" w:rsidR="00457526" w:rsidRPr="008F3FC9" w:rsidRDefault="00457526" w:rsidP="00175C43">
            <w:pPr>
              <w:spacing w:after="50"/>
            </w:pPr>
            <w:r>
              <w:rPr>
                <w:rStyle w:val="Strong"/>
                <w:color w:val="000000"/>
              </w:rPr>
              <w:t>Requirement &amp; Pipeline Analysis(15%)</w:t>
            </w:r>
          </w:p>
        </w:tc>
        <w:tc>
          <w:tcPr>
            <w:tcW w:w="1418" w:type="dxa"/>
          </w:tcPr>
          <w:p w14:paraId="381B5067" w14:textId="77777777" w:rsidR="00457526" w:rsidRDefault="00457526" w:rsidP="00175C43">
            <w:pPr>
              <w:spacing w:after="50"/>
              <w:jc w:val="center"/>
            </w:pPr>
            <w:r>
              <w:t>/5</w:t>
            </w:r>
          </w:p>
        </w:tc>
      </w:tr>
      <w:tr w:rsidR="00457526" w14:paraId="36D6CAA1" w14:textId="77777777" w:rsidTr="00175C43">
        <w:trPr>
          <w:jc w:val="center"/>
        </w:trPr>
        <w:tc>
          <w:tcPr>
            <w:tcW w:w="6374" w:type="dxa"/>
          </w:tcPr>
          <w:p w14:paraId="0B343300" w14:textId="77777777" w:rsidR="00457526" w:rsidRPr="008F3FC9" w:rsidRDefault="00457526" w:rsidP="00175C43">
            <w:pPr>
              <w:spacing w:after="50"/>
            </w:pPr>
            <w:r>
              <w:rPr>
                <w:rStyle w:val="Strong"/>
                <w:color w:val="000000"/>
              </w:rPr>
              <w:t>Pipeline Architecture &amp; Workflow(25%)</w:t>
            </w:r>
          </w:p>
        </w:tc>
        <w:tc>
          <w:tcPr>
            <w:tcW w:w="1418" w:type="dxa"/>
          </w:tcPr>
          <w:p w14:paraId="6C954DCE" w14:textId="77777777" w:rsidR="00457526" w:rsidRDefault="00457526" w:rsidP="00175C43">
            <w:pPr>
              <w:spacing w:after="50"/>
              <w:jc w:val="center"/>
            </w:pPr>
            <w:r>
              <w:t>/4</w:t>
            </w:r>
          </w:p>
        </w:tc>
      </w:tr>
      <w:tr w:rsidR="00457526" w14:paraId="7B092F7F" w14:textId="77777777" w:rsidTr="00175C43">
        <w:trPr>
          <w:jc w:val="center"/>
        </w:trPr>
        <w:tc>
          <w:tcPr>
            <w:tcW w:w="6374" w:type="dxa"/>
            <w:vAlign w:val="center"/>
          </w:tcPr>
          <w:p w14:paraId="69284074" w14:textId="77777777" w:rsidR="00457526" w:rsidRPr="008F3FC9" w:rsidRDefault="00457526" w:rsidP="00175C43">
            <w:pPr>
              <w:spacing w:after="50"/>
            </w:pPr>
            <w:r>
              <w:rPr>
                <w:rStyle w:val="Strong"/>
                <w:color w:val="000000"/>
              </w:rPr>
              <w:t>Tools &amp; Technology Selection(20%)</w:t>
            </w:r>
          </w:p>
        </w:tc>
        <w:tc>
          <w:tcPr>
            <w:tcW w:w="1418" w:type="dxa"/>
          </w:tcPr>
          <w:p w14:paraId="483D844C" w14:textId="77777777" w:rsidR="00457526" w:rsidRDefault="00457526" w:rsidP="00175C43">
            <w:pPr>
              <w:spacing w:after="50"/>
              <w:jc w:val="center"/>
            </w:pPr>
            <w:r>
              <w:t>/4</w:t>
            </w:r>
          </w:p>
        </w:tc>
      </w:tr>
      <w:tr w:rsidR="00457526" w14:paraId="3C05E593" w14:textId="77777777" w:rsidTr="00175C43">
        <w:trPr>
          <w:jc w:val="center"/>
        </w:trPr>
        <w:tc>
          <w:tcPr>
            <w:tcW w:w="6374" w:type="dxa"/>
            <w:vAlign w:val="center"/>
          </w:tcPr>
          <w:p w14:paraId="2A701DD0" w14:textId="77777777" w:rsidR="00457526" w:rsidRPr="008F3FC9" w:rsidRDefault="00457526" w:rsidP="00175C43">
            <w:pPr>
              <w:spacing w:after="50"/>
            </w:pPr>
            <w:r>
              <w:rPr>
                <w:rStyle w:val="Strong"/>
                <w:color w:val="000000"/>
              </w:rPr>
              <w:t>Automated Testing &amp; Quality Integration(15%)</w:t>
            </w:r>
          </w:p>
        </w:tc>
        <w:tc>
          <w:tcPr>
            <w:tcW w:w="1418" w:type="dxa"/>
          </w:tcPr>
          <w:p w14:paraId="2A348603" w14:textId="77777777" w:rsidR="00457526" w:rsidRDefault="00457526" w:rsidP="00175C43">
            <w:pPr>
              <w:spacing w:after="50"/>
              <w:jc w:val="center"/>
            </w:pPr>
            <w:r>
              <w:t>/4</w:t>
            </w:r>
          </w:p>
        </w:tc>
      </w:tr>
      <w:tr w:rsidR="00457526" w14:paraId="7C89C875" w14:textId="77777777" w:rsidTr="00175C43">
        <w:trPr>
          <w:jc w:val="center"/>
        </w:trPr>
        <w:tc>
          <w:tcPr>
            <w:tcW w:w="6374" w:type="dxa"/>
            <w:vAlign w:val="center"/>
          </w:tcPr>
          <w:p w14:paraId="494512FE" w14:textId="77777777" w:rsidR="00457526" w:rsidRPr="008F3FC9" w:rsidRDefault="00457526" w:rsidP="00175C43">
            <w:pPr>
              <w:spacing w:after="50"/>
            </w:pPr>
            <w:r>
              <w:rPr>
                <w:rStyle w:val="Strong"/>
                <w:color w:val="000000"/>
              </w:rPr>
              <w:t>Deployment, Security &amp; Rollback Strategy(15%)</w:t>
            </w:r>
          </w:p>
        </w:tc>
        <w:tc>
          <w:tcPr>
            <w:tcW w:w="1418" w:type="dxa"/>
          </w:tcPr>
          <w:p w14:paraId="79F664E6" w14:textId="77777777" w:rsidR="00457526" w:rsidRDefault="00457526" w:rsidP="00175C43">
            <w:pPr>
              <w:spacing w:after="50"/>
              <w:jc w:val="center"/>
            </w:pPr>
            <w:r>
              <w:t>/4</w:t>
            </w:r>
          </w:p>
        </w:tc>
      </w:tr>
      <w:tr w:rsidR="00457526" w14:paraId="521F473A" w14:textId="77777777" w:rsidTr="00175C43">
        <w:trPr>
          <w:jc w:val="center"/>
        </w:trPr>
        <w:tc>
          <w:tcPr>
            <w:tcW w:w="6374" w:type="dxa"/>
            <w:vAlign w:val="center"/>
          </w:tcPr>
          <w:p w14:paraId="4CDC28EA" w14:textId="77777777" w:rsidR="00457526" w:rsidRPr="008F3FC9" w:rsidRDefault="00457526" w:rsidP="00175C43">
            <w:pPr>
              <w:spacing w:after="50"/>
              <w:rPr>
                <w:color w:val="000000"/>
              </w:rPr>
            </w:pPr>
            <w:r>
              <w:rPr>
                <w:rStyle w:val="Strong"/>
                <w:color w:val="000000"/>
              </w:rPr>
              <w:t>Pipeline Diagram &amp; Documentation(10%)</w:t>
            </w:r>
          </w:p>
        </w:tc>
        <w:tc>
          <w:tcPr>
            <w:tcW w:w="1418" w:type="dxa"/>
          </w:tcPr>
          <w:p w14:paraId="351A6EF4" w14:textId="77777777" w:rsidR="00457526" w:rsidRDefault="00457526" w:rsidP="00175C43">
            <w:pPr>
              <w:spacing w:after="50"/>
              <w:jc w:val="center"/>
            </w:pPr>
            <w:r>
              <w:t>/4</w:t>
            </w:r>
          </w:p>
        </w:tc>
      </w:tr>
      <w:tr w:rsidR="00457526" w14:paraId="6615A1AB" w14:textId="77777777" w:rsidTr="00175C43">
        <w:trPr>
          <w:jc w:val="center"/>
        </w:trPr>
        <w:tc>
          <w:tcPr>
            <w:tcW w:w="6374" w:type="dxa"/>
          </w:tcPr>
          <w:p w14:paraId="14FC6BF1" w14:textId="77777777" w:rsidR="00457526" w:rsidRPr="0023550A" w:rsidRDefault="00457526" w:rsidP="00175C43">
            <w:pPr>
              <w:spacing w:after="50"/>
              <w:jc w:val="right"/>
              <w:rPr>
                <w:b/>
                <w:bCs/>
              </w:rPr>
            </w:pPr>
            <w:r w:rsidRPr="0023550A">
              <w:rPr>
                <w:b/>
                <w:bCs/>
              </w:rPr>
              <w:t>TOTAL</w:t>
            </w:r>
          </w:p>
        </w:tc>
        <w:tc>
          <w:tcPr>
            <w:tcW w:w="1418" w:type="dxa"/>
          </w:tcPr>
          <w:p w14:paraId="32C5B74C" w14:textId="77777777" w:rsidR="00457526" w:rsidRDefault="00457526" w:rsidP="00175C43">
            <w:pPr>
              <w:spacing w:after="50"/>
              <w:jc w:val="center"/>
            </w:pPr>
            <w:r>
              <w:t>/25</w:t>
            </w:r>
          </w:p>
        </w:tc>
      </w:tr>
    </w:tbl>
    <w:p w14:paraId="66E80CC3" w14:textId="77777777" w:rsidR="00457526" w:rsidRDefault="00457526" w:rsidP="00457526">
      <w:pPr>
        <w:rPr>
          <w:b/>
          <w:bCs/>
          <w:color w:val="1F4E79"/>
          <w:sz w:val="26"/>
          <w:szCs w:val="26"/>
        </w:rPr>
      </w:pPr>
    </w:p>
    <w:p w14:paraId="6F3E8767" w14:textId="32AB9FCC" w:rsidR="00457526" w:rsidRDefault="00975DE8" w:rsidP="00457526">
      <w:pPr>
        <w:rPr>
          <w:b/>
          <w:bCs/>
          <w:color w:val="1F4E79"/>
          <w:sz w:val="26"/>
          <w:szCs w:val="26"/>
        </w:rPr>
      </w:pPr>
      <w:r>
        <w:rPr>
          <w:noProof/>
        </w:rPr>
        <w:drawing>
          <wp:inline distT="0" distB="0" distL="0" distR="0" wp14:anchorId="5D1F1CBD" wp14:editId="06B5D7F9">
            <wp:extent cx="6492240" cy="4328160"/>
            <wp:effectExtent l="0" t="0" r="3810" b="0"/>
            <wp:docPr id="1409166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4CDD7034" w14:textId="77777777" w:rsidR="00457526" w:rsidRDefault="00457526" w:rsidP="00457526">
      <w:pPr>
        <w:rPr>
          <w:b/>
          <w:bCs/>
          <w:color w:val="1F4E79"/>
          <w:sz w:val="26"/>
          <w:szCs w:val="26"/>
        </w:rPr>
      </w:pPr>
      <w:r>
        <w:rPr>
          <w:b/>
          <w:bCs/>
          <w:color w:val="1F4E79"/>
          <w:sz w:val="26"/>
          <w:szCs w:val="26"/>
        </w:rPr>
        <w:br w:type="page"/>
      </w:r>
    </w:p>
    <w:p w14:paraId="4B2FDA98"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lastRenderedPageBreak/>
        <w:t>1. Project and CI/CD Requirement Analysis</w:t>
      </w:r>
    </w:p>
    <w:p w14:paraId="05E1CF04"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The assignment requires a CI/CD pipeline that automates code integration, building, testing and deployment. For FoodRescue Connect, the pipeline must support a system with multiple modules such as user management, food donation, request and allocation, AI recommendation, route optimization, tracking, notifications and analytics.</w:t>
      </w:r>
    </w:p>
    <w:p w14:paraId="42CF7F1B"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1.1 CI/CD Needs</w:t>
      </w:r>
    </w:p>
    <w:tbl>
      <w:tblPr>
        <w:tblStyle w:val="TableGrid"/>
        <w:tblW w:w="0" w:type="auto"/>
        <w:jc w:val="center"/>
        <w:tblLook w:val="04A0" w:firstRow="1" w:lastRow="0" w:firstColumn="1" w:lastColumn="0" w:noHBand="0" w:noVBand="1"/>
      </w:tblPr>
      <w:tblGrid>
        <w:gridCol w:w="3404"/>
        <w:gridCol w:w="3405"/>
        <w:gridCol w:w="3405"/>
      </w:tblGrid>
      <w:tr w:rsidR="00E61FB5" w:rsidRPr="00457526" w14:paraId="240B40F2" w14:textId="77777777">
        <w:trPr>
          <w:jc w:val="center"/>
        </w:trPr>
        <w:tc>
          <w:tcPr>
            <w:tcW w:w="3408" w:type="dxa"/>
            <w:shd w:val="clear" w:color="auto" w:fill="D9EAF7"/>
            <w:vAlign w:val="center"/>
          </w:tcPr>
          <w:p w14:paraId="2D4C008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Need</w:t>
            </w:r>
          </w:p>
        </w:tc>
        <w:tc>
          <w:tcPr>
            <w:tcW w:w="3408" w:type="dxa"/>
            <w:shd w:val="clear" w:color="auto" w:fill="D9EAF7"/>
            <w:vAlign w:val="center"/>
          </w:tcPr>
          <w:p w14:paraId="57BE27F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FoodRescue Connect Requirement</w:t>
            </w:r>
          </w:p>
        </w:tc>
        <w:tc>
          <w:tcPr>
            <w:tcW w:w="3408" w:type="dxa"/>
            <w:shd w:val="clear" w:color="auto" w:fill="D9EAF7"/>
            <w:vAlign w:val="center"/>
          </w:tcPr>
          <w:p w14:paraId="350F390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CI/CD Response</w:t>
            </w:r>
          </w:p>
        </w:tc>
      </w:tr>
      <w:tr w:rsidR="00E61FB5" w:rsidRPr="00457526" w14:paraId="463B2954" w14:textId="77777777">
        <w:trPr>
          <w:jc w:val="center"/>
        </w:trPr>
        <w:tc>
          <w:tcPr>
            <w:tcW w:w="3408" w:type="dxa"/>
            <w:vAlign w:val="center"/>
          </w:tcPr>
          <w:p w14:paraId="5EC74C5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Frequent integration</w:t>
            </w:r>
          </w:p>
        </w:tc>
        <w:tc>
          <w:tcPr>
            <w:tcW w:w="3408" w:type="dxa"/>
            <w:vAlign w:val="center"/>
          </w:tcPr>
          <w:p w14:paraId="1EC9A4C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Multiple modules and developers may change independently.</w:t>
            </w:r>
          </w:p>
        </w:tc>
        <w:tc>
          <w:tcPr>
            <w:tcW w:w="3408" w:type="dxa"/>
            <w:vAlign w:val="center"/>
          </w:tcPr>
          <w:p w14:paraId="38C3AFC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Git branching, pull requests and automated CI.</w:t>
            </w:r>
          </w:p>
        </w:tc>
      </w:tr>
      <w:tr w:rsidR="00E61FB5" w:rsidRPr="00457526" w14:paraId="6984B713" w14:textId="77777777">
        <w:trPr>
          <w:jc w:val="center"/>
        </w:trPr>
        <w:tc>
          <w:tcPr>
            <w:tcW w:w="3408" w:type="dxa"/>
            <w:vAlign w:val="center"/>
          </w:tcPr>
          <w:p w14:paraId="66AD52A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Automated build</w:t>
            </w:r>
          </w:p>
        </w:tc>
        <w:tc>
          <w:tcPr>
            <w:tcW w:w="3408" w:type="dxa"/>
            <w:vAlign w:val="center"/>
          </w:tcPr>
          <w:p w14:paraId="2248DA6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Backend, frontend and service components must be packaged consistently.</w:t>
            </w:r>
          </w:p>
        </w:tc>
        <w:tc>
          <w:tcPr>
            <w:tcW w:w="3408" w:type="dxa"/>
            <w:vAlign w:val="center"/>
          </w:tcPr>
          <w:p w14:paraId="5FEEDC4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Repeatable build stage.</w:t>
            </w:r>
          </w:p>
        </w:tc>
      </w:tr>
      <w:tr w:rsidR="00E61FB5" w:rsidRPr="00457526" w14:paraId="75CAF1A3" w14:textId="77777777">
        <w:trPr>
          <w:jc w:val="center"/>
        </w:trPr>
        <w:tc>
          <w:tcPr>
            <w:tcW w:w="3408" w:type="dxa"/>
            <w:vAlign w:val="center"/>
          </w:tcPr>
          <w:p w14:paraId="237051B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Automated testing</w:t>
            </w:r>
          </w:p>
        </w:tc>
        <w:tc>
          <w:tcPr>
            <w:tcW w:w="3408" w:type="dxa"/>
            <w:vAlign w:val="center"/>
          </w:tcPr>
          <w:p w14:paraId="26FB659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Donation, allocation, tracking and API logic require continuous validation.</w:t>
            </w:r>
          </w:p>
        </w:tc>
        <w:tc>
          <w:tcPr>
            <w:tcW w:w="3408" w:type="dxa"/>
            <w:vAlign w:val="center"/>
          </w:tcPr>
          <w:p w14:paraId="1576489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integration, API and end-to-end tests.</w:t>
            </w:r>
          </w:p>
        </w:tc>
      </w:tr>
      <w:tr w:rsidR="00E61FB5" w:rsidRPr="00457526" w14:paraId="58EC34F9" w14:textId="77777777">
        <w:trPr>
          <w:jc w:val="center"/>
        </w:trPr>
        <w:tc>
          <w:tcPr>
            <w:tcW w:w="3408" w:type="dxa"/>
            <w:vAlign w:val="center"/>
          </w:tcPr>
          <w:p w14:paraId="05A4E9F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Quality control</w:t>
            </w:r>
          </w:p>
        </w:tc>
        <w:tc>
          <w:tcPr>
            <w:tcW w:w="3408" w:type="dxa"/>
            <w:vAlign w:val="center"/>
          </w:tcPr>
          <w:p w14:paraId="22AF491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Incorrect or insecure code can affect food allocation and user data.</w:t>
            </w:r>
          </w:p>
        </w:tc>
        <w:tc>
          <w:tcPr>
            <w:tcW w:w="3408" w:type="dxa"/>
            <w:vAlign w:val="center"/>
          </w:tcPr>
          <w:p w14:paraId="399309D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Linting, static analysis and security scanning.</w:t>
            </w:r>
          </w:p>
        </w:tc>
      </w:tr>
      <w:tr w:rsidR="00E61FB5" w:rsidRPr="00457526" w14:paraId="0BDEC234" w14:textId="77777777">
        <w:trPr>
          <w:jc w:val="center"/>
        </w:trPr>
        <w:tc>
          <w:tcPr>
            <w:tcW w:w="3408" w:type="dxa"/>
            <w:vAlign w:val="center"/>
          </w:tcPr>
          <w:p w14:paraId="78B9081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Reliable deployment</w:t>
            </w:r>
          </w:p>
        </w:tc>
        <w:tc>
          <w:tcPr>
            <w:tcW w:w="3408" w:type="dxa"/>
            <w:vAlign w:val="center"/>
          </w:tcPr>
          <w:p w14:paraId="6D77B60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 service must remain available.</w:t>
            </w:r>
          </w:p>
        </w:tc>
        <w:tc>
          <w:tcPr>
            <w:tcW w:w="3408" w:type="dxa"/>
            <w:vAlign w:val="center"/>
          </w:tcPr>
          <w:p w14:paraId="248E8DB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validation, health checks and controlled release.</w:t>
            </w:r>
          </w:p>
        </w:tc>
      </w:tr>
      <w:tr w:rsidR="00E61FB5" w:rsidRPr="00457526" w14:paraId="277CB72C" w14:textId="77777777">
        <w:trPr>
          <w:jc w:val="center"/>
        </w:trPr>
        <w:tc>
          <w:tcPr>
            <w:tcW w:w="3408" w:type="dxa"/>
            <w:vAlign w:val="center"/>
          </w:tcPr>
          <w:p w14:paraId="7BCD04E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Fast recovery</w:t>
            </w:r>
          </w:p>
        </w:tc>
        <w:tc>
          <w:tcPr>
            <w:tcW w:w="3408" w:type="dxa"/>
            <w:vAlign w:val="center"/>
          </w:tcPr>
          <w:p w14:paraId="03410A3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 failed release should not interrupt service for long.</w:t>
            </w:r>
          </w:p>
        </w:tc>
        <w:tc>
          <w:tcPr>
            <w:tcW w:w="3408" w:type="dxa"/>
            <w:vAlign w:val="center"/>
          </w:tcPr>
          <w:p w14:paraId="7132087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Versioned images and rollback to last known-good release.</w:t>
            </w:r>
          </w:p>
        </w:tc>
      </w:tr>
      <w:tr w:rsidR="00E61FB5" w:rsidRPr="00457526" w14:paraId="36DBDE73" w14:textId="77777777">
        <w:trPr>
          <w:jc w:val="center"/>
        </w:trPr>
        <w:tc>
          <w:tcPr>
            <w:tcW w:w="3408" w:type="dxa"/>
            <w:vAlign w:val="center"/>
          </w:tcPr>
          <w:p w14:paraId="768BE50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Security</w:t>
            </w:r>
          </w:p>
        </w:tc>
        <w:tc>
          <w:tcPr>
            <w:tcW w:w="3408" w:type="dxa"/>
            <w:vAlign w:val="center"/>
          </w:tcPr>
          <w:p w14:paraId="6FDE39C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System handles accounts, locations and operational data.</w:t>
            </w:r>
          </w:p>
        </w:tc>
        <w:tc>
          <w:tcPr>
            <w:tcW w:w="3408" w:type="dxa"/>
            <w:vAlign w:val="center"/>
          </w:tcPr>
          <w:p w14:paraId="3B5B411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Secret management, dependency scanning and least privilege.</w:t>
            </w:r>
          </w:p>
        </w:tc>
      </w:tr>
      <w:tr w:rsidR="00E61FB5" w:rsidRPr="00457526" w14:paraId="0F0ED4E6" w14:textId="77777777">
        <w:trPr>
          <w:jc w:val="center"/>
        </w:trPr>
        <w:tc>
          <w:tcPr>
            <w:tcW w:w="3408" w:type="dxa"/>
            <w:vAlign w:val="center"/>
          </w:tcPr>
          <w:p w14:paraId="2BF1C13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Observability</w:t>
            </w:r>
          </w:p>
        </w:tc>
        <w:tc>
          <w:tcPr>
            <w:tcW w:w="3408" w:type="dxa"/>
            <w:vAlign w:val="center"/>
          </w:tcPr>
          <w:p w14:paraId="748F045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Failures in services, maps, notifications or deployment must be visible.</w:t>
            </w:r>
          </w:p>
        </w:tc>
        <w:tc>
          <w:tcPr>
            <w:tcW w:w="3408" w:type="dxa"/>
            <w:vAlign w:val="center"/>
          </w:tcPr>
          <w:p w14:paraId="2DA787B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Central logs, metrics, alerts and deployment notifications.</w:t>
            </w:r>
          </w:p>
        </w:tc>
      </w:tr>
    </w:tbl>
    <w:p w14:paraId="470A255D" w14:textId="77777777" w:rsidR="00E61FB5" w:rsidRPr="00457526" w:rsidRDefault="00E61FB5" w:rsidP="00457526">
      <w:pPr>
        <w:rPr>
          <w:rFonts w:ascii="Times New Roman" w:hAnsi="Times New Roman" w:cs="Times New Roman"/>
          <w:sz w:val="24"/>
          <w:szCs w:val="24"/>
        </w:rPr>
      </w:pPr>
    </w:p>
    <w:p w14:paraId="6B484842"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1.2 Quality and Operational Goals</w:t>
      </w:r>
    </w:p>
    <w:p w14:paraId="4F090642"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Scalability: allow individual application services to scale as usage grows.</w:t>
      </w:r>
    </w:p>
    <w:p w14:paraId="2841FC9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Reliability: detect failed builds, tests and deployments before release.</w:t>
      </w:r>
    </w:p>
    <w:p w14:paraId="068465A2"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Availability: use health checks and controlled deployment to reduce downtime.</w:t>
      </w:r>
    </w:p>
    <w:p w14:paraId="203BA87B"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Maintainability: keep source, tests, configuration and deployment definitions version-controlled.</w:t>
      </w:r>
    </w:p>
    <w:p w14:paraId="2BBB4C1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Security: prevent secrets and vulnerable dependencies from entering the release.</w:t>
      </w:r>
    </w:p>
    <w:p w14:paraId="4B635DFB"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Performance: include automated tests and monitoring so regressions can be detected early.</w:t>
      </w:r>
    </w:p>
    <w:p w14:paraId="3E194C89"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2. Proposed CI/CD Pipeline Architecture</w:t>
      </w:r>
    </w:p>
    <w:p w14:paraId="6B9A0240"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 xml:space="preserve">A pipeline combining Git-based Continuous Integration, automated quality gates, container packaging and staged deployment is proposed. The design is suitable for the FoodRescue Connect application </w:t>
      </w:r>
      <w:r w:rsidRPr="00457526">
        <w:rPr>
          <w:rFonts w:ascii="Times New Roman" w:hAnsi="Times New Roman" w:cs="Times New Roman"/>
          <w:sz w:val="24"/>
          <w:szCs w:val="24"/>
        </w:rPr>
        <w:lastRenderedPageBreak/>
        <w:t>because it separates development, validation and production release activities while making every release traceable to source code.</w:t>
      </w:r>
    </w:p>
    <w:p w14:paraId="0E555354"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noProof/>
          <w:sz w:val="24"/>
          <w:szCs w:val="24"/>
        </w:rPr>
        <w:drawing>
          <wp:inline distT="0" distB="0" distL="0" distR="0" wp14:anchorId="6E2E1232" wp14:editId="787D05F7">
            <wp:extent cx="6400800" cy="3607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Rescue_Connect_CICD_Pipeline_Diagram.png"/>
                    <pic:cNvPicPr/>
                  </pic:nvPicPr>
                  <pic:blipFill>
                    <a:blip r:embed="rId9"/>
                    <a:stretch>
                      <a:fillRect/>
                    </a:stretch>
                  </pic:blipFill>
                  <pic:spPr>
                    <a:xfrm>
                      <a:off x="0" y="0"/>
                      <a:ext cx="6400800" cy="3607652"/>
                    </a:xfrm>
                    <a:prstGeom prst="rect">
                      <a:avLst/>
                    </a:prstGeom>
                  </pic:spPr>
                </pic:pic>
              </a:graphicData>
            </a:graphic>
          </wp:inline>
        </w:drawing>
      </w:r>
    </w:p>
    <w:p w14:paraId="7A6A7D93" w14:textId="77777777" w:rsidR="00E61FB5" w:rsidRPr="00457526" w:rsidRDefault="00000000" w:rsidP="00457526">
      <w:pPr>
        <w:jc w:val="center"/>
        <w:rPr>
          <w:rFonts w:ascii="Times New Roman" w:hAnsi="Times New Roman" w:cs="Times New Roman"/>
          <w:sz w:val="24"/>
          <w:szCs w:val="24"/>
        </w:rPr>
      </w:pPr>
      <w:r w:rsidRPr="00457526">
        <w:rPr>
          <w:rFonts w:ascii="Times New Roman" w:hAnsi="Times New Roman" w:cs="Times New Roman"/>
          <w:i/>
          <w:sz w:val="24"/>
          <w:szCs w:val="24"/>
        </w:rPr>
        <w:t>Figure 1. FoodRescue Connect CI/CD Pipeline Architecture</w:t>
      </w:r>
    </w:p>
    <w:p w14:paraId="62607C37"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2.1 Pipeline Flow</w:t>
      </w:r>
    </w:p>
    <w:p w14:paraId="2A8A4816"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Developer → Git repository → CI trigger → Build → Unit tests → Integration/API tests → Code quality &amp; security checks → Docker image build → Container registry → Staging deployment → Smoke/E2E tests → Approval gate → Production deployment → Health checks → Monitoring → Rollback if required.</w:t>
      </w:r>
    </w:p>
    <w:p w14:paraId="15FC425F"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3. Pipeline Stages</w:t>
      </w:r>
    </w:p>
    <w:tbl>
      <w:tblPr>
        <w:tblStyle w:val="TableGrid"/>
        <w:tblW w:w="0" w:type="auto"/>
        <w:jc w:val="center"/>
        <w:tblLook w:val="04A0" w:firstRow="1" w:lastRow="0" w:firstColumn="1" w:lastColumn="0" w:noHBand="0" w:noVBand="1"/>
      </w:tblPr>
      <w:tblGrid>
        <w:gridCol w:w="3404"/>
        <w:gridCol w:w="3405"/>
        <w:gridCol w:w="3405"/>
      </w:tblGrid>
      <w:tr w:rsidR="00E61FB5" w:rsidRPr="00457526" w14:paraId="3D9FD523" w14:textId="77777777">
        <w:trPr>
          <w:jc w:val="center"/>
        </w:trPr>
        <w:tc>
          <w:tcPr>
            <w:tcW w:w="3408" w:type="dxa"/>
            <w:shd w:val="clear" w:color="auto" w:fill="D9EAF7"/>
            <w:vAlign w:val="center"/>
          </w:tcPr>
          <w:p w14:paraId="098AE9D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Stage</w:t>
            </w:r>
          </w:p>
        </w:tc>
        <w:tc>
          <w:tcPr>
            <w:tcW w:w="3408" w:type="dxa"/>
            <w:shd w:val="clear" w:color="auto" w:fill="D9EAF7"/>
            <w:vAlign w:val="center"/>
          </w:tcPr>
          <w:p w14:paraId="3139A0D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Main Activities</w:t>
            </w:r>
          </w:p>
        </w:tc>
        <w:tc>
          <w:tcPr>
            <w:tcW w:w="3408" w:type="dxa"/>
            <w:shd w:val="clear" w:color="auto" w:fill="D9EAF7"/>
            <w:vAlign w:val="center"/>
          </w:tcPr>
          <w:p w14:paraId="0ADC39B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Output / Gate</w:t>
            </w:r>
          </w:p>
        </w:tc>
      </w:tr>
      <w:tr w:rsidR="00E61FB5" w:rsidRPr="00457526" w14:paraId="6DEB1863" w14:textId="77777777">
        <w:trPr>
          <w:jc w:val="center"/>
        </w:trPr>
        <w:tc>
          <w:tcPr>
            <w:tcW w:w="3408" w:type="dxa"/>
            <w:vAlign w:val="center"/>
          </w:tcPr>
          <w:p w14:paraId="37C0728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 Source Code Management</w:t>
            </w:r>
          </w:p>
        </w:tc>
        <w:tc>
          <w:tcPr>
            <w:tcW w:w="3408" w:type="dxa"/>
            <w:vAlign w:val="center"/>
          </w:tcPr>
          <w:p w14:paraId="6CF5DA6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Developer commit, branch, pull request, code review.</w:t>
            </w:r>
          </w:p>
        </w:tc>
        <w:tc>
          <w:tcPr>
            <w:tcW w:w="3408" w:type="dxa"/>
            <w:vAlign w:val="center"/>
          </w:tcPr>
          <w:p w14:paraId="2EC8F1A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Reviewed commit ready for CI.</w:t>
            </w:r>
          </w:p>
        </w:tc>
      </w:tr>
      <w:tr w:rsidR="00E61FB5" w:rsidRPr="00457526" w14:paraId="2AAC044E" w14:textId="77777777">
        <w:trPr>
          <w:jc w:val="center"/>
        </w:trPr>
        <w:tc>
          <w:tcPr>
            <w:tcW w:w="3408" w:type="dxa"/>
            <w:vAlign w:val="center"/>
          </w:tcPr>
          <w:p w14:paraId="6F1378C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2. Build</w:t>
            </w:r>
          </w:p>
        </w:tc>
        <w:tc>
          <w:tcPr>
            <w:tcW w:w="3408" w:type="dxa"/>
            <w:vAlign w:val="center"/>
          </w:tcPr>
          <w:p w14:paraId="590E9E4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Install dependencies, compile/package application.</w:t>
            </w:r>
          </w:p>
        </w:tc>
        <w:tc>
          <w:tcPr>
            <w:tcW w:w="3408" w:type="dxa"/>
            <w:vAlign w:val="center"/>
          </w:tcPr>
          <w:p w14:paraId="20DBC89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Build artifact / package.</w:t>
            </w:r>
          </w:p>
        </w:tc>
      </w:tr>
      <w:tr w:rsidR="00E61FB5" w:rsidRPr="00457526" w14:paraId="26065C11" w14:textId="77777777">
        <w:trPr>
          <w:jc w:val="center"/>
        </w:trPr>
        <w:tc>
          <w:tcPr>
            <w:tcW w:w="3408" w:type="dxa"/>
            <w:vAlign w:val="center"/>
          </w:tcPr>
          <w:p w14:paraId="242DF2F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3. Automated Testing</w:t>
            </w:r>
          </w:p>
        </w:tc>
        <w:tc>
          <w:tcPr>
            <w:tcW w:w="3408" w:type="dxa"/>
            <w:vAlign w:val="center"/>
          </w:tcPr>
          <w:p w14:paraId="11CDA96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integration, API and selected E2E tests.</w:t>
            </w:r>
          </w:p>
        </w:tc>
        <w:tc>
          <w:tcPr>
            <w:tcW w:w="3408" w:type="dxa"/>
            <w:vAlign w:val="center"/>
          </w:tcPr>
          <w:p w14:paraId="19E94B9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All mandatory tests pass.</w:t>
            </w:r>
          </w:p>
        </w:tc>
      </w:tr>
      <w:tr w:rsidR="00E61FB5" w:rsidRPr="00457526" w14:paraId="537697A2" w14:textId="77777777">
        <w:trPr>
          <w:jc w:val="center"/>
        </w:trPr>
        <w:tc>
          <w:tcPr>
            <w:tcW w:w="3408" w:type="dxa"/>
            <w:vAlign w:val="center"/>
          </w:tcPr>
          <w:p w14:paraId="5D06BB1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4. Quality &amp; Security</w:t>
            </w:r>
          </w:p>
        </w:tc>
        <w:tc>
          <w:tcPr>
            <w:tcW w:w="3408" w:type="dxa"/>
            <w:vAlign w:val="center"/>
          </w:tcPr>
          <w:p w14:paraId="66441CB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Linting, static analysis, SAST, dependency and secret checks.</w:t>
            </w:r>
          </w:p>
        </w:tc>
        <w:tc>
          <w:tcPr>
            <w:tcW w:w="3408" w:type="dxa"/>
            <w:vAlign w:val="center"/>
          </w:tcPr>
          <w:p w14:paraId="5E0DD37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Quality/security gate passes.</w:t>
            </w:r>
          </w:p>
        </w:tc>
      </w:tr>
      <w:tr w:rsidR="00E61FB5" w:rsidRPr="00457526" w14:paraId="0391F145" w14:textId="77777777">
        <w:trPr>
          <w:jc w:val="center"/>
        </w:trPr>
        <w:tc>
          <w:tcPr>
            <w:tcW w:w="3408" w:type="dxa"/>
            <w:vAlign w:val="center"/>
          </w:tcPr>
          <w:p w14:paraId="07A3F10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5. Package</w:t>
            </w:r>
          </w:p>
        </w:tc>
        <w:tc>
          <w:tcPr>
            <w:tcW w:w="3408" w:type="dxa"/>
            <w:vAlign w:val="center"/>
          </w:tcPr>
          <w:p w14:paraId="3763595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Build Docker image, tag with version/commit, push to registry.</w:t>
            </w:r>
          </w:p>
        </w:tc>
        <w:tc>
          <w:tcPr>
            <w:tcW w:w="3408" w:type="dxa"/>
            <w:vAlign w:val="center"/>
          </w:tcPr>
          <w:p w14:paraId="79671B5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Immutable versioned image.</w:t>
            </w:r>
          </w:p>
        </w:tc>
      </w:tr>
      <w:tr w:rsidR="00E61FB5" w:rsidRPr="00457526" w14:paraId="2A762740" w14:textId="77777777">
        <w:trPr>
          <w:jc w:val="center"/>
        </w:trPr>
        <w:tc>
          <w:tcPr>
            <w:tcW w:w="3408" w:type="dxa"/>
            <w:vAlign w:val="center"/>
          </w:tcPr>
          <w:p w14:paraId="10E18AF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6. Staging</w:t>
            </w:r>
          </w:p>
        </w:tc>
        <w:tc>
          <w:tcPr>
            <w:tcW w:w="3408" w:type="dxa"/>
            <w:vAlign w:val="center"/>
          </w:tcPr>
          <w:p w14:paraId="379C96E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Deploy exact image to staging environment.</w:t>
            </w:r>
          </w:p>
        </w:tc>
        <w:tc>
          <w:tcPr>
            <w:tcW w:w="3408" w:type="dxa"/>
            <w:vAlign w:val="center"/>
          </w:tcPr>
          <w:p w14:paraId="0D55AA6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deployment successful.</w:t>
            </w:r>
          </w:p>
        </w:tc>
      </w:tr>
      <w:tr w:rsidR="00E61FB5" w:rsidRPr="00457526" w14:paraId="206C05CE" w14:textId="77777777">
        <w:trPr>
          <w:jc w:val="center"/>
        </w:trPr>
        <w:tc>
          <w:tcPr>
            <w:tcW w:w="3408" w:type="dxa"/>
            <w:vAlign w:val="center"/>
          </w:tcPr>
          <w:p w14:paraId="11CC9E3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lastRenderedPageBreak/>
              <w:t>7. Validation</w:t>
            </w:r>
          </w:p>
        </w:tc>
        <w:tc>
          <w:tcPr>
            <w:tcW w:w="3408" w:type="dxa"/>
            <w:vAlign w:val="center"/>
          </w:tcPr>
          <w:p w14:paraId="71DD6C6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Smoke tests, E2E tests and health checks.</w:t>
            </w:r>
          </w:p>
        </w:tc>
        <w:tc>
          <w:tcPr>
            <w:tcW w:w="3408" w:type="dxa"/>
            <w:vAlign w:val="center"/>
          </w:tcPr>
          <w:p w14:paraId="5694AAD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Release candidate validated.</w:t>
            </w:r>
          </w:p>
        </w:tc>
      </w:tr>
      <w:tr w:rsidR="00E61FB5" w:rsidRPr="00457526" w14:paraId="6ABEB560" w14:textId="77777777">
        <w:trPr>
          <w:jc w:val="center"/>
        </w:trPr>
        <w:tc>
          <w:tcPr>
            <w:tcW w:w="3408" w:type="dxa"/>
            <w:vAlign w:val="center"/>
          </w:tcPr>
          <w:p w14:paraId="6B276CA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8. Approval</w:t>
            </w:r>
          </w:p>
        </w:tc>
        <w:tc>
          <w:tcPr>
            <w:tcW w:w="3408" w:type="dxa"/>
            <w:vAlign w:val="center"/>
          </w:tcPr>
          <w:p w14:paraId="6281159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Manual approval for production where required.</w:t>
            </w:r>
          </w:p>
        </w:tc>
        <w:tc>
          <w:tcPr>
            <w:tcW w:w="3408" w:type="dxa"/>
            <w:vAlign w:val="center"/>
          </w:tcPr>
          <w:p w14:paraId="0D254B1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Authorized release.</w:t>
            </w:r>
          </w:p>
        </w:tc>
      </w:tr>
      <w:tr w:rsidR="00E61FB5" w:rsidRPr="00457526" w14:paraId="32DEB544" w14:textId="77777777">
        <w:trPr>
          <w:jc w:val="center"/>
        </w:trPr>
        <w:tc>
          <w:tcPr>
            <w:tcW w:w="3408" w:type="dxa"/>
            <w:vAlign w:val="center"/>
          </w:tcPr>
          <w:p w14:paraId="3141260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9. Production</w:t>
            </w:r>
          </w:p>
        </w:tc>
        <w:tc>
          <w:tcPr>
            <w:tcW w:w="3408" w:type="dxa"/>
            <w:vAlign w:val="center"/>
          </w:tcPr>
          <w:p w14:paraId="2B5CA19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Rolling or blue-green deployment.</w:t>
            </w:r>
          </w:p>
        </w:tc>
        <w:tc>
          <w:tcPr>
            <w:tcW w:w="3408" w:type="dxa"/>
            <w:vAlign w:val="center"/>
          </w:tcPr>
          <w:p w14:paraId="1BAF65B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Live release.</w:t>
            </w:r>
          </w:p>
        </w:tc>
      </w:tr>
      <w:tr w:rsidR="00E61FB5" w:rsidRPr="00457526" w14:paraId="5C01DF0C" w14:textId="77777777">
        <w:trPr>
          <w:jc w:val="center"/>
        </w:trPr>
        <w:tc>
          <w:tcPr>
            <w:tcW w:w="3408" w:type="dxa"/>
            <w:vAlign w:val="center"/>
          </w:tcPr>
          <w:p w14:paraId="24DCAE9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10. Monitor &amp; Rollback</w:t>
            </w:r>
          </w:p>
        </w:tc>
        <w:tc>
          <w:tcPr>
            <w:tcW w:w="3408" w:type="dxa"/>
            <w:vAlign w:val="center"/>
          </w:tcPr>
          <w:p w14:paraId="4123D71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Observe health, logs and metrics; revert on failure.</w:t>
            </w:r>
          </w:p>
        </w:tc>
        <w:tc>
          <w:tcPr>
            <w:tcW w:w="3408" w:type="dxa"/>
            <w:vAlign w:val="center"/>
          </w:tcPr>
          <w:p w14:paraId="16FF523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Stable production version.</w:t>
            </w:r>
          </w:p>
        </w:tc>
      </w:tr>
    </w:tbl>
    <w:p w14:paraId="4ED6ABBF" w14:textId="77777777" w:rsidR="00E61FB5" w:rsidRPr="00457526" w:rsidRDefault="00E61FB5" w:rsidP="00457526">
      <w:pPr>
        <w:rPr>
          <w:rFonts w:ascii="Times New Roman" w:hAnsi="Times New Roman" w:cs="Times New Roman"/>
          <w:sz w:val="24"/>
          <w:szCs w:val="24"/>
        </w:rPr>
      </w:pPr>
    </w:p>
    <w:p w14:paraId="1C8796CE"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4. Tools and Technology Selection</w:t>
      </w:r>
    </w:p>
    <w:p w14:paraId="18B11D34"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The following tools are proposed for the pipeline. These are design choices for the exercise; the assignment source requires tool identification and justification but does not prescribe particular products.</w:t>
      </w:r>
    </w:p>
    <w:tbl>
      <w:tblPr>
        <w:tblStyle w:val="TableGrid"/>
        <w:tblW w:w="0" w:type="auto"/>
        <w:jc w:val="center"/>
        <w:tblLook w:val="04A0" w:firstRow="1" w:lastRow="0" w:firstColumn="1" w:lastColumn="0" w:noHBand="0" w:noVBand="1"/>
      </w:tblPr>
      <w:tblGrid>
        <w:gridCol w:w="3403"/>
        <w:gridCol w:w="3405"/>
        <w:gridCol w:w="3406"/>
      </w:tblGrid>
      <w:tr w:rsidR="00E61FB5" w:rsidRPr="00457526" w14:paraId="2C83837B" w14:textId="77777777">
        <w:trPr>
          <w:jc w:val="center"/>
        </w:trPr>
        <w:tc>
          <w:tcPr>
            <w:tcW w:w="3408" w:type="dxa"/>
            <w:shd w:val="clear" w:color="auto" w:fill="D9EAF7"/>
            <w:vAlign w:val="center"/>
          </w:tcPr>
          <w:p w14:paraId="5DBA087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Pipeline Area</w:t>
            </w:r>
          </w:p>
        </w:tc>
        <w:tc>
          <w:tcPr>
            <w:tcW w:w="3408" w:type="dxa"/>
            <w:shd w:val="clear" w:color="auto" w:fill="D9EAF7"/>
            <w:vAlign w:val="center"/>
          </w:tcPr>
          <w:p w14:paraId="44E490E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Proposed Tool</w:t>
            </w:r>
          </w:p>
        </w:tc>
        <w:tc>
          <w:tcPr>
            <w:tcW w:w="3408" w:type="dxa"/>
            <w:shd w:val="clear" w:color="auto" w:fill="D9EAF7"/>
            <w:vAlign w:val="center"/>
          </w:tcPr>
          <w:p w14:paraId="0F96F00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Justification</w:t>
            </w:r>
          </w:p>
        </w:tc>
      </w:tr>
      <w:tr w:rsidR="00E61FB5" w:rsidRPr="00457526" w14:paraId="1563EBF7" w14:textId="77777777">
        <w:trPr>
          <w:jc w:val="center"/>
        </w:trPr>
        <w:tc>
          <w:tcPr>
            <w:tcW w:w="3408" w:type="dxa"/>
            <w:vAlign w:val="center"/>
          </w:tcPr>
          <w:p w14:paraId="4C57C2F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Source control</w:t>
            </w:r>
          </w:p>
        </w:tc>
        <w:tc>
          <w:tcPr>
            <w:tcW w:w="3408" w:type="dxa"/>
            <w:vAlign w:val="center"/>
          </w:tcPr>
          <w:p w14:paraId="5DDFBAA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Git + GitHub</w:t>
            </w:r>
          </w:p>
        </w:tc>
        <w:tc>
          <w:tcPr>
            <w:tcW w:w="3408" w:type="dxa"/>
            <w:vAlign w:val="center"/>
          </w:tcPr>
          <w:p w14:paraId="6B0762B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Version history, branching, pull requests and collaboration.</w:t>
            </w:r>
          </w:p>
        </w:tc>
      </w:tr>
      <w:tr w:rsidR="00E61FB5" w:rsidRPr="00457526" w14:paraId="4117D1E6" w14:textId="77777777">
        <w:trPr>
          <w:jc w:val="center"/>
        </w:trPr>
        <w:tc>
          <w:tcPr>
            <w:tcW w:w="3408" w:type="dxa"/>
            <w:vAlign w:val="center"/>
          </w:tcPr>
          <w:p w14:paraId="35602D9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CI/CD orchestration</w:t>
            </w:r>
          </w:p>
        </w:tc>
        <w:tc>
          <w:tcPr>
            <w:tcW w:w="3408" w:type="dxa"/>
            <w:vAlign w:val="center"/>
          </w:tcPr>
          <w:p w14:paraId="45C1989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Jenkins</w:t>
            </w:r>
          </w:p>
        </w:tc>
        <w:tc>
          <w:tcPr>
            <w:tcW w:w="3408" w:type="dxa"/>
            <w:vAlign w:val="center"/>
          </w:tcPr>
          <w:p w14:paraId="2F072B6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Flexible pipeline-as-code and integration with build/test/deployment tools.</w:t>
            </w:r>
          </w:p>
        </w:tc>
      </w:tr>
      <w:tr w:rsidR="00E61FB5" w:rsidRPr="00457526" w14:paraId="74471AC2" w14:textId="77777777">
        <w:trPr>
          <w:jc w:val="center"/>
        </w:trPr>
        <w:tc>
          <w:tcPr>
            <w:tcW w:w="3408" w:type="dxa"/>
            <w:vAlign w:val="center"/>
          </w:tcPr>
          <w:p w14:paraId="49DC3E1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Application packaging</w:t>
            </w:r>
          </w:p>
        </w:tc>
        <w:tc>
          <w:tcPr>
            <w:tcW w:w="3408" w:type="dxa"/>
            <w:vAlign w:val="center"/>
          </w:tcPr>
          <w:p w14:paraId="2146FAE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Docker</w:t>
            </w:r>
          </w:p>
        </w:tc>
        <w:tc>
          <w:tcPr>
            <w:tcW w:w="3408" w:type="dxa"/>
            <w:vAlign w:val="center"/>
          </w:tcPr>
          <w:p w14:paraId="3B13739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Consistent runtime environment from development through production.</w:t>
            </w:r>
          </w:p>
        </w:tc>
      </w:tr>
      <w:tr w:rsidR="00E61FB5" w:rsidRPr="00457526" w14:paraId="01CA2CE5" w14:textId="77777777">
        <w:trPr>
          <w:jc w:val="center"/>
        </w:trPr>
        <w:tc>
          <w:tcPr>
            <w:tcW w:w="3408" w:type="dxa"/>
            <w:vAlign w:val="center"/>
          </w:tcPr>
          <w:p w14:paraId="66DA84A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Container registry</w:t>
            </w:r>
          </w:p>
        </w:tc>
        <w:tc>
          <w:tcPr>
            <w:tcW w:w="3408" w:type="dxa"/>
            <w:vAlign w:val="center"/>
          </w:tcPr>
          <w:p w14:paraId="6820D8F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GitHub Container Registry (GHCR)</w:t>
            </w:r>
          </w:p>
        </w:tc>
        <w:tc>
          <w:tcPr>
            <w:tcW w:w="3408" w:type="dxa"/>
            <w:vAlign w:val="center"/>
          </w:tcPr>
          <w:p w14:paraId="4F300F5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Stores versioned container images close to source repository.</w:t>
            </w:r>
          </w:p>
        </w:tc>
      </w:tr>
      <w:tr w:rsidR="00E61FB5" w:rsidRPr="00457526" w14:paraId="6C55FA34" w14:textId="77777777">
        <w:trPr>
          <w:jc w:val="center"/>
        </w:trPr>
        <w:tc>
          <w:tcPr>
            <w:tcW w:w="3408" w:type="dxa"/>
            <w:vAlign w:val="center"/>
          </w:tcPr>
          <w:p w14:paraId="4428F2F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testing</w:t>
            </w:r>
          </w:p>
        </w:tc>
        <w:tc>
          <w:tcPr>
            <w:tcW w:w="3408" w:type="dxa"/>
            <w:vAlign w:val="center"/>
          </w:tcPr>
          <w:p w14:paraId="71FD697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Pytest / JUnit</w:t>
            </w:r>
          </w:p>
        </w:tc>
        <w:tc>
          <w:tcPr>
            <w:tcW w:w="3408" w:type="dxa"/>
            <w:vAlign w:val="center"/>
          </w:tcPr>
          <w:p w14:paraId="21C3B72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Automates component-level validation depending on service language.</w:t>
            </w:r>
          </w:p>
        </w:tc>
      </w:tr>
      <w:tr w:rsidR="00E61FB5" w:rsidRPr="00457526" w14:paraId="02107728" w14:textId="77777777">
        <w:trPr>
          <w:jc w:val="center"/>
        </w:trPr>
        <w:tc>
          <w:tcPr>
            <w:tcW w:w="3408" w:type="dxa"/>
            <w:vAlign w:val="center"/>
          </w:tcPr>
          <w:p w14:paraId="396C8F1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API testing</w:t>
            </w:r>
          </w:p>
        </w:tc>
        <w:tc>
          <w:tcPr>
            <w:tcW w:w="3408" w:type="dxa"/>
            <w:vAlign w:val="center"/>
          </w:tcPr>
          <w:p w14:paraId="14B9EB9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Postman/Newman</w:t>
            </w:r>
          </w:p>
        </w:tc>
        <w:tc>
          <w:tcPr>
            <w:tcW w:w="3408" w:type="dxa"/>
            <w:vAlign w:val="center"/>
          </w:tcPr>
          <w:p w14:paraId="3B8F432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Automates REST API regression tests.</w:t>
            </w:r>
          </w:p>
        </w:tc>
      </w:tr>
      <w:tr w:rsidR="00E61FB5" w:rsidRPr="00457526" w14:paraId="2752A00E" w14:textId="77777777">
        <w:trPr>
          <w:jc w:val="center"/>
        </w:trPr>
        <w:tc>
          <w:tcPr>
            <w:tcW w:w="3408" w:type="dxa"/>
            <w:vAlign w:val="center"/>
          </w:tcPr>
          <w:p w14:paraId="4CB7E54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Code quality</w:t>
            </w:r>
          </w:p>
        </w:tc>
        <w:tc>
          <w:tcPr>
            <w:tcW w:w="3408" w:type="dxa"/>
            <w:vAlign w:val="center"/>
          </w:tcPr>
          <w:p w14:paraId="45E424B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SonarQube</w:t>
            </w:r>
          </w:p>
        </w:tc>
        <w:tc>
          <w:tcPr>
            <w:tcW w:w="3408" w:type="dxa"/>
            <w:vAlign w:val="center"/>
          </w:tcPr>
          <w:p w14:paraId="5C6199B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Static analysis and maintainability/quality gates.</w:t>
            </w:r>
          </w:p>
        </w:tc>
      </w:tr>
      <w:tr w:rsidR="00E61FB5" w:rsidRPr="00457526" w14:paraId="597DE5C4" w14:textId="77777777">
        <w:trPr>
          <w:jc w:val="center"/>
        </w:trPr>
        <w:tc>
          <w:tcPr>
            <w:tcW w:w="3408" w:type="dxa"/>
            <w:vAlign w:val="center"/>
          </w:tcPr>
          <w:p w14:paraId="27D2F0C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Security</w:t>
            </w:r>
          </w:p>
        </w:tc>
        <w:tc>
          <w:tcPr>
            <w:tcW w:w="3408" w:type="dxa"/>
            <w:vAlign w:val="center"/>
          </w:tcPr>
          <w:p w14:paraId="626B1AB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OWASP Dependency-Check + SAST</w:t>
            </w:r>
          </w:p>
        </w:tc>
        <w:tc>
          <w:tcPr>
            <w:tcW w:w="3408" w:type="dxa"/>
            <w:vAlign w:val="center"/>
          </w:tcPr>
          <w:p w14:paraId="41EDC3D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Detect vulnerable dependencies and common code-level risks.</w:t>
            </w:r>
          </w:p>
        </w:tc>
      </w:tr>
      <w:tr w:rsidR="00E61FB5" w:rsidRPr="00457526" w14:paraId="78ABD8E9" w14:textId="77777777">
        <w:trPr>
          <w:jc w:val="center"/>
        </w:trPr>
        <w:tc>
          <w:tcPr>
            <w:tcW w:w="3408" w:type="dxa"/>
            <w:vAlign w:val="center"/>
          </w:tcPr>
          <w:p w14:paraId="4DE47CE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Runtime</w:t>
            </w:r>
          </w:p>
        </w:tc>
        <w:tc>
          <w:tcPr>
            <w:tcW w:w="3408" w:type="dxa"/>
            <w:vAlign w:val="center"/>
          </w:tcPr>
          <w:p w14:paraId="5199591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Docker / Kubernetes</w:t>
            </w:r>
          </w:p>
        </w:tc>
        <w:tc>
          <w:tcPr>
            <w:tcW w:w="3408" w:type="dxa"/>
            <w:vAlign w:val="center"/>
          </w:tcPr>
          <w:p w14:paraId="02FB2AF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Container execution and scalable service deployment.</w:t>
            </w:r>
          </w:p>
        </w:tc>
      </w:tr>
      <w:tr w:rsidR="00E61FB5" w:rsidRPr="00457526" w14:paraId="24C85A3D" w14:textId="77777777">
        <w:trPr>
          <w:jc w:val="center"/>
        </w:trPr>
        <w:tc>
          <w:tcPr>
            <w:tcW w:w="3408" w:type="dxa"/>
            <w:vAlign w:val="center"/>
          </w:tcPr>
          <w:p w14:paraId="73AD4FA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Cloud</w:t>
            </w:r>
          </w:p>
        </w:tc>
        <w:tc>
          <w:tcPr>
            <w:tcW w:w="3408" w:type="dxa"/>
            <w:vAlign w:val="center"/>
          </w:tcPr>
          <w:p w14:paraId="5AD6289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AWS / Azure / GCP</w:t>
            </w:r>
          </w:p>
        </w:tc>
        <w:tc>
          <w:tcPr>
            <w:tcW w:w="3408" w:type="dxa"/>
            <w:vAlign w:val="center"/>
          </w:tcPr>
          <w:p w14:paraId="64E0F29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Managed infrastructure, networking, monitoring and deployment options.</w:t>
            </w:r>
          </w:p>
        </w:tc>
      </w:tr>
      <w:tr w:rsidR="00E61FB5" w:rsidRPr="00457526" w14:paraId="58C60637" w14:textId="77777777">
        <w:trPr>
          <w:jc w:val="center"/>
        </w:trPr>
        <w:tc>
          <w:tcPr>
            <w:tcW w:w="3408" w:type="dxa"/>
            <w:vAlign w:val="center"/>
          </w:tcPr>
          <w:p w14:paraId="353A8A8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Notifications</w:t>
            </w:r>
          </w:p>
        </w:tc>
        <w:tc>
          <w:tcPr>
            <w:tcW w:w="3408" w:type="dxa"/>
            <w:vAlign w:val="center"/>
          </w:tcPr>
          <w:p w14:paraId="21E1825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Email / Teams / Slack webhook</w:t>
            </w:r>
          </w:p>
        </w:tc>
        <w:tc>
          <w:tcPr>
            <w:tcW w:w="3408" w:type="dxa"/>
            <w:vAlign w:val="center"/>
          </w:tcPr>
          <w:p w14:paraId="6351EB8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Fast feedback on pipeline success or failure.</w:t>
            </w:r>
          </w:p>
        </w:tc>
      </w:tr>
      <w:tr w:rsidR="00E61FB5" w:rsidRPr="00457526" w14:paraId="3972DFEE" w14:textId="77777777">
        <w:trPr>
          <w:jc w:val="center"/>
        </w:trPr>
        <w:tc>
          <w:tcPr>
            <w:tcW w:w="3408" w:type="dxa"/>
            <w:vAlign w:val="center"/>
          </w:tcPr>
          <w:p w14:paraId="3FE95A3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Monitoring</w:t>
            </w:r>
          </w:p>
        </w:tc>
        <w:tc>
          <w:tcPr>
            <w:tcW w:w="3408" w:type="dxa"/>
            <w:vAlign w:val="center"/>
          </w:tcPr>
          <w:p w14:paraId="763637C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Prometheus + Grafana</w:t>
            </w:r>
          </w:p>
        </w:tc>
        <w:tc>
          <w:tcPr>
            <w:tcW w:w="3408" w:type="dxa"/>
            <w:vAlign w:val="center"/>
          </w:tcPr>
          <w:p w14:paraId="1906EB0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 xml:space="preserve">Metrics, dashboards and alerting </w:t>
            </w:r>
            <w:r w:rsidRPr="00457526">
              <w:rPr>
                <w:rFonts w:ascii="Times New Roman" w:hAnsi="Times New Roman" w:cs="Times New Roman"/>
                <w:sz w:val="24"/>
                <w:szCs w:val="24"/>
              </w:rPr>
              <w:lastRenderedPageBreak/>
              <w:t>for deployed services.</w:t>
            </w:r>
          </w:p>
        </w:tc>
      </w:tr>
    </w:tbl>
    <w:p w14:paraId="07058162" w14:textId="77777777" w:rsidR="00E61FB5" w:rsidRPr="00457526" w:rsidRDefault="00E61FB5" w:rsidP="00457526">
      <w:pPr>
        <w:rPr>
          <w:rFonts w:ascii="Times New Roman" w:hAnsi="Times New Roman" w:cs="Times New Roman"/>
          <w:sz w:val="24"/>
          <w:szCs w:val="24"/>
        </w:rPr>
      </w:pPr>
    </w:p>
    <w:p w14:paraId="794150DC"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5. Branching and Source Control Strategy</w:t>
      </w:r>
    </w:p>
    <w:p w14:paraId="59C7F3F8"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main: production-ready code only.</w:t>
      </w:r>
    </w:p>
    <w:p w14:paraId="66E7483C"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develop: integrated development branch for the next release.</w:t>
      </w:r>
    </w:p>
    <w:p w14:paraId="51CB0927"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feature/*: short-lived branches for individual features or fixes.</w:t>
      </w:r>
    </w:p>
    <w:p w14:paraId="752AF176"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Pull requests: mandatory review and automated CI before merge.</w:t>
      </w:r>
    </w:p>
    <w:p w14:paraId="0B7E22F9"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Release tags: identify the exact production version and Docker image.</w:t>
      </w:r>
    </w:p>
    <w:p w14:paraId="01105B8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Hotfix/*: urgent production fixes that follow the same automated quality gates.</w:t>
      </w:r>
    </w:p>
    <w:p w14:paraId="6B946FA2"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Recommended rule: a pull request cannot be merged when mandatory tests or quality/security gates fail. This prevents known defects from entering the shared release branch.</w:t>
      </w:r>
    </w:p>
    <w:p w14:paraId="388B8407"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6. Automated Testing and Quality Integration</w:t>
      </w:r>
    </w:p>
    <w:tbl>
      <w:tblPr>
        <w:tblStyle w:val="TableGrid"/>
        <w:tblW w:w="0" w:type="auto"/>
        <w:jc w:val="center"/>
        <w:tblLook w:val="04A0" w:firstRow="1" w:lastRow="0" w:firstColumn="1" w:lastColumn="0" w:noHBand="0" w:noVBand="1"/>
      </w:tblPr>
      <w:tblGrid>
        <w:gridCol w:w="3404"/>
        <w:gridCol w:w="3405"/>
        <w:gridCol w:w="3405"/>
      </w:tblGrid>
      <w:tr w:rsidR="00E61FB5" w:rsidRPr="00457526" w14:paraId="7085EF12" w14:textId="77777777">
        <w:trPr>
          <w:jc w:val="center"/>
        </w:trPr>
        <w:tc>
          <w:tcPr>
            <w:tcW w:w="3408" w:type="dxa"/>
            <w:shd w:val="clear" w:color="auto" w:fill="D9EAF7"/>
            <w:vAlign w:val="center"/>
          </w:tcPr>
          <w:p w14:paraId="5B54CE6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Test Layer</w:t>
            </w:r>
          </w:p>
        </w:tc>
        <w:tc>
          <w:tcPr>
            <w:tcW w:w="3408" w:type="dxa"/>
            <w:shd w:val="clear" w:color="auto" w:fill="D9EAF7"/>
            <w:vAlign w:val="center"/>
          </w:tcPr>
          <w:p w14:paraId="5F7EC7F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Examples for FoodRescue Connect</w:t>
            </w:r>
          </w:p>
        </w:tc>
        <w:tc>
          <w:tcPr>
            <w:tcW w:w="3408" w:type="dxa"/>
            <w:shd w:val="clear" w:color="auto" w:fill="D9EAF7"/>
            <w:vAlign w:val="center"/>
          </w:tcPr>
          <w:p w14:paraId="1DCA2F5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Pipeline Point</w:t>
            </w:r>
          </w:p>
        </w:tc>
      </w:tr>
      <w:tr w:rsidR="00E61FB5" w:rsidRPr="00457526" w14:paraId="6EC4ABA3" w14:textId="77777777">
        <w:trPr>
          <w:jc w:val="center"/>
        </w:trPr>
        <w:tc>
          <w:tcPr>
            <w:tcW w:w="3408" w:type="dxa"/>
            <w:vAlign w:val="center"/>
          </w:tcPr>
          <w:p w14:paraId="5D316BA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testing</w:t>
            </w:r>
          </w:p>
        </w:tc>
        <w:tc>
          <w:tcPr>
            <w:tcW w:w="3408" w:type="dxa"/>
            <w:vAlign w:val="center"/>
          </w:tcPr>
          <w:p w14:paraId="4BFC48C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Donation validation, quantity validation, allocation logic, route helper functions.</w:t>
            </w:r>
          </w:p>
        </w:tc>
        <w:tc>
          <w:tcPr>
            <w:tcW w:w="3408" w:type="dxa"/>
            <w:vAlign w:val="center"/>
          </w:tcPr>
          <w:p w14:paraId="2880C2F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After build</w:t>
            </w:r>
          </w:p>
        </w:tc>
      </w:tr>
      <w:tr w:rsidR="00E61FB5" w:rsidRPr="00457526" w14:paraId="060B76E9" w14:textId="77777777">
        <w:trPr>
          <w:jc w:val="center"/>
        </w:trPr>
        <w:tc>
          <w:tcPr>
            <w:tcW w:w="3408" w:type="dxa"/>
            <w:vAlign w:val="center"/>
          </w:tcPr>
          <w:p w14:paraId="09F97C9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Integration testing</w:t>
            </w:r>
          </w:p>
        </w:tc>
        <w:tc>
          <w:tcPr>
            <w:tcW w:w="3408" w:type="dxa"/>
            <w:vAlign w:val="center"/>
          </w:tcPr>
          <w:p w14:paraId="432E31D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Service-to-database, service-to-service and event/message interactions.</w:t>
            </w:r>
          </w:p>
        </w:tc>
        <w:tc>
          <w:tcPr>
            <w:tcW w:w="3408" w:type="dxa"/>
            <w:vAlign w:val="center"/>
          </w:tcPr>
          <w:p w14:paraId="5E3A84F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After unit tests</w:t>
            </w:r>
          </w:p>
        </w:tc>
      </w:tr>
      <w:tr w:rsidR="00E61FB5" w:rsidRPr="00457526" w14:paraId="28523BE0" w14:textId="77777777">
        <w:trPr>
          <w:jc w:val="center"/>
        </w:trPr>
        <w:tc>
          <w:tcPr>
            <w:tcW w:w="3408" w:type="dxa"/>
            <w:vAlign w:val="center"/>
          </w:tcPr>
          <w:p w14:paraId="00DD7C3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API testing</w:t>
            </w:r>
          </w:p>
        </w:tc>
        <w:tc>
          <w:tcPr>
            <w:tcW w:w="3408" w:type="dxa"/>
            <w:vAlign w:val="center"/>
          </w:tcPr>
          <w:p w14:paraId="4BF262C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Login, donation creation, food request, allocation, tracking APIs.</w:t>
            </w:r>
          </w:p>
        </w:tc>
        <w:tc>
          <w:tcPr>
            <w:tcW w:w="3408" w:type="dxa"/>
            <w:vAlign w:val="center"/>
          </w:tcPr>
          <w:p w14:paraId="2CC54E1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CI / staging</w:t>
            </w:r>
          </w:p>
        </w:tc>
      </w:tr>
      <w:tr w:rsidR="00E61FB5" w:rsidRPr="00457526" w14:paraId="0D195155" w14:textId="77777777">
        <w:trPr>
          <w:jc w:val="center"/>
        </w:trPr>
        <w:tc>
          <w:tcPr>
            <w:tcW w:w="3408" w:type="dxa"/>
            <w:vAlign w:val="center"/>
          </w:tcPr>
          <w:p w14:paraId="75CFC09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End-to-end testing</w:t>
            </w:r>
          </w:p>
        </w:tc>
        <w:tc>
          <w:tcPr>
            <w:tcW w:w="3408" w:type="dxa"/>
            <w:vAlign w:val="center"/>
          </w:tcPr>
          <w:p w14:paraId="3E1C2DE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Donor creates donation → NGO requests → volunteer pickup → delivery.</w:t>
            </w:r>
          </w:p>
        </w:tc>
        <w:tc>
          <w:tcPr>
            <w:tcW w:w="3408" w:type="dxa"/>
            <w:vAlign w:val="center"/>
          </w:tcPr>
          <w:p w14:paraId="5A19067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w:t>
            </w:r>
          </w:p>
        </w:tc>
      </w:tr>
      <w:tr w:rsidR="00E61FB5" w:rsidRPr="00457526" w14:paraId="4BE30937" w14:textId="77777777">
        <w:trPr>
          <w:jc w:val="center"/>
        </w:trPr>
        <w:tc>
          <w:tcPr>
            <w:tcW w:w="3408" w:type="dxa"/>
            <w:vAlign w:val="center"/>
          </w:tcPr>
          <w:p w14:paraId="1F51DE6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Security testing</w:t>
            </w:r>
          </w:p>
        </w:tc>
        <w:tc>
          <w:tcPr>
            <w:tcW w:w="3408" w:type="dxa"/>
            <w:vAlign w:val="center"/>
          </w:tcPr>
          <w:p w14:paraId="22CDFBE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Authentication, authorization, dependency and secret checks.</w:t>
            </w:r>
          </w:p>
        </w:tc>
        <w:tc>
          <w:tcPr>
            <w:tcW w:w="3408" w:type="dxa"/>
            <w:vAlign w:val="center"/>
          </w:tcPr>
          <w:p w14:paraId="534652C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Quality/security gate</w:t>
            </w:r>
          </w:p>
        </w:tc>
      </w:tr>
      <w:tr w:rsidR="00E61FB5" w:rsidRPr="00457526" w14:paraId="0A51DFDF" w14:textId="77777777">
        <w:trPr>
          <w:jc w:val="center"/>
        </w:trPr>
        <w:tc>
          <w:tcPr>
            <w:tcW w:w="3408" w:type="dxa"/>
            <w:vAlign w:val="center"/>
          </w:tcPr>
          <w:p w14:paraId="5FE56A2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Smoke testing</w:t>
            </w:r>
          </w:p>
        </w:tc>
        <w:tc>
          <w:tcPr>
            <w:tcW w:w="3408" w:type="dxa"/>
            <w:vAlign w:val="center"/>
          </w:tcPr>
          <w:p w14:paraId="7F265EF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Application starts, key endpoints respond, database connection works.</w:t>
            </w:r>
          </w:p>
        </w:tc>
        <w:tc>
          <w:tcPr>
            <w:tcW w:w="3408" w:type="dxa"/>
            <w:vAlign w:val="center"/>
          </w:tcPr>
          <w:p w14:paraId="7E15184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Immediately after staging/prod deployment</w:t>
            </w:r>
          </w:p>
        </w:tc>
      </w:tr>
      <w:tr w:rsidR="00E61FB5" w:rsidRPr="00457526" w14:paraId="45391385" w14:textId="77777777">
        <w:trPr>
          <w:jc w:val="center"/>
        </w:trPr>
        <w:tc>
          <w:tcPr>
            <w:tcW w:w="3408" w:type="dxa"/>
            <w:vAlign w:val="center"/>
          </w:tcPr>
          <w:p w14:paraId="020633C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Performance testing</w:t>
            </w:r>
          </w:p>
        </w:tc>
        <w:tc>
          <w:tcPr>
            <w:tcW w:w="3408" w:type="dxa"/>
            <w:vAlign w:val="center"/>
          </w:tcPr>
          <w:p w14:paraId="42FCEA8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Critical API response and load behavior.</w:t>
            </w:r>
          </w:p>
        </w:tc>
        <w:tc>
          <w:tcPr>
            <w:tcW w:w="3408" w:type="dxa"/>
            <w:vAlign w:val="center"/>
          </w:tcPr>
          <w:p w14:paraId="7BBE0E5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Scheduled / release pipeline</w:t>
            </w:r>
          </w:p>
        </w:tc>
      </w:tr>
    </w:tbl>
    <w:p w14:paraId="39AEAF28" w14:textId="77777777" w:rsidR="00E61FB5" w:rsidRPr="00457526" w:rsidRDefault="00E61FB5" w:rsidP="00457526">
      <w:pPr>
        <w:rPr>
          <w:rFonts w:ascii="Times New Roman" w:hAnsi="Times New Roman" w:cs="Times New Roman"/>
          <w:sz w:val="24"/>
          <w:szCs w:val="24"/>
        </w:rPr>
      </w:pPr>
    </w:p>
    <w:p w14:paraId="7D826333"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6.1 Quality Gates</w:t>
      </w:r>
    </w:p>
    <w:p w14:paraId="0E249B49"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Build must complete successfully.</w:t>
      </w:r>
    </w:p>
    <w:p w14:paraId="2D65E775"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Mandatory unit and integration tests must pass.</w:t>
      </w:r>
    </w:p>
    <w:p w14:paraId="396D463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API regression tests must pass for critical services.</w:t>
      </w:r>
    </w:p>
    <w:p w14:paraId="302BE6EE"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lastRenderedPageBreak/>
        <w:t>No critical security vulnerability should be accepted into production.</w:t>
      </w:r>
    </w:p>
    <w:p w14:paraId="1F46F35B"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Static-analysis quality gate must meet the project threshold.</w:t>
      </w:r>
    </w:p>
    <w:p w14:paraId="7FF2BB0D"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Container image must be successfully built and stored with an immutable version tag.</w:t>
      </w:r>
    </w:p>
    <w:p w14:paraId="1DFEEF7D"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Staging smoke/E2E tests must pass before production approval.</w:t>
      </w:r>
    </w:p>
    <w:p w14:paraId="58365B5C"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7. Deployment Strategy</w:t>
      </w:r>
    </w:p>
    <w:tbl>
      <w:tblPr>
        <w:tblStyle w:val="TableGrid"/>
        <w:tblW w:w="0" w:type="auto"/>
        <w:jc w:val="center"/>
        <w:tblLook w:val="04A0" w:firstRow="1" w:lastRow="0" w:firstColumn="1" w:lastColumn="0" w:noHBand="0" w:noVBand="1"/>
      </w:tblPr>
      <w:tblGrid>
        <w:gridCol w:w="3404"/>
        <w:gridCol w:w="3405"/>
        <w:gridCol w:w="3405"/>
      </w:tblGrid>
      <w:tr w:rsidR="00E61FB5" w:rsidRPr="00457526" w14:paraId="3CA0777B" w14:textId="77777777">
        <w:trPr>
          <w:jc w:val="center"/>
        </w:trPr>
        <w:tc>
          <w:tcPr>
            <w:tcW w:w="3408" w:type="dxa"/>
            <w:shd w:val="clear" w:color="auto" w:fill="D9EAF7"/>
            <w:vAlign w:val="center"/>
          </w:tcPr>
          <w:p w14:paraId="385BC72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Environment</w:t>
            </w:r>
          </w:p>
        </w:tc>
        <w:tc>
          <w:tcPr>
            <w:tcW w:w="3408" w:type="dxa"/>
            <w:shd w:val="clear" w:color="auto" w:fill="D9EAF7"/>
            <w:vAlign w:val="center"/>
          </w:tcPr>
          <w:p w14:paraId="33F481E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Purpose</w:t>
            </w:r>
          </w:p>
        </w:tc>
        <w:tc>
          <w:tcPr>
            <w:tcW w:w="3408" w:type="dxa"/>
            <w:shd w:val="clear" w:color="auto" w:fill="D9EAF7"/>
            <w:vAlign w:val="center"/>
          </w:tcPr>
          <w:p w14:paraId="462961F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Deployment Rule</w:t>
            </w:r>
          </w:p>
        </w:tc>
      </w:tr>
      <w:tr w:rsidR="00E61FB5" w:rsidRPr="00457526" w14:paraId="7010CF64" w14:textId="77777777">
        <w:trPr>
          <w:jc w:val="center"/>
        </w:trPr>
        <w:tc>
          <w:tcPr>
            <w:tcW w:w="3408" w:type="dxa"/>
            <w:vAlign w:val="center"/>
          </w:tcPr>
          <w:p w14:paraId="7314845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Development</w:t>
            </w:r>
          </w:p>
        </w:tc>
        <w:tc>
          <w:tcPr>
            <w:tcW w:w="3408" w:type="dxa"/>
            <w:vAlign w:val="center"/>
          </w:tcPr>
          <w:p w14:paraId="75261BE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Developer integration and early validation.</w:t>
            </w:r>
          </w:p>
        </w:tc>
        <w:tc>
          <w:tcPr>
            <w:tcW w:w="3408" w:type="dxa"/>
            <w:vAlign w:val="center"/>
          </w:tcPr>
          <w:p w14:paraId="520A4BF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Automatic deployment from development branch where appropriate.</w:t>
            </w:r>
          </w:p>
        </w:tc>
      </w:tr>
      <w:tr w:rsidR="00E61FB5" w:rsidRPr="00457526" w14:paraId="60E8D9FA" w14:textId="77777777">
        <w:trPr>
          <w:jc w:val="center"/>
        </w:trPr>
        <w:tc>
          <w:tcPr>
            <w:tcW w:w="3408" w:type="dxa"/>
            <w:vAlign w:val="center"/>
          </w:tcPr>
          <w:p w14:paraId="4FF123E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 Testing</w:t>
            </w:r>
          </w:p>
        </w:tc>
        <w:tc>
          <w:tcPr>
            <w:tcW w:w="3408" w:type="dxa"/>
            <w:vAlign w:val="center"/>
          </w:tcPr>
          <w:p w14:paraId="70FBBA1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Production-like environment for release validation.</w:t>
            </w:r>
          </w:p>
        </w:tc>
        <w:tc>
          <w:tcPr>
            <w:tcW w:w="3408" w:type="dxa"/>
            <w:vAlign w:val="center"/>
          </w:tcPr>
          <w:p w14:paraId="0420299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Automatic after CI gates pass.</w:t>
            </w:r>
          </w:p>
        </w:tc>
      </w:tr>
      <w:tr w:rsidR="00E61FB5" w:rsidRPr="00457526" w14:paraId="7D280737" w14:textId="77777777">
        <w:trPr>
          <w:jc w:val="center"/>
        </w:trPr>
        <w:tc>
          <w:tcPr>
            <w:tcW w:w="3408" w:type="dxa"/>
            <w:vAlign w:val="center"/>
          </w:tcPr>
          <w:p w14:paraId="5FFF2E4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w:t>
            </w:r>
          </w:p>
        </w:tc>
        <w:tc>
          <w:tcPr>
            <w:tcW w:w="3408" w:type="dxa"/>
            <w:vAlign w:val="center"/>
          </w:tcPr>
          <w:p w14:paraId="5B9F273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Live FoodRescue Connect system.</w:t>
            </w:r>
          </w:p>
        </w:tc>
        <w:tc>
          <w:tcPr>
            <w:tcW w:w="3408" w:type="dxa"/>
            <w:vAlign w:val="center"/>
          </w:tcPr>
          <w:p w14:paraId="03AF74F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Controlled deployment after staging validation and approval.</w:t>
            </w:r>
          </w:p>
        </w:tc>
      </w:tr>
    </w:tbl>
    <w:p w14:paraId="03A9CC1C" w14:textId="77777777" w:rsidR="00E61FB5" w:rsidRPr="00457526" w:rsidRDefault="00E61FB5" w:rsidP="00457526">
      <w:pPr>
        <w:rPr>
          <w:rFonts w:ascii="Times New Roman" w:hAnsi="Times New Roman" w:cs="Times New Roman"/>
          <w:sz w:val="24"/>
          <w:szCs w:val="24"/>
        </w:rPr>
      </w:pPr>
    </w:p>
    <w:p w14:paraId="2407FCDB"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7.1 Recommended Release Strategy</w:t>
      </w:r>
    </w:p>
    <w:p w14:paraId="617C1740"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A rolling deployment can be used for routine releases, while blue-green deployment can be used when stronger rollback is required. The pipeline should deploy a versioned image, run health checks, and keep the previous stable image available.</w:t>
      </w:r>
    </w:p>
    <w:p w14:paraId="7094ED34"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8. Security, Monitoring and Rollback</w:t>
      </w:r>
    </w:p>
    <w:p w14:paraId="1C5CE6DE"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8.1 Security Controls</w:t>
      </w:r>
    </w:p>
    <w:p w14:paraId="3311999B"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Store credentials, API keys and tokens in a secret manager or protected CI/CD credentials store.</w:t>
      </w:r>
    </w:p>
    <w:p w14:paraId="453EA9AC"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Never commit passwords, API keys or production secrets to Git.</w:t>
      </w:r>
    </w:p>
    <w:p w14:paraId="10000793"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Use least-privilege permissions for CI runners and deployment accounts.</w:t>
      </w:r>
    </w:p>
    <w:p w14:paraId="6C2F4EF1"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Scan application dependencies and source code before packaging.</w:t>
      </w:r>
    </w:p>
    <w:p w14:paraId="6DF46AC2"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Scan container images for known vulnerabilities.</w:t>
      </w:r>
    </w:p>
    <w:p w14:paraId="54B09461"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Use HTTPS/TLS for application and deployment endpoints.</w:t>
      </w:r>
    </w:p>
    <w:p w14:paraId="1539297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Restrict production deployment permissions to authorized users/jobs.</w:t>
      </w:r>
    </w:p>
    <w:p w14:paraId="4CF8F7CC"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8.2 Monitoring and Notifications</w:t>
      </w:r>
    </w:p>
    <w:p w14:paraId="06473C15"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Record build, test and deployment logs.</w:t>
      </w:r>
    </w:p>
    <w:p w14:paraId="75D8A57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Monitor application health, CPU/memory, error rates and response time.</w:t>
      </w:r>
    </w:p>
    <w:p w14:paraId="13512DD6"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Generate alerts when a production health check fails.</w:t>
      </w:r>
    </w:p>
    <w:p w14:paraId="2C582F9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Notify the development team when a build, test, security gate or deployment fails.</w:t>
      </w:r>
    </w:p>
    <w:p w14:paraId="4E26FE03"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Track deployment version so failures can be correlated with a specific commit/image.</w:t>
      </w:r>
    </w:p>
    <w:p w14:paraId="48EB957A" w14:textId="77777777" w:rsidR="00E61FB5" w:rsidRPr="00457526" w:rsidRDefault="00000000" w:rsidP="00457526">
      <w:pPr>
        <w:pStyle w:val="Heading2"/>
        <w:rPr>
          <w:rFonts w:ascii="Times New Roman" w:hAnsi="Times New Roman" w:cs="Times New Roman"/>
          <w:sz w:val="24"/>
          <w:szCs w:val="24"/>
        </w:rPr>
      </w:pPr>
      <w:r w:rsidRPr="00457526">
        <w:rPr>
          <w:rFonts w:ascii="Times New Roman" w:hAnsi="Times New Roman" w:cs="Times New Roman"/>
          <w:sz w:val="24"/>
          <w:szCs w:val="24"/>
        </w:rPr>
        <w:t>8.3 Rollback Strategy</w:t>
      </w:r>
    </w:p>
    <w:p w14:paraId="10D241BD"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Every production deployment uses a unique image/version tag.</w:t>
      </w:r>
    </w:p>
    <w:p w14:paraId="6D30B005"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After deployment, run automated health and smoke checks.</w:t>
      </w:r>
    </w:p>
    <w:p w14:paraId="7FDDB124"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If health checks fail, stop or reverse the rollout.</w:t>
      </w:r>
    </w:p>
    <w:p w14:paraId="76E19FB2"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lastRenderedPageBreak/>
        <w:t>Redeploy the previous known-good image.</w:t>
      </w:r>
    </w:p>
    <w:p w14:paraId="48B865FA"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Record the failed release and notify the responsible team.</w:t>
      </w:r>
    </w:p>
    <w:p w14:paraId="652CFA77"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Create a follow-up defect/hotfix before attempting the release again.</w:t>
      </w:r>
    </w:p>
    <w:p w14:paraId="09918E7C"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9. CI/CD Workflow Example</w:t>
      </w:r>
    </w:p>
    <w:tbl>
      <w:tblPr>
        <w:tblStyle w:val="TableGrid"/>
        <w:tblW w:w="0" w:type="auto"/>
        <w:jc w:val="center"/>
        <w:tblLook w:val="04A0" w:firstRow="1" w:lastRow="0" w:firstColumn="1" w:lastColumn="0" w:noHBand="0" w:noVBand="1"/>
      </w:tblPr>
      <w:tblGrid>
        <w:gridCol w:w="3404"/>
        <w:gridCol w:w="3405"/>
        <w:gridCol w:w="3405"/>
      </w:tblGrid>
      <w:tr w:rsidR="00E61FB5" w:rsidRPr="00457526" w14:paraId="78C38371" w14:textId="77777777">
        <w:trPr>
          <w:jc w:val="center"/>
        </w:trPr>
        <w:tc>
          <w:tcPr>
            <w:tcW w:w="3408" w:type="dxa"/>
            <w:shd w:val="clear" w:color="auto" w:fill="D9EAF7"/>
            <w:vAlign w:val="center"/>
          </w:tcPr>
          <w:p w14:paraId="3013EA1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Step</w:t>
            </w:r>
          </w:p>
        </w:tc>
        <w:tc>
          <w:tcPr>
            <w:tcW w:w="3408" w:type="dxa"/>
            <w:shd w:val="clear" w:color="auto" w:fill="D9EAF7"/>
            <w:vAlign w:val="center"/>
          </w:tcPr>
          <w:p w14:paraId="0707387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Action</w:t>
            </w:r>
          </w:p>
        </w:tc>
        <w:tc>
          <w:tcPr>
            <w:tcW w:w="3408" w:type="dxa"/>
            <w:shd w:val="clear" w:color="auto" w:fill="D9EAF7"/>
            <w:vAlign w:val="center"/>
          </w:tcPr>
          <w:p w14:paraId="3B0CE53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Expected Result</w:t>
            </w:r>
          </w:p>
        </w:tc>
      </w:tr>
      <w:tr w:rsidR="00E61FB5" w:rsidRPr="00457526" w14:paraId="3BF41851" w14:textId="77777777">
        <w:trPr>
          <w:jc w:val="center"/>
        </w:trPr>
        <w:tc>
          <w:tcPr>
            <w:tcW w:w="3408" w:type="dxa"/>
            <w:vAlign w:val="center"/>
          </w:tcPr>
          <w:p w14:paraId="7F9672E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w:t>
            </w:r>
          </w:p>
        </w:tc>
        <w:tc>
          <w:tcPr>
            <w:tcW w:w="3408" w:type="dxa"/>
            <w:vAlign w:val="center"/>
          </w:tcPr>
          <w:p w14:paraId="49C39EB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Developer creates feature branch</w:t>
            </w:r>
          </w:p>
        </w:tc>
        <w:tc>
          <w:tcPr>
            <w:tcW w:w="3408" w:type="dxa"/>
            <w:vAlign w:val="center"/>
          </w:tcPr>
          <w:p w14:paraId="70AD1B1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feature/donation-validation</w:t>
            </w:r>
          </w:p>
        </w:tc>
      </w:tr>
      <w:tr w:rsidR="00E61FB5" w:rsidRPr="00457526" w14:paraId="6BE5FCA3" w14:textId="77777777">
        <w:trPr>
          <w:jc w:val="center"/>
        </w:trPr>
        <w:tc>
          <w:tcPr>
            <w:tcW w:w="3408" w:type="dxa"/>
            <w:vAlign w:val="center"/>
          </w:tcPr>
          <w:p w14:paraId="1E55BDA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2</w:t>
            </w:r>
          </w:p>
        </w:tc>
        <w:tc>
          <w:tcPr>
            <w:tcW w:w="3408" w:type="dxa"/>
            <w:vAlign w:val="center"/>
          </w:tcPr>
          <w:p w14:paraId="5A59B4E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Code is committed and pushed</w:t>
            </w:r>
          </w:p>
        </w:tc>
        <w:tc>
          <w:tcPr>
            <w:tcW w:w="3408" w:type="dxa"/>
            <w:vAlign w:val="center"/>
          </w:tcPr>
          <w:p w14:paraId="3E7D670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Git repository receives commit</w:t>
            </w:r>
          </w:p>
        </w:tc>
      </w:tr>
      <w:tr w:rsidR="00E61FB5" w:rsidRPr="00457526" w14:paraId="150CF923" w14:textId="77777777">
        <w:trPr>
          <w:jc w:val="center"/>
        </w:trPr>
        <w:tc>
          <w:tcPr>
            <w:tcW w:w="3408" w:type="dxa"/>
            <w:vAlign w:val="center"/>
          </w:tcPr>
          <w:p w14:paraId="7119E08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3</w:t>
            </w:r>
          </w:p>
        </w:tc>
        <w:tc>
          <w:tcPr>
            <w:tcW w:w="3408" w:type="dxa"/>
            <w:vAlign w:val="center"/>
          </w:tcPr>
          <w:p w14:paraId="08C7FA8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Pull request is created</w:t>
            </w:r>
          </w:p>
        </w:tc>
        <w:tc>
          <w:tcPr>
            <w:tcW w:w="3408" w:type="dxa"/>
            <w:vAlign w:val="center"/>
          </w:tcPr>
          <w:p w14:paraId="7AE3ED2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Review + CI trigger</w:t>
            </w:r>
          </w:p>
        </w:tc>
      </w:tr>
      <w:tr w:rsidR="00E61FB5" w:rsidRPr="00457526" w14:paraId="6F490940" w14:textId="77777777">
        <w:trPr>
          <w:jc w:val="center"/>
        </w:trPr>
        <w:tc>
          <w:tcPr>
            <w:tcW w:w="3408" w:type="dxa"/>
            <w:vAlign w:val="center"/>
          </w:tcPr>
          <w:p w14:paraId="2DBE67C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4</w:t>
            </w:r>
          </w:p>
        </w:tc>
        <w:tc>
          <w:tcPr>
            <w:tcW w:w="3408" w:type="dxa"/>
            <w:vAlign w:val="center"/>
          </w:tcPr>
          <w:p w14:paraId="7CA0936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Build stage executes</w:t>
            </w:r>
          </w:p>
        </w:tc>
        <w:tc>
          <w:tcPr>
            <w:tcW w:w="3408" w:type="dxa"/>
            <w:vAlign w:val="center"/>
          </w:tcPr>
          <w:p w14:paraId="37450E7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Dependencies installed and application built</w:t>
            </w:r>
          </w:p>
        </w:tc>
      </w:tr>
      <w:tr w:rsidR="00E61FB5" w:rsidRPr="00457526" w14:paraId="2D05022E" w14:textId="77777777">
        <w:trPr>
          <w:jc w:val="center"/>
        </w:trPr>
        <w:tc>
          <w:tcPr>
            <w:tcW w:w="3408" w:type="dxa"/>
            <w:vAlign w:val="center"/>
          </w:tcPr>
          <w:p w14:paraId="5FF4DF8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5</w:t>
            </w:r>
          </w:p>
        </w:tc>
        <w:tc>
          <w:tcPr>
            <w:tcW w:w="3408" w:type="dxa"/>
            <w:vAlign w:val="center"/>
          </w:tcPr>
          <w:p w14:paraId="502FFA8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Automated tests execute</w:t>
            </w:r>
          </w:p>
        </w:tc>
        <w:tc>
          <w:tcPr>
            <w:tcW w:w="3408" w:type="dxa"/>
            <w:vAlign w:val="center"/>
          </w:tcPr>
          <w:p w14:paraId="5BAA3D7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 integration + API tests</w:t>
            </w:r>
          </w:p>
        </w:tc>
      </w:tr>
      <w:tr w:rsidR="00E61FB5" w:rsidRPr="00457526" w14:paraId="1C90C0C5" w14:textId="77777777">
        <w:trPr>
          <w:jc w:val="center"/>
        </w:trPr>
        <w:tc>
          <w:tcPr>
            <w:tcW w:w="3408" w:type="dxa"/>
            <w:vAlign w:val="center"/>
          </w:tcPr>
          <w:p w14:paraId="3431738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6</w:t>
            </w:r>
          </w:p>
        </w:tc>
        <w:tc>
          <w:tcPr>
            <w:tcW w:w="3408" w:type="dxa"/>
            <w:vAlign w:val="center"/>
          </w:tcPr>
          <w:p w14:paraId="6829F38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Quality/security gate executes</w:t>
            </w:r>
          </w:p>
        </w:tc>
        <w:tc>
          <w:tcPr>
            <w:tcW w:w="3408" w:type="dxa"/>
            <w:vAlign w:val="center"/>
          </w:tcPr>
          <w:p w14:paraId="2C7195E8"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Lint + static analysis + vulnerability scans</w:t>
            </w:r>
          </w:p>
        </w:tc>
      </w:tr>
      <w:tr w:rsidR="00E61FB5" w:rsidRPr="00457526" w14:paraId="1C9B31FF" w14:textId="77777777">
        <w:trPr>
          <w:jc w:val="center"/>
        </w:trPr>
        <w:tc>
          <w:tcPr>
            <w:tcW w:w="3408" w:type="dxa"/>
            <w:vAlign w:val="center"/>
          </w:tcPr>
          <w:p w14:paraId="7840171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7</w:t>
            </w:r>
          </w:p>
        </w:tc>
        <w:tc>
          <w:tcPr>
            <w:tcW w:w="3408" w:type="dxa"/>
            <w:vAlign w:val="center"/>
          </w:tcPr>
          <w:p w14:paraId="4DC298C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Docker image is created</w:t>
            </w:r>
          </w:p>
        </w:tc>
        <w:tc>
          <w:tcPr>
            <w:tcW w:w="3408" w:type="dxa"/>
            <w:vAlign w:val="center"/>
          </w:tcPr>
          <w:p w14:paraId="3D6D13B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Image tagged with release/commit</w:t>
            </w:r>
          </w:p>
        </w:tc>
      </w:tr>
      <w:tr w:rsidR="00E61FB5" w:rsidRPr="00457526" w14:paraId="197E2162" w14:textId="77777777">
        <w:trPr>
          <w:jc w:val="center"/>
        </w:trPr>
        <w:tc>
          <w:tcPr>
            <w:tcW w:w="3408" w:type="dxa"/>
            <w:vAlign w:val="center"/>
          </w:tcPr>
          <w:p w14:paraId="08D9D28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8</w:t>
            </w:r>
          </w:p>
        </w:tc>
        <w:tc>
          <w:tcPr>
            <w:tcW w:w="3408" w:type="dxa"/>
            <w:vAlign w:val="center"/>
          </w:tcPr>
          <w:p w14:paraId="276EB5E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Image is pushed to registry</w:t>
            </w:r>
          </w:p>
        </w:tc>
        <w:tc>
          <w:tcPr>
            <w:tcW w:w="3408" w:type="dxa"/>
            <w:vAlign w:val="center"/>
          </w:tcPr>
          <w:p w14:paraId="5D441FA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Versioned artifact available</w:t>
            </w:r>
          </w:p>
        </w:tc>
      </w:tr>
      <w:tr w:rsidR="00E61FB5" w:rsidRPr="00457526" w14:paraId="47375FA4" w14:textId="77777777">
        <w:trPr>
          <w:jc w:val="center"/>
        </w:trPr>
        <w:tc>
          <w:tcPr>
            <w:tcW w:w="3408" w:type="dxa"/>
            <w:vAlign w:val="center"/>
          </w:tcPr>
          <w:p w14:paraId="16D3616E"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9</w:t>
            </w:r>
          </w:p>
        </w:tc>
        <w:tc>
          <w:tcPr>
            <w:tcW w:w="3408" w:type="dxa"/>
            <w:vAlign w:val="center"/>
          </w:tcPr>
          <w:p w14:paraId="464D6E9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deployment</w:t>
            </w:r>
          </w:p>
        </w:tc>
        <w:tc>
          <w:tcPr>
            <w:tcW w:w="3408" w:type="dxa"/>
            <w:vAlign w:val="center"/>
          </w:tcPr>
          <w:p w14:paraId="2399329C"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Same image deployed to staging</w:t>
            </w:r>
          </w:p>
        </w:tc>
      </w:tr>
      <w:tr w:rsidR="00E61FB5" w:rsidRPr="00457526" w14:paraId="790763A9" w14:textId="77777777">
        <w:trPr>
          <w:jc w:val="center"/>
        </w:trPr>
        <w:tc>
          <w:tcPr>
            <w:tcW w:w="3408" w:type="dxa"/>
            <w:vAlign w:val="center"/>
          </w:tcPr>
          <w:p w14:paraId="325CEFA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10</w:t>
            </w:r>
          </w:p>
        </w:tc>
        <w:tc>
          <w:tcPr>
            <w:tcW w:w="3408" w:type="dxa"/>
            <w:vAlign w:val="center"/>
          </w:tcPr>
          <w:p w14:paraId="32634BD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Smoke/E2E validation</w:t>
            </w:r>
          </w:p>
        </w:tc>
        <w:tc>
          <w:tcPr>
            <w:tcW w:w="3408" w:type="dxa"/>
            <w:vAlign w:val="center"/>
          </w:tcPr>
          <w:p w14:paraId="26612CF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Release candidate verified</w:t>
            </w:r>
          </w:p>
        </w:tc>
      </w:tr>
      <w:tr w:rsidR="00E61FB5" w:rsidRPr="00457526" w14:paraId="01EA93D9" w14:textId="77777777">
        <w:trPr>
          <w:jc w:val="center"/>
        </w:trPr>
        <w:tc>
          <w:tcPr>
            <w:tcW w:w="3408" w:type="dxa"/>
            <w:vAlign w:val="center"/>
          </w:tcPr>
          <w:p w14:paraId="2B87395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11</w:t>
            </w:r>
          </w:p>
        </w:tc>
        <w:tc>
          <w:tcPr>
            <w:tcW w:w="3408" w:type="dxa"/>
            <w:vAlign w:val="center"/>
          </w:tcPr>
          <w:p w14:paraId="7DB07F12"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 approval</w:t>
            </w:r>
          </w:p>
        </w:tc>
        <w:tc>
          <w:tcPr>
            <w:tcW w:w="3408" w:type="dxa"/>
            <w:vAlign w:val="center"/>
          </w:tcPr>
          <w:p w14:paraId="7707D10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Authorized release decision</w:t>
            </w:r>
          </w:p>
        </w:tc>
      </w:tr>
      <w:tr w:rsidR="00E61FB5" w:rsidRPr="00457526" w14:paraId="0B4CAF4D" w14:textId="77777777">
        <w:trPr>
          <w:jc w:val="center"/>
        </w:trPr>
        <w:tc>
          <w:tcPr>
            <w:tcW w:w="3408" w:type="dxa"/>
            <w:vAlign w:val="center"/>
          </w:tcPr>
          <w:p w14:paraId="1F36960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12</w:t>
            </w:r>
          </w:p>
        </w:tc>
        <w:tc>
          <w:tcPr>
            <w:tcW w:w="3408" w:type="dxa"/>
            <w:vAlign w:val="center"/>
          </w:tcPr>
          <w:p w14:paraId="0C25FB6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 deployment</w:t>
            </w:r>
          </w:p>
        </w:tc>
        <w:tc>
          <w:tcPr>
            <w:tcW w:w="3408" w:type="dxa"/>
            <w:vAlign w:val="center"/>
          </w:tcPr>
          <w:p w14:paraId="282AC17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Rolling/blue-green release</w:t>
            </w:r>
          </w:p>
        </w:tc>
      </w:tr>
      <w:tr w:rsidR="00E61FB5" w:rsidRPr="00457526" w14:paraId="0A1F19B4" w14:textId="77777777">
        <w:trPr>
          <w:jc w:val="center"/>
        </w:trPr>
        <w:tc>
          <w:tcPr>
            <w:tcW w:w="3408" w:type="dxa"/>
            <w:vAlign w:val="center"/>
          </w:tcPr>
          <w:p w14:paraId="17EDD1E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13</w:t>
            </w:r>
          </w:p>
        </w:tc>
        <w:tc>
          <w:tcPr>
            <w:tcW w:w="3408" w:type="dxa"/>
            <w:vAlign w:val="center"/>
          </w:tcPr>
          <w:p w14:paraId="19993AF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Health check + monitoring</w:t>
            </w:r>
          </w:p>
        </w:tc>
        <w:tc>
          <w:tcPr>
            <w:tcW w:w="3408" w:type="dxa"/>
            <w:vAlign w:val="center"/>
          </w:tcPr>
          <w:p w14:paraId="2678FA1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Stable release confirmed or rollback</w:t>
            </w:r>
          </w:p>
        </w:tc>
      </w:tr>
    </w:tbl>
    <w:p w14:paraId="6629BD98" w14:textId="77777777" w:rsidR="00E61FB5" w:rsidRPr="00457526" w:rsidRDefault="00E61FB5" w:rsidP="00457526">
      <w:pPr>
        <w:rPr>
          <w:rFonts w:ascii="Times New Roman" w:hAnsi="Times New Roman" w:cs="Times New Roman"/>
          <w:sz w:val="24"/>
          <w:szCs w:val="24"/>
        </w:rPr>
      </w:pPr>
    </w:p>
    <w:p w14:paraId="6A5B5AB1"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10. Pipeline Configuration Example</w:t>
      </w:r>
    </w:p>
    <w:p w14:paraId="4DB31669"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The following simplified Jenkins-style pipeline illustrates the intended workflow. It is a design example, not a complete production configuration.</w:t>
      </w:r>
    </w:p>
    <w:p w14:paraId="6A6F9960"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pipeline {</w:t>
      </w:r>
      <w:r w:rsidRPr="00457526">
        <w:rPr>
          <w:rFonts w:ascii="Times New Roman" w:hAnsi="Times New Roman" w:cs="Times New Roman"/>
          <w:sz w:val="24"/>
          <w:szCs w:val="24"/>
        </w:rPr>
        <w:br/>
        <w:t xml:space="preserve">    agent any</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stages {</w:t>
      </w:r>
      <w:r w:rsidRPr="00457526">
        <w:rPr>
          <w:rFonts w:ascii="Times New Roman" w:hAnsi="Times New Roman" w:cs="Times New Roman"/>
          <w:sz w:val="24"/>
          <w:szCs w:val="24"/>
        </w:rPr>
        <w:br/>
        <w:t xml:space="preserve">        stage('Checkout') {</w:t>
      </w:r>
      <w:r w:rsidRPr="00457526">
        <w:rPr>
          <w:rFonts w:ascii="Times New Roman" w:hAnsi="Times New Roman" w:cs="Times New Roman"/>
          <w:sz w:val="24"/>
          <w:szCs w:val="24"/>
        </w:rPr>
        <w:br/>
        <w:t xml:space="preserve">            steps { checkout scm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stage('Build') {</w:t>
      </w:r>
      <w:r w:rsidRPr="00457526">
        <w:rPr>
          <w:rFonts w:ascii="Times New Roman" w:hAnsi="Times New Roman" w:cs="Times New Roman"/>
          <w:sz w:val="24"/>
          <w:szCs w:val="24"/>
        </w:rPr>
        <w:br/>
        <w:t xml:space="preserve">            steps { sh 'docker build -t foodrescue:${BUILD_NUMBER} .'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stage('Unit Tests') {</w:t>
      </w:r>
      <w:r w:rsidRPr="00457526">
        <w:rPr>
          <w:rFonts w:ascii="Times New Roman" w:hAnsi="Times New Roman" w:cs="Times New Roman"/>
          <w:sz w:val="24"/>
          <w:szCs w:val="24"/>
        </w:rPr>
        <w:br/>
      </w:r>
      <w:r w:rsidRPr="00457526">
        <w:rPr>
          <w:rFonts w:ascii="Times New Roman" w:hAnsi="Times New Roman" w:cs="Times New Roman"/>
          <w:sz w:val="24"/>
          <w:szCs w:val="24"/>
        </w:rPr>
        <w:lastRenderedPageBreak/>
        <w:t xml:space="preserve">            steps { sh 'pytest tests/unit'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stage('Integration &amp; API Tests') {</w:t>
      </w:r>
      <w:r w:rsidRPr="00457526">
        <w:rPr>
          <w:rFonts w:ascii="Times New Roman" w:hAnsi="Times New Roman" w:cs="Times New Roman"/>
          <w:sz w:val="24"/>
          <w:szCs w:val="24"/>
        </w:rPr>
        <w:br/>
        <w:t xml:space="preserve">            steps { sh 'pytest tests/integration'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stage('Quality &amp; Security') {</w:t>
      </w:r>
      <w:r w:rsidRPr="00457526">
        <w:rPr>
          <w:rFonts w:ascii="Times New Roman" w:hAnsi="Times New Roman" w:cs="Times New Roman"/>
          <w:sz w:val="24"/>
          <w:szCs w:val="24"/>
        </w:rPr>
        <w:br/>
        <w:t xml:space="preserve">            steps {</w:t>
      </w:r>
      <w:r w:rsidRPr="00457526">
        <w:rPr>
          <w:rFonts w:ascii="Times New Roman" w:hAnsi="Times New Roman" w:cs="Times New Roman"/>
          <w:sz w:val="24"/>
          <w:szCs w:val="24"/>
        </w:rPr>
        <w:br/>
        <w:t xml:space="preserve">                sh 'sonar-scanner'</w:t>
      </w:r>
      <w:r w:rsidRPr="00457526">
        <w:rPr>
          <w:rFonts w:ascii="Times New Roman" w:hAnsi="Times New Roman" w:cs="Times New Roman"/>
          <w:sz w:val="24"/>
          <w:szCs w:val="24"/>
        </w:rPr>
        <w:br/>
        <w:t xml:space="preserve">                sh './security-scan.sh'</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stage('Package &amp; Push') {</w:t>
      </w:r>
      <w:r w:rsidRPr="00457526">
        <w:rPr>
          <w:rFonts w:ascii="Times New Roman" w:hAnsi="Times New Roman" w:cs="Times New Roman"/>
          <w:sz w:val="24"/>
          <w:szCs w:val="24"/>
        </w:rPr>
        <w:br/>
        <w:t xml:space="preserve">            steps {</w:t>
      </w:r>
      <w:r w:rsidRPr="00457526">
        <w:rPr>
          <w:rFonts w:ascii="Times New Roman" w:hAnsi="Times New Roman" w:cs="Times New Roman"/>
          <w:sz w:val="24"/>
          <w:szCs w:val="24"/>
        </w:rPr>
        <w:br/>
        <w:t xml:space="preserve">                sh 'docker push foodrescue:${BUILD_NUMBER}'</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stage('Deploy Staging') {</w:t>
      </w:r>
      <w:r w:rsidRPr="00457526">
        <w:rPr>
          <w:rFonts w:ascii="Times New Roman" w:hAnsi="Times New Roman" w:cs="Times New Roman"/>
          <w:sz w:val="24"/>
          <w:szCs w:val="24"/>
        </w:rPr>
        <w:br/>
        <w:t xml:space="preserve">            steps { sh './deploy-staging.sh'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stage('Staging Validation') {</w:t>
      </w:r>
      <w:r w:rsidRPr="00457526">
        <w:rPr>
          <w:rFonts w:ascii="Times New Roman" w:hAnsi="Times New Roman" w:cs="Times New Roman"/>
          <w:sz w:val="24"/>
          <w:szCs w:val="24"/>
        </w:rPr>
        <w:br/>
        <w:t xml:space="preserve">            steps { sh './smoke-and-e2e-tests.sh'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stage('Production Approval') {</w:t>
      </w:r>
      <w:r w:rsidRPr="00457526">
        <w:rPr>
          <w:rFonts w:ascii="Times New Roman" w:hAnsi="Times New Roman" w:cs="Times New Roman"/>
          <w:sz w:val="24"/>
          <w:szCs w:val="24"/>
        </w:rPr>
        <w:br/>
        <w:t xml:space="preserve">            steps { input 'Deploy to production?'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stage('Deploy Production') {</w:t>
      </w:r>
      <w:r w:rsidRPr="00457526">
        <w:rPr>
          <w:rFonts w:ascii="Times New Roman" w:hAnsi="Times New Roman" w:cs="Times New Roman"/>
          <w:sz w:val="24"/>
          <w:szCs w:val="24"/>
        </w:rPr>
        <w:br/>
        <w:t xml:space="preserve">            steps { sh './deploy-production.sh'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stage('Health Check') {</w:t>
      </w:r>
      <w:r w:rsidRPr="00457526">
        <w:rPr>
          <w:rFonts w:ascii="Times New Roman" w:hAnsi="Times New Roman" w:cs="Times New Roman"/>
          <w:sz w:val="24"/>
          <w:szCs w:val="24"/>
        </w:rPr>
        <w:br/>
        <w:t xml:space="preserve">            steps { sh './health-check.sh'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t xml:space="preserve">    }</w:t>
      </w:r>
      <w:r w:rsidRPr="00457526">
        <w:rPr>
          <w:rFonts w:ascii="Times New Roman" w:hAnsi="Times New Roman" w:cs="Times New Roman"/>
          <w:sz w:val="24"/>
          <w:szCs w:val="24"/>
        </w:rPr>
        <w:br/>
      </w:r>
      <w:r w:rsidRPr="00457526">
        <w:rPr>
          <w:rFonts w:ascii="Times New Roman" w:hAnsi="Times New Roman" w:cs="Times New Roman"/>
          <w:sz w:val="24"/>
          <w:szCs w:val="24"/>
        </w:rPr>
        <w:br/>
        <w:t xml:space="preserve">    post {</w:t>
      </w:r>
      <w:r w:rsidRPr="00457526">
        <w:rPr>
          <w:rFonts w:ascii="Times New Roman" w:hAnsi="Times New Roman" w:cs="Times New Roman"/>
          <w:sz w:val="24"/>
          <w:szCs w:val="24"/>
        </w:rPr>
        <w:br/>
        <w:t xml:space="preserve">        success { echo 'Pipeline completed successfully' }</w:t>
      </w:r>
      <w:r w:rsidRPr="00457526">
        <w:rPr>
          <w:rFonts w:ascii="Times New Roman" w:hAnsi="Times New Roman" w:cs="Times New Roman"/>
          <w:sz w:val="24"/>
          <w:szCs w:val="24"/>
        </w:rPr>
        <w:br/>
        <w:t xml:space="preserve">        failure { echo 'Pipeline failed - investigate and rollback if required' }</w:t>
      </w:r>
      <w:r w:rsidRPr="00457526">
        <w:rPr>
          <w:rFonts w:ascii="Times New Roman" w:hAnsi="Times New Roman" w:cs="Times New Roman"/>
          <w:sz w:val="24"/>
          <w:szCs w:val="24"/>
        </w:rPr>
        <w:br/>
      </w:r>
      <w:r w:rsidRPr="00457526">
        <w:rPr>
          <w:rFonts w:ascii="Times New Roman" w:hAnsi="Times New Roman" w:cs="Times New Roman"/>
          <w:sz w:val="24"/>
          <w:szCs w:val="24"/>
        </w:rPr>
        <w:lastRenderedPageBreak/>
        <w:t xml:space="preserve">    }</w:t>
      </w:r>
      <w:r w:rsidRPr="00457526">
        <w:rPr>
          <w:rFonts w:ascii="Times New Roman" w:hAnsi="Times New Roman" w:cs="Times New Roman"/>
          <w:sz w:val="24"/>
          <w:szCs w:val="24"/>
        </w:rPr>
        <w:br/>
        <w:t>}</w:t>
      </w:r>
    </w:p>
    <w:p w14:paraId="565BF2E8"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11. Failure Handling Scenarios</w:t>
      </w:r>
    </w:p>
    <w:tbl>
      <w:tblPr>
        <w:tblStyle w:val="TableGrid"/>
        <w:tblW w:w="0" w:type="auto"/>
        <w:jc w:val="center"/>
        <w:tblLook w:val="04A0" w:firstRow="1" w:lastRow="0" w:firstColumn="1" w:lastColumn="0" w:noHBand="0" w:noVBand="1"/>
      </w:tblPr>
      <w:tblGrid>
        <w:gridCol w:w="3404"/>
        <w:gridCol w:w="3404"/>
        <w:gridCol w:w="3406"/>
      </w:tblGrid>
      <w:tr w:rsidR="00E61FB5" w:rsidRPr="00457526" w14:paraId="455FD691" w14:textId="77777777">
        <w:trPr>
          <w:jc w:val="center"/>
        </w:trPr>
        <w:tc>
          <w:tcPr>
            <w:tcW w:w="3408" w:type="dxa"/>
            <w:shd w:val="clear" w:color="auto" w:fill="D9EAF7"/>
            <w:vAlign w:val="center"/>
          </w:tcPr>
          <w:p w14:paraId="208291D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Failure</w:t>
            </w:r>
          </w:p>
        </w:tc>
        <w:tc>
          <w:tcPr>
            <w:tcW w:w="3408" w:type="dxa"/>
            <w:shd w:val="clear" w:color="auto" w:fill="D9EAF7"/>
            <w:vAlign w:val="center"/>
          </w:tcPr>
          <w:p w14:paraId="4C228E1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Pipeline Response</w:t>
            </w:r>
          </w:p>
        </w:tc>
        <w:tc>
          <w:tcPr>
            <w:tcW w:w="3408" w:type="dxa"/>
            <w:shd w:val="clear" w:color="auto" w:fill="D9EAF7"/>
            <w:vAlign w:val="center"/>
          </w:tcPr>
          <w:p w14:paraId="64B315F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b/>
                <w:sz w:val="24"/>
                <w:szCs w:val="24"/>
              </w:rPr>
              <w:t>Recovery</w:t>
            </w:r>
          </w:p>
        </w:tc>
      </w:tr>
      <w:tr w:rsidR="00E61FB5" w:rsidRPr="00457526" w14:paraId="711CB906" w14:textId="77777777">
        <w:trPr>
          <w:jc w:val="center"/>
        </w:trPr>
        <w:tc>
          <w:tcPr>
            <w:tcW w:w="3408" w:type="dxa"/>
            <w:vAlign w:val="center"/>
          </w:tcPr>
          <w:p w14:paraId="08B746F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Compilation/build failure</w:t>
            </w:r>
          </w:p>
        </w:tc>
        <w:tc>
          <w:tcPr>
            <w:tcW w:w="3408" w:type="dxa"/>
            <w:vAlign w:val="center"/>
          </w:tcPr>
          <w:p w14:paraId="7A2AB78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Stop pipeline.</w:t>
            </w:r>
          </w:p>
        </w:tc>
        <w:tc>
          <w:tcPr>
            <w:tcW w:w="3408" w:type="dxa"/>
            <w:vAlign w:val="center"/>
          </w:tcPr>
          <w:p w14:paraId="53D0175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Developer fixes code and pushes a new commit.</w:t>
            </w:r>
          </w:p>
        </w:tc>
      </w:tr>
      <w:tr w:rsidR="00E61FB5" w:rsidRPr="00457526" w14:paraId="45333319" w14:textId="77777777">
        <w:trPr>
          <w:jc w:val="center"/>
        </w:trPr>
        <w:tc>
          <w:tcPr>
            <w:tcW w:w="3408" w:type="dxa"/>
            <w:vAlign w:val="center"/>
          </w:tcPr>
          <w:p w14:paraId="75F31981"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Unit test failure</w:t>
            </w:r>
          </w:p>
        </w:tc>
        <w:tc>
          <w:tcPr>
            <w:tcW w:w="3408" w:type="dxa"/>
            <w:vAlign w:val="center"/>
          </w:tcPr>
          <w:p w14:paraId="0A2673A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 not package/deploy.</w:t>
            </w:r>
          </w:p>
        </w:tc>
        <w:tc>
          <w:tcPr>
            <w:tcW w:w="3408" w:type="dxa"/>
            <w:vAlign w:val="center"/>
          </w:tcPr>
          <w:p w14:paraId="002FCF6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Fix failing test or implementation.</w:t>
            </w:r>
          </w:p>
        </w:tc>
      </w:tr>
      <w:tr w:rsidR="00E61FB5" w:rsidRPr="00457526" w14:paraId="0E2BF598" w14:textId="77777777">
        <w:trPr>
          <w:jc w:val="center"/>
        </w:trPr>
        <w:tc>
          <w:tcPr>
            <w:tcW w:w="3408" w:type="dxa"/>
            <w:vAlign w:val="center"/>
          </w:tcPr>
          <w:p w14:paraId="583C19C7"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Security gate failure</w:t>
            </w:r>
          </w:p>
        </w:tc>
        <w:tc>
          <w:tcPr>
            <w:tcW w:w="3408" w:type="dxa"/>
            <w:vAlign w:val="center"/>
          </w:tcPr>
          <w:p w14:paraId="14B5CB66"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Block release.</w:t>
            </w:r>
          </w:p>
        </w:tc>
        <w:tc>
          <w:tcPr>
            <w:tcW w:w="3408" w:type="dxa"/>
            <w:vAlign w:val="center"/>
          </w:tcPr>
          <w:p w14:paraId="1D48D54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Resolve vulnerability or approved exception.</w:t>
            </w:r>
          </w:p>
        </w:tc>
      </w:tr>
      <w:tr w:rsidR="00E61FB5" w:rsidRPr="00457526" w14:paraId="2B4359BA" w14:textId="77777777">
        <w:trPr>
          <w:jc w:val="center"/>
        </w:trPr>
        <w:tc>
          <w:tcPr>
            <w:tcW w:w="3408" w:type="dxa"/>
            <w:vAlign w:val="center"/>
          </w:tcPr>
          <w:p w14:paraId="47797D0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Docker build failure</w:t>
            </w:r>
          </w:p>
        </w:tc>
        <w:tc>
          <w:tcPr>
            <w:tcW w:w="3408" w:type="dxa"/>
            <w:vAlign w:val="center"/>
          </w:tcPr>
          <w:p w14:paraId="1ABEEB03"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Stop packaging stage.</w:t>
            </w:r>
          </w:p>
        </w:tc>
        <w:tc>
          <w:tcPr>
            <w:tcW w:w="3408" w:type="dxa"/>
            <w:vAlign w:val="center"/>
          </w:tcPr>
          <w:p w14:paraId="294A87AA"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Correct Dockerfile/dependencies.</w:t>
            </w:r>
          </w:p>
        </w:tc>
      </w:tr>
      <w:tr w:rsidR="00E61FB5" w:rsidRPr="00457526" w14:paraId="562D699F" w14:textId="77777777">
        <w:trPr>
          <w:jc w:val="center"/>
        </w:trPr>
        <w:tc>
          <w:tcPr>
            <w:tcW w:w="3408" w:type="dxa"/>
            <w:vAlign w:val="center"/>
          </w:tcPr>
          <w:p w14:paraId="51D60DA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deployment failure</w:t>
            </w:r>
          </w:p>
        </w:tc>
        <w:tc>
          <w:tcPr>
            <w:tcW w:w="3408" w:type="dxa"/>
            <w:vAlign w:val="center"/>
          </w:tcPr>
          <w:p w14:paraId="1BD6E51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Block production.</w:t>
            </w:r>
          </w:p>
        </w:tc>
        <w:tc>
          <w:tcPr>
            <w:tcW w:w="3408" w:type="dxa"/>
            <w:vAlign w:val="center"/>
          </w:tcPr>
          <w:p w14:paraId="1E203F6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Investigate deployment/configuration.</w:t>
            </w:r>
          </w:p>
        </w:tc>
      </w:tr>
      <w:tr w:rsidR="00E61FB5" w:rsidRPr="00457526" w14:paraId="35D501DD" w14:textId="77777777">
        <w:trPr>
          <w:jc w:val="center"/>
        </w:trPr>
        <w:tc>
          <w:tcPr>
            <w:tcW w:w="3408" w:type="dxa"/>
            <w:vAlign w:val="center"/>
          </w:tcPr>
          <w:p w14:paraId="2739E7BB"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Staging E2E failure</w:t>
            </w:r>
          </w:p>
        </w:tc>
        <w:tc>
          <w:tcPr>
            <w:tcW w:w="3408" w:type="dxa"/>
            <w:vAlign w:val="center"/>
          </w:tcPr>
          <w:p w14:paraId="737BCB2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Block production.</w:t>
            </w:r>
          </w:p>
        </w:tc>
        <w:tc>
          <w:tcPr>
            <w:tcW w:w="3408" w:type="dxa"/>
            <w:vAlign w:val="center"/>
          </w:tcPr>
          <w:p w14:paraId="6F2D3EF4"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Fix application or integration defect.</w:t>
            </w:r>
          </w:p>
        </w:tc>
      </w:tr>
      <w:tr w:rsidR="00E61FB5" w:rsidRPr="00457526" w14:paraId="19DD9DEE" w14:textId="77777777">
        <w:trPr>
          <w:jc w:val="center"/>
        </w:trPr>
        <w:tc>
          <w:tcPr>
            <w:tcW w:w="3408" w:type="dxa"/>
            <w:vAlign w:val="center"/>
          </w:tcPr>
          <w:p w14:paraId="47B5526D"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Production health-check failure</w:t>
            </w:r>
          </w:p>
        </w:tc>
        <w:tc>
          <w:tcPr>
            <w:tcW w:w="3408" w:type="dxa"/>
            <w:vAlign w:val="center"/>
          </w:tcPr>
          <w:p w14:paraId="122802F5"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Stop rollout / rollback.</w:t>
            </w:r>
          </w:p>
        </w:tc>
        <w:tc>
          <w:tcPr>
            <w:tcW w:w="3408" w:type="dxa"/>
            <w:vAlign w:val="center"/>
          </w:tcPr>
          <w:p w14:paraId="24061EF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Restore previous stable release.</w:t>
            </w:r>
          </w:p>
        </w:tc>
      </w:tr>
      <w:tr w:rsidR="00E61FB5" w:rsidRPr="00457526" w14:paraId="52E0B7CC" w14:textId="77777777">
        <w:trPr>
          <w:jc w:val="center"/>
        </w:trPr>
        <w:tc>
          <w:tcPr>
            <w:tcW w:w="3408" w:type="dxa"/>
            <w:vAlign w:val="center"/>
          </w:tcPr>
          <w:p w14:paraId="66006489"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External service failure</w:t>
            </w:r>
          </w:p>
        </w:tc>
        <w:tc>
          <w:tcPr>
            <w:tcW w:w="3408" w:type="dxa"/>
            <w:vAlign w:val="center"/>
          </w:tcPr>
          <w:p w14:paraId="381DDB00"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Alert and monitor.</w:t>
            </w:r>
          </w:p>
        </w:tc>
        <w:tc>
          <w:tcPr>
            <w:tcW w:w="3408" w:type="dxa"/>
            <w:vAlign w:val="center"/>
          </w:tcPr>
          <w:p w14:paraId="6C6752CF" w14:textId="77777777" w:rsidR="00E61FB5" w:rsidRPr="00457526" w:rsidRDefault="00000000" w:rsidP="00457526">
            <w:pPr>
              <w:spacing w:line="276" w:lineRule="auto"/>
              <w:rPr>
                <w:rFonts w:ascii="Times New Roman" w:hAnsi="Times New Roman" w:cs="Times New Roman"/>
                <w:sz w:val="24"/>
                <w:szCs w:val="24"/>
              </w:rPr>
            </w:pPr>
            <w:r w:rsidRPr="00457526">
              <w:rPr>
                <w:rFonts w:ascii="Times New Roman" w:hAnsi="Times New Roman" w:cs="Times New Roman"/>
                <w:sz w:val="24"/>
                <w:szCs w:val="24"/>
              </w:rPr>
              <w:t>Retry/fallback according to application design.</w:t>
            </w:r>
          </w:p>
        </w:tc>
      </w:tr>
    </w:tbl>
    <w:p w14:paraId="11F7FCD5" w14:textId="77777777" w:rsidR="00E61FB5" w:rsidRPr="00457526" w:rsidRDefault="00E61FB5" w:rsidP="00457526">
      <w:pPr>
        <w:rPr>
          <w:rFonts w:ascii="Times New Roman" w:hAnsi="Times New Roman" w:cs="Times New Roman"/>
          <w:sz w:val="24"/>
          <w:szCs w:val="24"/>
        </w:rPr>
      </w:pPr>
    </w:p>
    <w:p w14:paraId="71AB242F"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12. CI/CD Benefits to FoodRescue Connect</w:t>
      </w:r>
    </w:p>
    <w:p w14:paraId="4D9810BD"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Reduces manual deployment effort and human configuration errors.</w:t>
      </w:r>
    </w:p>
    <w:p w14:paraId="5DC711A1"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Detects defects earlier through automated testing.</w:t>
      </w:r>
    </w:p>
    <w:p w14:paraId="38FC27B4"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Improves release consistency by packaging the application as a versioned container.</w:t>
      </w:r>
    </w:p>
    <w:p w14:paraId="3C8BF28B"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Provides traceability from production deployment back to source code.</w:t>
      </w:r>
    </w:p>
    <w:p w14:paraId="5FE48347"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Improves security by adding automated quality and vulnerability checks.</w:t>
      </w:r>
    </w:p>
    <w:p w14:paraId="5C8D3141"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Supports frequent updates to AI, donation, notification, tracking and analytics modules.</w:t>
      </w:r>
    </w:p>
    <w:p w14:paraId="2FA76B1F"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Enables safer releases through staging validation, health checks and rollback.</w:t>
      </w:r>
    </w:p>
    <w:p w14:paraId="44C55C4D" w14:textId="77777777" w:rsidR="00E61FB5" w:rsidRPr="00457526" w:rsidRDefault="00000000" w:rsidP="00457526">
      <w:pPr>
        <w:pStyle w:val="ListBullet"/>
        <w:rPr>
          <w:rFonts w:ascii="Times New Roman" w:hAnsi="Times New Roman" w:cs="Times New Roman"/>
          <w:sz w:val="24"/>
          <w:szCs w:val="24"/>
        </w:rPr>
      </w:pPr>
      <w:r w:rsidRPr="00457526">
        <w:rPr>
          <w:rFonts w:ascii="Times New Roman" w:hAnsi="Times New Roman" w:cs="Times New Roman"/>
          <w:sz w:val="24"/>
          <w:szCs w:val="24"/>
        </w:rPr>
        <w:t>Creates a repeatable process that can scale as FoodRescue Connect expands.</w:t>
      </w:r>
    </w:p>
    <w:p w14:paraId="6272E038"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13. Architectural and Technical Justification</w:t>
      </w:r>
    </w:p>
    <w:p w14:paraId="6C10B3E9"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The proposed pipeline is intentionally organized around automated gates. Source control provides traceability; build and test stages establish correctness; quality and security checks prevent known issues from moving forward; containerization ensures consistent deployment artifacts; staging provides a production-like validation point; and controlled production deployment with health checks and rollback reduces operational risk.</w:t>
      </w:r>
    </w:p>
    <w:p w14:paraId="57D2DD3E"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 xml:space="preserve">The main trade-off is additional tooling and pipeline complexity compared with manual deployment. However, the assignment focuses on robust testing, quality assurance and DevOps practices, and the </w:t>
      </w:r>
      <w:r w:rsidRPr="00457526">
        <w:rPr>
          <w:rFonts w:ascii="Times New Roman" w:hAnsi="Times New Roman" w:cs="Times New Roman"/>
          <w:sz w:val="24"/>
          <w:szCs w:val="24"/>
        </w:rPr>
        <w:lastRenderedPageBreak/>
        <w:t>additional automation provides stronger repeatability, security and reliability. fileciteturn1file0L9-L11</w:t>
      </w:r>
    </w:p>
    <w:p w14:paraId="4F7E6711" w14:textId="77777777" w:rsidR="00E61FB5" w:rsidRPr="00457526" w:rsidRDefault="00000000" w:rsidP="00457526">
      <w:pPr>
        <w:pStyle w:val="Heading1"/>
        <w:rPr>
          <w:rFonts w:ascii="Times New Roman" w:hAnsi="Times New Roman" w:cs="Times New Roman"/>
          <w:sz w:val="24"/>
          <w:szCs w:val="24"/>
        </w:rPr>
      </w:pPr>
      <w:r w:rsidRPr="00457526">
        <w:rPr>
          <w:rFonts w:ascii="Times New Roman" w:hAnsi="Times New Roman" w:cs="Times New Roman"/>
          <w:sz w:val="24"/>
          <w:szCs w:val="24"/>
        </w:rPr>
        <w:t>14. Conclusion</w:t>
      </w:r>
    </w:p>
    <w:p w14:paraId="3F44E552" w14:textId="77777777"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The proposed FoodRescue Connect CI/CD pipeline automates the complete path from source-code commit to validated production deployment. It includes source control, build, automated testing, quality and security checks, Docker packaging, staging validation, controlled production deployment, monitoring and rollback. The design directly addresses the assignment's required pipeline stages, automated testing, deployment environments, security, notifications and rollback mechanisms. fileciteturn1file0L24-L38</w:t>
      </w:r>
    </w:p>
    <w:p w14:paraId="511E5514" w14:textId="2FAAE58C" w:rsidR="00E61FB5" w:rsidRPr="00457526" w:rsidRDefault="00000000" w:rsidP="00457526">
      <w:pPr>
        <w:rPr>
          <w:rFonts w:ascii="Times New Roman" w:hAnsi="Times New Roman" w:cs="Times New Roman"/>
          <w:sz w:val="24"/>
          <w:szCs w:val="24"/>
        </w:rPr>
      </w:pPr>
      <w:r w:rsidRPr="00457526">
        <w:rPr>
          <w:rFonts w:ascii="Times New Roman" w:hAnsi="Times New Roman" w:cs="Times New Roman"/>
          <w:sz w:val="24"/>
          <w:szCs w:val="24"/>
        </w:rPr>
        <w:t>This approach provides a practical foundation for a maintainable and reliable software delivery process while allowing FoodRescue Connect to evolve as new features, integrations and services are introduced.</w:t>
      </w:r>
    </w:p>
    <w:p w14:paraId="2CEBD3EE" w14:textId="4A34FB82" w:rsidR="00E61FB5" w:rsidRPr="00457526" w:rsidRDefault="00457526" w:rsidP="00457526">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62C24D1D" wp14:editId="17FB5E2D">
            <wp:simplePos x="0" y="0"/>
            <wp:positionH relativeFrom="column">
              <wp:posOffset>-38100</wp:posOffset>
            </wp:positionH>
            <wp:positionV relativeFrom="page">
              <wp:posOffset>4030980</wp:posOffset>
            </wp:positionV>
            <wp:extent cx="6492240" cy="4328160"/>
            <wp:effectExtent l="0" t="0" r="3810" b="0"/>
            <wp:wrapThrough wrapText="bothSides">
              <wp:wrapPolygon edited="0">
                <wp:start x="0" y="0"/>
                <wp:lineTo x="0" y="21486"/>
                <wp:lineTo x="21549" y="21486"/>
                <wp:lineTo x="21549" y="0"/>
                <wp:lineTo x="0" y="0"/>
              </wp:wrapPolygon>
            </wp:wrapThrough>
            <wp:docPr id="13020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anchor>
        </w:drawing>
      </w:r>
    </w:p>
    <w:sectPr w:rsidR="00E61FB5" w:rsidRPr="00457526" w:rsidSect="00457526">
      <w:footerReference w:type="default" r:id="rId11"/>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AA72" w14:textId="77777777" w:rsidR="00864B07" w:rsidRDefault="00864B07">
      <w:pPr>
        <w:spacing w:after="0" w:line="240" w:lineRule="auto"/>
      </w:pPr>
      <w:r>
        <w:separator/>
      </w:r>
    </w:p>
  </w:endnote>
  <w:endnote w:type="continuationSeparator" w:id="0">
    <w:p w14:paraId="15E16F8B" w14:textId="77777777" w:rsidR="00864B07" w:rsidRDefault="00864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E9B5" w14:textId="4E37E2AF" w:rsidR="00E61FB5" w:rsidRDefault="00E61F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EF44" w14:textId="77777777" w:rsidR="00864B07" w:rsidRDefault="00864B07">
      <w:pPr>
        <w:spacing w:after="0" w:line="240" w:lineRule="auto"/>
      </w:pPr>
      <w:r>
        <w:separator/>
      </w:r>
    </w:p>
  </w:footnote>
  <w:footnote w:type="continuationSeparator" w:id="0">
    <w:p w14:paraId="4B9B6A66" w14:textId="77777777" w:rsidR="00864B07" w:rsidRDefault="00864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001494">
    <w:abstractNumId w:val="8"/>
  </w:num>
  <w:num w:numId="2" w16cid:durableId="2124491150">
    <w:abstractNumId w:val="6"/>
  </w:num>
  <w:num w:numId="3" w16cid:durableId="640766825">
    <w:abstractNumId w:val="5"/>
  </w:num>
  <w:num w:numId="4" w16cid:durableId="1434324532">
    <w:abstractNumId w:val="4"/>
  </w:num>
  <w:num w:numId="5" w16cid:durableId="465398386">
    <w:abstractNumId w:val="7"/>
  </w:num>
  <w:num w:numId="6" w16cid:durableId="1554656607">
    <w:abstractNumId w:val="3"/>
  </w:num>
  <w:num w:numId="7" w16cid:durableId="2048866250">
    <w:abstractNumId w:val="2"/>
  </w:num>
  <w:num w:numId="8" w16cid:durableId="1228607282">
    <w:abstractNumId w:val="1"/>
  </w:num>
  <w:num w:numId="9" w16cid:durableId="227352387">
    <w:abstractNumId w:val="0"/>
  </w:num>
  <w:num w:numId="10" w16cid:durableId="1520466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7526"/>
    <w:rsid w:val="00864B07"/>
    <w:rsid w:val="00975DE8"/>
    <w:rsid w:val="00AA1D8D"/>
    <w:rsid w:val="00B47730"/>
    <w:rsid w:val="00CB0664"/>
    <w:rsid w:val="00E61FB5"/>
    <w:rsid w:val="00F021B1"/>
    <w:rsid w:val="00F11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01F0F"/>
  <w14:defaultImageDpi w14:val="300"/>
  <w15:docId w15:val="{11257FD1-31BC-4D4C-9101-231B03C1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5752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NormalWeb">
    <w:name w:val="Normal (Web)"/>
    <w:basedOn w:val="Normal"/>
    <w:uiPriority w:val="99"/>
    <w:unhideWhenUsed/>
    <w:rsid w:val="0045752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457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2760</Words>
  <Characters>15737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 Y</cp:lastModifiedBy>
  <cp:revision>2</cp:revision>
  <cp:lastPrinted>2026-08-16T07:47:00Z</cp:lastPrinted>
  <dcterms:created xsi:type="dcterms:W3CDTF">2026-08-16T07:47:00Z</dcterms:created>
  <dcterms:modified xsi:type="dcterms:W3CDTF">2026-08-16T07:47:00Z</dcterms:modified>
  <cp:category/>
</cp:coreProperties>
</file>