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  <w:lang w:val="tr-TR"/>
        </w:rPr>
      </w:pPr>
      <w:bookmarkStart w:id="0" w:name="_GoBack"/>
      <w:bookmarkEnd w:id="0"/>
      <w:r>
        <w:rPr>
          <w:rFonts w:ascii="Calibri" w:hAnsi="Calibri" w:cs="Calibri"/>
          <w:b/>
          <w:bCs/>
          <w:sz w:val="32"/>
          <w:szCs w:val="32"/>
          <w:lang w:val="tr-TR"/>
        </w:rPr>
        <w:t>PROGRAMLAMA LAB - 3 D</w:t>
      </w:r>
      <w:r>
        <w:rPr>
          <w:rFonts w:ascii="Calibri" w:hAnsi="Calibri" w:cs="Calibri"/>
          <w:b/>
          <w:bCs/>
          <w:sz w:val="32"/>
          <w:szCs w:val="32"/>
        </w:rPr>
        <w:t>Ö</w:t>
      </w:r>
      <w:r>
        <w:rPr>
          <w:rFonts w:ascii="Calibri" w:hAnsi="Calibri" w:cs="Calibri"/>
          <w:b/>
          <w:bCs/>
          <w:sz w:val="32"/>
          <w:szCs w:val="32"/>
          <w:lang w:val="tr-TR"/>
        </w:rPr>
        <w:t>NEM PROJES</w:t>
      </w:r>
      <w:r>
        <w:rPr>
          <w:rFonts w:ascii="Calibri" w:hAnsi="Calibri" w:cs="Calibri"/>
          <w:b/>
          <w:bCs/>
          <w:sz w:val="32"/>
          <w:szCs w:val="32"/>
          <w:lang w:val="tr-TR"/>
        </w:rPr>
        <w:t>İ</w:t>
      </w:r>
      <w:r>
        <w:rPr>
          <w:rFonts w:ascii="Calibri" w:hAnsi="Calibri" w:cs="Calibri"/>
          <w:b/>
          <w:bCs/>
          <w:sz w:val="32"/>
          <w:szCs w:val="32"/>
          <w:lang w:val="tr-TR"/>
        </w:rPr>
        <w:t xml:space="preserve"> GEREKS</w:t>
      </w:r>
      <w:r>
        <w:rPr>
          <w:rFonts w:ascii="Calibri" w:hAnsi="Calibri" w:cs="Calibri"/>
          <w:b/>
          <w:bCs/>
          <w:sz w:val="32"/>
          <w:szCs w:val="32"/>
          <w:lang w:val="tr-TR"/>
        </w:rPr>
        <w:t>İ</w:t>
      </w:r>
      <w:r>
        <w:rPr>
          <w:rFonts w:ascii="Calibri" w:hAnsi="Calibri" w:cs="Calibri"/>
          <w:b/>
          <w:bCs/>
          <w:sz w:val="32"/>
          <w:szCs w:val="32"/>
          <w:lang w:val="tr-TR"/>
        </w:rPr>
        <w:t>N</w:t>
      </w:r>
      <w:r>
        <w:rPr>
          <w:rFonts w:ascii="Calibri" w:hAnsi="Calibri" w:cs="Calibri"/>
          <w:b/>
          <w:bCs/>
          <w:sz w:val="32"/>
          <w:szCs w:val="32"/>
          <w:lang w:val="tr-TR"/>
        </w:rPr>
        <w:t>İ</w:t>
      </w:r>
      <w:r>
        <w:rPr>
          <w:rFonts w:ascii="Calibri" w:hAnsi="Calibri" w:cs="Calibri"/>
          <w:b/>
          <w:bCs/>
          <w:sz w:val="32"/>
          <w:szCs w:val="32"/>
          <w:lang w:val="tr-TR"/>
        </w:rPr>
        <w:t>M ANAL</w:t>
      </w:r>
      <w:r>
        <w:rPr>
          <w:rFonts w:ascii="Calibri" w:hAnsi="Calibri" w:cs="Calibri"/>
          <w:b/>
          <w:bCs/>
          <w:sz w:val="32"/>
          <w:szCs w:val="32"/>
          <w:lang w:val="tr-TR"/>
        </w:rPr>
        <w:t>İ</w:t>
      </w:r>
      <w:r>
        <w:rPr>
          <w:rFonts w:ascii="Calibri" w:hAnsi="Calibri" w:cs="Calibri"/>
          <w:b/>
          <w:bCs/>
          <w:sz w:val="32"/>
          <w:szCs w:val="32"/>
          <w:lang w:val="tr-TR"/>
        </w:rPr>
        <w:t>Z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  <w:lang w:val="tr-TR"/>
        </w:rPr>
      </w:pPr>
      <w:r>
        <w:rPr>
          <w:rFonts w:ascii="Calibri" w:hAnsi="Calibri" w:cs="Calibri"/>
          <w:b/>
          <w:bCs/>
          <w:sz w:val="32"/>
          <w:szCs w:val="32"/>
          <w:lang w:val="tr-TR"/>
        </w:rPr>
        <w:t>D</w:t>
      </w:r>
      <w:r>
        <w:rPr>
          <w:rFonts w:ascii="Calibri" w:hAnsi="Calibri" w:cs="Calibri"/>
          <w:b/>
          <w:bCs/>
          <w:sz w:val="32"/>
          <w:szCs w:val="32"/>
        </w:rPr>
        <w:t>Ö</w:t>
      </w:r>
      <w:r>
        <w:rPr>
          <w:rFonts w:ascii="Calibri" w:hAnsi="Calibri" w:cs="Calibri"/>
          <w:b/>
          <w:bCs/>
          <w:sz w:val="32"/>
          <w:szCs w:val="32"/>
          <w:lang w:val="tr-TR"/>
        </w:rPr>
        <w:t>K</w:t>
      </w:r>
      <w:r>
        <w:rPr>
          <w:rFonts w:ascii="Calibri" w:hAnsi="Calibri" w:cs="Calibri"/>
          <w:b/>
          <w:bCs/>
          <w:sz w:val="32"/>
          <w:szCs w:val="32"/>
        </w:rPr>
        <w:t>Ü</w:t>
      </w:r>
      <w:r>
        <w:rPr>
          <w:rFonts w:ascii="Calibri" w:hAnsi="Calibri" w:cs="Calibri"/>
          <w:b/>
          <w:bCs/>
          <w:sz w:val="32"/>
          <w:szCs w:val="32"/>
          <w:lang w:val="tr-TR"/>
        </w:rPr>
        <w:t>MANTASYONU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color w:val="FF0000"/>
          <w:sz w:val="32"/>
          <w:szCs w:val="32"/>
          <w:lang w:val="tr-TR"/>
        </w:rPr>
      </w:pPr>
      <w:r>
        <w:rPr>
          <w:rFonts w:ascii="Calibri" w:hAnsi="Calibri" w:cs="Calibri"/>
          <w:b/>
          <w:bCs/>
          <w:sz w:val="32"/>
          <w:szCs w:val="32"/>
          <w:lang w:val="tr-TR"/>
        </w:rPr>
        <w:t>ENSAR Y</w:t>
      </w:r>
      <w:r>
        <w:rPr>
          <w:rFonts w:ascii="Calibri" w:hAnsi="Calibri" w:cs="Calibri"/>
          <w:b/>
          <w:bCs/>
          <w:sz w:val="32"/>
          <w:szCs w:val="32"/>
          <w:lang w:val="tr-TR"/>
        </w:rPr>
        <w:t>İĞİ</w:t>
      </w:r>
      <w:r>
        <w:rPr>
          <w:rFonts w:ascii="Calibri" w:hAnsi="Calibri" w:cs="Calibri"/>
          <w:b/>
          <w:bCs/>
          <w:sz w:val="32"/>
          <w:szCs w:val="32"/>
          <w:lang w:val="tr-TR"/>
        </w:rPr>
        <w:t xml:space="preserve">T SARITAŞ - </w:t>
      </w:r>
      <w:r>
        <w:rPr>
          <w:rFonts w:ascii="Calibri" w:hAnsi="Calibri" w:cs="Calibri"/>
          <w:b/>
          <w:bCs/>
          <w:color w:val="FF0000"/>
          <w:sz w:val="32"/>
          <w:szCs w:val="32"/>
          <w:lang w:val="tr-TR"/>
        </w:rPr>
        <w:t>220229027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b/>
          <w:bCs/>
          <w:color w:val="000000"/>
          <w:sz w:val="28"/>
          <w:szCs w:val="28"/>
          <w:lang w:val="tr-TR"/>
        </w:rPr>
      </w:pP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b/>
          <w:bCs/>
          <w:color w:val="000000"/>
          <w:sz w:val="28"/>
          <w:szCs w:val="28"/>
          <w:lang w:val="tr-TR"/>
        </w:rPr>
        <w:t>Giriş: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 xml:space="preserve">1 -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şteri (Customer) Paneli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 xml:space="preserve">1.1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- M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şteri 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ye Giriş Ekran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(E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ğ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er giriş sa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ğ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lan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rsa)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 xml:space="preserve">1.1.1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- Mevcut araçlar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n listesini, yedek parça ve envanter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  <w:t>say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görüntüleme ekran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 xml:space="preserve">1.1.2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- Yedek parça sat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 alma menüsü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 xml:space="preserve">1.1.3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- Sepetteki 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nleri listeleme men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 xml:space="preserve">1.1.4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- Sipariş durum kontrol men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 xml:space="preserve">1.1.5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- M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şteri hesap silme men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ab/>
        <w:t xml:space="preserve">1.1.6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- M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şteri giriş menüsüne ulaşma fonksiyonelli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ğ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ab/>
        <w:t xml:space="preserve">1.1.7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- Programdan ÇIKIŞ yapma fonksiyonelli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ğ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 xml:space="preserve">1.2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- M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şteri Kay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 Ekran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 xml:space="preserve">1.2.1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- Kay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 ekran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nda kullan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kay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 yapt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ığı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nda sat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  <w:t>paneline geri d</w:t>
      </w:r>
      <w:r>
        <w:rPr>
          <w:rFonts w:ascii="Cascadia Mono" w:hAnsi="Cascadia Mono" w:cs="Cascadia Mono"/>
          <w:color w:val="000000"/>
          <w:sz w:val="19"/>
          <w:szCs w:val="19"/>
        </w:rPr>
        <w:t>ö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nme fonksiyonelli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ğ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 xml:space="preserve">1.3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- Kullan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genel panel men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ne ulaşma fonksiyonelli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ğ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</w:pP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>2 -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Sat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(Dealer) Paneli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 xml:space="preserve">2.1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- Sat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ye Giriş Ekran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(E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ğ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er giriş sa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ğ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lan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rsa)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libri" w:hAnsi="Calibri" w:cs="Calibri"/>
          <w:color w:val="000000"/>
          <w:sz w:val="24"/>
          <w:szCs w:val="24"/>
          <w:lang w:val="tr-TR"/>
        </w:rPr>
        <w:tab/>
      </w:r>
      <w:r>
        <w:rPr>
          <w:rFonts w:ascii="Calibri" w:hAnsi="Calibri" w:cs="Calibri"/>
          <w:color w:val="000000"/>
          <w:sz w:val="24"/>
          <w:szCs w:val="24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 xml:space="preserve">2.1.1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- Mevcut araçlar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n listesini, yedek parça ve envanter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  <w:t>say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görüntüleme ekran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 xml:space="preserve">2.1.2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- Mevcut araçlara ait yedek parça say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bilgisini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  <w:t>(yedek parça sayac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) güncelleme ekran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>2.1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 xml:space="preserve">.3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- Mevcut araçlara yeni bir araç ekleme ekran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 xml:space="preserve">2.1.4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- Mevcut araçlara ait bilgileri ve özellikleri silme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  <w:t>ekran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 xml:space="preserve">2.1.5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- Sipariş durumu kontrolü ve müşteri hesap bilgilerini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  <w:t>görüntüleme ekran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ab/>
        <w:t xml:space="preserve">2.1.6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- Varolan siparişe ait onay menüsü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lastRenderedPageBreak/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ab/>
        <w:t xml:space="preserve">2.1.7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-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Sat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hesap silme menüsü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 xml:space="preserve">2.1.8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- Sat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giriş menüsüne ulaşma fonksiyonelli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ğ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 xml:space="preserve">2.1.9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- Programdan ÇIKIŞ yapma fonksiyonelli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ğ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 xml:space="preserve">2.2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- Sat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Kay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 Ekran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 xml:space="preserve">2.2.1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- Kay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 ekran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nda kullan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kay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 yapt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ığı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nda sat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  <w:t>paneline geri d</w:t>
      </w:r>
      <w:r>
        <w:rPr>
          <w:rFonts w:ascii="Cascadia Mono" w:hAnsi="Cascadia Mono" w:cs="Cascadia Mono"/>
          <w:color w:val="000000"/>
          <w:sz w:val="19"/>
          <w:szCs w:val="19"/>
        </w:rPr>
        <w:t>ö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nme fonksiyonelli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ğ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 xml:space="preserve">2.3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- Kullan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genel panel men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ne ulaşma fonksiyonelli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ğ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>3 -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Y</w:t>
      </w:r>
      <w:r>
        <w:rPr>
          <w:rFonts w:ascii="Cascadia Mono" w:hAnsi="Cascadia Mono" w:cs="Cascadia Mono"/>
          <w:color w:val="000000"/>
          <w:sz w:val="19"/>
          <w:szCs w:val="19"/>
        </w:rPr>
        <w:t>ö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netici (Admin) Paneli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 xml:space="preserve">3.1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- Y</w:t>
      </w:r>
      <w:r>
        <w:rPr>
          <w:rFonts w:ascii="Cascadia Mono" w:hAnsi="Cascadia Mono" w:cs="Cascadia Mono"/>
          <w:color w:val="000000"/>
          <w:sz w:val="19"/>
          <w:szCs w:val="19"/>
        </w:rPr>
        <w:t>ö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netici 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ye Giriş Ekran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(E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ğ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er giriş sa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ğ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lan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rsa)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 xml:space="preserve">3.1.1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- M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şteri hesap silme men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 xml:space="preserve">3.1.2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- Sat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hesap silme menüsü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 xml:space="preserve">3.1.3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- Y</w:t>
      </w:r>
      <w:r>
        <w:rPr>
          <w:rFonts w:ascii="Cascadia Mono" w:hAnsi="Cascadia Mono" w:cs="Cascadia Mono"/>
          <w:color w:val="000000"/>
          <w:sz w:val="19"/>
          <w:szCs w:val="19"/>
        </w:rPr>
        <w:t>ö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netici hesap silme men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 xml:space="preserve">3.1.4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- Araba özellik silme menüsü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 xml:space="preserve">3.1.5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- Y</w:t>
      </w:r>
      <w:r>
        <w:rPr>
          <w:rFonts w:ascii="Cascadia Mono" w:hAnsi="Cascadia Mono" w:cs="Cascadia Mono"/>
          <w:color w:val="000000"/>
          <w:sz w:val="19"/>
          <w:szCs w:val="19"/>
        </w:rPr>
        <w:t>ö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netici giriş menüsüne ulaşma fonksiyonelli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ğ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 xml:space="preserve">3.1.6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- Programdan ÇIKIŞ yapma fonksiyonelli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ğ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tr-TR"/>
        </w:rPr>
        <w:t xml:space="preserve">3.2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- Kullan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genel panel men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ne ulaşma fonksiyonelli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ğ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b/>
          <w:bCs/>
          <w:color w:val="000000"/>
          <w:sz w:val="28"/>
          <w:szCs w:val="28"/>
          <w:lang w:val="tr-TR"/>
        </w:rPr>
      </w:pPr>
      <w:r>
        <w:rPr>
          <w:rFonts w:ascii="Cascadia Mono" w:hAnsi="Cascadia Mono" w:cs="Cascadia Mono"/>
          <w:b/>
          <w:bCs/>
          <w:color w:val="000000"/>
          <w:sz w:val="28"/>
          <w:szCs w:val="28"/>
          <w:lang w:val="tr-TR"/>
        </w:rPr>
        <w:t>Genel Tan</w:t>
      </w:r>
      <w:r>
        <w:rPr>
          <w:rFonts w:ascii="Cascadia Mono" w:hAnsi="Cascadia Mono" w:cs="Cascadia Mono"/>
          <w:b/>
          <w:bCs/>
          <w:color w:val="000000"/>
          <w:sz w:val="28"/>
          <w:szCs w:val="28"/>
          <w:lang w:val="tr-TR"/>
        </w:rPr>
        <w:t>ı</w:t>
      </w:r>
      <w:r>
        <w:rPr>
          <w:rFonts w:ascii="Cascadia Mono" w:hAnsi="Cascadia Mono" w:cs="Cascadia Mono"/>
          <w:b/>
          <w:bCs/>
          <w:color w:val="000000"/>
          <w:sz w:val="28"/>
          <w:szCs w:val="28"/>
          <w:lang w:val="tr-TR"/>
        </w:rPr>
        <w:t>m: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Kullan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m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şteri, sat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ve y</w:t>
      </w:r>
      <w:r>
        <w:rPr>
          <w:rFonts w:ascii="Cascadia Mono" w:hAnsi="Cascadia Mono" w:cs="Cascadia Mono"/>
          <w:color w:val="000000"/>
          <w:sz w:val="19"/>
          <w:szCs w:val="19"/>
        </w:rPr>
        <w:t>ö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netic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 panelinde se</w:t>
      </w:r>
      <w:r>
        <w:rPr>
          <w:rFonts w:ascii="Cascadia Mono" w:hAnsi="Cascadia Mono" w:cs="Cascadia Mono"/>
          <w:color w:val="000000"/>
          <w:sz w:val="19"/>
          <w:szCs w:val="19"/>
        </w:rPr>
        <w:t>ç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im yapt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ktan sonra 3 panel i</w:t>
      </w:r>
      <w:r>
        <w:rPr>
          <w:rFonts w:ascii="Cascadia Mono" w:hAnsi="Cascadia Mono" w:cs="Cascadia Mono"/>
          <w:color w:val="000000"/>
          <w:sz w:val="19"/>
          <w:szCs w:val="19"/>
        </w:rPr>
        <w:t>ç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inde giriş ve kay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 men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gelmektedir.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Kay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 men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ndeki fonksiyon yard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yla Debug klas</w:t>
      </w:r>
      <w:r>
        <w:rPr>
          <w:rFonts w:ascii="Cascadia Mono" w:hAnsi="Cascadia Mono" w:cs="Cascadia Mono"/>
          <w:color w:val="000000"/>
          <w:sz w:val="19"/>
          <w:szCs w:val="19"/>
        </w:rPr>
        <w:t>ö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 i</w:t>
      </w:r>
      <w:r>
        <w:rPr>
          <w:rFonts w:ascii="Cascadia Mono" w:hAnsi="Cascadia Mono" w:cs="Cascadia Mono"/>
          <w:color w:val="000000"/>
          <w:sz w:val="19"/>
          <w:szCs w:val="19"/>
        </w:rPr>
        <w:t>ç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inde M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şteriKay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tlar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, Sat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Kay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tlar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ve Y</w:t>
      </w:r>
      <w:r>
        <w:rPr>
          <w:rFonts w:ascii="Cascadia Mono" w:hAnsi="Cascadia Mono" w:cs="Cascadia Mono"/>
          <w:color w:val="000000"/>
          <w:sz w:val="19"/>
          <w:szCs w:val="19"/>
        </w:rPr>
        <w:t>ö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neticiKay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tlar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şeklinde 3 adet kay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 bilgisi tutacak klas</w:t>
      </w:r>
      <w:r>
        <w:rPr>
          <w:rFonts w:ascii="Cascadia Mono" w:hAnsi="Cascadia Mono" w:cs="Cascadia Mono"/>
          <w:color w:val="000000"/>
          <w:sz w:val="19"/>
          <w:szCs w:val="19"/>
        </w:rPr>
        <w:t>ö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rler oluştu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rulur ve kay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tlar bu klas</w:t>
      </w:r>
      <w:r>
        <w:rPr>
          <w:rFonts w:ascii="Cascadia Mono" w:hAnsi="Cascadia Mono" w:cs="Cascadia Mono"/>
          <w:color w:val="000000"/>
          <w:sz w:val="19"/>
          <w:szCs w:val="19"/>
        </w:rPr>
        <w:t>ö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 i</w:t>
      </w:r>
      <w:r>
        <w:rPr>
          <w:rFonts w:ascii="Cascadia Mono" w:hAnsi="Cascadia Mono" w:cs="Cascadia Mono"/>
          <w:color w:val="000000"/>
          <w:sz w:val="19"/>
          <w:szCs w:val="19"/>
        </w:rPr>
        <w:t>ç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inde saklan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r.Login işlemi bu dosyalardaki verilerin okunmas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ile yap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r.(Veri Taban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g</w:t>
      </w:r>
      <w:r>
        <w:rPr>
          <w:rFonts w:ascii="Cascadia Mono" w:hAnsi="Cascadia Mono" w:cs="Cascadia Mono"/>
          <w:color w:val="000000"/>
          <w:sz w:val="19"/>
          <w:szCs w:val="19"/>
        </w:rPr>
        <w:t>ö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revi 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stlenir)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Ayn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şekilde Debug klas</w:t>
      </w:r>
      <w:r>
        <w:rPr>
          <w:rFonts w:ascii="Cascadia Mono" w:hAnsi="Cascadia Mono" w:cs="Cascadia Mono"/>
          <w:color w:val="000000"/>
          <w:sz w:val="19"/>
          <w:szCs w:val="19"/>
        </w:rPr>
        <w:t>ö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 alt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nda arabaBilgileri.txt dosyas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 i</w:t>
      </w:r>
      <w:r>
        <w:rPr>
          <w:rFonts w:ascii="Cascadia Mono" w:hAnsi="Cascadia Mono" w:cs="Cascadia Mono"/>
          <w:color w:val="000000"/>
          <w:sz w:val="19"/>
          <w:szCs w:val="19"/>
        </w:rPr>
        <w:t>ç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erisinde bize proje pdfinde verilen ara</w:t>
      </w:r>
      <w:r>
        <w:rPr>
          <w:rFonts w:ascii="Cascadia Mono" w:hAnsi="Cascadia Mono" w:cs="Cascadia Mono"/>
          <w:color w:val="000000"/>
          <w:sz w:val="19"/>
          <w:szCs w:val="19"/>
        </w:rPr>
        <w:t>ç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bilgileri saklan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r.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şteri paneli i</w:t>
      </w:r>
      <w:r>
        <w:rPr>
          <w:rFonts w:ascii="Cascadia Mono" w:hAnsi="Cascadia Mono" w:cs="Cascadia Mono"/>
          <w:color w:val="000000"/>
          <w:sz w:val="19"/>
          <w:szCs w:val="19"/>
        </w:rPr>
        <w:t>ç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in Ara</w:t>
      </w:r>
      <w:r>
        <w:rPr>
          <w:rFonts w:ascii="Cascadia Mono" w:hAnsi="Cascadia Mono" w:cs="Cascadia Mono"/>
          <w:color w:val="000000"/>
          <w:sz w:val="19"/>
          <w:szCs w:val="19"/>
        </w:rPr>
        <w:t>ç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bilgileri g</w:t>
      </w:r>
      <w:r>
        <w:rPr>
          <w:rFonts w:ascii="Cascadia Mono" w:hAnsi="Cascadia Mono" w:cs="Cascadia Mono"/>
          <w:color w:val="000000"/>
          <w:sz w:val="19"/>
          <w:szCs w:val="19"/>
        </w:rPr>
        <w:t>ö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nt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leme; Sat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paneli i</w:t>
      </w:r>
      <w:r>
        <w:rPr>
          <w:rFonts w:ascii="Cascadia Mono" w:hAnsi="Cascadia Mono" w:cs="Cascadia Mono"/>
          <w:color w:val="000000"/>
          <w:sz w:val="19"/>
          <w:szCs w:val="19"/>
        </w:rPr>
        <w:t>ç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in Ara</w:t>
      </w:r>
      <w:r>
        <w:rPr>
          <w:rFonts w:ascii="Cascadia Mono" w:hAnsi="Cascadia Mono" w:cs="Cascadia Mono"/>
          <w:color w:val="000000"/>
          <w:sz w:val="19"/>
          <w:szCs w:val="19"/>
        </w:rPr>
        <w:t>ç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bilgileri g</w:t>
      </w:r>
      <w:r>
        <w:rPr>
          <w:rFonts w:ascii="Cascadia Mono" w:hAnsi="Cascadia Mono" w:cs="Cascadia Mono"/>
          <w:color w:val="000000"/>
          <w:sz w:val="19"/>
          <w:szCs w:val="19"/>
        </w:rPr>
        <w:t>ö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nt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leme, Yedek par</w:t>
      </w:r>
      <w:r>
        <w:rPr>
          <w:rFonts w:ascii="Cascadia Mono" w:hAnsi="Cascadia Mono" w:cs="Cascadia Mono"/>
          <w:color w:val="000000"/>
          <w:sz w:val="19"/>
          <w:szCs w:val="19"/>
        </w:rPr>
        <w:t>ç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a envanter say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işlemleri, Ara</w:t>
      </w:r>
      <w:r>
        <w:rPr>
          <w:rFonts w:ascii="Cascadia Mono" w:hAnsi="Cascadia Mono" w:cs="Cascadia Mono"/>
          <w:color w:val="000000"/>
          <w:sz w:val="19"/>
          <w:szCs w:val="19"/>
        </w:rPr>
        <w:t>ç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ekleme ve silme işlemleri arabaBilgileri.txt dosyas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ndaki bilgilerin ilgili classlardaki fonksiy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onlar taraf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ndan okunup işlenmesiyle </w:t>
      </w:r>
      <w:r>
        <w:rPr>
          <w:rFonts w:ascii="Cascadia Mono" w:hAnsi="Cascadia Mono" w:cs="Cascadia Mono"/>
          <w:color w:val="000000"/>
          <w:sz w:val="19"/>
          <w:szCs w:val="19"/>
        </w:rPr>
        <w:t>ç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al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şmaktad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r.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Sepet işlemleri ise M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şteri panelinde Yedek Par</w:t>
      </w:r>
      <w:r>
        <w:rPr>
          <w:rFonts w:ascii="Cascadia Mono" w:hAnsi="Cascadia Mono" w:cs="Cascadia Mono"/>
          <w:color w:val="000000"/>
          <w:sz w:val="19"/>
          <w:szCs w:val="19"/>
        </w:rPr>
        <w:t>ç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a sat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 alma men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ile başlar. Al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nmak istenen par</w:t>
      </w:r>
      <w:r>
        <w:rPr>
          <w:rFonts w:ascii="Cascadia Mono" w:hAnsi="Cascadia Mono" w:cs="Cascadia Mono"/>
          <w:color w:val="000000"/>
          <w:sz w:val="19"/>
          <w:szCs w:val="19"/>
        </w:rPr>
        <w:t>ç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a arabaBilgileri.txt dosyas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ndan kontrol edilip Debug i</w:t>
      </w:r>
      <w:r>
        <w:rPr>
          <w:rFonts w:ascii="Cascadia Mono" w:hAnsi="Cascadia Mono" w:cs="Cascadia Mono"/>
          <w:color w:val="000000"/>
          <w:sz w:val="19"/>
          <w:szCs w:val="19"/>
        </w:rPr>
        <w:t>ç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erisinde bulunan M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steriSepetBilgileri klas</w:t>
      </w:r>
      <w:r>
        <w:rPr>
          <w:rFonts w:ascii="Cascadia Mono" w:hAnsi="Cascadia Mono" w:cs="Cascadia Mono"/>
          <w:color w:val="000000"/>
          <w:sz w:val="19"/>
          <w:szCs w:val="19"/>
        </w:rPr>
        <w:t>ö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nd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e ilgili kullan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 usernameSepetBilgi.txt olarak sepet bilgisi olarak saklanmaktad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r.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Sepet bilgisi m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şteri kullan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taraf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ndan oluşturulduktan sonra Sat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kullan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taraf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ndan bu klas</w:t>
      </w:r>
      <w:r>
        <w:rPr>
          <w:rFonts w:ascii="Cascadia Mono" w:hAnsi="Cascadia Mono" w:cs="Cascadia Mono"/>
          <w:color w:val="000000"/>
          <w:sz w:val="19"/>
          <w:szCs w:val="19"/>
        </w:rPr>
        <w:t>ö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 dolu olmas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durumunda siparişinin oldu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ğ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u bildirilir. Sat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is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te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ğ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 durumunda "ONAYLA" se</w:t>
      </w:r>
      <w:r>
        <w:rPr>
          <w:rFonts w:ascii="Cascadia Mono" w:hAnsi="Cascadia Mono" w:cs="Cascadia Mono"/>
          <w:color w:val="000000"/>
          <w:sz w:val="19"/>
          <w:szCs w:val="19"/>
        </w:rPr>
        <w:t>ç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ene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ğ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ini tercih ederse sepetteki sipariş bilgisi MusteriKay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tlar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klas</w:t>
      </w:r>
      <w:r>
        <w:rPr>
          <w:rFonts w:ascii="Cascadia Mono" w:hAnsi="Cascadia Mono" w:cs="Cascadia Mono"/>
          <w:color w:val="000000"/>
          <w:sz w:val="19"/>
          <w:szCs w:val="19"/>
        </w:rPr>
        <w:t>ö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nde ilgili m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şterinin hesap bilgilerinin en alt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na yaz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r ve m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şteri durumu kontrol etmek isterse bu alan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 boş olup olmad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ığı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na g</w:t>
      </w:r>
      <w:r>
        <w:rPr>
          <w:rFonts w:ascii="Cascadia Mono" w:hAnsi="Cascadia Mono" w:cs="Cascadia Mono"/>
          <w:color w:val="000000"/>
          <w:sz w:val="19"/>
          <w:szCs w:val="19"/>
        </w:rPr>
        <w:t>ö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re "ONAYLANMIŞ" VE "ONAYLA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NMAMIŞ" olarak geri d</w:t>
      </w:r>
      <w:r>
        <w:rPr>
          <w:rFonts w:ascii="Cascadia Mono" w:hAnsi="Cascadia Mono" w:cs="Cascadia Mono"/>
          <w:color w:val="000000"/>
          <w:sz w:val="19"/>
          <w:szCs w:val="19"/>
        </w:rPr>
        <w:t>ö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 sahibi olur.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Ayr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ca sat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sipariş veren m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şterini hesap bilgilerine MusteriKayitlar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klas</w:t>
      </w:r>
      <w:r>
        <w:rPr>
          <w:rFonts w:ascii="Cascadia Mono" w:hAnsi="Cascadia Mono" w:cs="Cascadia Mono"/>
          <w:color w:val="000000"/>
          <w:sz w:val="19"/>
          <w:szCs w:val="19"/>
        </w:rPr>
        <w:t>ö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nde bulunan m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şteri dosyas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ndan fonksiyon yard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yla okuma yap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larak erişebilmektedir.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b/>
          <w:bCs/>
          <w:color w:val="000000"/>
          <w:sz w:val="28"/>
          <w:szCs w:val="28"/>
          <w:lang w:val="tr-TR"/>
        </w:rPr>
      </w:pPr>
      <w:r>
        <w:rPr>
          <w:rFonts w:ascii="Cascadia Mono" w:hAnsi="Cascadia Mono" w:cs="Cascadia Mono"/>
          <w:b/>
          <w:bCs/>
          <w:color w:val="000000"/>
          <w:sz w:val="28"/>
          <w:szCs w:val="28"/>
          <w:lang w:val="tr-TR"/>
        </w:rPr>
        <w:t>Ekran G</w:t>
      </w:r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>ö</w:t>
      </w:r>
      <w:r>
        <w:rPr>
          <w:rFonts w:ascii="Cascadia Mono" w:hAnsi="Cascadia Mono" w:cs="Cascadia Mono"/>
          <w:b/>
          <w:bCs/>
          <w:color w:val="000000"/>
          <w:sz w:val="28"/>
          <w:szCs w:val="28"/>
          <w:lang w:val="tr-TR"/>
        </w:rPr>
        <w:t>r</w:t>
      </w:r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>ü</w:t>
      </w:r>
      <w:r>
        <w:rPr>
          <w:rFonts w:ascii="Cascadia Mono" w:hAnsi="Cascadia Mono" w:cs="Cascadia Mono"/>
          <w:b/>
          <w:bCs/>
          <w:color w:val="000000"/>
          <w:sz w:val="28"/>
          <w:szCs w:val="28"/>
          <w:lang w:val="tr-TR"/>
        </w:rPr>
        <w:t>nt</w:t>
      </w:r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>ü</w:t>
      </w:r>
      <w:r>
        <w:rPr>
          <w:rFonts w:ascii="Cascadia Mono" w:hAnsi="Cascadia Mono" w:cs="Cascadia Mono"/>
          <w:b/>
          <w:bCs/>
          <w:color w:val="000000"/>
          <w:sz w:val="28"/>
          <w:szCs w:val="28"/>
          <w:lang w:val="tr-TR"/>
        </w:rPr>
        <w:t>leri: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FF0000"/>
          <w:sz w:val="20"/>
          <w:szCs w:val="20"/>
          <w:lang w:val="tr-TR"/>
        </w:rPr>
        <w:t>NOT:</w:t>
      </w:r>
      <w:r>
        <w:rPr>
          <w:rFonts w:ascii="Cascadia Mono" w:hAnsi="Cascadia Mono" w:cs="Cascadia Mono"/>
          <w:color w:val="000000"/>
          <w:sz w:val="20"/>
          <w:szCs w:val="20"/>
          <w:lang w:val="tr-TR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Alt men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ler i</w:t>
      </w:r>
      <w:r>
        <w:rPr>
          <w:rFonts w:ascii="Cascadia Mono" w:hAnsi="Cascadia Mono" w:cs="Cascadia Mono"/>
          <w:color w:val="000000"/>
          <w:sz w:val="19"/>
          <w:szCs w:val="19"/>
        </w:rPr>
        <w:t>ç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erisinde birden </w:t>
      </w:r>
      <w:r>
        <w:rPr>
          <w:rFonts w:ascii="Cascadia Mono" w:hAnsi="Cascadia Mono" w:cs="Cascadia Mono"/>
          <w:color w:val="000000"/>
          <w:sz w:val="19"/>
          <w:szCs w:val="19"/>
        </w:rPr>
        <w:t>ç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ok kullan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dan girdi ald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ığı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z i</w:t>
      </w:r>
      <w:r>
        <w:rPr>
          <w:rFonts w:ascii="Cascadia Mono" w:hAnsi="Cascadia Mono" w:cs="Cascadia Mono"/>
          <w:color w:val="000000"/>
          <w:sz w:val="19"/>
          <w:szCs w:val="19"/>
        </w:rPr>
        <w:t>ç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in tek tek ekran g</w:t>
      </w:r>
      <w:r>
        <w:rPr>
          <w:rFonts w:ascii="Cascadia Mono" w:hAnsi="Cascadia Mono" w:cs="Cascadia Mono"/>
          <w:color w:val="000000"/>
          <w:sz w:val="19"/>
          <w:szCs w:val="19"/>
        </w:rPr>
        <w:t>ö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nt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almak d</w:t>
      </w:r>
      <w:r>
        <w:rPr>
          <w:rFonts w:ascii="Cascadia Mono" w:hAnsi="Cascadia Mono" w:cs="Cascadia Mono"/>
          <w:color w:val="000000"/>
          <w:sz w:val="19"/>
          <w:szCs w:val="19"/>
        </w:rPr>
        <w:t>ö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mantasyon i</w:t>
      </w:r>
      <w:r>
        <w:rPr>
          <w:rFonts w:ascii="Cascadia Mono" w:hAnsi="Cascadia Mono" w:cs="Cascadia Mono"/>
          <w:color w:val="000000"/>
          <w:sz w:val="19"/>
          <w:szCs w:val="19"/>
        </w:rPr>
        <w:t>ç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in </w:t>
      </w:r>
      <w:r>
        <w:rPr>
          <w:rFonts w:ascii="Cascadia Mono" w:hAnsi="Cascadia Mono" w:cs="Cascadia Mono"/>
          <w:color w:val="000000"/>
          <w:sz w:val="19"/>
          <w:szCs w:val="19"/>
        </w:rPr>
        <w:t>ç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ok fazla olacakt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r. Bu y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zden ana men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lerin ekran g</w:t>
      </w:r>
      <w:r>
        <w:rPr>
          <w:rFonts w:ascii="Cascadia Mono" w:hAnsi="Cascadia Mono" w:cs="Cascadia Mono"/>
          <w:color w:val="000000"/>
          <w:sz w:val="19"/>
          <w:szCs w:val="19"/>
        </w:rPr>
        <w:t>ö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ü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kullanmay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>ı</w:t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 xml:space="preserve"> tercih ettim.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24"/>
          <w:szCs w:val="24"/>
          <w:lang w:val="tr-TR"/>
        </w:rPr>
      </w:pPr>
      <w:r>
        <w:rPr>
          <w:rFonts w:ascii="Cascadia Mono" w:hAnsi="Cascadia Mono" w:cs="Cascadia Mono"/>
          <w:b/>
          <w:bCs/>
          <w:color w:val="000000"/>
          <w:sz w:val="24"/>
          <w:szCs w:val="24"/>
          <w:lang w:val="tr-TR"/>
        </w:rPr>
        <w:t>Genel Panel SS: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24"/>
          <w:szCs w:val="24"/>
          <w:lang w:val="tr-TR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</w:rPr>
        <w:drawing>
          <wp:inline distT="0" distB="0" distL="0" distR="0">
            <wp:extent cx="527685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24"/>
          <w:szCs w:val="24"/>
          <w:lang w:val="tr-TR"/>
        </w:rPr>
      </w:pPr>
      <w:r>
        <w:rPr>
          <w:rFonts w:ascii="Cascadia Mono" w:hAnsi="Cascadia Mono" w:cs="Cascadia Mono"/>
          <w:b/>
          <w:bCs/>
          <w:color w:val="000000"/>
          <w:sz w:val="24"/>
          <w:szCs w:val="24"/>
          <w:lang w:val="tr-TR"/>
        </w:rPr>
        <w:t>M</w:t>
      </w:r>
      <w:r>
        <w:rPr>
          <w:rFonts w:ascii="Cascadia Mono" w:hAnsi="Cascadia Mono" w:cs="Cascadia Mono"/>
          <w:b/>
          <w:bCs/>
          <w:color w:val="000000"/>
          <w:sz w:val="24"/>
          <w:szCs w:val="24"/>
        </w:rPr>
        <w:t>ü</w:t>
      </w:r>
      <w:r>
        <w:rPr>
          <w:rFonts w:ascii="Cascadia Mono" w:hAnsi="Cascadia Mono" w:cs="Cascadia Mono"/>
          <w:b/>
          <w:bCs/>
          <w:color w:val="000000"/>
          <w:sz w:val="24"/>
          <w:szCs w:val="24"/>
          <w:lang w:val="tr-TR"/>
        </w:rPr>
        <w:t>şteri Giriş Men</w:t>
      </w:r>
      <w:r>
        <w:rPr>
          <w:rFonts w:ascii="Cascadia Mono" w:hAnsi="Cascadia Mono" w:cs="Cascadia Mono"/>
          <w:b/>
          <w:bCs/>
          <w:color w:val="000000"/>
          <w:sz w:val="24"/>
          <w:szCs w:val="24"/>
        </w:rPr>
        <w:t>ü</w:t>
      </w:r>
      <w:r>
        <w:rPr>
          <w:rFonts w:ascii="Cascadia Mono" w:hAnsi="Cascadia Mono" w:cs="Cascadia Mono"/>
          <w:b/>
          <w:bCs/>
          <w:color w:val="000000"/>
          <w:sz w:val="24"/>
          <w:szCs w:val="24"/>
          <w:lang w:val="tr-TR"/>
        </w:rPr>
        <w:t>s</w:t>
      </w:r>
      <w:r>
        <w:rPr>
          <w:rFonts w:ascii="Cascadia Mono" w:hAnsi="Cascadia Mono" w:cs="Cascadia Mono"/>
          <w:b/>
          <w:bCs/>
          <w:color w:val="000000"/>
          <w:sz w:val="24"/>
          <w:szCs w:val="24"/>
        </w:rPr>
        <w:t>ü</w:t>
      </w:r>
      <w:r>
        <w:rPr>
          <w:rFonts w:ascii="Cascadia Mono" w:hAnsi="Cascadia Mono" w:cs="Cascadia Mono"/>
          <w:b/>
          <w:bCs/>
          <w:color w:val="000000"/>
          <w:sz w:val="24"/>
          <w:szCs w:val="24"/>
          <w:lang w:val="tr-TR"/>
        </w:rPr>
        <w:t xml:space="preserve"> SS: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24"/>
          <w:szCs w:val="24"/>
          <w:lang w:val="tr-TR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</w:rPr>
        <w:drawing>
          <wp:inline distT="0" distB="0" distL="0" distR="0">
            <wp:extent cx="527685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24"/>
          <w:szCs w:val="24"/>
          <w:lang w:val="tr-TR"/>
        </w:rPr>
      </w:pPr>
      <w:r>
        <w:rPr>
          <w:rFonts w:ascii="Cascadia Mono" w:hAnsi="Cascadia Mono" w:cs="Cascadia Mono"/>
          <w:b/>
          <w:bCs/>
          <w:color w:val="000000"/>
          <w:sz w:val="24"/>
          <w:szCs w:val="24"/>
          <w:lang w:val="tr-TR"/>
        </w:rPr>
        <w:t>M</w:t>
      </w:r>
      <w:r>
        <w:rPr>
          <w:rFonts w:ascii="Cascadia Mono" w:hAnsi="Cascadia Mono" w:cs="Cascadia Mono"/>
          <w:b/>
          <w:bCs/>
          <w:color w:val="000000"/>
          <w:sz w:val="24"/>
          <w:szCs w:val="24"/>
        </w:rPr>
        <w:t>ü</w:t>
      </w:r>
      <w:r>
        <w:rPr>
          <w:rFonts w:ascii="Cascadia Mono" w:hAnsi="Cascadia Mono" w:cs="Cascadia Mono"/>
          <w:b/>
          <w:bCs/>
          <w:color w:val="000000"/>
          <w:sz w:val="24"/>
          <w:szCs w:val="24"/>
          <w:lang w:val="tr-TR"/>
        </w:rPr>
        <w:t>şteri Panel SS: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20"/>
          <w:szCs w:val="20"/>
          <w:lang w:val="tr-TR"/>
        </w:rPr>
      </w:pPr>
      <w:r>
        <w:rPr>
          <w:rFonts w:ascii="Cascadia Mono" w:hAnsi="Cascadia Mono" w:cs="Cascadia Mono"/>
          <w:noProof/>
          <w:color w:val="000000"/>
          <w:sz w:val="20"/>
          <w:szCs w:val="20"/>
        </w:rPr>
        <w:drawing>
          <wp:inline distT="0" distB="0" distL="0" distR="0">
            <wp:extent cx="5276850" cy="2752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20"/>
          <w:szCs w:val="20"/>
          <w:lang w:val="tr-TR"/>
        </w:rPr>
      </w:pPr>
      <w:r>
        <w:rPr>
          <w:rFonts w:ascii="Cascadia Mono" w:hAnsi="Cascadia Mono" w:cs="Cascadia Mono"/>
          <w:b/>
          <w:bCs/>
          <w:color w:val="000000"/>
          <w:sz w:val="24"/>
          <w:szCs w:val="24"/>
          <w:lang w:val="tr-TR"/>
        </w:rPr>
        <w:t>Sat</w:t>
      </w:r>
      <w:r>
        <w:rPr>
          <w:rFonts w:ascii="Cascadia Mono" w:hAnsi="Cascadia Mono" w:cs="Cascadia Mono"/>
          <w:b/>
          <w:bCs/>
          <w:color w:val="000000"/>
          <w:sz w:val="24"/>
          <w:szCs w:val="24"/>
          <w:lang w:val="tr-TR"/>
        </w:rPr>
        <w:t>ı</w:t>
      </w:r>
      <w:r>
        <w:rPr>
          <w:rFonts w:ascii="Cascadia Mono" w:hAnsi="Cascadia Mono" w:cs="Cascadia Mono"/>
          <w:b/>
          <w:bCs/>
          <w:color w:val="000000"/>
          <w:sz w:val="24"/>
          <w:szCs w:val="24"/>
          <w:lang w:val="tr-TR"/>
        </w:rPr>
        <w:t>c</w:t>
      </w:r>
      <w:r>
        <w:rPr>
          <w:rFonts w:ascii="Cascadia Mono" w:hAnsi="Cascadia Mono" w:cs="Cascadia Mono"/>
          <w:b/>
          <w:bCs/>
          <w:color w:val="000000"/>
          <w:sz w:val="24"/>
          <w:szCs w:val="24"/>
          <w:lang w:val="tr-TR"/>
        </w:rPr>
        <w:t>ı</w:t>
      </w:r>
      <w:r>
        <w:rPr>
          <w:rFonts w:ascii="Cascadia Mono" w:hAnsi="Cascadia Mono" w:cs="Cascadia Mono"/>
          <w:b/>
          <w:bCs/>
          <w:color w:val="000000"/>
          <w:sz w:val="24"/>
          <w:szCs w:val="24"/>
          <w:lang w:val="tr-TR"/>
        </w:rPr>
        <w:t xml:space="preserve"> Giriş Men</w:t>
      </w:r>
      <w:r>
        <w:rPr>
          <w:rFonts w:ascii="Cascadia Mono" w:hAnsi="Cascadia Mono" w:cs="Cascadia Mono"/>
          <w:b/>
          <w:bCs/>
          <w:color w:val="000000"/>
          <w:sz w:val="24"/>
          <w:szCs w:val="24"/>
        </w:rPr>
        <w:t>ü</w:t>
      </w:r>
      <w:r>
        <w:rPr>
          <w:rFonts w:ascii="Cascadia Mono" w:hAnsi="Cascadia Mono" w:cs="Cascadia Mono"/>
          <w:b/>
          <w:bCs/>
          <w:color w:val="000000"/>
          <w:sz w:val="24"/>
          <w:szCs w:val="24"/>
          <w:lang w:val="tr-TR"/>
        </w:rPr>
        <w:t>s</w:t>
      </w:r>
      <w:r>
        <w:rPr>
          <w:rFonts w:ascii="Cascadia Mono" w:hAnsi="Cascadia Mono" w:cs="Cascadia Mono"/>
          <w:b/>
          <w:bCs/>
          <w:color w:val="000000"/>
          <w:sz w:val="24"/>
          <w:szCs w:val="24"/>
        </w:rPr>
        <w:t>ü</w:t>
      </w:r>
      <w:r>
        <w:rPr>
          <w:rFonts w:ascii="Cascadia Mono" w:hAnsi="Cascadia Mono" w:cs="Cascadia Mono"/>
          <w:b/>
          <w:bCs/>
          <w:color w:val="000000"/>
          <w:sz w:val="24"/>
          <w:szCs w:val="24"/>
          <w:lang w:val="tr-TR"/>
        </w:rPr>
        <w:t xml:space="preserve"> SS: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20"/>
          <w:szCs w:val="20"/>
          <w:lang w:val="tr-TR"/>
        </w:rPr>
      </w:pPr>
      <w:r>
        <w:rPr>
          <w:rFonts w:ascii="Cascadia Mono" w:hAnsi="Cascadia Mono" w:cs="Cascadia Mono"/>
          <w:noProof/>
          <w:color w:val="000000"/>
          <w:sz w:val="20"/>
          <w:szCs w:val="20"/>
        </w:rPr>
        <w:drawing>
          <wp:inline distT="0" distB="0" distL="0" distR="0">
            <wp:extent cx="5276850" cy="2771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24"/>
          <w:szCs w:val="24"/>
          <w:lang w:val="tr-TR"/>
        </w:rPr>
      </w:pPr>
      <w:r>
        <w:rPr>
          <w:rFonts w:ascii="Cascadia Mono" w:hAnsi="Cascadia Mono" w:cs="Cascadia Mono"/>
          <w:b/>
          <w:bCs/>
          <w:color w:val="000000"/>
          <w:sz w:val="24"/>
          <w:szCs w:val="24"/>
          <w:lang w:val="tr-TR"/>
        </w:rPr>
        <w:t>Sat</w:t>
      </w:r>
      <w:r>
        <w:rPr>
          <w:rFonts w:ascii="Cascadia Mono" w:hAnsi="Cascadia Mono" w:cs="Cascadia Mono"/>
          <w:b/>
          <w:bCs/>
          <w:color w:val="000000"/>
          <w:sz w:val="24"/>
          <w:szCs w:val="24"/>
          <w:lang w:val="tr-TR"/>
        </w:rPr>
        <w:t>ı</w:t>
      </w:r>
      <w:r>
        <w:rPr>
          <w:rFonts w:ascii="Cascadia Mono" w:hAnsi="Cascadia Mono" w:cs="Cascadia Mono"/>
          <w:b/>
          <w:bCs/>
          <w:color w:val="000000"/>
          <w:sz w:val="24"/>
          <w:szCs w:val="24"/>
          <w:lang w:val="tr-TR"/>
        </w:rPr>
        <w:t>c</w:t>
      </w:r>
      <w:r>
        <w:rPr>
          <w:rFonts w:ascii="Cascadia Mono" w:hAnsi="Cascadia Mono" w:cs="Cascadia Mono"/>
          <w:b/>
          <w:bCs/>
          <w:color w:val="000000"/>
          <w:sz w:val="24"/>
          <w:szCs w:val="24"/>
          <w:lang w:val="tr-TR"/>
        </w:rPr>
        <w:t>ı</w:t>
      </w:r>
      <w:r>
        <w:rPr>
          <w:rFonts w:ascii="Cascadia Mono" w:hAnsi="Cascadia Mono" w:cs="Cascadia Mono"/>
          <w:b/>
          <w:bCs/>
          <w:color w:val="000000"/>
          <w:sz w:val="24"/>
          <w:szCs w:val="24"/>
          <w:lang w:val="tr-TR"/>
        </w:rPr>
        <w:t xml:space="preserve"> Panel SS: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24"/>
          <w:szCs w:val="24"/>
          <w:lang w:val="tr-TR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</w:rPr>
        <w:drawing>
          <wp:inline distT="0" distB="0" distL="0" distR="0">
            <wp:extent cx="5276850" cy="2752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b/>
          <w:bCs/>
          <w:color w:val="000000"/>
          <w:sz w:val="20"/>
          <w:szCs w:val="20"/>
          <w:lang w:val="tr-TR"/>
        </w:rPr>
      </w:pPr>
      <w:r>
        <w:rPr>
          <w:rFonts w:ascii="Cascadia Mono" w:hAnsi="Cascadia Mono" w:cs="Cascadia Mono"/>
          <w:b/>
          <w:bCs/>
          <w:color w:val="000000"/>
          <w:sz w:val="24"/>
          <w:szCs w:val="24"/>
          <w:lang w:val="tr-TR"/>
        </w:rPr>
        <w:t>Y</w:t>
      </w:r>
      <w:r>
        <w:rPr>
          <w:rFonts w:ascii="Cascadia Mono" w:hAnsi="Cascadia Mono" w:cs="Cascadia Mono"/>
          <w:b/>
          <w:bCs/>
          <w:color w:val="000000"/>
          <w:sz w:val="24"/>
          <w:szCs w:val="24"/>
        </w:rPr>
        <w:t>ö</w:t>
      </w:r>
      <w:r>
        <w:rPr>
          <w:rFonts w:ascii="Cascadia Mono" w:hAnsi="Cascadia Mono" w:cs="Cascadia Mono"/>
          <w:b/>
          <w:bCs/>
          <w:color w:val="000000"/>
          <w:sz w:val="24"/>
          <w:szCs w:val="24"/>
          <w:lang w:val="tr-TR"/>
        </w:rPr>
        <w:t>netici Giriş SS: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20"/>
          <w:szCs w:val="20"/>
          <w:lang w:val="tr-TR"/>
        </w:rPr>
      </w:pPr>
      <w:r>
        <w:rPr>
          <w:rFonts w:ascii="Cascadia Mono" w:hAnsi="Cascadia Mono" w:cs="Cascadia Mono"/>
          <w:noProof/>
          <w:color w:val="000000"/>
          <w:sz w:val="20"/>
          <w:szCs w:val="20"/>
        </w:rPr>
        <w:drawing>
          <wp:inline distT="0" distB="0" distL="0" distR="0">
            <wp:extent cx="5276850" cy="2752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20"/>
          <w:szCs w:val="20"/>
          <w:lang w:val="tr-TR"/>
        </w:rPr>
      </w:pPr>
      <w:r>
        <w:rPr>
          <w:rFonts w:ascii="Cascadia Mono" w:hAnsi="Cascadia Mono" w:cs="Cascadia Mono"/>
          <w:b/>
          <w:bCs/>
          <w:color w:val="000000"/>
          <w:sz w:val="24"/>
          <w:szCs w:val="24"/>
          <w:lang w:val="tr-TR"/>
        </w:rPr>
        <w:t>Y</w:t>
      </w:r>
      <w:r>
        <w:rPr>
          <w:rFonts w:ascii="Cascadia Mono" w:hAnsi="Cascadia Mono" w:cs="Cascadia Mono"/>
          <w:b/>
          <w:bCs/>
          <w:color w:val="000000"/>
          <w:sz w:val="24"/>
          <w:szCs w:val="24"/>
        </w:rPr>
        <w:t>ö</w:t>
      </w:r>
      <w:r>
        <w:rPr>
          <w:rFonts w:ascii="Cascadia Mono" w:hAnsi="Cascadia Mono" w:cs="Cascadia Mono"/>
          <w:b/>
          <w:bCs/>
          <w:color w:val="000000"/>
          <w:sz w:val="24"/>
          <w:szCs w:val="24"/>
          <w:lang w:val="tr-TR"/>
        </w:rPr>
        <w:t>netici Panel SS: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20"/>
          <w:szCs w:val="20"/>
          <w:lang w:val="tr-TR"/>
        </w:rPr>
      </w:pPr>
      <w:r>
        <w:rPr>
          <w:rFonts w:ascii="Cascadia Mono" w:hAnsi="Cascadia Mono" w:cs="Cascadia Mono"/>
          <w:noProof/>
          <w:color w:val="000000"/>
          <w:sz w:val="20"/>
          <w:szCs w:val="20"/>
        </w:rPr>
        <w:drawing>
          <wp:inline distT="0" distB="0" distL="0" distR="0">
            <wp:extent cx="5276850" cy="2771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20"/>
          <w:szCs w:val="20"/>
          <w:lang w:val="tr-TR"/>
        </w:rPr>
      </w:pP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00"/>
          <w:sz w:val="20"/>
          <w:szCs w:val="20"/>
          <w:lang w:val="tr-TR"/>
        </w:rPr>
        <w:t xml:space="preserve"> </w:t>
      </w:r>
    </w:p>
    <w:p w:rsidR="00000000" w:rsidRDefault="00A11E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tr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tr-TR"/>
        </w:rPr>
        <w:tab/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Times New Roman"/>
    <w:panose1 w:val="00000000000000000000"/>
    <w:charset w:val="A2"/>
    <w:family w:val="auto"/>
    <w:notTrueType/>
    <w:pitch w:val="default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11E77"/>
    <w:rsid w:val="00A1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6AAC584-0346-44B6-841B-1A8052C6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622</Words>
  <Characters>3546</Characters>
  <Application>Microsoft Office Word</Application>
  <DocSecurity>4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2024-01-07T01:54:00Z</dcterms:created>
  <dcterms:modified xsi:type="dcterms:W3CDTF">2024-01-07T01:54:00Z</dcterms:modified>
</cp:coreProperties>
</file>