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649"/>
        <w:gridCol w:w="5351"/>
      </w:tblGrid>
      <w:tr w:rsidR="00DA3330" w:rsidRPr="00DA3330" w14:paraId="585ADE2F" w14:textId="77777777" w:rsidTr="00DA3330">
        <w:trPr>
          <w:tblHead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47F9E1DE" w14:textId="77777777" w:rsidR="00DA3330" w:rsidRPr="00DA3330" w:rsidRDefault="00DA3330" w:rsidP="00DA3330">
            <w:pPr>
              <w:rPr>
                <w:b/>
                <w:bCs/>
              </w:rPr>
            </w:pPr>
            <w:r w:rsidRPr="00DA3330">
              <w:rPr>
                <w:b/>
                <w:bCs/>
              </w:rPr>
              <w:t>Section Metadata</w:t>
            </w:r>
          </w:p>
        </w:tc>
      </w:tr>
      <w:tr w:rsidR="00DA3330" w:rsidRPr="00DA3330" w14:paraId="462F7457" w14:textId="77777777" w:rsidTr="00DA3330">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10A976D" w14:textId="77777777" w:rsidR="00DA3330" w:rsidRPr="00DA3330" w:rsidRDefault="00DA3330" w:rsidP="00DA3330">
            <w:r w:rsidRPr="00DA3330">
              <w:t>style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E600F14" w14:textId="77777777" w:rsidR="00DA3330" w:rsidRPr="00DA3330" w:rsidRDefault="00DA3330" w:rsidP="00DA3330">
            <w:r w:rsidRPr="00DA3330">
              <w:t>content</w:t>
            </w:r>
          </w:p>
        </w:tc>
      </w:tr>
    </w:tbl>
    <w:p w14:paraId="258F1409" w14:textId="77777777" w:rsidR="00DA3330" w:rsidRPr="00DA3330" w:rsidRDefault="00DA3330" w:rsidP="00DA3330"/>
    <w:p w14:paraId="7D005C5B" w14:textId="4C7445C4" w:rsidR="00DA3330" w:rsidRPr="00DA3330" w:rsidRDefault="00DA3330" w:rsidP="00DA3330">
      <w:r w:rsidRPr="00DA3330">
        <w:drawing>
          <wp:inline distT="0" distB="0" distL="0" distR="0" wp14:anchorId="2411DF45" wp14:editId="101895CA">
            <wp:extent cx="5819775" cy="4362450"/>
            <wp:effectExtent l="0" t="0" r="9525" b="0"/>
            <wp:docPr id="698217333" name="Picture 4" descr="A graphic of several pap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217333" name="Picture 4" descr="A graphic of several papers&#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9775" cy="4362450"/>
                    </a:xfrm>
                    <a:prstGeom prst="rect">
                      <a:avLst/>
                    </a:prstGeom>
                    <a:noFill/>
                    <a:ln>
                      <a:noFill/>
                    </a:ln>
                  </pic:spPr>
                </pic:pic>
              </a:graphicData>
            </a:graphic>
          </wp:inline>
        </w:drawing>
      </w:r>
    </w:p>
    <w:p w14:paraId="11E40D04" w14:textId="77777777" w:rsidR="00DA3330" w:rsidRPr="00DA3330" w:rsidRDefault="00DA3330" w:rsidP="00DA3330">
      <w:pPr>
        <w:rPr>
          <w:b/>
          <w:bCs/>
        </w:rPr>
      </w:pPr>
      <w:r w:rsidRPr="00DA3330">
        <w:rPr>
          <w:b/>
          <w:bCs/>
        </w:rPr>
        <w:t>Path mapping for AEM authoring as your content source</w:t>
      </w:r>
    </w:p>
    <w:p w14:paraId="74D412F7" w14:textId="77777777" w:rsidR="00DA3330" w:rsidRPr="00DA3330" w:rsidRDefault="00DA3330" w:rsidP="00DA3330">
      <w:r w:rsidRPr="00DA3330">
        <w:t>To be able to use AEM authoring as your content source and publish your content to Edge Delivery Services, you must set up your project’s path mapping. This mapping has two purposes.</w:t>
      </w:r>
    </w:p>
    <w:p w14:paraId="06E876A2" w14:textId="77777777" w:rsidR="00DA3330" w:rsidRPr="00DA3330" w:rsidRDefault="00DA3330" w:rsidP="00DA3330">
      <w:pPr>
        <w:numPr>
          <w:ilvl w:val="0"/>
          <w:numId w:val="1"/>
        </w:numPr>
      </w:pPr>
      <w:r w:rsidRPr="00DA3330">
        <w:t>It maps and creates a relationship between page paths used on your AEM authoring instance and the public page paths used on your website.</w:t>
      </w:r>
    </w:p>
    <w:p w14:paraId="1F1BE3B8" w14:textId="77777777" w:rsidR="00DA3330" w:rsidRPr="00DA3330" w:rsidRDefault="00DA3330" w:rsidP="00DA3330">
      <w:pPr>
        <w:numPr>
          <w:ilvl w:val="0"/>
          <w:numId w:val="1"/>
        </w:numPr>
      </w:pPr>
      <w:r w:rsidRPr="00DA3330">
        <w:t>It controls which content (pages, sheets, assets, etc.) are published to Edge Delivery Services.</w:t>
      </w:r>
    </w:p>
    <w:p w14:paraId="0BFBCC89" w14:textId="77777777" w:rsidR="00DA3330" w:rsidRPr="00DA3330" w:rsidRDefault="00DA3330" w:rsidP="00DA3330">
      <w:r w:rsidRPr="00DA3330">
        <w:lastRenderedPageBreak/>
        <w:t xml:space="preserve">The path mapping must be configured for each project individually and according to the project’s content and URL structure. It is used by AEM during content publishing and while editing content in the </w:t>
      </w:r>
      <w:hyperlink r:id="rId6" w:history="1">
        <w:r w:rsidRPr="00DA3330">
          <w:rPr>
            <w:rStyle w:val="Hyperlink"/>
          </w:rPr>
          <w:t>Universal Editor</w:t>
        </w:r>
      </w:hyperlink>
      <w:r w:rsidRPr="00DA3330">
        <w:t>.</w:t>
      </w:r>
    </w:p>
    <w:p w14:paraId="55E24A35" w14:textId="77777777" w:rsidR="00DA3330" w:rsidRPr="00DA3330" w:rsidRDefault="00DA3330" w:rsidP="00DA3330">
      <w:pPr>
        <w:rPr>
          <w:b/>
          <w:bCs/>
        </w:rPr>
      </w:pPr>
      <w:r w:rsidRPr="00DA3330">
        <w:rPr>
          <w:b/>
          <w:bCs/>
        </w:rPr>
        <w:t>Configuration format</w:t>
      </w:r>
    </w:p>
    <w:p w14:paraId="6545B40F" w14:textId="77777777" w:rsidR="00DA3330" w:rsidRPr="00DA3330" w:rsidRDefault="00DA3330" w:rsidP="00DA3330">
      <w:r w:rsidRPr="00DA3330">
        <w:t>The format of the path mapping configuration contains two sections (mappings and includes) similar to the following example.</w:t>
      </w:r>
    </w:p>
    <w:p w14:paraId="3E19975D" w14:textId="77777777" w:rsidR="00DA3330" w:rsidRPr="00DA3330" w:rsidRDefault="00DA3330" w:rsidP="00DA3330">
      <w:r w:rsidRPr="00DA3330">
        <w:t>{</w:t>
      </w:r>
    </w:p>
    <w:p w14:paraId="76D0A48C" w14:textId="77777777" w:rsidR="00DA3330" w:rsidRPr="00DA3330" w:rsidRDefault="00DA3330" w:rsidP="00DA3330">
      <w:r w:rsidRPr="00DA3330">
        <w:t xml:space="preserve">  "mappings": [</w:t>
      </w:r>
    </w:p>
    <w:p w14:paraId="3D457FED" w14:textId="77777777" w:rsidR="00DA3330" w:rsidRPr="00DA3330" w:rsidRDefault="00DA3330" w:rsidP="00DA3330">
      <w:r w:rsidRPr="00DA3330">
        <w:t xml:space="preserve">    "/content/aem-boilerplate/:/",</w:t>
      </w:r>
    </w:p>
    <w:p w14:paraId="2E4984AF" w14:textId="77777777" w:rsidR="00DA3330" w:rsidRPr="00DA3330" w:rsidRDefault="00DA3330" w:rsidP="00DA3330">
      <w:r w:rsidRPr="00DA3330">
        <w:t xml:space="preserve">    "/content/aem-boilerplate/configuration:/.helix/config.json"</w:t>
      </w:r>
    </w:p>
    <w:p w14:paraId="55740264" w14:textId="77777777" w:rsidR="00DA3330" w:rsidRPr="00DA3330" w:rsidRDefault="00DA3330" w:rsidP="00DA3330">
      <w:r w:rsidRPr="00DA3330">
        <w:t xml:space="preserve">  ],</w:t>
      </w:r>
    </w:p>
    <w:p w14:paraId="5E8CA7D8" w14:textId="77777777" w:rsidR="00DA3330" w:rsidRPr="00DA3330" w:rsidRDefault="00DA3330" w:rsidP="00DA3330">
      <w:r w:rsidRPr="00DA3330">
        <w:t xml:space="preserve">  "includes:" [</w:t>
      </w:r>
    </w:p>
    <w:p w14:paraId="550FEA6D" w14:textId="77777777" w:rsidR="00DA3330" w:rsidRPr="00DA3330" w:rsidRDefault="00DA3330" w:rsidP="00DA3330">
      <w:r w:rsidRPr="00DA3330">
        <w:t xml:space="preserve">    "/content/aem-boilerplate/"</w:t>
      </w:r>
    </w:p>
    <w:p w14:paraId="5EA13315" w14:textId="77777777" w:rsidR="00DA3330" w:rsidRPr="00DA3330" w:rsidRDefault="00DA3330" w:rsidP="00DA3330">
      <w:r w:rsidRPr="00DA3330">
        <w:t xml:space="preserve">  ]</w:t>
      </w:r>
    </w:p>
    <w:p w14:paraId="6931A483" w14:textId="77777777" w:rsidR="00DA3330" w:rsidRPr="00DA3330" w:rsidRDefault="00DA3330" w:rsidP="00DA3330">
      <w:r w:rsidRPr="00DA3330">
        <w:t>}</w:t>
      </w:r>
    </w:p>
    <w:p w14:paraId="30812768" w14:textId="77777777" w:rsidR="00DA3330" w:rsidRPr="00DA3330" w:rsidRDefault="00DA3330" w:rsidP="00DA3330">
      <w:pPr>
        <w:rPr>
          <w:b/>
          <w:bCs/>
        </w:rPr>
      </w:pPr>
      <w:r w:rsidRPr="00DA3330">
        <w:rPr>
          <w:b/>
          <w:bCs/>
        </w:rPr>
        <w:t>mappings</w:t>
      </w:r>
    </w:p>
    <w:p w14:paraId="65D1973F" w14:textId="77777777" w:rsidR="00DA3330" w:rsidRPr="00DA3330" w:rsidRDefault="00DA3330" w:rsidP="00DA3330">
      <w:r w:rsidRPr="00DA3330">
        <w:t>The mappings configuration holds an array of internal paths (on the AEM authoring instance) and external URL paths (on the public website).</w:t>
      </w:r>
    </w:p>
    <w:p w14:paraId="34A43D41" w14:textId="77777777" w:rsidR="00DA3330" w:rsidRPr="00DA3330" w:rsidRDefault="00DA3330" w:rsidP="00DA3330">
      <w:r w:rsidRPr="00DA3330">
        <w:t>The format is &lt;internal paths&gt;:&lt;external path&gt;. It typically consists of a minimum of two entries.</w:t>
      </w:r>
    </w:p>
    <w:p w14:paraId="1BCEB9A3" w14:textId="77777777" w:rsidR="00DA3330" w:rsidRPr="00DA3330" w:rsidRDefault="00DA3330" w:rsidP="00DA3330">
      <w:pPr>
        <w:numPr>
          <w:ilvl w:val="0"/>
          <w:numId w:val="2"/>
        </w:numPr>
      </w:pPr>
      <w:r w:rsidRPr="00DA3330">
        <w:t>The first entry from the example is the path mapping of the website pages.</w:t>
      </w:r>
    </w:p>
    <w:p w14:paraId="64B45F94" w14:textId="77777777" w:rsidR="00DA3330" w:rsidRPr="00DA3330" w:rsidRDefault="00DA3330" w:rsidP="00DA3330">
      <w:pPr>
        <w:numPr>
          <w:ilvl w:val="0"/>
          <w:numId w:val="2"/>
        </w:numPr>
      </w:pPr>
      <w:r w:rsidRPr="00DA3330">
        <w:t>The second entry controls the mapping of the .helix/config.json to the corresponding spreadsheet page in the AEM authoring repository.</w:t>
      </w:r>
    </w:p>
    <w:p w14:paraId="76C3A7E6" w14:textId="77777777" w:rsidR="00DA3330" w:rsidRPr="00DA3330" w:rsidRDefault="00DA3330" w:rsidP="00DA3330">
      <w:r w:rsidRPr="00DA3330">
        <w:t>In this example, all pages stored under /content/aem-boilerplate/... will be publicly accessible on the Edge Delivery Services site directly under https://main--my-site--org.aem.live/.....</w:t>
      </w:r>
    </w:p>
    <w:p w14:paraId="4B0D1B6A" w14:textId="77777777" w:rsidR="00DA3330" w:rsidRPr="00DA3330" w:rsidRDefault="00DA3330" w:rsidP="00DA3330">
      <w:r w:rsidRPr="00DA3330">
        <w:rPr>
          <w:b/>
          <w:bCs/>
        </w:rPr>
        <w:t>TIP</w:t>
      </w:r>
      <w:r w:rsidRPr="00DA3330">
        <w:t xml:space="preserve">: All tabular data managed as spreadsheets (e.g. metadata, redirects, and taxonomy) are typically published as .json API URLs on Edge Delivery Services. To do so, they must be </w:t>
      </w:r>
      <w:r w:rsidRPr="00DA3330">
        <w:lastRenderedPageBreak/>
        <w:t xml:space="preserve">individually listed in the mapping configuration. Please see the document </w:t>
      </w:r>
      <w:hyperlink r:id="rId7" w:history="1">
        <w:r w:rsidRPr="00DA3330">
          <w:rPr>
            <w:rStyle w:val="Hyperlink"/>
          </w:rPr>
          <w:t>Using Spreadsheets to Manage Tabular Data</w:t>
        </w:r>
      </w:hyperlink>
      <w:r w:rsidRPr="00DA3330">
        <w:t xml:space="preserve"> for more information.</w:t>
      </w:r>
    </w:p>
    <w:p w14:paraId="50E18AE6" w14:textId="77777777" w:rsidR="00DA3330" w:rsidRPr="00DA3330" w:rsidRDefault="00DA3330" w:rsidP="00DA3330">
      <w:pPr>
        <w:rPr>
          <w:b/>
          <w:bCs/>
        </w:rPr>
      </w:pPr>
      <w:r w:rsidRPr="00DA3330">
        <w:rPr>
          <w:b/>
          <w:bCs/>
        </w:rPr>
        <w:t>Examples</w:t>
      </w:r>
    </w:p>
    <w:p w14:paraId="779A67C7" w14:textId="77777777" w:rsidR="00DA3330" w:rsidRPr="00DA3330" w:rsidRDefault="00DA3330" w:rsidP="00DA3330">
      <w:pPr>
        <w:numPr>
          <w:ilvl w:val="0"/>
          <w:numId w:val="3"/>
        </w:numPr>
      </w:pPr>
      <w:r w:rsidRPr="00DA3330">
        <w:t>../path/:/ maps a folder (both ending in /).</w:t>
      </w:r>
    </w:p>
    <w:p w14:paraId="798C2F68" w14:textId="77777777" w:rsidR="00DA3330" w:rsidRPr="00DA3330" w:rsidRDefault="00DA3330" w:rsidP="00DA3330">
      <w:pPr>
        <w:numPr>
          <w:ilvl w:val="0"/>
          <w:numId w:val="3"/>
        </w:numPr>
      </w:pPr>
      <w:r w:rsidRPr="00DA3330">
        <w:t>../path:/anotherpath maps a document to a different path (previously known as a vanity URL).</w:t>
      </w:r>
    </w:p>
    <w:p w14:paraId="12039B33" w14:textId="77777777" w:rsidR="00DA3330" w:rsidRPr="00DA3330" w:rsidRDefault="00DA3330" w:rsidP="00DA3330">
      <w:pPr>
        <w:numPr>
          <w:ilvl w:val="0"/>
          <w:numId w:val="3"/>
        </w:numPr>
      </w:pPr>
      <w:r w:rsidRPr="00DA3330">
        <w:t>../path/en:/folder/ is a special case and maps the document to /folder/index.</w:t>
      </w:r>
    </w:p>
    <w:p w14:paraId="2F65B517" w14:textId="77777777" w:rsidR="00DA3330" w:rsidRPr="00DA3330" w:rsidRDefault="00DA3330" w:rsidP="00DA3330">
      <w:pPr>
        <w:numPr>
          <w:ilvl w:val="0"/>
          <w:numId w:val="3"/>
        </w:numPr>
      </w:pPr>
      <w:r w:rsidRPr="00DA3330">
        <w:t>../path/:/en maps a folder to a document and not a typical use case.</w:t>
      </w:r>
    </w:p>
    <w:p w14:paraId="6BE10AB8" w14:textId="77777777" w:rsidR="00DA3330" w:rsidRPr="00DA3330" w:rsidRDefault="00DA3330" w:rsidP="00DA3330">
      <w:r w:rsidRPr="00DA3330">
        <w:t>All rules are applied and the last that matches is used. I.e. the order of the rules is from least to most significant.</w:t>
      </w:r>
    </w:p>
    <w:p w14:paraId="33652D1B" w14:textId="77777777" w:rsidR="00DA3330" w:rsidRPr="00DA3330" w:rsidRDefault="00DA3330" w:rsidP="00DA3330">
      <w:pPr>
        <w:rPr>
          <w:b/>
          <w:bCs/>
        </w:rPr>
      </w:pPr>
      <w:r w:rsidRPr="00DA3330">
        <w:rPr>
          <w:b/>
          <w:bCs/>
        </w:rPr>
        <w:t>includes</w:t>
      </w:r>
    </w:p>
    <w:p w14:paraId="4B802CD0" w14:textId="77777777" w:rsidR="00DA3330" w:rsidRPr="00DA3330" w:rsidRDefault="00DA3330" w:rsidP="00DA3330">
      <w:r w:rsidRPr="00DA3330">
        <w:t>The includes configuration controls which content paths are actually replicated to Edge Delivery Services. It can hold any array of paths as well and typically contains the site’s top-level root page.</w:t>
      </w:r>
    </w:p>
    <w:p w14:paraId="0F4416C2" w14:textId="77777777" w:rsidR="00DA3330" w:rsidRPr="00DA3330" w:rsidRDefault="00DA3330" w:rsidP="00DA3330">
      <w:r w:rsidRPr="00DA3330">
        <w:t>Assets used on Edge Delivery Services pages are typically published alongside the webpage. They will be exported from the AEM authoring instance to Edge Delivery Services automatically.</w:t>
      </w:r>
    </w:p>
    <w:p w14:paraId="4229D93B" w14:textId="77777777" w:rsidR="00DA3330" w:rsidRPr="00DA3330" w:rsidRDefault="00DA3330" w:rsidP="00DA3330">
      <w:r w:rsidRPr="00DA3330">
        <w:rPr>
          <w:b/>
          <w:bCs/>
        </w:rPr>
        <w:t>TIP</w:t>
      </w:r>
      <w:r w:rsidRPr="00DA3330">
        <w:t>: If you have a use case where you want assets published directly to Edge Delivery Services (for example you would like images or PDFs to be directly accessible by their URLs outside of a page context), you must add the DAM paths to the includes section of the configuration as well. For example, if an asset root folder such as /content/dam/my-site/documents containing a set of PDF should be publicly accessible via /assets/..., an entry must be added to the includes section of the configuration.</w:t>
      </w:r>
    </w:p>
    <w:p w14:paraId="5A7F9495" w14:textId="77777777" w:rsidR="00DA3330" w:rsidRPr="00DA3330" w:rsidRDefault="00DA3330" w:rsidP="00DA3330">
      <w:pPr>
        <w:rPr>
          <w:b/>
          <w:bCs/>
        </w:rPr>
      </w:pPr>
      <w:r w:rsidRPr="00DA3330">
        <w:rPr>
          <w:b/>
          <w:bCs/>
        </w:rPr>
        <w:t>How to configure</w:t>
      </w:r>
    </w:p>
    <w:p w14:paraId="6B740466" w14:textId="77777777" w:rsidR="00DA3330" w:rsidRPr="00DA3330" w:rsidRDefault="00DA3330" w:rsidP="00DA3330">
      <w:r w:rsidRPr="00DA3330">
        <w:t>Your path mappings can be configured in one of two ways depending on the setup of your project.</w:t>
      </w:r>
    </w:p>
    <w:p w14:paraId="5CD9A8F3" w14:textId="77777777" w:rsidR="00DA3330" w:rsidRPr="00DA3330" w:rsidRDefault="00DA3330" w:rsidP="00DA3330">
      <w:pPr>
        <w:numPr>
          <w:ilvl w:val="0"/>
          <w:numId w:val="4"/>
        </w:numPr>
      </w:pPr>
      <w:r w:rsidRPr="00DA3330">
        <w:t xml:space="preserve">If the project is configured for aem.live and uses </w:t>
      </w:r>
      <w:hyperlink r:id="rId8" w:history="1">
        <w:r w:rsidRPr="00DA3330">
          <w:rPr>
            <w:rStyle w:val="Hyperlink"/>
          </w:rPr>
          <w:t>the configuration service</w:t>
        </w:r>
      </w:hyperlink>
      <w:r w:rsidRPr="00DA3330">
        <w:t xml:space="preserve"> for centralized configurations, the paths mapping for each site is configured via this configuration service. </w:t>
      </w:r>
    </w:p>
    <w:p w14:paraId="253361B3" w14:textId="77777777" w:rsidR="00DA3330" w:rsidRPr="00DA3330" w:rsidRDefault="00DA3330" w:rsidP="00DA3330">
      <w:pPr>
        <w:numPr>
          <w:ilvl w:val="1"/>
          <w:numId w:val="4"/>
        </w:numPr>
      </w:pPr>
      <w:r w:rsidRPr="00DA3330">
        <w:t>Here is an example cURL request to configure path mappings.</w:t>
      </w:r>
    </w:p>
    <w:p w14:paraId="3F37C753" w14:textId="77777777" w:rsidR="00DA3330" w:rsidRPr="00DA3330" w:rsidRDefault="00DA3330" w:rsidP="00DA3330">
      <w:r w:rsidRPr="00DA3330">
        <w:t>curl --request POST \</w:t>
      </w:r>
    </w:p>
    <w:p w14:paraId="59E696F0" w14:textId="77777777" w:rsidR="00DA3330" w:rsidRPr="00DA3330" w:rsidRDefault="00DA3330" w:rsidP="00DA3330">
      <w:r w:rsidRPr="00DA3330">
        <w:lastRenderedPageBreak/>
        <w:t xml:space="preserve">  --url https://admin.aem.page/config/{org}/sites/{site}/public.json \</w:t>
      </w:r>
    </w:p>
    <w:p w14:paraId="7E396294" w14:textId="77777777" w:rsidR="00DA3330" w:rsidRPr="00DA3330" w:rsidRDefault="00DA3330" w:rsidP="00DA3330">
      <w:r w:rsidRPr="00DA3330">
        <w:t xml:space="preserve">  --header 'Content-Type: application/json' \</w:t>
      </w:r>
    </w:p>
    <w:p w14:paraId="7A87CF75" w14:textId="77777777" w:rsidR="00DA3330" w:rsidRPr="00DA3330" w:rsidRDefault="00DA3330" w:rsidP="00DA3330">
      <w:r w:rsidRPr="00DA3330">
        <w:t xml:space="preserve">  --header 'x-auth-token: ......' \</w:t>
      </w:r>
    </w:p>
    <w:p w14:paraId="472EB9E8" w14:textId="77777777" w:rsidR="00DA3330" w:rsidRPr="00DA3330" w:rsidRDefault="00DA3330" w:rsidP="00DA3330">
      <w:r w:rsidRPr="00DA3330">
        <w:t xml:space="preserve">  --data '{</w:t>
      </w:r>
    </w:p>
    <w:p w14:paraId="669EE39A" w14:textId="77777777" w:rsidR="00DA3330" w:rsidRPr="00DA3330" w:rsidRDefault="00DA3330" w:rsidP="00DA3330">
      <w:r w:rsidRPr="00DA3330">
        <w:t xml:space="preserve">    "paths": {</w:t>
      </w:r>
    </w:p>
    <w:p w14:paraId="788E817B" w14:textId="77777777" w:rsidR="00DA3330" w:rsidRPr="00DA3330" w:rsidRDefault="00DA3330" w:rsidP="00DA3330">
      <w:r w:rsidRPr="00DA3330">
        <w:t xml:space="preserve">    "mappings": [</w:t>
      </w:r>
    </w:p>
    <w:p w14:paraId="0E0A332A" w14:textId="77777777" w:rsidR="00DA3330" w:rsidRPr="00DA3330" w:rsidRDefault="00DA3330" w:rsidP="00DA3330">
      <w:r w:rsidRPr="00DA3330">
        <w:t xml:space="preserve">      "/content/aem-boilerplate/:/",</w:t>
      </w:r>
    </w:p>
    <w:p w14:paraId="38597FE4" w14:textId="77777777" w:rsidR="00DA3330" w:rsidRPr="00DA3330" w:rsidRDefault="00DA3330" w:rsidP="00DA3330">
      <w:r w:rsidRPr="00DA3330">
        <w:t xml:space="preserve">      "/content/aem-boilerplate/configuration:/.helix/config.json"</w:t>
      </w:r>
    </w:p>
    <w:p w14:paraId="5C8C190E" w14:textId="77777777" w:rsidR="00DA3330" w:rsidRPr="00DA3330" w:rsidRDefault="00DA3330" w:rsidP="00DA3330">
      <w:r w:rsidRPr="00DA3330">
        <w:t xml:space="preserve">    ],</w:t>
      </w:r>
    </w:p>
    <w:p w14:paraId="05AA1604" w14:textId="77777777" w:rsidR="00DA3330" w:rsidRPr="00DA3330" w:rsidRDefault="00DA3330" w:rsidP="00DA3330">
      <w:r w:rsidRPr="00DA3330">
        <w:t xml:space="preserve">    "includes": [</w:t>
      </w:r>
    </w:p>
    <w:p w14:paraId="691B4874" w14:textId="77777777" w:rsidR="00DA3330" w:rsidRPr="00DA3330" w:rsidRDefault="00DA3330" w:rsidP="00DA3330">
      <w:r w:rsidRPr="00DA3330">
        <w:t xml:space="preserve">      "/content/aem-boilerplate/"</w:t>
      </w:r>
    </w:p>
    <w:p w14:paraId="56B78266" w14:textId="77777777" w:rsidR="00DA3330" w:rsidRPr="00DA3330" w:rsidRDefault="00DA3330" w:rsidP="00DA3330">
      <w:r w:rsidRPr="00DA3330">
        <w:t xml:space="preserve">    ]</w:t>
      </w:r>
    </w:p>
    <w:p w14:paraId="59127159" w14:textId="77777777" w:rsidR="00DA3330" w:rsidRPr="00DA3330" w:rsidRDefault="00DA3330" w:rsidP="00DA3330">
      <w:r w:rsidRPr="00DA3330">
        <w:t>}</w:t>
      </w:r>
    </w:p>
    <w:p w14:paraId="33934B8F" w14:textId="77777777" w:rsidR="00DA3330" w:rsidRPr="00DA3330" w:rsidRDefault="00DA3330" w:rsidP="00DA3330">
      <w:r w:rsidRPr="00DA3330">
        <w:t>}'</w:t>
      </w:r>
    </w:p>
    <w:p w14:paraId="34C679D4" w14:textId="77777777" w:rsidR="00DA3330" w:rsidRPr="00DA3330" w:rsidRDefault="00DA3330" w:rsidP="00DA3330">
      <w:pPr>
        <w:numPr>
          <w:ilvl w:val="0"/>
          <w:numId w:val="5"/>
        </w:numPr>
      </w:pPr>
      <w:r w:rsidRPr="00DA3330">
        <w:t xml:space="preserve">If the project does not use the configuration service, the paths mapping is configured via a paths.json file in your project’s GitHub repository. </w:t>
      </w:r>
    </w:p>
    <w:p w14:paraId="3D3C7B6E" w14:textId="77777777" w:rsidR="00DA3330" w:rsidRPr="00DA3330" w:rsidRDefault="00DA3330" w:rsidP="00DA3330">
      <w:pPr>
        <w:numPr>
          <w:ilvl w:val="1"/>
          <w:numId w:val="5"/>
        </w:numPr>
      </w:pPr>
      <w:r w:rsidRPr="00DA3330">
        <w:t>See https://github.com/adobe-rnd/aem-boilerplate-xwalk/blob/main/paths.json for an example.</w:t>
      </w:r>
    </w:p>
    <w:p w14:paraId="5457F464" w14:textId="77777777" w:rsidR="00DA3330" w:rsidRPr="00DA3330" w:rsidRDefault="00DA3330" w:rsidP="00DA3330">
      <w:r w:rsidRPr="00DA3330">
        <w:t>In both cases, once you configure your path mappings, you can check the configuration via the publicly-accessible configuration URL https://&lt;branch&gt;--&lt;site&gt;--&lt;org&gt;.aem.page/config.json.</w:t>
      </w:r>
    </w:p>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135"/>
        <w:gridCol w:w="5865"/>
      </w:tblGrid>
      <w:tr w:rsidR="00DA3330" w:rsidRPr="00DA3330" w14:paraId="4A3214C6" w14:textId="77777777" w:rsidTr="00DA3330">
        <w:trPr>
          <w:tblHead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4D477A77" w14:textId="77777777" w:rsidR="00DA3330" w:rsidRPr="00DA3330" w:rsidRDefault="00DA3330" w:rsidP="00DA3330">
            <w:pPr>
              <w:rPr>
                <w:b/>
                <w:bCs/>
              </w:rPr>
            </w:pPr>
            <w:r w:rsidRPr="00DA3330">
              <w:rPr>
                <w:b/>
                <w:bCs/>
              </w:rPr>
              <w:t>Pagination (contained)</w:t>
            </w:r>
          </w:p>
        </w:tc>
      </w:tr>
      <w:tr w:rsidR="00DA3330" w:rsidRPr="00DA3330" w14:paraId="73BDC701" w14:textId="77777777" w:rsidTr="00DA3330">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E53DF32" w14:textId="77777777" w:rsidR="00DA3330" w:rsidRPr="00DA3330" w:rsidRDefault="00DA3330" w:rsidP="00DA3330">
            <w:r w:rsidRPr="00DA3330">
              <w:t>Previous</w:t>
            </w:r>
          </w:p>
          <w:p w14:paraId="72A67740" w14:textId="77777777" w:rsidR="00DA3330" w:rsidRPr="00DA3330" w:rsidRDefault="00DA3330" w:rsidP="00DA3330">
            <w:pPr>
              <w:rPr>
                <w:b/>
                <w:bCs/>
              </w:rPr>
            </w:pPr>
            <w:hyperlink r:id="rId9" w:history="1">
              <w:r w:rsidRPr="00DA3330">
                <w:rPr>
                  <w:rStyle w:val="Hyperlink"/>
                  <w:b/>
                  <w:bCs/>
                </w:rPr>
                <w:t>Path Mapping</w:t>
              </w:r>
            </w:hyperlink>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739B647" w14:textId="77777777" w:rsidR="00DA3330" w:rsidRPr="00DA3330" w:rsidRDefault="00DA3330" w:rsidP="00DA3330">
            <w:r w:rsidRPr="00DA3330">
              <w:t>Up Next</w:t>
            </w:r>
          </w:p>
          <w:p w14:paraId="7C12AE83" w14:textId="77777777" w:rsidR="00DA3330" w:rsidRPr="00DA3330" w:rsidRDefault="00DA3330" w:rsidP="00DA3330">
            <w:pPr>
              <w:rPr>
                <w:b/>
                <w:bCs/>
              </w:rPr>
            </w:pPr>
            <w:hyperlink r:id="rId10" w:history="1">
              <w:r w:rsidRPr="00DA3330">
                <w:rPr>
                  <w:rStyle w:val="Hyperlink"/>
                  <w:b/>
                  <w:bCs/>
                </w:rPr>
                <w:t>Anatomy of an AEM Project</w:t>
              </w:r>
            </w:hyperlink>
          </w:p>
        </w:tc>
      </w:tr>
    </w:tbl>
    <w:p w14:paraId="52887576" w14:textId="77777777" w:rsidR="00DA3330" w:rsidRPr="00DA3330" w:rsidRDefault="00DA3330" w:rsidP="00DA3330"/>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383"/>
        <w:gridCol w:w="7740"/>
      </w:tblGrid>
      <w:tr w:rsidR="00DA3330" w:rsidRPr="00DA3330" w14:paraId="554D26E8" w14:textId="77777777" w:rsidTr="00DA3330">
        <w:trPr>
          <w:tblHead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580F12B2" w14:textId="77777777" w:rsidR="00DA3330" w:rsidRPr="00DA3330" w:rsidRDefault="00DA3330" w:rsidP="00DA3330">
            <w:pPr>
              <w:rPr>
                <w:b/>
                <w:bCs/>
              </w:rPr>
            </w:pPr>
            <w:r w:rsidRPr="00DA3330">
              <w:rPr>
                <w:b/>
                <w:bCs/>
              </w:rPr>
              <w:lastRenderedPageBreak/>
              <w:t>Metadata</w:t>
            </w:r>
          </w:p>
        </w:tc>
      </w:tr>
      <w:tr w:rsidR="00DA3330" w:rsidRPr="00DA3330" w14:paraId="360802BF" w14:textId="77777777" w:rsidTr="00DA3330">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BDA6FDF" w14:textId="77777777" w:rsidR="00DA3330" w:rsidRPr="00DA3330" w:rsidRDefault="00DA3330" w:rsidP="00DA3330">
            <w:r w:rsidRPr="00DA3330">
              <w:t>Title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56026C77" w14:textId="77777777" w:rsidR="00DA3330" w:rsidRPr="00DA3330" w:rsidRDefault="00DA3330" w:rsidP="00DA3330">
            <w:r w:rsidRPr="00DA3330">
              <w:t>Path mapping for AEM authoring as your content source</w:t>
            </w:r>
          </w:p>
        </w:tc>
      </w:tr>
      <w:tr w:rsidR="00DA3330" w:rsidRPr="00DA3330" w14:paraId="3E03E31A" w14:textId="77777777" w:rsidTr="00DA3330">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C5E3A57" w14:textId="77777777" w:rsidR="00DA3330" w:rsidRPr="00DA3330" w:rsidRDefault="00DA3330" w:rsidP="00DA3330">
            <w:r w:rsidRPr="00DA3330">
              <w:t>Image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5F11D74" w14:textId="7F7D9BCC" w:rsidR="00DA3330" w:rsidRPr="00DA3330" w:rsidRDefault="00DA3330" w:rsidP="00DA3330">
            <w:r w:rsidRPr="00DA3330">
              <w:drawing>
                <wp:inline distT="0" distB="0" distL="0" distR="0" wp14:anchorId="5CAF310F" wp14:editId="4FDF1379">
                  <wp:extent cx="4791075" cy="3590925"/>
                  <wp:effectExtent l="0" t="0" r="9525" b="9525"/>
                  <wp:docPr id="96088628" name="Picture 3" descr="A graphic of several pap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8628" name="Picture 3" descr="A graphic of several papers&#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91075" cy="3590925"/>
                          </a:xfrm>
                          <a:prstGeom prst="rect">
                            <a:avLst/>
                          </a:prstGeom>
                          <a:noFill/>
                          <a:ln>
                            <a:noFill/>
                          </a:ln>
                        </pic:spPr>
                      </pic:pic>
                    </a:graphicData>
                  </a:graphic>
                </wp:inline>
              </w:drawing>
            </w:r>
          </w:p>
        </w:tc>
      </w:tr>
      <w:tr w:rsidR="00DA3330" w:rsidRPr="00DA3330" w14:paraId="392187E8" w14:textId="77777777" w:rsidTr="00DA3330">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62C2EF1" w14:textId="77777777" w:rsidR="00DA3330" w:rsidRPr="00DA3330" w:rsidRDefault="00DA3330" w:rsidP="00DA3330">
            <w:r w:rsidRPr="00DA3330">
              <w:t>Description</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5811ACDD" w14:textId="77777777" w:rsidR="00DA3330" w:rsidRPr="00DA3330" w:rsidRDefault="00DA3330" w:rsidP="00DA3330">
            <w:r w:rsidRPr="00DA3330">
              <w:t>To be able to use AEM authoring as your content source and publish your content to Edge Delivery Services, you must set up your project’s ...</w:t>
            </w:r>
          </w:p>
        </w:tc>
      </w:tr>
      <w:tr w:rsidR="00DA3330" w:rsidRPr="00DA3330" w14:paraId="33A035C2" w14:textId="77777777" w:rsidTr="00DA3330">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56679F27" w14:textId="77777777" w:rsidR="00DA3330" w:rsidRPr="00DA3330" w:rsidRDefault="00DA3330" w:rsidP="00DA3330">
            <w:r w:rsidRPr="00DA3330">
              <w:t>Template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0518D22" w14:textId="77777777" w:rsidR="00DA3330" w:rsidRPr="00DA3330" w:rsidRDefault="00DA3330" w:rsidP="00DA3330">
            <w:r w:rsidRPr="00DA3330">
              <w:t>guides</w:t>
            </w:r>
          </w:p>
        </w:tc>
      </w:tr>
      <w:tr w:rsidR="00DA3330" w:rsidRPr="00DA3330" w14:paraId="30778826" w14:textId="77777777" w:rsidTr="00DA3330">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43B163D" w14:textId="77777777" w:rsidR="00DA3330" w:rsidRPr="00DA3330" w:rsidRDefault="00DA3330" w:rsidP="00DA3330">
            <w:r w:rsidRPr="00DA3330">
              <w:t>Category</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9D0F5EF" w14:textId="77777777" w:rsidR="00DA3330" w:rsidRPr="00DA3330" w:rsidRDefault="00DA3330" w:rsidP="00DA3330">
            <w:r w:rsidRPr="00DA3330">
              <w:t>Build</w:t>
            </w:r>
          </w:p>
        </w:tc>
      </w:tr>
    </w:tbl>
    <w:p w14:paraId="31CA6041" w14:textId="77777777" w:rsidR="00520FAF" w:rsidRDefault="00520FAF"/>
    <w:sectPr w:rsidR="00520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4A0D5D"/>
    <w:multiLevelType w:val="multilevel"/>
    <w:tmpl w:val="9C2A7C8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FF1F3F"/>
    <w:multiLevelType w:val="multilevel"/>
    <w:tmpl w:val="D80C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740165"/>
    <w:multiLevelType w:val="multilevel"/>
    <w:tmpl w:val="5F1E5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972C21"/>
    <w:multiLevelType w:val="multilevel"/>
    <w:tmpl w:val="6E98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4F05B0"/>
    <w:multiLevelType w:val="multilevel"/>
    <w:tmpl w:val="AC140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6609053">
    <w:abstractNumId w:val="3"/>
  </w:num>
  <w:num w:numId="2" w16cid:durableId="329716315">
    <w:abstractNumId w:val="4"/>
  </w:num>
  <w:num w:numId="3" w16cid:durableId="838542633">
    <w:abstractNumId w:val="1"/>
  </w:num>
  <w:num w:numId="4" w16cid:durableId="2016414354">
    <w:abstractNumId w:val="2"/>
  </w:num>
  <w:num w:numId="5" w16cid:durableId="58212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CEE"/>
    <w:rsid w:val="00520FAF"/>
    <w:rsid w:val="007826E6"/>
    <w:rsid w:val="00B92F51"/>
    <w:rsid w:val="00DA3330"/>
    <w:rsid w:val="00DA6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8BE7FC-1300-4418-868B-F707B64DF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C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6C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6C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6C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6C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6C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6C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6C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6C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C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6C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6C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6C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6C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6C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6C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6C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6CEE"/>
    <w:rPr>
      <w:rFonts w:eastAsiaTheme="majorEastAsia" w:cstheme="majorBidi"/>
      <w:color w:val="272727" w:themeColor="text1" w:themeTint="D8"/>
    </w:rPr>
  </w:style>
  <w:style w:type="paragraph" w:styleId="Title">
    <w:name w:val="Title"/>
    <w:basedOn w:val="Normal"/>
    <w:next w:val="Normal"/>
    <w:link w:val="TitleChar"/>
    <w:uiPriority w:val="10"/>
    <w:qFormat/>
    <w:rsid w:val="00DA6C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C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C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6C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6CEE"/>
    <w:pPr>
      <w:spacing w:before="160"/>
      <w:jc w:val="center"/>
    </w:pPr>
    <w:rPr>
      <w:i/>
      <w:iCs/>
      <w:color w:val="404040" w:themeColor="text1" w:themeTint="BF"/>
    </w:rPr>
  </w:style>
  <w:style w:type="character" w:customStyle="1" w:styleId="QuoteChar">
    <w:name w:val="Quote Char"/>
    <w:basedOn w:val="DefaultParagraphFont"/>
    <w:link w:val="Quote"/>
    <w:uiPriority w:val="29"/>
    <w:rsid w:val="00DA6CEE"/>
    <w:rPr>
      <w:i/>
      <w:iCs/>
      <w:color w:val="404040" w:themeColor="text1" w:themeTint="BF"/>
    </w:rPr>
  </w:style>
  <w:style w:type="paragraph" w:styleId="ListParagraph">
    <w:name w:val="List Paragraph"/>
    <w:basedOn w:val="Normal"/>
    <w:uiPriority w:val="34"/>
    <w:qFormat/>
    <w:rsid w:val="00DA6CEE"/>
    <w:pPr>
      <w:ind w:left="720"/>
      <w:contextualSpacing/>
    </w:pPr>
  </w:style>
  <w:style w:type="character" w:styleId="IntenseEmphasis">
    <w:name w:val="Intense Emphasis"/>
    <w:basedOn w:val="DefaultParagraphFont"/>
    <w:uiPriority w:val="21"/>
    <w:qFormat/>
    <w:rsid w:val="00DA6CEE"/>
    <w:rPr>
      <w:i/>
      <w:iCs/>
      <w:color w:val="0F4761" w:themeColor="accent1" w:themeShade="BF"/>
    </w:rPr>
  </w:style>
  <w:style w:type="paragraph" w:styleId="IntenseQuote">
    <w:name w:val="Intense Quote"/>
    <w:basedOn w:val="Normal"/>
    <w:next w:val="Normal"/>
    <w:link w:val="IntenseQuoteChar"/>
    <w:uiPriority w:val="30"/>
    <w:qFormat/>
    <w:rsid w:val="00DA6C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6CEE"/>
    <w:rPr>
      <w:i/>
      <w:iCs/>
      <w:color w:val="0F4761" w:themeColor="accent1" w:themeShade="BF"/>
    </w:rPr>
  </w:style>
  <w:style w:type="character" w:styleId="IntenseReference">
    <w:name w:val="Intense Reference"/>
    <w:basedOn w:val="DefaultParagraphFont"/>
    <w:uiPriority w:val="32"/>
    <w:qFormat/>
    <w:rsid w:val="00DA6CEE"/>
    <w:rPr>
      <w:b/>
      <w:bCs/>
      <w:smallCaps/>
      <w:color w:val="0F4761" w:themeColor="accent1" w:themeShade="BF"/>
      <w:spacing w:val="5"/>
    </w:rPr>
  </w:style>
  <w:style w:type="character" w:styleId="Hyperlink">
    <w:name w:val="Hyperlink"/>
    <w:basedOn w:val="DefaultParagraphFont"/>
    <w:uiPriority w:val="99"/>
    <w:unhideWhenUsed/>
    <w:rsid w:val="00DA3330"/>
    <w:rPr>
      <w:color w:val="467886" w:themeColor="hyperlink"/>
      <w:u w:val="single"/>
    </w:rPr>
  </w:style>
  <w:style w:type="character" w:styleId="UnresolvedMention">
    <w:name w:val="Unresolved Mention"/>
    <w:basedOn w:val="DefaultParagraphFont"/>
    <w:uiPriority w:val="99"/>
    <w:semiHidden/>
    <w:unhideWhenUsed/>
    <w:rsid w:val="00DA33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690521">
      <w:bodyDiv w:val="1"/>
      <w:marLeft w:val="0"/>
      <w:marRight w:val="0"/>
      <w:marTop w:val="0"/>
      <w:marBottom w:val="0"/>
      <w:divBdr>
        <w:top w:val="none" w:sz="0" w:space="0" w:color="auto"/>
        <w:left w:val="none" w:sz="0" w:space="0" w:color="auto"/>
        <w:bottom w:val="none" w:sz="0" w:space="0" w:color="auto"/>
        <w:right w:val="none" w:sz="0" w:space="0" w:color="auto"/>
      </w:divBdr>
      <w:divsChild>
        <w:div w:id="395856955">
          <w:marLeft w:val="0"/>
          <w:marRight w:val="0"/>
          <w:marTop w:val="0"/>
          <w:marBottom w:val="0"/>
          <w:divBdr>
            <w:top w:val="none" w:sz="0" w:space="0" w:color="auto"/>
            <w:left w:val="none" w:sz="0" w:space="0" w:color="auto"/>
            <w:bottom w:val="none" w:sz="0" w:space="0" w:color="auto"/>
            <w:right w:val="none" w:sz="0" w:space="0" w:color="auto"/>
          </w:divBdr>
        </w:div>
      </w:divsChild>
    </w:div>
    <w:div w:id="1564174535">
      <w:bodyDiv w:val="1"/>
      <w:marLeft w:val="0"/>
      <w:marRight w:val="0"/>
      <w:marTop w:val="0"/>
      <w:marBottom w:val="0"/>
      <w:divBdr>
        <w:top w:val="none" w:sz="0" w:space="0" w:color="auto"/>
        <w:left w:val="none" w:sz="0" w:space="0" w:color="auto"/>
        <w:bottom w:val="none" w:sz="0" w:space="0" w:color="auto"/>
        <w:right w:val="none" w:sz="0" w:space="0" w:color="auto"/>
      </w:divBdr>
      <w:divsChild>
        <w:div w:id="215287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em.live/docs/config-service-setu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em.live/docs/authoring-tabular-da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perienceleague.adobe.com/en/docs/experience-manager-cloud-service/content/sites/authoring/universal-editor/navigation" TargetMode="External"/><Relationship Id="rId11"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hyperlink" Target="https://www.aem.live/developer/anatomy-of-a-helix-project" TargetMode="External"/><Relationship Id="rId4" Type="http://schemas.openxmlformats.org/officeDocument/2006/relationships/webSettings" Target="webSettings.xml"/><Relationship Id="rId9" Type="http://schemas.openxmlformats.org/officeDocument/2006/relationships/hyperlink" Target="https://www.aem.live/developer/authoring-path-map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786</Words>
  <Characters>4483</Characters>
  <Application>Microsoft Office Word</Application>
  <DocSecurity>0</DocSecurity>
  <Lines>37</Lines>
  <Paragraphs>10</Paragraphs>
  <ScaleCrop>false</ScaleCrop>
  <Company>EY</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T McKaharay</dc:creator>
  <cp:keywords/>
  <dc:description/>
  <cp:lastModifiedBy>Sean T McKaharay</cp:lastModifiedBy>
  <cp:revision>2</cp:revision>
  <dcterms:created xsi:type="dcterms:W3CDTF">2025-08-19T17:05:00Z</dcterms:created>
  <dcterms:modified xsi:type="dcterms:W3CDTF">2025-08-19T17:05:00Z</dcterms:modified>
</cp:coreProperties>
</file>