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  <w:t>* Basic reason for using methods is avoiding repeating ourselves.</w:t>
      </w:r>
    </w:p>
    <w:p>
      <w:pPr>
        <w:pStyle w:val="Normal"/>
        <w:bidi w:val="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GB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GB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</TotalTime>
  <Application>LibreOffice/24.2.7.2$Linux_X86_64 LibreOffice_project/420$Build-2</Application>
  <AppVersion>15.0000</AppVersion>
  <Pages>1</Pages>
  <Words>10</Words>
  <Characters>56</Characters>
  <CharactersWithSpaces>65</CharactersWithSpaces>
  <Paragraphs>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2026-02-23T00:13:42Z</dcterms:created>
  <dc:creator/>
  <dc:description/>
  <dc:language>en-GB</dc:language>
  <cp:lastModifiedBy/>
  <dcterms:modified xsi:type="dcterms:W3CDTF">2026-02-23T00:15:21Z</dcterms:modified>
  <cp:revision>1</cp:revision>
  <dc:subject/>
  <dc:title/>
</cp:coreProperties>
</file>