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9BA56AE">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(İ. KASAPOĞLU, B. ERBEY)</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HİSAR VERGİ DAİRESİ MÜDÜRLÜĞÜ</w:t>
      </w:r>
    </w:p>
    <w:p w14:paraId="69172B7B" w14:textId="77777777" w:rsidR="00141FEE" w:rsidRDefault="00141FEE" w:rsidP="00141FEE">
      <w:pPr>
        <w:spacing w:line="249" w:lineRule="auto"/>
        <w:ind w:left="-5" w:hanging="10"/>
        <w:jc w:val="both"/>
        <w:rPr>
          <w:sz w:val="24"/>
        </w:rPr>
      </w:pPr>
    </w:p>
    <w:p w14:paraId="4D5AC3ED" w14:textId="3291868E" w:rsidR="00141FEE" w:rsidRDefault="00141FEE" w:rsidP="006028CE">
      <w:pPr>
        <w:spacing w:before="120" w:line="250" w:lineRule="auto"/>
        <w:ind w:left="-6" w:hanging="11"/>
        <w:jc w:val="both"/>
        <w:rPr>
          <w:sz w:val="24"/>
        </w:rPr>
      </w:pPr>
      <w:r>
        <w:rPr>
          <w:sz w:val="24"/>
        </w:rPr>
        <w:t xml:space="preserve">Sermaye Piyasası Kurulu’nun (SPK) aşağıda detayları verilen kararı doğrultusunda, ilgili gerçek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10206" w:type="dxa"/>
        <w:tblInd w:w="-5" w:type="dxa"/>
        <w:tblLook w:val="04A0" w:firstRow="1" w:lastRow="0" w:firstColumn="1" w:lastColumn="0" w:noHBand="0" w:noVBand="1"/>
      </w:tblPr>
      <w:tblGrid>
        <w:gridCol w:w="2059"/>
        <w:gridCol w:w="1316"/>
        <w:gridCol w:w="1319"/>
        <w:gridCol w:w="1101"/>
        <w:gridCol w:w="1069"/>
        <w:gridCol w:w="3342"/>
      </w:tblGrid>
      <w:tr w:rsidR="000229B2" w14:paraId="11D24702" w14:textId="2CD714A0" w:rsidTr="002147CE">
        <w:tc>
          <w:tcPr>
            <w:tcW w:w="2268" w:type="dxa"/>
            <w:vAlign w:val="center"/>
          </w:tcPr>
          <w:p w14:paraId="77E0B8DB" w14:textId="5668A615" w:rsidR="000229B2" w:rsidRDefault="000229B2" w:rsidP="008F2807">
            <w:pPr>
              <w:spacing w:line="249" w:lineRule="auto"/>
              <w:jc w:val="center"/>
            </w:pPr>
            <w:r w:rsidRPr="00141FEE">
              <w:rPr>
                <w:b/>
              </w:rPr>
              <w:t>İPC Muhatabı</w:t>
            </w:r>
          </w:p>
        </w:tc>
        <w:tc>
          <w:tcPr>
            <w:tcW w:w="725" w:type="dxa"/>
            <w:vAlign w:val="center"/>
          </w:tcPr>
          <w:p w14:paraId="03209981" w14:textId="07B859AF" w:rsidR="000229B2" w:rsidRDefault="000229B2" w:rsidP="008F2807">
            <w:pPr>
              <w:spacing w:line="249" w:lineRule="auto"/>
              <w:jc w:val="center"/>
            </w:pPr>
            <w:r w:rsidRPr="00141FEE">
              <w:rPr>
                <w:b/>
              </w:rPr>
              <w:t>TCKN/VKN</w:t>
            </w:r>
          </w:p>
        </w:tc>
        <w:tc>
          <w:tcPr>
            <w:tcW w:w="1356" w:type="dxa"/>
            <w:vAlign w:val="center"/>
          </w:tcPr>
          <w:p w14:paraId="4655512F" w14:textId="77777777" w:rsidR="000229B2" w:rsidRPr="00141FEE" w:rsidRDefault="000229B2" w:rsidP="008F2807">
            <w:pPr>
              <w:ind w:right="67"/>
              <w:contextualSpacing/>
              <w:jc w:val="center"/>
            </w:pPr>
            <w:r w:rsidRPr="00141FEE">
              <w:rPr>
                <w:b/>
              </w:rPr>
              <w:t>SPK</w:t>
            </w:r>
          </w:p>
          <w:p w14:paraId="14ADABBA" w14:textId="52186445" w:rsidR="000229B2" w:rsidRDefault="000229B2" w:rsidP="008F2807">
            <w:pPr>
              <w:spacing w:line="249" w:lineRule="auto"/>
              <w:jc w:val="center"/>
            </w:pPr>
            <w:r w:rsidRPr="00141FEE">
              <w:rPr>
                <w:b/>
              </w:rPr>
              <w:t>Karar Tarih ve Sayısı</w:t>
            </w:r>
          </w:p>
        </w:tc>
        <w:tc>
          <w:tcPr>
            <w:tcW w:w="1125" w:type="dxa"/>
            <w:vAlign w:val="center"/>
          </w:tcPr>
          <w:p w14:paraId="65A1CB72" w14:textId="0CCB9000" w:rsidR="000229B2" w:rsidRDefault="000229B2" w:rsidP="008F2807">
            <w:pPr>
              <w:spacing w:line="249" w:lineRule="auto"/>
              <w:jc w:val="center"/>
            </w:pPr>
            <w:r w:rsidRPr="00141FEE">
              <w:rPr>
                <w:b/>
              </w:rPr>
              <w:t>İPC Tutarı (TL)</w:t>
            </w:r>
          </w:p>
        </w:tc>
        <w:tc>
          <w:tcPr>
            <w:tcW w:w="1083" w:type="dxa"/>
            <w:vAlign w:val="center"/>
          </w:tcPr>
          <w:p w14:paraId="0B06D332" w14:textId="6EFE172A" w:rsidR="000229B2" w:rsidRDefault="000F31A5" w:rsidP="008F2807">
            <w:pPr>
              <w:spacing w:line="249" w:lineRule="auto"/>
              <w:jc w:val="center"/>
            </w:pPr>
            <w:r>
              <w:rPr>
                <w:b/>
              </w:rPr>
              <w:t>Tahsil</w:t>
            </w:r>
            <w:r w:rsidR="000229B2" w:rsidRPr="00141FEE">
              <w:rPr>
                <w:b/>
              </w:rPr>
              <w:t xml:space="preserve"> Tutar</w:t>
            </w:r>
            <w:r>
              <w:rPr>
                <w:b/>
              </w:rPr>
              <w:t>ı</w:t>
            </w:r>
            <w:r w:rsidR="000229B2" w:rsidRPr="00141FEE">
              <w:rPr>
                <w:b/>
              </w:rPr>
              <w:t xml:space="preserve"> (TL)</w:t>
            </w:r>
          </w:p>
        </w:tc>
        <w:tc>
          <w:tcPr>
            <w:tcW w:w="3649" w:type="dxa"/>
            <w:vAlign w:val="center"/>
          </w:tcPr>
          <w:p w14:paraId="523F0ED2" w14:textId="1860D784" w:rsidR="000229B2" w:rsidRPr="00141FEE" w:rsidRDefault="000229B2" w:rsidP="008F2807">
            <w:pPr>
              <w:spacing w:line="249" w:lineRule="auto"/>
              <w:jc w:val="center"/>
              <w:rPr>
                <w:b/>
              </w:rPr>
            </w:pPr>
            <w:r>
              <w:rPr>
                <w:b/>
              </w:rPr>
              <w:t>Tahsilat Tarihi ve Tahsilat Fiş No</w:t>
            </w:r>
          </w:p>
        </w:tc>
      </w:tr>
      <w:tr w:rsidR="000229B2" w:rsidRPr="000D6480" w14:paraId="3CABC8CB" w14:textId="5828802E" w:rsidTr="002147CE">
        <w:tc>
          <w:tcPr>
            <w:tcW w:w="2268" w:type="dxa"/>
            <w:vAlign w:val="center"/>
          </w:tcPr>
          <w:p>
            <w:r>
              <w:t>İsmet KASAPOĞLU</w:t>
            </w:r>
          </w:p>
        </w:tc>
        <w:tc>
          <w:tcPr>
            <w:tcW w:w="725" w:type="dxa"/>
            <w:vAlign w:val="center"/>
          </w:tcPr>
          <w:p>
            <w:r>
              <w:t>33268754996</w:t>
            </w:r>
          </w:p>
        </w:tc>
        <w:tc>
          <w:tcPr>
            <w:tcW w:w="1356" w:type="dxa"/>
            <w:vAlign w:val="center"/>
          </w:tcPr>
          <w:p>
            <w:r>
              <w:t>11.11.2016-31/1092</w:t>
            </w:r>
          </w:p>
        </w:tc>
        <w:tc>
          <w:tcPr>
            <w:tcW w:w="1125" w:type="dxa"/>
            <w:vAlign w:val="center"/>
          </w:tcPr>
          <w:p>
            <w:pPr>
              <w:jc w:val="right"/>
            </w:pPr>
            <w:r>
              <w:t>808.500,00</w:t>
            </w:r>
          </w:p>
        </w:tc>
        <w:tc>
          <w:tcPr>
            <w:tcW w:w="1083" w:type="dxa"/>
            <w:vAlign w:val="center"/>
          </w:tcPr>
          <w:p>
            <w:pPr>
              <w:jc w:val="right"/>
            </w:pPr>
            <w:r>
              <w:t>808.500,00</w:t>
            </w:r>
          </w:p>
        </w:tc>
        <w:tc>
          <w:tcPr>
            <w:tcW w:w="3649" w:type="dxa"/>
            <w:vAlign w:val="center"/>
          </w:tcPr>
          <w:p>
            <w:pPr>
              <w:jc w:val="center"/>
            </w:pPr>
            <w:r>
              <w:t>02.05.2025 - bEIQARIGRY0</w:t>
            </w:r>
          </w:p>
        </w:tc>
      </w:tr>
      <w:tr>
        <w:tc>
          <w:tcPr>
            <w:tcW w:type="dxa" w:w="2059"/>
            <w:vMerge w:val="restart"/>
          </w:tcPr>
          <w:p>
            <w:r>
              <w:t>Berk ERBEY</w:t>
            </w:r>
          </w:p>
        </w:tc>
        <w:tc>
          <w:tcPr>
            <w:tcW w:type="dxa" w:w="1316"/>
            <w:vMerge w:val="restart"/>
          </w:tcPr>
          <w:p>
            <w:r>
              <w:t>32332433508</w:t>
            </w:r>
          </w:p>
        </w:tc>
        <w:tc>
          <w:tcPr>
            <w:tcW w:type="dxa" w:w="1319"/>
            <w:vMerge w:val="restart"/>
          </w:tcPr>
          <w:p>
            <w:r>
              <w:t>26.12.2024-66/2055</w:t>
            </w:r>
          </w:p>
        </w:tc>
        <w:tc>
          <w:tcPr>
            <w:tcW w:type="dxa" w:w="1101"/>
            <w:vMerge w:val="restart"/>
          </w:tcPr>
          <w:p>
            <w:pPr>
              <w:jc w:val="right"/>
            </w:pPr>
            <w:r>
              <w:t>1.072.451,02</w:t>
            </w:r>
          </w:p>
        </w:tc>
        <w:tc>
          <w:tcPr>
            <w:tcW w:type="dxa" w:w="1069"/>
          </w:tcPr>
          <w:p>
            <w:pPr>
              <w:jc w:val="right"/>
            </w:pPr>
            <w:r>
              <w:t>250.000,00</w:t>
            </w:r>
          </w:p>
        </w:tc>
        <w:tc>
          <w:tcPr>
            <w:tcW w:type="dxa" w:w="3342"/>
          </w:tcPr>
          <w:p>
            <w:pPr>
              <w:jc w:val="center"/>
            </w:pPr>
            <w:r>
              <w:t>04.03.2026 - bMNIA2F94VH</w:t>
            </w:r>
          </w:p>
        </w:tc>
      </w:tr>
      <w:tr>
        <w:tc>
          <w:tcPr>
            <w:tcW w:type="dxa" w:w="2059"/>
            <w:vMerge/>
          </w:tcPr>
          <w:p/>
        </w:tc>
        <w:tc>
          <w:tcPr>
            <w:tcW w:type="dxa" w:w="1316"/>
            <w:vMerge/>
          </w:tcPr>
          <w:p/>
        </w:tc>
        <w:tc>
          <w:tcPr>
            <w:tcW w:type="dxa" w:w="1319"/>
            <w:vMerge/>
          </w:tcPr>
          <w:p/>
        </w:tc>
        <w:tc>
          <w:tcPr>
            <w:tcW w:type="dxa" w:w="1101"/>
            <w:vMerge/>
          </w:tcPr>
          <w:p/>
        </w:tc>
        <w:tc>
          <w:tcPr>
            <w:tcW w:type="dxa" w:w="1069"/>
          </w:tcPr>
          <w:p>
            <w:pPr>
              <w:jc w:val="right"/>
            </w:pPr>
            <w:r>
              <w:t>100.000,00</w:t>
            </w:r>
          </w:p>
        </w:tc>
        <w:tc>
          <w:tcPr>
            <w:tcW w:type="dxa" w:w="3342"/>
          </w:tcPr>
          <w:p>
            <w:pPr>
              <w:jc w:val="center"/>
            </w:pPr>
            <w:r>
              <w:t>04.03.2026 - b197LWMMH33I</w:t>
            </w:r>
          </w:p>
        </w:tc>
      </w:tr>
      <w:tr>
        <w:tc>
          <w:tcPr>
            <w:tcW w:type="dxa" w:w="2059"/>
            <w:vMerge/>
          </w:tcPr>
          <w:p/>
        </w:tc>
        <w:tc>
          <w:tcPr>
            <w:tcW w:type="dxa" w:w="1316"/>
            <w:vMerge/>
          </w:tcPr>
          <w:p/>
        </w:tc>
        <w:tc>
          <w:tcPr>
            <w:tcW w:type="dxa" w:w="1319"/>
            <w:vMerge/>
          </w:tcPr>
          <w:p/>
        </w:tc>
        <w:tc>
          <w:tcPr>
            <w:tcW w:type="dxa" w:w="1101"/>
            <w:vMerge/>
          </w:tcPr>
          <w:p/>
        </w:tc>
        <w:tc>
          <w:tcPr>
            <w:tcW w:type="dxa" w:w="1069"/>
          </w:tcPr>
          <w:p>
            <w:pPr>
              <w:jc w:val="right"/>
            </w:pPr>
            <w:r>
              <w:t>722.451,02</w:t>
            </w:r>
          </w:p>
        </w:tc>
        <w:tc>
          <w:tcPr>
            <w:tcW w:type="dxa" w:w="3342"/>
          </w:tcPr>
          <w:p>
            <w:pPr>
              <w:jc w:val="center"/>
            </w:pPr>
            <w:r>
              <w:t>04.03.2026 - b14C0HCLHECU</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1E15F04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163B8EE" w14:textId="77777777" w:rsidR="00A65BFD" w:rsidRDefault="00A65BFD"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33F6E" w14:textId="77777777" w:rsidR="00860C67" w:rsidRDefault="00860C67">
      <w:r>
        <w:separator/>
      </w:r>
    </w:p>
  </w:endnote>
  <w:endnote w:type="continuationSeparator" w:id="0">
    <w:p w14:paraId="3986BEBE" w14:textId="77777777" w:rsidR="00860C67" w:rsidRDefault="0086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4AC6" w14:textId="77777777" w:rsidR="00860C67" w:rsidRDefault="00860C67">
      <w:r>
        <w:separator/>
      </w:r>
    </w:p>
  </w:footnote>
  <w:footnote w:type="continuationSeparator" w:id="0">
    <w:p w14:paraId="2A393217" w14:textId="77777777" w:rsidR="00860C67" w:rsidRDefault="00860C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9B2"/>
    <w:rsid w:val="00022CFF"/>
    <w:rsid w:val="00024783"/>
    <w:rsid w:val="000248C4"/>
    <w:rsid w:val="00025F21"/>
    <w:rsid w:val="0003223C"/>
    <w:rsid w:val="000324CD"/>
    <w:rsid w:val="00034AE3"/>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2663"/>
    <w:rsid w:val="00096949"/>
    <w:rsid w:val="000970E4"/>
    <w:rsid w:val="000A17BA"/>
    <w:rsid w:val="000A2AAB"/>
    <w:rsid w:val="000A2DC3"/>
    <w:rsid w:val="000A442E"/>
    <w:rsid w:val="000A51C6"/>
    <w:rsid w:val="000A6AA9"/>
    <w:rsid w:val="000A732E"/>
    <w:rsid w:val="000A7F18"/>
    <w:rsid w:val="000B017D"/>
    <w:rsid w:val="000B40A3"/>
    <w:rsid w:val="000B5173"/>
    <w:rsid w:val="000C0CAD"/>
    <w:rsid w:val="000C246B"/>
    <w:rsid w:val="000C3E53"/>
    <w:rsid w:val="000C3F48"/>
    <w:rsid w:val="000C660D"/>
    <w:rsid w:val="000D3339"/>
    <w:rsid w:val="000D5CC5"/>
    <w:rsid w:val="000D6480"/>
    <w:rsid w:val="000D7EAA"/>
    <w:rsid w:val="000E27FD"/>
    <w:rsid w:val="000E6025"/>
    <w:rsid w:val="000E68C3"/>
    <w:rsid w:val="000E69E8"/>
    <w:rsid w:val="000E75EC"/>
    <w:rsid w:val="000F2A1B"/>
    <w:rsid w:val="000F31A5"/>
    <w:rsid w:val="000F3290"/>
    <w:rsid w:val="000F390F"/>
    <w:rsid w:val="001008E5"/>
    <w:rsid w:val="00101144"/>
    <w:rsid w:val="001016DC"/>
    <w:rsid w:val="00101B6D"/>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5143A"/>
    <w:rsid w:val="00151B83"/>
    <w:rsid w:val="001530A3"/>
    <w:rsid w:val="00155D96"/>
    <w:rsid w:val="0016183C"/>
    <w:rsid w:val="0016224E"/>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47CE"/>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1207"/>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77CAB"/>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3E58"/>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16AED"/>
    <w:rsid w:val="004208D0"/>
    <w:rsid w:val="004232B7"/>
    <w:rsid w:val="004239FB"/>
    <w:rsid w:val="004254C6"/>
    <w:rsid w:val="004310CE"/>
    <w:rsid w:val="00432D86"/>
    <w:rsid w:val="004339D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2A9"/>
    <w:rsid w:val="004953DA"/>
    <w:rsid w:val="00497B4D"/>
    <w:rsid w:val="004A069C"/>
    <w:rsid w:val="004B327D"/>
    <w:rsid w:val="004B32A9"/>
    <w:rsid w:val="004B6E38"/>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4FBC"/>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28C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4D50"/>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375A2"/>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0CB"/>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B96"/>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6D63"/>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0C67"/>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2807"/>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4CB3"/>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A5423"/>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8B6"/>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0A03"/>
    <w:rsid w:val="00A61163"/>
    <w:rsid w:val="00A63942"/>
    <w:rsid w:val="00A647C5"/>
    <w:rsid w:val="00A648A5"/>
    <w:rsid w:val="00A64A37"/>
    <w:rsid w:val="00A653B8"/>
    <w:rsid w:val="00A65BFD"/>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3F20"/>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07054"/>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A5714"/>
    <w:rsid w:val="00BA77EB"/>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62B2F"/>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03C1"/>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7B0"/>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2836"/>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17F49"/>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1691</TotalTime>
  <Pages>1</Pages>
  <Words>222</Words>
  <Characters>1268</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562</cp:revision>
  <cp:lastPrinted>2012-06-04T12:11:00Z</cp:lastPrinted>
  <dcterms:created xsi:type="dcterms:W3CDTF">2025-12-02T08:29:00Z</dcterms:created>
  <dcterms:modified xsi:type="dcterms:W3CDTF">2026-05-14T10:33:00Z</dcterms:modified>
</cp:coreProperties>
</file>