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Elements of Cache Design – Full Explanation</w:t>
      </w:r>
    </w:p>
    <w:p>
      <w:r>
        <w:br/>
        <w:t>INTRODUCTION &amp; SPEED GAP</w:t>
        <w:br/>
        <w:t>Modern CPUs operate much faster than main memory (DRAM). If the CPU had to wait for memory on every instruction, overall system performance would be very poor. To solve this problem, computers use a memory hierarchy where cache memory is placed between the CPU and main memory.</w:t>
        <w:br/>
        <w:br/>
        <w:t>CACHE MEMORY</w:t>
        <w:br/>
        <w:t>Cache is a small, very fast memory built using SRAM technology. It stores frequently accessed instructions and data so the CPU can retrieve them quickly.</w:t>
        <w:br/>
        <w:br/>
        <w:t>PRINCIPLE OF LOCALITY</w:t>
        <w:br/>
        <w:t>Programs tend to access the same data and instructions repeatedly rather than randomly. This behavior is called locality of reference.</w:t>
        <w:br/>
        <w:br/>
        <w:t>90/10 RULE</w:t>
        <w:br/>
        <w:t>Typically, 90% of a program’s execution time is spent executing only 10% of the code. Cache focuses on keeping this frequently used portion close to the CPU.</w:t>
        <w:br/>
        <w:br/>
        <w:t>TYPES OF LOCALITY</w:t>
        <w:br/>
        <w:t>Temporal Locality refers to reusing recently accessed data or instructions.</w:t>
        <w:br/>
        <w:t>Spatial Locality refers to accessing memory locations that are close to one another.</w:t>
        <w:br/>
        <w:br/>
        <w:t>PERFORMANCE METRIC – AMAT</w:t>
        <w:br/>
        <w:t>The primary objective of cache design is to minimize Average Memory Access Time (AMAT) by increasing hit rates and reducing miss penalties.</w:t>
        <w:br/>
        <w:br/>
        <w:t>CACHE ADDRESSES</w:t>
        <w:br/>
        <w:t>Logical (Virtual) Cache uses virtual addresses and provides faster access but must be flushed during context switches.</w:t>
        <w:br/>
        <w:t>Physical Cache uses physical addresses translated by the MMU and maintains correctness across context switches.</w:t>
        <w:br/>
        <w:br/>
        <w:t>CACHE DESIGN PARAMETERS</w:t>
        <w:br/>
        <w:t>Important cache design factors include cache size, line size, mapping function, replacement algorithm, write policy, and cache hierarchy.</w:t>
        <w:br/>
        <w:br/>
        <w:t>CACHE SIZE</w:t>
        <w:br/>
        <w:t>Larger caches reduce miss rates but increase access time and hardware complexity. Typical cache sizes are L1 (32 KB) and L3 (4–8 MB or more).</w:t>
        <w:br/>
        <w:br/>
        <w:t>LINE (BLOCK) SIZE</w:t>
        <w:br/>
        <w:t>The block size determines how much data is transferred between memory and cache. Larger blocks exploit spatial locality but increase miss penalties if too large.</w:t>
        <w:br/>
        <w:br/>
        <w:t>MAPPING FUNCTIONS</w:t>
        <w:br/>
        <w:t>Direct Mapping assigns each memory block to exactly one cache line. It is simple and fast but suffers from conflict misses.</w:t>
        <w:br/>
        <w:t>Fully Associative Mapping allows a block to be placed in any cache line, minimizing conflicts but requiring complex hardware.</w:t>
        <w:br/>
        <w:t>Set-Associative Mapping divides the cache into sets and allows a block to be placed in any line within its set. It offers a good balance and is widely used.</w:t>
        <w:br/>
        <w:br/>
        <w:t>CACHE REPLACEMENT ALGORITHMS</w:t>
        <w:br/>
        <w:t>When the cache is full, a block must be replaced.</w:t>
        <w:br/>
        <w:t>LRU replaces the least recently used block.</w:t>
        <w:br/>
        <w:t>FIFO replaces the oldest block.</w:t>
        <w:br/>
        <w:t>LFU replaces the least frequently used block.</w:t>
        <w:br/>
        <w:t>Random replacement avoids predictable patterns.</w:t>
        <w:br/>
        <w:br/>
        <w:t>WRITE POLICIES</w:t>
        <w:br/>
        <w:t>Write-Through updates both cache and memory on every write.</w:t>
        <w:br/>
        <w:t>Write-Back updates only the cache and writes to memory when the block is evicted, using a dirty bit.</w:t>
        <w:br/>
        <w:br/>
        <w:t>WRITE MISS POLICIES</w:t>
        <w:br/>
        <w:t>Write Allocate loads the block into cache before writing.</w:t>
        <w:br/>
        <w:t>No Write Allocate writes directly to memory without loading the block.</w:t>
        <w:br/>
        <w:br/>
        <w:t>CACHE HIERARCHY</w:t>
        <w:br/>
        <w:t>Modern processors use multiple cache levels: L1 (fastest), L2, and L3 (largest).</w:t>
        <w:br/>
        <w:br/>
        <w:t>SPLIT VS UNIFIED CACHE</w:t>
        <w:br/>
        <w:t>Split caches separate instruction and data caches, commonly used in L1.</w:t>
        <w:br/>
        <w:t>Unified caches store both instructions and data, usually in L2 and L3.</w:t>
        <w:br/>
        <w:br/>
        <w:t>SUMMARY</w:t>
        <w:br/>
        <w:t>Cache memory bridges the speed gap between the CPU and main memory. Efficient cache design relies on exploiting locality and carefully selecting mapping techniques, replacement algorithms, and write policies.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