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CE8" w:rsidRDefault="001E6CE8" w:rsidP="001E6CE8">
      <w:pPr>
        <w:widowControl/>
        <w:tabs>
          <w:tab w:val="clear" w:pos="1134"/>
          <w:tab w:val="clear" w:pos="5940"/>
        </w:tabs>
        <w:suppressAutoHyphens w:val="0"/>
        <w:spacing w:line="480" w:lineRule="auto"/>
        <w:ind w:left="0" w:right="140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Техническое задание</w:t>
      </w:r>
    </w:p>
    <w:p w:rsidR="001E6CE8" w:rsidRDefault="001E6CE8" w:rsidP="001E6CE8">
      <w:pPr>
        <w:widowControl/>
        <w:tabs>
          <w:tab w:val="clear" w:pos="1134"/>
          <w:tab w:val="clear" w:pos="5940"/>
        </w:tabs>
        <w:suppressAutoHyphens w:val="0"/>
        <w:spacing w:line="480" w:lineRule="auto"/>
        <w:ind w:left="0" w:right="140" w:firstLine="0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ВВЕДЕНИЕ</w:t>
      </w:r>
    </w:p>
    <w:p w:rsidR="001E6CE8" w:rsidRDefault="001E6CE8" w:rsidP="001E6CE8">
      <w:pPr>
        <w:widowControl/>
        <w:tabs>
          <w:tab w:val="clear" w:pos="1134"/>
          <w:tab w:val="clear" w:pos="5940"/>
        </w:tabs>
        <w:suppressAutoHyphens w:val="0"/>
        <w:spacing w:line="480" w:lineRule="auto"/>
        <w:ind w:left="0" w:right="140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Работа выполняется в рамках проекта разработки сайта для поиска и продажи авиабилетов.</w:t>
      </w:r>
    </w:p>
    <w:p w:rsidR="001E6CE8" w:rsidRDefault="001E6CE8" w:rsidP="001E6CE8">
      <w:pPr>
        <w:widowControl/>
        <w:tabs>
          <w:tab w:val="clear" w:pos="1134"/>
          <w:tab w:val="clear" w:pos="5940"/>
        </w:tabs>
        <w:suppressAutoHyphens w:val="0"/>
        <w:spacing w:line="480" w:lineRule="auto"/>
        <w:ind w:left="0" w:right="140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Основанием для разработки является договор на разработку сайта №________ от 10.09.2022. </w:t>
      </w:r>
    </w:p>
    <w:p w:rsidR="001E6CE8" w:rsidRDefault="001E6CE8" w:rsidP="001E6CE8">
      <w:pPr>
        <w:widowControl/>
        <w:tabs>
          <w:tab w:val="clear" w:pos="1134"/>
          <w:tab w:val="clear" w:pos="5940"/>
        </w:tabs>
        <w:suppressAutoHyphens w:val="0"/>
        <w:spacing w:line="480" w:lineRule="auto"/>
        <w:ind w:left="0" w:right="140"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Организация, утвердившая договор: ООО «Дешёвые Авиабилеты». </w:t>
      </w:r>
    </w:p>
    <w:p w:rsidR="001E6CE8" w:rsidRDefault="001E6CE8" w:rsidP="001E6CE8">
      <w:pPr>
        <w:widowControl/>
        <w:tabs>
          <w:tab w:val="clear" w:pos="1134"/>
          <w:tab w:val="clear" w:pos="5940"/>
        </w:tabs>
        <w:suppressAutoHyphens w:val="0"/>
        <w:spacing w:line="480" w:lineRule="auto"/>
        <w:ind w:left="0" w:right="140" w:firstLine="0"/>
        <w:rPr>
          <w:color w:val="000000"/>
          <w:szCs w:val="28"/>
          <w:lang w:eastAsia="ru-RU"/>
        </w:rPr>
      </w:pPr>
      <w:r>
        <w:rPr>
          <w:color w:val="000000"/>
          <w:szCs w:val="28"/>
        </w:rPr>
        <w:t>Наименование работы: сайт для поиска авиабилетов</w:t>
      </w:r>
      <w:r>
        <w:rPr>
          <w:smallCaps/>
          <w:color w:val="000000"/>
          <w:szCs w:val="28"/>
        </w:rPr>
        <w:t xml:space="preserve"> </w:t>
      </w:r>
      <w:r>
        <w:rPr>
          <w:color w:val="000000"/>
          <w:szCs w:val="28"/>
        </w:rPr>
        <w:t>«Дешёвые Авиабилеты».</w:t>
      </w:r>
    </w:p>
    <w:p w:rsidR="001E6CE8" w:rsidRDefault="001E6CE8" w:rsidP="001E6CE8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bookmarkStart w:id="0" w:name="_GoBack"/>
      <w:bookmarkEnd w:id="0"/>
      <w:r>
        <w:rPr>
          <w:color w:val="000000"/>
          <w:sz w:val="28"/>
          <w:szCs w:val="28"/>
        </w:rPr>
        <w:t xml:space="preserve">1.1 диаграмма </w:t>
      </w:r>
      <w:proofErr w:type="spellStart"/>
      <w:r>
        <w:rPr>
          <w:color w:val="000000"/>
          <w:sz w:val="28"/>
          <w:szCs w:val="28"/>
        </w:rPr>
        <w:t>Ганта</w:t>
      </w:r>
      <w:proofErr w:type="spellEnd"/>
    </w:p>
    <w:p w:rsidR="001E6CE8" w:rsidRDefault="001E6CE8" w:rsidP="001E6CE8">
      <w:pPr>
        <w:pStyle w:val="a3"/>
        <w:spacing w:before="0" w:beforeAutospacing="0" w:after="0" w:afterAutospacing="0" w:line="360" w:lineRule="auto"/>
        <w:ind w:left="-567"/>
        <w:jc w:val="center"/>
      </w:pPr>
      <w:r w:rsidRPr="004300BB">
        <w:rPr>
          <w:noProof/>
        </w:rPr>
        <w:drawing>
          <wp:inline distT="0" distB="0" distL="0" distR="0" wp14:anchorId="440C34E3" wp14:editId="2355B74B">
            <wp:extent cx="6120130" cy="3417570"/>
            <wp:effectExtent l="19050" t="19050" r="13970" b="1143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45"/>
                    <a:stretch/>
                  </pic:blipFill>
                  <pic:spPr bwMode="auto">
                    <a:xfrm>
                      <a:off x="0" y="0"/>
                      <a:ext cx="6120130" cy="34175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CE8" w:rsidRDefault="001E6CE8" w:rsidP="001E6CE8">
      <w:pPr>
        <w:pStyle w:val="a5"/>
        <w:tabs>
          <w:tab w:val="clear" w:pos="1134"/>
          <w:tab w:val="clear" w:pos="5940"/>
        </w:tabs>
        <w:spacing w:after="0" w:line="360" w:lineRule="auto"/>
        <w:ind w:left="0" w:right="140" w:firstLine="0"/>
        <w:jc w:val="center"/>
        <w:rPr>
          <w:b w:val="0"/>
          <w:color w:val="auto"/>
          <w:sz w:val="28"/>
          <w:szCs w:val="28"/>
        </w:rPr>
      </w:pPr>
      <w:r w:rsidRPr="00610AAA">
        <w:rPr>
          <w:b w:val="0"/>
          <w:color w:val="auto"/>
          <w:sz w:val="28"/>
          <w:szCs w:val="28"/>
        </w:rPr>
        <w:t xml:space="preserve">Рисунок </w:t>
      </w:r>
      <w:r w:rsidRPr="00610AAA">
        <w:rPr>
          <w:b w:val="0"/>
          <w:color w:val="auto"/>
          <w:sz w:val="28"/>
          <w:szCs w:val="28"/>
        </w:rPr>
        <w:fldChar w:fldCharType="begin"/>
      </w:r>
      <w:r w:rsidRPr="00610AAA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610AAA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1</w:t>
      </w:r>
      <w:r w:rsidRPr="00610AAA">
        <w:rPr>
          <w:b w:val="0"/>
          <w:color w:val="auto"/>
          <w:sz w:val="28"/>
          <w:szCs w:val="28"/>
        </w:rPr>
        <w:fldChar w:fldCharType="end"/>
      </w:r>
      <w:r>
        <w:rPr>
          <w:b w:val="0"/>
          <w:color w:val="auto"/>
          <w:sz w:val="28"/>
          <w:szCs w:val="28"/>
        </w:rPr>
        <w:t xml:space="preserve">.1 – Диаграмма </w:t>
      </w:r>
      <w:proofErr w:type="spellStart"/>
      <w:r>
        <w:rPr>
          <w:b w:val="0"/>
          <w:color w:val="auto"/>
          <w:sz w:val="28"/>
          <w:szCs w:val="28"/>
        </w:rPr>
        <w:t>Ганта</w:t>
      </w:r>
      <w:proofErr w:type="spellEnd"/>
    </w:p>
    <w:p w:rsidR="001E6CE8" w:rsidRDefault="001E6CE8" w:rsidP="001E6CE8">
      <w:pPr>
        <w:rPr>
          <w:color w:val="000000"/>
          <w:szCs w:val="28"/>
        </w:rPr>
      </w:pPr>
      <w:r>
        <w:rPr>
          <w:color w:val="000000"/>
          <w:szCs w:val="28"/>
        </w:rPr>
        <w:t>Автоматизированная информационная система «Дешёвые Авиабилеты» должна обеспечивать выполнение функций:</w:t>
      </w:r>
    </w:p>
    <w:p w:rsidR="001E6CE8" w:rsidRDefault="001E6CE8" w:rsidP="001E6CE8">
      <w:pPr>
        <w:widowControl/>
        <w:numPr>
          <w:ilvl w:val="0"/>
          <w:numId w:val="1"/>
        </w:numPr>
        <w:tabs>
          <w:tab w:val="clear" w:pos="1134"/>
          <w:tab w:val="clear" w:pos="5940"/>
          <w:tab w:val="left" w:pos="851"/>
        </w:tabs>
        <w:suppressAutoHyphens w:val="0"/>
        <w:ind w:left="0" w:right="140" w:firstLine="567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оформление покупки;</w:t>
      </w:r>
    </w:p>
    <w:p w:rsidR="001E6CE8" w:rsidRPr="00DB579C" w:rsidRDefault="001E6CE8" w:rsidP="001E6CE8">
      <w:pPr>
        <w:widowControl/>
        <w:numPr>
          <w:ilvl w:val="0"/>
          <w:numId w:val="1"/>
        </w:numPr>
        <w:tabs>
          <w:tab w:val="clear" w:pos="1134"/>
          <w:tab w:val="clear" w:pos="5940"/>
          <w:tab w:val="left" w:pos="851"/>
        </w:tabs>
        <w:suppressAutoHyphens w:val="0"/>
        <w:ind w:left="0" w:right="140" w:firstLine="567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просмотр и фильтрация каталога</w:t>
      </w:r>
      <w:r w:rsidRPr="000604B9">
        <w:rPr>
          <w:rFonts w:eastAsia="Calibri"/>
          <w:szCs w:val="28"/>
          <w:lang w:eastAsia="en-US"/>
        </w:rPr>
        <w:t>;</w:t>
      </w:r>
    </w:p>
    <w:p w:rsidR="001E6CE8" w:rsidRDefault="001E6CE8" w:rsidP="001E6CE8">
      <w:pPr>
        <w:widowControl/>
        <w:numPr>
          <w:ilvl w:val="0"/>
          <w:numId w:val="1"/>
        </w:numPr>
        <w:tabs>
          <w:tab w:val="clear" w:pos="1134"/>
          <w:tab w:val="clear" w:pos="5940"/>
          <w:tab w:val="left" w:pos="851"/>
        </w:tabs>
        <w:suppressAutoHyphens w:val="0"/>
        <w:ind w:left="0" w:right="140" w:firstLine="567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формирование и отправка чека на почту</w:t>
      </w:r>
      <w:r w:rsidRPr="00861B4C">
        <w:rPr>
          <w:rFonts w:eastAsia="Calibri"/>
          <w:szCs w:val="28"/>
          <w:lang w:eastAsia="en-US"/>
        </w:rPr>
        <w:t>;</w:t>
      </w:r>
    </w:p>
    <w:p w:rsidR="001E6CE8" w:rsidRPr="004300BB" w:rsidRDefault="001E6CE8" w:rsidP="001E6CE8">
      <w:pPr>
        <w:widowControl/>
        <w:numPr>
          <w:ilvl w:val="0"/>
          <w:numId w:val="1"/>
        </w:numPr>
        <w:tabs>
          <w:tab w:val="clear" w:pos="1134"/>
          <w:tab w:val="clear" w:pos="5940"/>
          <w:tab w:val="left" w:pos="851"/>
        </w:tabs>
        <w:suppressAutoHyphens w:val="0"/>
        <w:ind w:left="0" w:right="140" w:firstLine="567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просмотр заказов</w:t>
      </w:r>
      <w:r>
        <w:rPr>
          <w:color w:val="000000"/>
          <w:szCs w:val="28"/>
          <w:lang w:val="en-US"/>
        </w:rPr>
        <w:t>.</w:t>
      </w:r>
    </w:p>
    <w:p w:rsidR="001E6CE8" w:rsidRDefault="001E6CE8" w:rsidP="001E6CE8">
      <w:pPr>
        <w:widowControl/>
        <w:tabs>
          <w:tab w:val="clear" w:pos="1134"/>
          <w:tab w:val="clear" w:pos="5940"/>
          <w:tab w:val="left" w:pos="851"/>
        </w:tabs>
        <w:suppressAutoHyphens w:val="0"/>
        <w:ind w:left="0" w:right="140"/>
        <w:rPr>
          <w:color w:val="000000"/>
          <w:szCs w:val="28"/>
        </w:rPr>
      </w:pPr>
      <w:r>
        <w:rPr>
          <w:color w:val="000000"/>
          <w:szCs w:val="28"/>
        </w:rPr>
        <w:t>Выходным документом будет является письмо на почту.</w:t>
      </w:r>
    </w:p>
    <w:p w:rsidR="001E6CE8" w:rsidRDefault="001E6CE8" w:rsidP="001E6CE8">
      <w:pPr>
        <w:widowControl/>
        <w:tabs>
          <w:tab w:val="clear" w:pos="1134"/>
          <w:tab w:val="clear" w:pos="5940"/>
          <w:tab w:val="left" w:pos="851"/>
        </w:tabs>
        <w:suppressAutoHyphens w:val="0"/>
        <w:ind w:left="0" w:right="140"/>
        <w:rPr>
          <w:color w:val="000000"/>
          <w:szCs w:val="28"/>
        </w:rPr>
      </w:pPr>
      <w:r>
        <w:rPr>
          <w:color w:val="000000"/>
          <w:szCs w:val="28"/>
        </w:rPr>
        <w:t>Сайт должен иметь:</w:t>
      </w:r>
    </w:p>
    <w:p w:rsidR="001E6CE8" w:rsidRDefault="001E6CE8" w:rsidP="001E6CE8">
      <w:pPr>
        <w:widowControl/>
        <w:numPr>
          <w:ilvl w:val="0"/>
          <w:numId w:val="1"/>
        </w:numPr>
        <w:tabs>
          <w:tab w:val="clear" w:pos="1134"/>
          <w:tab w:val="clear" w:pos="5940"/>
          <w:tab w:val="left" w:pos="851"/>
        </w:tabs>
        <w:suppressAutoHyphens w:val="0"/>
        <w:ind w:left="0" w:right="140" w:firstLine="567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lastRenderedPageBreak/>
        <w:t>возможность ограничения доступа к разделам сайта в зависимости от пользовательских прав;</w:t>
      </w:r>
    </w:p>
    <w:p w:rsidR="001E6CE8" w:rsidRDefault="001E6CE8" w:rsidP="001E6CE8">
      <w:pPr>
        <w:widowControl/>
        <w:numPr>
          <w:ilvl w:val="0"/>
          <w:numId w:val="1"/>
        </w:numPr>
        <w:tabs>
          <w:tab w:val="clear" w:pos="1134"/>
          <w:tab w:val="clear" w:pos="5940"/>
          <w:tab w:val="left" w:pos="851"/>
        </w:tabs>
        <w:suppressAutoHyphens w:val="0"/>
        <w:ind w:left="0" w:right="140" w:firstLine="567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дружественный интерфейс, рассчитанный на пользователя средней квалификации (с точки зрения компьютерной грамотности).</w:t>
      </w:r>
    </w:p>
    <w:p w:rsidR="006F098E" w:rsidRDefault="006F098E"/>
    <w:sectPr w:rsidR="006F098E" w:rsidSect="001E6CE8">
      <w:pgSz w:w="11906" w:h="16838"/>
      <w:pgMar w:top="539" w:right="566" w:bottom="0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77E5"/>
    <w:multiLevelType w:val="hybridMultilevel"/>
    <w:tmpl w:val="D776734C"/>
    <w:lvl w:ilvl="0" w:tplc="EEFCC1CC">
      <w:start w:val="1"/>
      <w:numFmt w:val="bullet"/>
      <w:lvlText w:val=""/>
      <w:lvlJc w:val="left"/>
      <w:pPr>
        <w:ind w:left="24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060"/>
    <w:rsid w:val="001E6CE8"/>
    <w:rsid w:val="004208AD"/>
    <w:rsid w:val="00651060"/>
    <w:rsid w:val="006F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EF9F82-7F28-4834-9E8D-6B153D24F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CE8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firstLine="567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qFormat/>
    <w:rsid w:val="001E6CE8"/>
    <w:pPr>
      <w:widowControl/>
      <w:tabs>
        <w:tab w:val="clear" w:pos="1134"/>
        <w:tab w:val="clear" w:pos="5940"/>
      </w:tabs>
      <w:suppressAutoHyphens w:val="0"/>
      <w:spacing w:before="100" w:beforeAutospacing="1" w:after="100" w:afterAutospacing="1" w:line="240" w:lineRule="auto"/>
      <w:ind w:left="0" w:firstLine="0"/>
      <w:jc w:val="left"/>
    </w:pPr>
    <w:rPr>
      <w:sz w:val="24"/>
      <w:szCs w:val="24"/>
      <w:lang w:eastAsia="ru-RU"/>
    </w:rPr>
  </w:style>
  <w:style w:type="character" w:customStyle="1" w:styleId="a4">
    <w:name w:val="Обычный (веб) Знак"/>
    <w:link w:val="a3"/>
    <w:uiPriority w:val="99"/>
    <w:rsid w:val="001E6C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nhideWhenUsed/>
    <w:qFormat/>
    <w:rsid w:val="001E6CE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771</Characters>
  <Application>Microsoft Office Word</Application>
  <DocSecurity>0</DocSecurity>
  <Lines>6</Lines>
  <Paragraphs>1</Paragraphs>
  <ScaleCrop>false</ScaleCrop>
  <Company>SPecialiST RePack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shanev</dc:creator>
  <cp:keywords/>
  <dc:description/>
  <cp:lastModifiedBy>arthur shanev</cp:lastModifiedBy>
  <cp:revision>2</cp:revision>
  <dcterms:created xsi:type="dcterms:W3CDTF">2022-12-08T13:59:00Z</dcterms:created>
  <dcterms:modified xsi:type="dcterms:W3CDTF">2022-12-08T14:00:00Z</dcterms:modified>
</cp:coreProperties>
</file>