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44C46" w14:textId="6E432D69" w:rsidR="007671FD" w:rsidRPr="007671FD" w:rsidRDefault="007671FD" w:rsidP="007671FD">
      <w:pPr>
        <w:spacing w:afterLines="50" w:after="156"/>
        <w:rPr>
          <w:szCs w:val="21"/>
        </w:rPr>
      </w:pPr>
      <w:bookmarkStart w:id="0" w:name="_Toc340585696"/>
      <w:r w:rsidRPr="007671FD">
        <w:rPr>
          <w:rFonts w:hint="eastAsia"/>
          <w:szCs w:val="21"/>
        </w:rPr>
        <w:t>8</w:t>
      </w:r>
      <w:r w:rsidRPr="007671FD">
        <w:rPr>
          <w:szCs w:val="21"/>
        </w:rPr>
        <w:t>.</w:t>
      </w:r>
      <w:r w:rsidRPr="007671FD">
        <w:rPr>
          <w:rFonts w:hint="eastAsia"/>
          <w:szCs w:val="21"/>
        </w:rPr>
        <w:t>项目配置管理计划</w:t>
      </w:r>
      <w:bookmarkEnd w:id="0"/>
    </w:p>
    <w:p w14:paraId="7C9ECB8E" w14:textId="22ACB932" w:rsidR="007671FD" w:rsidRPr="007671FD" w:rsidRDefault="007671FD" w:rsidP="007671FD">
      <w:pPr>
        <w:spacing w:afterLines="50" w:after="156"/>
        <w:rPr>
          <w:szCs w:val="21"/>
        </w:rPr>
      </w:pPr>
      <w:bookmarkStart w:id="1" w:name="_Toc340585697"/>
      <w:r w:rsidRPr="007671FD">
        <w:rPr>
          <w:rFonts w:hint="eastAsia"/>
          <w:szCs w:val="21"/>
        </w:rPr>
        <w:t>8</w:t>
      </w:r>
      <w:r w:rsidRPr="007671FD">
        <w:rPr>
          <w:szCs w:val="21"/>
        </w:rPr>
        <w:t>.1</w:t>
      </w:r>
      <w:r w:rsidRPr="007671FD">
        <w:rPr>
          <w:rFonts w:hint="eastAsia"/>
          <w:szCs w:val="21"/>
        </w:rPr>
        <w:t>配置项列表（配置库）</w:t>
      </w:r>
      <w:bookmarkEnd w:id="1"/>
    </w:p>
    <w:p w14:paraId="72F3F447" w14:textId="77777777" w:rsidR="007671FD" w:rsidRDefault="007671FD" w:rsidP="007671FD">
      <w:pPr>
        <w:spacing w:afterLines="50" w:after="156"/>
      </w:pPr>
      <w:r>
        <w:rPr>
          <w:rFonts w:hint="eastAsia"/>
          <w:szCs w:val="21"/>
        </w:rPr>
        <w:t>表</w:t>
      </w:r>
      <w:r>
        <w:rPr>
          <w:szCs w:val="21"/>
        </w:rPr>
        <w:t xml:space="preserve">8-1 </w:t>
      </w:r>
      <w:r>
        <w:rPr>
          <w:rFonts w:hint="eastAsia"/>
          <w:szCs w:val="21"/>
        </w:rPr>
        <w:t>配置项列表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268"/>
        <w:gridCol w:w="3118"/>
        <w:gridCol w:w="2035"/>
      </w:tblGrid>
      <w:tr w:rsidR="007671FD" w14:paraId="0E305854" w14:textId="77777777" w:rsidTr="007671FD">
        <w:trPr>
          <w:trHeight w:val="21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F4500" w14:textId="77777777" w:rsidR="007671FD" w:rsidRDefault="007671FD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6D88E" w14:textId="77777777" w:rsidR="007671FD" w:rsidRDefault="007671FD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主要配置项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EAB56" w14:textId="77777777" w:rsidR="007671FD" w:rsidRDefault="007671FD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标识符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FBD5C" w14:textId="77777777" w:rsidR="007671FD" w:rsidRDefault="007671FD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预计正式发表时间</w:t>
            </w:r>
          </w:p>
        </w:tc>
      </w:tr>
      <w:tr w:rsidR="007671FD" w14:paraId="357AAAE7" w14:textId="77777777" w:rsidTr="007671FD">
        <w:trPr>
          <w:trHeight w:val="22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94330" w14:textId="77777777" w:rsidR="007671FD" w:rsidRDefault="007671FD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技术合同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37CE1" w14:textId="77777777" w:rsidR="007671FD" w:rsidRDefault="007671FD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szCs w:val="21"/>
              </w:rPr>
              <w:t>SOW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A81B4" w14:textId="77777777" w:rsidR="007671FD" w:rsidRDefault="007671FD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szCs w:val="21"/>
              </w:rPr>
              <w:t>BMD-EAMS-TCM-SOW-V1.4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EB88C" w14:textId="4F0A8D4E" w:rsidR="007671FD" w:rsidRDefault="0084700B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szCs w:val="21"/>
              </w:rPr>
              <w:t>2023.6.6</w:t>
            </w:r>
          </w:p>
        </w:tc>
      </w:tr>
      <w:tr w:rsidR="007671FD" w14:paraId="01D504F8" w14:textId="77777777" w:rsidTr="007671FD">
        <w:trPr>
          <w:trHeight w:val="260"/>
        </w:trPr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B23CE" w14:textId="77777777" w:rsidR="007671FD" w:rsidRDefault="007671FD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95F0A" w14:textId="77777777" w:rsidR="007671FD" w:rsidRDefault="007671FD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《项目计划》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FEE3B" w14:textId="77777777" w:rsidR="007671FD" w:rsidRDefault="007671FD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szCs w:val="21"/>
              </w:rPr>
              <w:t>BMD-EAMS-P-PP-V1.4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320FB" w14:textId="17F8EF70" w:rsidR="007671FD" w:rsidRDefault="0084700B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szCs w:val="21"/>
              </w:rPr>
              <w:t>2023.6.7</w:t>
            </w:r>
          </w:p>
        </w:tc>
      </w:tr>
      <w:tr w:rsidR="007671FD" w14:paraId="4ECAAD8B" w14:textId="77777777" w:rsidTr="007671FD">
        <w:trPr>
          <w:trHeight w:val="321"/>
        </w:trPr>
        <w:tc>
          <w:tcPr>
            <w:tcW w:w="11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C5204" w14:textId="77777777" w:rsidR="007671FD" w:rsidRDefault="007671F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35EF1" w14:textId="77777777" w:rsidR="007671FD" w:rsidRDefault="007671FD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《项目范围计划》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DF4DC" w14:textId="77777777" w:rsidR="007671FD" w:rsidRDefault="007671FD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szCs w:val="21"/>
              </w:rPr>
              <w:t>BMD-EAMS-P-PRP-V1.4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73CF8" w14:textId="59811385" w:rsidR="007671FD" w:rsidRDefault="0084700B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szCs w:val="21"/>
              </w:rPr>
              <w:t>2023.6.7</w:t>
            </w:r>
          </w:p>
        </w:tc>
      </w:tr>
      <w:tr w:rsidR="007671FD" w14:paraId="2F014E74" w14:textId="77777777" w:rsidTr="007671FD">
        <w:trPr>
          <w:trHeight w:val="266"/>
        </w:trPr>
        <w:tc>
          <w:tcPr>
            <w:tcW w:w="11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07C5C" w14:textId="77777777" w:rsidR="007671FD" w:rsidRDefault="007671F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FA2E7" w14:textId="77777777" w:rsidR="007671FD" w:rsidRDefault="007671FD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《项目风险计划》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9245A" w14:textId="77777777" w:rsidR="007671FD" w:rsidRDefault="007671FD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szCs w:val="21"/>
              </w:rPr>
              <w:t>BMD-EAMS-P-PFP-V1.4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45F84" w14:textId="261F3D9A" w:rsidR="007671FD" w:rsidRDefault="0084700B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szCs w:val="21"/>
              </w:rPr>
              <w:t>2023.6.7</w:t>
            </w:r>
          </w:p>
        </w:tc>
      </w:tr>
      <w:tr w:rsidR="007671FD" w14:paraId="0A244BCB" w14:textId="77777777" w:rsidTr="007671FD">
        <w:trPr>
          <w:trHeight w:val="212"/>
        </w:trPr>
        <w:tc>
          <w:tcPr>
            <w:tcW w:w="11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B8996" w14:textId="77777777" w:rsidR="007671FD" w:rsidRDefault="007671F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A2A58" w14:textId="77777777" w:rsidR="007671FD" w:rsidRDefault="007671FD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《项目质量保证计划》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72632" w14:textId="77777777" w:rsidR="007671FD" w:rsidRDefault="007671FD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szCs w:val="21"/>
              </w:rPr>
              <w:t>BMD-EAMS-P-PQAP-V1.4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116CB" w14:textId="3E531E5E" w:rsidR="007671FD" w:rsidRDefault="0084700B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szCs w:val="21"/>
              </w:rPr>
              <w:t>2023.6.7</w:t>
            </w:r>
          </w:p>
        </w:tc>
      </w:tr>
      <w:tr w:rsidR="007671FD" w14:paraId="6392B8E2" w14:textId="77777777" w:rsidTr="007671FD">
        <w:trPr>
          <w:trHeight w:val="212"/>
        </w:trPr>
        <w:tc>
          <w:tcPr>
            <w:tcW w:w="11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C650B" w14:textId="77777777" w:rsidR="007671FD" w:rsidRDefault="007671F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D169D" w14:textId="77777777" w:rsidR="007671FD" w:rsidRDefault="007671FD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《项目配置管理计划》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940AD" w14:textId="77777777" w:rsidR="007671FD" w:rsidRDefault="007671FD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szCs w:val="21"/>
              </w:rPr>
              <w:t>BMD-EAMS-P-PCMP-V1.4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31D2A" w14:textId="2C63C8BA" w:rsidR="007671FD" w:rsidRDefault="0084700B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szCs w:val="21"/>
              </w:rPr>
              <w:t>2023.6.7</w:t>
            </w:r>
          </w:p>
        </w:tc>
      </w:tr>
      <w:tr w:rsidR="007671FD" w14:paraId="2B8520AE" w14:textId="77777777" w:rsidTr="007671FD">
        <w:trPr>
          <w:trHeight w:val="23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BB422" w14:textId="77777777" w:rsidR="007671FD" w:rsidRDefault="007671FD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A43C2" w14:textId="77777777" w:rsidR="007671FD" w:rsidRDefault="007671FD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《需求规格说明书》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64749" w14:textId="77777777" w:rsidR="007671FD" w:rsidRDefault="007671FD">
            <w:pPr>
              <w:spacing w:afterLines="50" w:after="156"/>
              <w:jc w:val="center"/>
              <w:rPr>
                <w:szCs w:val="21"/>
              </w:rPr>
            </w:pPr>
            <w:bookmarkStart w:id="2" w:name="OLE_LINK16"/>
            <w:bookmarkStart w:id="3" w:name="OLE_LINK15"/>
            <w:r>
              <w:rPr>
                <w:szCs w:val="21"/>
              </w:rPr>
              <w:t>BMD-EAMS-R-S-V1.4</w:t>
            </w:r>
            <w:bookmarkEnd w:id="2"/>
            <w:bookmarkEnd w:id="3"/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9A53E" w14:textId="31D06CB6" w:rsidR="007671FD" w:rsidRDefault="0084700B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szCs w:val="21"/>
              </w:rPr>
              <w:t>2023.6.9</w:t>
            </w:r>
          </w:p>
        </w:tc>
      </w:tr>
      <w:tr w:rsidR="007671FD" w14:paraId="39C87EFA" w14:textId="77777777" w:rsidTr="007671FD">
        <w:trPr>
          <w:trHeight w:val="337"/>
        </w:trPr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36EEE" w14:textId="77777777" w:rsidR="007671FD" w:rsidRDefault="007671FD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37163" w14:textId="77777777" w:rsidR="007671FD" w:rsidRDefault="007671FD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《总体设计说明书》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19D0A" w14:textId="77777777" w:rsidR="007671FD" w:rsidRDefault="007671FD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szCs w:val="21"/>
              </w:rPr>
              <w:t>BMD-EAMS-D-ODS-V1.4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23358" w14:textId="7E10A21D" w:rsidR="007671FD" w:rsidRDefault="0084700B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szCs w:val="21"/>
              </w:rPr>
              <w:t>2023.6.15</w:t>
            </w:r>
          </w:p>
        </w:tc>
      </w:tr>
      <w:tr w:rsidR="007671FD" w14:paraId="5301D4E8" w14:textId="77777777" w:rsidTr="007671FD">
        <w:trPr>
          <w:trHeight w:val="235"/>
        </w:trPr>
        <w:tc>
          <w:tcPr>
            <w:tcW w:w="11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C05A6" w14:textId="77777777" w:rsidR="007671FD" w:rsidRDefault="007671F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1A06C" w14:textId="77777777" w:rsidR="007671FD" w:rsidRDefault="007671FD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《详细设计说明书》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43763" w14:textId="77777777" w:rsidR="007671FD" w:rsidRDefault="007671FD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szCs w:val="21"/>
              </w:rPr>
              <w:t>BMD-EAMS-D-PDS-V1.4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D96E0" w14:textId="2E3F3316" w:rsidR="007671FD" w:rsidRDefault="0084700B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szCs w:val="21"/>
              </w:rPr>
              <w:t>2023.6.20</w:t>
            </w:r>
          </w:p>
        </w:tc>
      </w:tr>
      <w:tr w:rsidR="007671FD" w14:paraId="73866D46" w14:textId="77777777" w:rsidTr="007671FD">
        <w:trPr>
          <w:trHeight w:val="243"/>
        </w:trPr>
        <w:tc>
          <w:tcPr>
            <w:tcW w:w="11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1B7B4" w14:textId="77777777" w:rsidR="007671FD" w:rsidRDefault="007671F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12BB0" w14:textId="77777777" w:rsidR="007671FD" w:rsidRDefault="007671FD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《数据库设计》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5DABA" w14:textId="77777777" w:rsidR="007671FD" w:rsidRDefault="007671FD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szCs w:val="21"/>
              </w:rPr>
              <w:t>BMD-EAMS-D-DBD-V1.4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4D89B" w14:textId="657A6309" w:rsidR="007671FD" w:rsidRDefault="0084700B">
            <w:pPr>
              <w:spacing w:afterLines="50" w:after="156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2023.6.20</w:t>
            </w:r>
          </w:p>
        </w:tc>
      </w:tr>
      <w:tr w:rsidR="007671FD" w14:paraId="09B08F24" w14:textId="77777777" w:rsidTr="007671FD">
        <w:trPr>
          <w:trHeight w:val="259"/>
        </w:trPr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B14C3" w14:textId="77777777" w:rsidR="007671FD" w:rsidRDefault="007671FD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839E8" w14:textId="77777777" w:rsidR="007671FD" w:rsidRDefault="007671FD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源程序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2548C" w14:textId="77777777" w:rsidR="007671FD" w:rsidRDefault="007671FD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szCs w:val="21"/>
              </w:rPr>
              <w:t>BMD-EAMS-Code-SP-V1.4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23B79" w14:textId="43B3AD51" w:rsidR="007671FD" w:rsidRDefault="0084700B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szCs w:val="21"/>
              </w:rPr>
              <w:t>2023.7.14</w:t>
            </w:r>
          </w:p>
        </w:tc>
      </w:tr>
      <w:tr w:rsidR="007671FD" w14:paraId="7081657C" w14:textId="77777777" w:rsidTr="007671FD">
        <w:trPr>
          <w:trHeight w:val="219"/>
        </w:trPr>
        <w:tc>
          <w:tcPr>
            <w:tcW w:w="11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0070F" w14:textId="77777777" w:rsidR="007671FD" w:rsidRDefault="007671F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BA004" w14:textId="77777777" w:rsidR="007671FD" w:rsidRDefault="007671FD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编码规则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6A3ED" w14:textId="77777777" w:rsidR="007671FD" w:rsidRDefault="007671FD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szCs w:val="21"/>
              </w:rPr>
              <w:t>BMD-EAMS-Code-DER-V1.4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B9934" w14:textId="171C017F" w:rsidR="007671FD" w:rsidRDefault="0084700B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szCs w:val="21"/>
              </w:rPr>
              <w:t>2023.7.15</w:t>
            </w:r>
          </w:p>
        </w:tc>
      </w:tr>
      <w:tr w:rsidR="007671FD" w14:paraId="56B3840F" w14:textId="77777777" w:rsidTr="007671FD">
        <w:trPr>
          <w:trHeight w:val="274"/>
        </w:trPr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F4128" w14:textId="77777777" w:rsidR="007671FD" w:rsidRDefault="007671FD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35FCA" w14:textId="77777777" w:rsidR="007671FD" w:rsidRDefault="007671FD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《测试计划》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EB46E" w14:textId="77777777" w:rsidR="007671FD" w:rsidRDefault="007671FD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szCs w:val="21"/>
              </w:rPr>
              <w:t>BMD-EAMS-Test-TP-V1.4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CB6F4" w14:textId="17F67B69" w:rsidR="007671FD" w:rsidRDefault="0084700B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szCs w:val="21"/>
              </w:rPr>
              <w:t>2023.6.15</w:t>
            </w:r>
          </w:p>
        </w:tc>
      </w:tr>
      <w:tr w:rsidR="007671FD" w14:paraId="48D43765" w14:textId="77777777" w:rsidTr="007671FD">
        <w:trPr>
          <w:trHeight w:val="332"/>
        </w:trPr>
        <w:tc>
          <w:tcPr>
            <w:tcW w:w="11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E0FFC" w14:textId="77777777" w:rsidR="007671FD" w:rsidRDefault="007671F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81CE6" w14:textId="77777777" w:rsidR="007671FD" w:rsidRDefault="007671FD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《测试用例》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9820A" w14:textId="77777777" w:rsidR="007671FD" w:rsidRDefault="007671FD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szCs w:val="21"/>
              </w:rPr>
              <w:t>BMD-EAMS-Test-TC-V1.4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E9558" w14:textId="7D904DB8" w:rsidR="007671FD" w:rsidRDefault="0084700B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szCs w:val="21"/>
              </w:rPr>
              <w:t>2023.6.15</w:t>
            </w:r>
          </w:p>
        </w:tc>
      </w:tr>
      <w:tr w:rsidR="007671FD" w14:paraId="4AA6714C" w14:textId="77777777" w:rsidTr="007671FD">
        <w:trPr>
          <w:trHeight w:val="146"/>
        </w:trPr>
        <w:tc>
          <w:tcPr>
            <w:tcW w:w="11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E0339" w14:textId="77777777" w:rsidR="007671FD" w:rsidRDefault="007671F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E59E8" w14:textId="77777777" w:rsidR="007671FD" w:rsidRDefault="007671FD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《测试报告》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BD59A" w14:textId="77777777" w:rsidR="007671FD" w:rsidRDefault="007671FD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szCs w:val="21"/>
              </w:rPr>
              <w:t>BMD-EAMS-Test-TR-V1.4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E30E3" w14:textId="4EB15D6F" w:rsidR="007671FD" w:rsidRDefault="0084700B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szCs w:val="21"/>
              </w:rPr>
              <w:t>2023.7.26</w:t>
            </w:r>
          </w:p>
        </w:tc>
      </w:tr>
      <w:tr w:rsidR="007671FD" w14:paraId="1E324B0C" w14:textId="77777777" w:rsidTr="007671FD">
        <w:trPr>
          <w:trHeight w:val="215"/>
        </w:trPr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53BC3" w14:textId="77777777" w:rsidR="007671FD" w:rsidRDefault="007671FD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288CC" w14:textId="77777777" w:rsidR="007671FD" w:rsidRDefault="007671FD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运行产品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6D5BF" w14:textId="77777777" w:rsidR="007671FD" w:rsidRDefault="007671FD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szCs w:val="21"/>
              </w:rPr>
              <w:t>BMD-EAMS-Product-RP-V1.4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2DFD8" w14:textId="20731767" w:rsidR="007671FD" w:rsidRDefault="0084700B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szCs w:val="21"/>
              </w:rPr>
              <w:t>2023.7.26</w:t>
            </w:r>
          </w:p>
        </w:tc>
      </w:tr>
      <w:tr w:rsidR="007671FD" w14:paraId="77FFC391" w14:textId="77777777" w:rsidTr="007671FD">
        <w:trPr>
          <w:trHeight w:val="263"/>
        </w:trPr>
        <w:tc>
          <w:tcPr>
            <w:tcW w:w="11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5BC37" w14:textId="77777777" w:rsidR="007671FD" w:rsidRDefault="007671F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24DF0" w14:textId="77777777" w:rsidR="007671FD" w:rsidRDefault="007671FD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《验收报告》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4E6B9" w14:textId="77777777" w:rsidR="007671FD" w:rsidRDefault="007671FD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szCs w:val="21"/>
              </w:rPr>
              <w:t>BMD-EAMS-Product-IR-V1.4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42EAE" w14:textId="468A079D" w:rsidR="007671FD" w:rsidRDefault="0084700B">
            <w:pPr>
              <w:spacing w:afterLines="50" w:after="156"/>
              <w:jc w:val="center"/>
              <w:rPr>
                <w:szCs w:val="21"/>
              </w:rPr>
            </w:pPr>
            <w:r>
              <w:rPr>
                <w:szCs w:val="21"/>
              </w:rPr>
              <w:t>2023.7.26</w:t>
            </w:r>
          </w:p>
        </w:tc>
      </w:tr>
    </w:tbl>
    <w:p w14:paraId="29FE8345" w14:textId="77777777" w:rsidR="007671FD" w:rsidRPr="007671FD" w:rsidRDefault="007671FD" w:rsidP="007671FD">
      <w:pPr>
        <w:spacing w:afterLines="50" w:after="156"/>
        <w:rPr>
          <w:szCs w:val="21"/>
        </w:rPr>
      </w:pPr>
    </w:p>
    <w:p w14:paraId="23FEAFA1" w14:textId="2F9D94A7" w:rsidR="007671FD" w:rsidRPr="007671FD" w:rsidRDefault="007671FD" w:rsidP="007671FD">
      <w:pPr>
        <w:spacing w:afterLines="50" w:after="156"/>
        <w:rPr>
          <w:szCs w:val="21"/>
        </w:rPr>
      </w:pPr>
      <w:bookmarkStart w:id="4" w:name="_Toc340585698"/>
      <w:r w:rsidRPr="007671FD">
        <w:rPr>
          <w:rFonts w:hint="eastAsia"/>
          <w:szCs w:val="21"/>
        </w:rPr>
        <w:t>8</w:t>
      </w:r>
      <w:r w:rsidRPr="007671FD">
        <w:rPr>
          <w:szCs w:val="21"/>
        </w:rPr>
        <w:t>.2</w:t>
      </w:r>
      <w:r w:rsidRPr="007671FD">
        <w:rPr>
          <w:rFonts w:hint="eastAsia"/>
          <w:szCs w:val="21"/>
        </w:rPr>
        <w:t>配置项路径及标识</w:t>
      </w:r>
      <w:bookmarkEnd w:id="4"/>
    </w:p>
    <w:p w14:paraId="7CA48ADA" w14:textId="77777777" w:rsidR="007671FD" w:rsidRDefault="007671FD" w:rsidP="007671FD">
      <w:pPr>
        <w:spacing w:afterLines="50" w:after="156"/>
      </w:pPr>
      <w:r>
        <w:rPr>
          <w:rFonts w:hint="eastAsia"/>
          <w:szCs w:val="21"/>
        </w:rPr>
        <w:t>表</w:t>
      </w:r>
      <w:r>
        <w:rPr>
          <w:szCs w:val="21"/>
        </w:rPr>
        <w:t xml:space="preserve">8-2 </w:t>
      </w:r>
      <w:r>
        <w:rPr>
          <w:rFonts w:hint="eastAsia"/>
          <w:szCs w:val="21"/>
        </w:rPr>
        <w:t>配置项说明及路径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992"/>
        <w:gridCol w:w="1884"/>
        <w:gridCol w:w="2131"/>
        <w:gridCol w:w="2131"/>
      </w:tblGrid>
      <w:tr w:rsidR="007671FD" w14:paraId="2AB22C10" w14:textId="77777777" w:rsidTr="007671F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FC574" w14:textId="77777777" w:rsidR="007671FD" w:rsidRDefault="007671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6E183" w14:textId="77777777" w:rsidR="007671FD" w:rsidRDefault="007671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6276B" w14:textId="77777777" w:rsidR="007671FD" w:rsidRDefault="007671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322FD" w14:textId="77777777" w:rsidR="007671FD" w:rsidRDefault="007671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路径</w:t>
            </w:r>
          </w:p>
        </w:tc>
      </w:tr>
      <w:tr w:rsidR="007671FD" w14:paraId="2EE66AE3" w14:textId="77777777" w:rsidTr="007671F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127B9" w14:textId="77777777" w:rsidR="007671FD" w:rsidRDefault="007671F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2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DA9BE" w14:textId="77777777" w:rsidR="007671FD" w:rsidRDefault="007671F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PPM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5A714" w14:textId="77777777" w:rsidR="007671FD" w:rsidRDefault="007671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项目计划管理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787ED" w14:textId="77777777" w:rsidR="007671FD" w:rsidRDefault="007671F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...\EAMS</w:t>
            </w:r>
          </w:p>
        </w:tc>
      </w:tr>
      <w:tr w:rsidR="007671FD" w14:paraId="1B43E681" w14:textId="77777777" w:rsidTr="007671F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F4D7F" w14:textId="77777777" w:rsidR="007671FD" w:rsidRDefault="007671F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2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CE277" w14:textId="77777777" w:rsidR="007671FD" w:rsidRDefault="007671F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PRM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8ED8F" w14:textId="77777777" w:rsidR="007671FD" w:rsidRDefault="007671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项目范围管理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E6A61" w14:textId="77777777" w:rsidR="007671FD" w:rsidRDefault="007671F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...\EAMS</w:t>
            </w:r>
          </w:p>
        </w:tc>
      </w:tr>
      <w:tr w:rsidR="007671FD" w14:paraId="1EA0AFBF" w14:textId="77777777" w:rsidTr="007671F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E9F7C" w14:textId="77777777" w:rsidR="007671FD" w:rsidRDefault="007671F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2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90980" w14:textId="77777777" w:rsidR="007671FD" w:rsidRDefault="007671F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PQA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E48D7" w14:textId="77777777" w:rsidR="007671FD" w:rsidRDefault="007671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项目质量保证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D5C0A" w14:textId="77777777" w:rsidR="007671FD" w:rsidRDefault="007671F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...\EAMS</w:t>
            </w:r>
          </w:p>
        </w:tc>
      </w:tr>
      <w:tr w:rsidR="007671FD" w14:paraId="369DD728" w14:textId="77777777" w:rsidTr="007671F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2EA23" w14:textId="77777777" w:rsidR="007671FD" w:rsidRDefault="007671F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2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CF996" w14:textId="77777777" w:rsidR="007671FD" w:rsidRDefault="007671F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PCM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FC429" w14:textId="77777777" w:rsidR="007671FD" w:rsidRDefault="007671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项目配置管理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53C7A" w14:textId="77777777" w:rsidR="007671FD" w:rsidRDefault="007671F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...\EAMS</w:t>
            </w:r>
          </w:p>
        </w:tc>
      </w:tr>
      <w:tr w:rsidR="007671FD" w14:paraId="202B2AD6" w14:textId="77777777" w:rsidTr="007671FD">
        <w:trPr>
          <w:trHeight w:val="161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3F445" w14:textId="77777777" w:rsidR="007671FD" w:rsidRDefault="007671F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lastRenderedPageBreak/>
              <w:t>5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ED3A3" w14:textId="77777777" w:rsidR="007671FD" w:rsidRDefault="007671F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SPE</w:t>
            </w:r>
          </w:p>
        </w:tc>
        <w:tc>
          <w:tcPr>
            <w:tcW w:w="18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9BC28" w14:textId="77777777" w:rsidR="007671FD" w:rsidRDefault="007671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软件产品工程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3F6E5" w14:textId="77777777" w:rsidR="007671FD" w:rsidRDefault="007671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350AF" w14:textId="77777777" w:rsidR="007671FD" w:rsidRDefault="007671F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...\EAMS</w:t>
            </w:r>
          </w:p>
        </w:tc>
      </w:tr>
      <w:tr w:rsidR="007671FD" w14:paraId="1905F50A" w14:textId="77777777" w:rsidTr="007671FD">
        <w:trPr>
          <w:trHeight w:val="208"/>
        </w:trPr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709D7" w14:textId="77777777" w:rsidR="007671FD" w:rsidRDefault="007671F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15C7E" w14:textId="77777777" w:rsidR="007671FD" w:rsidRDefault="007671F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8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60A05" w14:textId="77777777" w:rsidR="007671FD" w:rsidRDefault="007671F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B16CA" w14:textId="77777777" w:rsidR="007671FD" w:rsidRDefault="007671FD">
            <w:pPr>
              <w:jc w:val="center"/>
            </w:pPr>
            <w:r>
              <w:rPr>
                <w:rFonts w:hint="eastAsia"/>
              </w:rPr>
              <w:t>源代码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62D55" w14:textId="77777777" w:rsidR="007671FD" w:rsidRDefault="007671FD">
            <w:pPr>
              <w:jc w:val="center"/>
            </w:pPr>
            <w:r>
              <w:t>...\EAMS</w:t>
            </w:r>
          </w:p>
        </w:tc>
      </w:tr>
      <w:tr w:rsidR="007671FD" w14:paraId="3D863C2E" w14:textId="77777777" w:rsidTr="007671FD">
        <w:trPr>
          <w:trHeight w:val="107"/>
        </w:trPr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64E56" w14:textId="77777777" w:rsidR="007671FD" w:rsidRDefault="007671F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7FA94" w14:textId="77777777" w:rsidR="007671FD" w:rsidRDefault="007671F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8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4E898" w14:textId="77777777" w:rsidR="007671FD" w:rsidRDefault="007671F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BC71D" w14:textId="77777777" w:rsidR="007671FD" w:rsidRDefault="007671FD">
            <w:pPr>
              <w:jc w:val="center"/>
            </w:pPr>
            <w:r>
              <w:rPr>
                <w:rFonts w:hint="eastAsia"/>
              </w:rPr>
              <w:t>目标代码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290B5" w14:textId="77777777" w:rsidR="007671FD" w:rsidRDefault="007671FD">
            <w:pPr>
              <w:jc w:val="center"/>
            </w:pPr>
            <w:r>
              <w:t>...\EAMS</w:t>
            </w:r>
          </w:p>
        </w:tc>
      </w:tr>
      <w:tr w:rsidR="007671FD" w14:paraId="16315C85" w14:textId="77777777" w:rsidTr="007671FD">
        <w:trPr>
          <w:trHeight w:val="174"/>
        </w:trPr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F950A" w14:textId="77777777" w:rsidR="007671FD" w:rsidRDefault="007671F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582CB" w14:textId="77777777" w:rsidR="007671FD" w:rsidRDefault="007671F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8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75745" w14:textId="77777777" w:rsidR="007671FD" w:rsidRDefault="007671F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BF4BD" w14:textId="77777777" w:rsidR="007671FD" w:rsidRDefault="007671FD">
            <w:pPr>
              <w:jc w:val="center"/>
            </w:pPr>
            <w:r>
              <w:rPr>
                <w:rFonts w:hint="eastAsia"/>
              </w:rPr>
              <w:t>测试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8EE78" w14:textId="77777777" w:rsidR="007671FD" w:rsidRDefault="007671FD">
            <w:pPr>
              <w:jc w:val="center"/>
            </w:pPr>
            <w:r>
              <w:t>...\EAMS</w:t>
            </w:r>
          </w:p>
        </w:tc>
      </w:tr>
      <w:tr w:rsidR="007671FD" w14:paraId="76129C9C" w14:textId="77777777" w:rsidTr="007671FD">
        <w:trPr>
          <w:trHeight w:val="148"/>
        </w:trPr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71595" w14:textId="77777777" w:rsidR="007671FD" w:rsidRDefault="007671F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3E8F8" w14:textId="77777777" w:rsidR="007671FD" w:rsidRDefault="007671F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8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D450B" w14:textId="77777777" w:rsidR="007671FD" w:rsidRDefault="007671F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E6D66" w14:textId="77777777" w:rsidR="007671FD" w:rsidRDefault="007671FD">
            <w:pPr>
              <w:jc w:val="center"/>
            </w:pPr>
            <w:r>
              <w:rPr>
                <w:rFonts w:hint="eastAsia"/>
              </w:rPr>
              <w:t>发布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79095" w14:textId="77777777" w:rsidR="007671FD" w:rsidRDefault="007671FD">
            <w:pPr>
              <w:jc w:val="center"/>
            </w:pPr>
            <w:r>
              <w:t>...\EAMS</w:t>
            </w:r>
          </w:p>
        </w:tc>
      </w:tr>
    </w:tbl>
    <w:p w14:paraId="430F0FDF" w14:textId="77777777" w:rsidR="007671FD" w:rsidRPr="007671FD" w:rsidRDefault="007671FD" w:rsidP="007671FD">
      <w:pPr>
        <w:spacing w:afterLines="50" w:after="156"/>
        <w:rPr>
          <w:szCs w:val="21"/>
        </w:rPr>
      </w:pPr>
    </w:p>
    <w:p w14:paraId="33E0B9F3" w14:textId="7AFC0CE4" w:rsidR="007671FD" w:rsidRPr="007671FD" w:rsidRDefault="007671FD" w:rsidP="007671FD">
      <w:pPr>
        <w:spacing w:afterLines="50" w:after="156"/>
        <w:rPr>
          <w:szCs w:val="21"/>
        </w:rPr>
      </w:pPr>
      <w:bookmarkStart w:id="5" w:name="_Toc340585699"/>
      <w:r w:rsidRPr="007671FD">
        <w:rPr>
          <w:rFonts w:hint="eastAsia"/>
          <w:szCs w:val="21"/>
        </w:rPr>
        <w:t>8</w:t>
      </w:r>
      <w:r w:rsidRPr="007671FD">
        <w:rPr>
          <w:szCs w:val="21"/>
        </w:rPr>
        <w:t>.3</w:t>
      </w:r>
      <w:r w:rsidRPr="007671FD">
        <w:rPr>
          <w:rFonts w:hint="eastAsia"/>
          <w:szCs w:val="21"/>
        </w:rPr>
        <w:t>基线变更控制流程</w:t>
      </w:r>
      <w:bookmarkEnd w:id="5"/>
    </w:p>
    <w:p w14:paraId="4F4A743F" w14:textId="37953C51" w:rsidR="007671FD" w:rsidRDefault="007671FD" w:rsidP="007671FD">
      <w:pPr>
        <w:spacing w:afterLines="50" w:after="156"/>
        <w:jc w:val="center"/>
      </w:pPr>
      <w:r>
        <w:rPr>
          <w:noProof/>
        </w:rPr>
        <w:drawing>
          <wp:inline distT="0" distB="0" distL="0" distR="0" wp14:anchorId="6A601E38" wp14:editId="781E2598">
            <wp:extent cx="4556760" cy="3535680"/>
            <wp:effectExtent l="0" t="0" r="0" b="7620"/>
            <wp:docPr id="6570255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A6DF9" w14:textId="77777777" w:rsidR="007671FD" w:rsidRDefault="007671FD" w:rsidP="007671FD">
      <w:pPr>
        <w:spacing w:afterLines="50" w:after="156"/>
        <w:jc w:val="center"/>
      </w:pPr>
      <w:r>
        <w:rPr>
          <w:rFonts w:hint="eastAsia"/>
          <w:sz w:val="24"/>
        </w:rPr>
        <w:t>图</w:t>
      </w:r>
      <w:r>
        <w:rPr>
          <w:sz w:val="24"/>
        </w:rPr>
        <w:t xml:space="preserve">8-1 </w:t>
      </w:r>
      <w:r>
        <w:rPr>
          <w:rFonts w:hint="eastAsia"/>
          <w:sz w:val="24"/>
        </w:rPr>
        <w:t>基线变更流程图</w:t>
      </w:r>
    </w:p>
    <w:p w14:paraId="63D06246" w14:textId="77777777" w:rsidR="00AA1BDF" w:rsidRDefault="00000000"/>
    <w:sectPr w:rsidR="00AA1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580A1" w14:textId="77777777" w:rsidR="00370972" w:rsidRDefault="00370972" w:rsidP="007671FD">
      <w:r>
        <w:separator/>
      </w:r>
    </w:p>
  </w:endnote>
  <w:endnote w:type="continuationSeparator" w:id="0">
    <w:p w14:paraId="41D6F529" w14:textId="77777777" w:rsidR="00370972" w:rsidRDefault="00370972" w:rsidP="00767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79B15" w14:textId="77777777" w:rsidR="00370972" w:rsidRDefault="00370972" w:rsidP="007671FD">
      <w:r>
        <w:separator/>
      </w:r>
    </w:p>
  </w:footnote>
  <w:footnote w:type="continuationSeparator" w:id="0">
    <w:p w14:paraId="23E5CE34" w14:textId="77777777" w:rsidR="00370972" w:rsidRDefault="00370972" w:rsidP="00767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0"/>
    <w:multiLevelType w:val="multilevel"/>
    <w:tmpl w:val="0000001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Cambria" w:hAnsi="Cambria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504"/>
        </w:tabs>
        <w:ind w:left="504" w:hanging="864"/>
      </w:pPr>
    </w:lvl>
    <w:lvl w:ilvl="4">
      <w:start w:val="1"/>
      <w:numFmt w:val="decimal"/>
      <w:lvlText w:val="%1.%2.%3.%4.%5"/>
      <w:lvlJc w:val="left"/>
      <w:pPr>
        <w:tabs>
          <w:tab w:val="num" w:pos="648"/>
        </w:tabs>
        <w:ind w:left="648" w:hanging="1008"/>
      </w:pPr>
    </w:lvl>
    <w:lvl w:ilvl="5">
      <w:start w:val="1"/>
      <w:numFmt w:val="decimal"/>
      <w:lvlText w:val="%1.%2.%3.%4.%5.%6"/>
      <w:lvlJc w:val="left"/>
      <w:pPr>
        <w:tabs>
          <w:tab w:val="num" w:pos="792"/>
        </w:tabs>
        <w:ind w:left="792" w:hanging="1152"/>
      </w:pPr>
    </w:lvl>
    <w:lvl w:ilvl="6">
      <w:start w:val="1"/>
      <w:numFmt w:val="decimal"/>
      <w:lvlText w:val="%1.%2.%3.%4.%5.%6.%7"/>
      <w:lvlJc w:val="left"/>
      <w:pPr>
        <w:tabs>
          <w:tab w:val="num" w:pos="936"/>
        </w:tabs>
        <w:ind w:left="93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224"/>
        </w:tabs>
        <w:ind w:left="1224" w:hanging="1584"/>
      </w:pPr>
    </w:lvl>
  </w:abstractNum>
  <w:num w:numId="1" w16cid:durableId="11334488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49"/>
    <w:rsid w:val="00370972"/>
    <w:rsid w:val="00564149"/>
    <w:rsid w:val="007671FD"/>
    <w:rsid w:val="0084700B"/>
    <w:rsid w:val="00CF2275"/>
    <w:rsid w:val="00FB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4AF54"/>
  <w15:chartTrackingRefBased/>
  <w15:docId w15:val="{7D330F67-A5A5-48D5-8F64-C1CCA3DC3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1FD"/>
    <w:pPr>
      <w:widowControl w:val="0"/>
      <w:jc w:val="both"/>
    </w:pPr>
    <w:rPr>
      <w:rFonts w:ascii="Book Antiqua" w:eastAsia="宋体" w:hAnsi="Book Antiqua" w:cs="Times New Roman"/>
      <w:kern w:val="0"/>
      <w:szCs w:val="24"/>
    </w:rPr>
  </w:style>
  <w:style w:type="paragraph" w:styleId="1">
    <w:name w:val="heading 1"/>
    <w:basedOn w:val="a"/>
    <w:next w:val="a"/>
    <w:link w:val="10"/>
    <w:qFormat/>
    <w:rsid w:val="007671FD"/>
    <w:pPr>
      <w:keepNext/>
      <w:keepLines/>
      <w:numPr>
        <w:numId w:val="2"/>
      </w:numPr>
      <w:tabs>
        <w:tab w:val="left" w:pos="432"/>
      </w:tabs>
      <w:spacing w:before="120"/>
      <w:outlineLvl w:val="0"/>
    </w:pPr>
    <w:rPr>
      <w:rFonts w:cs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1"/>
    <w:semiHidden/>
    <w:unhideWhenUsed/>
    <w:qFormat/>
    <w:rsid w:val="007671FD"/>
    <w:pPr>
      <w:keepNext/>
      <w:keepLines/>
      <w:numPr>
        <w:ilvl w:val="1"/>
        <w:numId w:val="2"/>
      </w:numPr>
      <w:tabs>
        <w:tab w:val="left" w:pos="576"/>
      </w:tabs>
      <w:spacing w:afterLines="50"/>
      <w:ind w:left="1152"/>
      <w:outlineLvl w:val="1"/>
    </w:pPr>
    <w:rPr>
      <w:rFonts w:ascii="Arial" w:eastAsia="黑体" w:hAnsi="Arial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71F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71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7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71FD"/>
    <w:rPr>
      <w:sz w:val="18"/>
      <w:szCs w:val="18"/>
    </w:rPr>
  </w:style>
  <w:style w:type="character" w:customStyle="1" w:styleId="10">
    <w:name w:val="标题 1 字符"/>
    <w:basedOn w:val="a0"/>
    <w:link w:val="1"/>
    <w:rsid w:val="007671FD"/>
    <w:rPr>
      <w:rFonts w:ascii="Book Antiqua" w:eastAsia="宋体" w:hAnsi="Book Antiqua" w:cs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uiPriority w:val="9"/>
    <w:semiHidden/>
    <w:rsid w:val="007671FD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21">
    <w:name w:val="标题 2 字符1"/>
    <w:basedOn w:val="a0"/>
    <w:link w:val="2"/>
    <w:semiHidden/>
    <w:locked/>
    <w:rsid w:val="007671FD"/>
    <w:rPr>
      <w:rFonts w:ascii="Arial" w:eastAsia="黑体" w:hAnsi="Arial" w:cs="Times New Roman"/>
      <w:bCs/>
      <w:kern w:val="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4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Gregary Tout</dc:creator>
  <cp:keywords/>
  <dc:description/>
  <cp:lastModifiedBy>Gregary Tout</cp:lastModifiedBy>
  <cp:revision>3</cp:revision>
  <dcterms:created xsi:type="dcterms:W3CDTF">2023-06-07T07:36:00Z</dcterms:created>
  <dcterms:modified xsi:type="dcterms:W3CDTF">2023-06-07T08:06:00Z</dcterms:modified>
</cp:coreProperties>
</file>