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A5E62B" w14:textId="6CB86578" w:rsidR="00E43188" w:rsidRDefault="002A7AAA">
      <w:hyperlink r:id="rId4" w:history="1">
        <w:r w:rsidRPr="0080705B">
          <w:rPr>
            <w:rStyle w:val="a3"/>
          </w:rPr>
          <w:t>https://igs.bkg.bund.de/ntrip/</w:t>
        </w:r>
      </w:hyperlink>
    </w:p>
    <w:p w14:paraId="26C03A16" w14:textId="61724295" w:rsidR="002A7AAA" w:rsidRDefault="002A7AAA">
      <w:pPr>
        <w:rPr>
          <w:lang w:val="en-US"/>
        </w:rPr>
      </w:pPr>
      <w:r w:rsidRPr="002A7AAA">
        <w:t>см</w:t>
      </w:r>
      <w:r w:rsidRPr="002A7AAA">
        <w:rPr>
          <w:lang w:val="en-US"/>
        </w:rPr>
        <w:t xml:space="preserve"> Broadcast Ephemeris messages from globally distributed streams are also converted to RINEX Navigation files. These files are made available for download at https://igs.bkg.bund.de/root_ftp/NTRIP/BRDC/. Unlike daily concatenated files from reference stations, their 24h sliding window content is updated every 15 minutes.</w:t>
      </w:r>
    </w:p>
    <w:p w14:paraId="7771353A" w14:textId="000EE17A" w:rsidR="002A7AAA" w:rsidRDefault="002A7AAA">
      <w:pPr>
        <w:rPr>
          <w:lang w:val="en-US"/>
        </w:rPr>
      </w:pPr>
      <w:hyperlink r:id="rId5" w:history="1">
        <w:r w:rsidRPr="0080705B">
          <w:rPr>
            <w:rStyle w:val="a3"/>
            <w:lang w:val="en-US"/>
          </w:rPr>
          <w:t>https://igs.bkg.bund.de/root_ftp/NTRIP/BRDC/</w:t>
        </w:r>
      </w:hyperlink>
    </w:p>
    <w:p w14:paraId="3F08A851" w14:textId="178C9B32" w:rsidR="002A7AAA" w:rsidRDefault="002A7AAA">
      <w:pPr>
        <w:rPr>
          <w:lang w:val="en-US"/>
        </w:rPr>
      </w:pPr>
      <w:hyperlink r:id="rId6" w:history="1">
        <w:r w:rsidRPr="0080705B">
          <w:rPr>
            <w:rStyle w:val="a3"/>
            <w:lang w:val="en-US"/>
          </w:rPr>
          <w:t>https://igs.bkg.bund.de/root_ftp/NTRIP/BRDC/2020/002/</w:t>
        </w:r>
      </w:hyperlink>
    </w:p>
    <w:p w14:paraId="32B940E8" w14:textId="0F5F678D" w:rsidR="002A7AAA" w:rsidRDefault="002A7AAA" w:rsidP="002A7AAA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A1452CE" wp14:editId="4EF04DEA">
            <wp:extent cx="3538538" cy="1891008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8957" cy="189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5B1F5EA" w14:textId="253D39CB" w:rsidR="002A7AAA" w:rsidRPr="002A7AAA" w:rsidRDefault="002A7AAA">
      <w:r w:rsidRPr="002A7AAA">
        <w:t xml:space="preserve">верхний файл - за полные сутки (2 января 2020 г) эфемериды </w:t>
      </w:r>
      <w:r w:rsidRPr="002A7AAA">
        <w:rPr>
          <w:lang w:val="en-US"/>
        </w:rPr>
        <w:t>GPS</w:t>
      </w:r>
      <w:r w:rsidRPr="002A7AAA">
        <w:t>, нижний - ГЛОНАСС</w:t>
      </w:r>
    </w:p>
    <w:sectPr w:rsidR="002A7AAA" w:rsidRPr="002A7A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7A0"/>
    <w:rsid w:val="00033836"/>
    <w:rsid w:val="002A7AAA"/>
    <w:rsid w:val="007B37A0"/>
    <w:rsid w:val="00E4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9A108"/>
  <w15:chartTrackingRefBased/>
  <w15:docId w15:val="{EF478F35-1764-4C12-A582-67DE3F095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33836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A7AA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A7A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gs.bkg.bund.de/root_ftp/NTRIP/BRDC/2020/002/" TargetMode="External"/><Relationship Id="rId5" Type="http://schemas.openxmlformats.org/officeDocument/2006/relationships/hyperlink" Target="https://igs.bkg.bund.de/root_ftp/NTRIP/BRDC/" TargetMode="External"/><Relationship Id="rId4" Type="http://schemas.openxmlformats.org/officeDocument/2006/relationships/hyperlink" Target="https://igs.bkg.bund.de/ntrip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V</dc:creator>
  <cp:keywords/>
  <dc:description/>
  <cp:lastModifiedBy>R V</cp:lastModifiedBy>
  <cp:revision>2</cp:revision>
  <dcterms:created xsi:type="dcterms:W3CDTF">2026-03-16T05:20:00Z</dcterms:created>
  <dcterms:modified xsi:type="dcterms:W3CDTF">2026-03-16T05:22:00Z</dcterms:modified>
</cp:coreProperties>
</file>