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92DBD" w14:textId="5559A97B" w:rsidR="00AA43CA" w:rsidRPr="003F4ED7" w:rsidRDefault="00AA43CA" w:rsidP="00AA43CA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3F4ED7">
        <w:rPr>
          <w:b/>
          <w:bCs/>
          <w:sz w:val="28"/>
          <w:szCs w:val="28"/>
        </w:rPr>
        <w:t>Exponential Smoothing</w:t>
      </w:r>
    </w:p>
    <w:p w14:paraId="722C2792" w14:textId="7420EE87" w:rsidR="00156070" w:rsidRPr="003F4ED7" w:rsidRDefault="003F4156" w:rsidP="00156070">
      <w:pPr>
        <w:pStyle w:val="a3"/>
        <w:ind w:left="360" w:firstLineChars="0" w:firstLine="0"/>
        <w:rPr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s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0</m:t>
              </m:r>
            </m:sub>
          </m:sSub>
          <m:r>
            <w:rPr>
              <w:rFonts w:ascii="Cambria Math" w:hAnsi="Cambria Math" w:hint="eastAsia"/>
              <w:szCs w:val="21"/>
            </w:rPr>
            <m:t>=</m:t>
          </m:r>
          <m:r>
            <w:rPr>
              <w:rFonts w:ascii="Cambria Math" w:hAnsi="Cambria Math"/>
              <w:szCs w:val="21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x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0</m:t>
              </m:r>
            </m:sub>
          </m:sSub>
        </m:oMath>
      </m:oMathPara>
    </w:p>
    <w:p w14:paraId="490D9E17" w14:textId="43212219" w:rsidR="00983BBB" w:rsidRPr="003F4ED7" w:rsidRDefault="003F4156" w:rsidP="00983BBB">
      <w:pPr>
        <w:pStyle w:val="a3"/>
        <w:ind w:left="360" w:firstLineChars="0" w:firstLine="0"/>
        <w:rPr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s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t</m:t>
              </m:r>
            </m:sub>
          </m:sSub>
          <m:r>
            <w:rPr>
              <w:rFonts w:ascii="Cambria Math" w:hAnsi="Cambria Math" w:hint="eastAsia"/>
              <w:szCs w:val="21"/>
            </w:rPr>
            <m:t>=</m:t>
          </m:r>
          <m:r>
            <w:rPr>
              <w:rFonts w:ascii="Cambria Math" w:hAnsi="Cambria Math"/>
              <w:szCs w:val="21"/>
            </w:rPr>
            <m:t xml:space="preserve"> α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x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t</m:t>
              </m:r>
            </m:sub>
          </m:sSub>
          <m:r>
            <w:rPr>
              <w:rFonts w:ascii="Cambria Math" w:hAnsi="Cambria Math" w:hint="eastAsia"/>
              <w:szCs w:val="21"/>
            </w:rPr>
            <m:t>+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1-α</m:t>
              </m:r>
            </m:e>
          </m:d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s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t</m:t>
              </m:r>
              <m:r>
                <w:rPr>
                  <w:rFonts w:ascii="Cambria Math" w:hAnsi="Cambria Math"/>
                  <w:szCs w:val="21"/>
                </w:rPr>
                <m:t>-1</m:t>
              </m:r>
            </m:sub>
          </m:sSub>
        </m:oMath>
      </m:oMathPara>
    </w:p>
    <w:p w14:paraId="3CF93D10" w14:textId="1BC5D450" w:rsidR="00983BBB" w:rsidRPr="003F4ED7" w:rsidRDefault="00983BBB" w:rsidP="00983BBB">
      <w:pPr>
        <w:pStyle w:val="a3"/>
        <w:ind w:left="360" w:firstLineChars="0" w:firstLine="0"/>
        <w:rPr>
          <w:szCs w:val="21"/>
        </w:rPr>
      </w:pPr>
      <w:r w:rsidRPr="003F4ED7">
        <w:rPr>
          <w:szCs w:val="21"/>
        </w:rPr>
        <w:t>I</w:t>
      </w:r>
      <w:r w:rsidRPr="003F4ED7">
        <w:rPr>
          <w:rFonts w:hint="eastAsia"/>
          <w:szCs w:val="21"/>
        </w:rPr>
        <w:t>n</w:t>
      </w:r>
      <w:r w:rsidRPr="003F4ED7">
        <w:rPr>
          <w:szCs w:val="21"/>
        </w:rPr>
        <w:t xml:space="preserve"> </w:t>
      </w:r>
      <w:r w:rsidRPr="003F4ED7">
        <w:rPr>
          <w:rFonts w:hint="eastAsia"/>
          <w:szCs w:val="21"/>
        </w:rPr>
        <w:t>fact：</w:t>
      </w:r>
    </w:p>
    <w:p w14:paraId="238A7007" w14:textId="368E143D" w:rsidR="00983BBB" w:rsidRPr="003F4ED7" w:rsidRDefault="003F4156" w:rsidP="00983BBB">
      <w:pPr>
        <w:pStyle w:val="a3"/>
        <w:ind w:left="360" w:firstLineChars="0" w:firstLine="0"/>
        <w:rPr>
          <w:i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s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t</m:t>
              </m:r>
            </m:sub>
          </m:sSub>
          <m:r>
            <w:rPr>
              <w:rFonts w:ascii="Cambria Math" w:hAnsi="Cambria Math" w:hint="eastAsia"/>
              <w:szCs w:val="21"/>
            </w:rPr>
            <m:t>=</m:t>
          </m:r>
          <m:r>
            <w:rPr>
              <w:rFonts w:ascii="Cambria Math" w:hAnsi="Cambria Math"/>
              <w:szCs w:val="21"/>
            </w:rPr>
            <m:t xml:space="preserve"> α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x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t</m:t>
              </m:r>
            </m:sub>
          </m:sSub>
          <m:r>
            <w:rPr>
              <w:rFonts w:ascii="Cambria Math" w:hAnsi="Cambria Math" w:hint="eastAsia"/>
              <w:szCs w:val="21"/>
            </w:rPr>
            <m:t>+</m:t>
          </m:r>
          <m:r>
            <w:rPr>
              <w:rFonts w:ascii="Cambria Math" w:hAnsi="Cambria Math"/>
              <w:szCs w:val="21"/>
            </w:rPr>
            <m:t>α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1-α</m:t>
              </m:r>
            </m:e>
          </m:d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x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t</m:t>
              </m:r>
              <m:r>
                <w:rPr>
                  <w:rFonts w:ascii="微软雅黑" w:eastAsia="微软雅黑" w:hAnsi="微软雅黑" w:cs="微软雅黑" w:hint="eastAsia"/>
                  <w:szCs w:val="21"/>
                </w:rPr>
                <m:t>-</m:t>
              </m:r>
              <m:r>
                <w:rPr>
                  <w:rFonts w:ascii="Cambria Math" w:hAnsi="Cambria Math" w:hint="eastAsia"/>
                  <w:szCs w:val="21"/>
                </w:rPr>
                <m:t>1</m:t>
              </m:r>
            </m:sub>
          </m:sSub>
          <m:r>
            <w:rPr>
              <w:rFonts w:ascii="Cambria Math" w:hAnsi="Cambria Math" w:hint="eastAsia"/>
              <w:szCs w:val="21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1"/>
                    </w:rPr>
                    <m:t>1-α</m:t>
                  </m:r>
                </m:e>
              </m:d>
            </m:e>
            <m:sup>
              <m:r>
                <w:rPr>
                  <w:rFonts w:ascii="Cambria Math" w:hAnsi="Cambria Math"/>
                  <w:szCs w:val="21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x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t</m:t>
              </m:r>
              <m:r>
                <w:rPr>
                  <w:rFonts w:ascii="Cambria Math" w:hAnsi="Cambria Math"/>
                  <w:szCs w:val="21"/>
                </w:rPr>
                <m:t>-2</m:t>
              </m:r>
            </m:sub>
          </m:sSub>
          <m:r>
            <w:rPr>
              <w:rFonts w:ascii="Cambria Math" w:hAnsi="Cambria Math"/>
              <w:szCs w:val="21"/>
            </w:rPr>
            <m:t>+…+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1"/>
                    </w:rPr>
                    <m:t>1-α</m:t>
                  </m:r>
                </m:e>
              </m:d>
            </m:e>
            <m:sup>
              <m:r>
                <w:rPr>
                  <w:rFonts w:ascii="Cambria Math" w:hAnsi="Cambria Math"/>
                  <w:szCs w:val="21"/>
                </w:rPr>
                <m:t>w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x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t</m:t>
              </m:r>
              <m:r>
                <w:rPr>
                  <w:rFonts w:ascii="Cambria Math" w:hAnsi="Cambria Math"/>
                  <w:szCs w:val="21"/>
                </w:rPr>
                <m:t>-w</m:t>
              </m:r>
            </m:sub>
          </m:sSub>
        </m:oMath>
      </m:oMathPara>
    </w:p>
    <w:p w14:paraId="1C169C4C" w14:textId="652489CA" w:rsidR="00C2697E" w:rsidRPr="003F4ED7" w:rsidRDefault="003D3BA9" w:rsidP="00C2697E">
      <w:pPr>
        <w:pStyle w:val="a3"/>
        <w:ind w:left="360" w:firstLineChars="0" w:firstLine="0"/>
        <w:rPr>
          <w:szCs w:val="21"/>
        </w:rPr>
      </w:pPr>
      <w:r w:rsidRPr="003F4ED7">
        <w:rPr>
          <w:szCs w:val="21"/>
        </w:rPr>
        <w:t xml:space="preserve">Parameters: </w:t>
      </w:r>
      <m:oMath>
        <m:r>
          <w:rPr>
            <w:rFonts w:ascii="Cambria Math" w:hAnsi="Cambria Math"/>
            <w:szCs w:val="21"/>
          </w:rPr>
          <m:t>α</m:t>
        </m:r>
      </m:oMath>
      <w:r w:rsidRPr="003F4ED7">
        <w:rPr>
          <w:rFonts w:hint="eastAsia"/>
          <w:szCs w:val="21"/>
        </w:rPr>
        <w:t>、</w:t>
      </w:r>
      <m:oMath>
        <m:r>
          <w:rPr>
            <w:rFonts w:ascii="Cambria Math" w:hAnsi="Cambria Math"/>
            <w:szCs w:val="21"/>
          </w:rPr>
          <m:t>w</m:t>
        </m:r>
      </m:oMath>
      <w:r w:rsidR="003F4ED7" w:rsidRPr="003F4ED7">
        <w:rPr>
          <w:rFonts w:hint="eastAsia"/>
          <w:szCs w:val="21"/>
        </w:rPr>
        <w:t>【平滑系数、窗口长度】</w:t>
      </w:r>
    </w:p>
    <w:p w14:paraId="28D71435" w14:textId="14341064" w:rsidR="003D3BA9" w:rsidRPr="003F4ED7" w:rsidRDefault="00AA43CA" w:rsidP="003F4ED7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3F4ED7">
        <w:rPr>
          <w:b/>
          <w:bCs/>
          <w:sz w:val="28"/>
          <w:szCs w:val="28"/>
        </w:rPr>
        <w:t xml:space="preserve">Convolutional Smoothing with various window </w:t>
      </w:r>
      <w:proofErr w:type="gramStart"/>
      <w:r w:rsidRPr="003F4ED7">
        <w:rPr>
          <w:b/>
          <w:bCs/>
          <w:sz w:val="28"/>
          <w:szCs w:val="28"/>
        </w:rPr>
        <w:t>types(</w:t>
      </w:r>
      <w:proofErr w:type="gramEnd"/>
      <w:r w:rsidRPr="003F4ED7">
        <w:rPr>
          <w:b/>
          <w:bCs/>
          <w:sz w:val="28"/>
          <w:szCs w:val="28"/>
        </w:rPr>
        <w:t xml:space="preserve">constant, </w:t>
      </w:r>
      <w:proofErr w:type="spellStart"/>
      <w:r w:rsidRPr="003F4ED7">
        <w:rPr>
          <w:b/>
          <w:bCs/>
          <w:sz w:val="28"/>
          <w:szCs w:val="28"/>
        </w:rPr>
        <w:t>hanning</w:t>
      </w:r>
      <w:proofErr w:type="spellEnd"/>
      <w:r w:rsidRPr="003F4ED7">
        <w:rPr>
          <w:b/>
          <w:bCs/>
          <w:sz w:val="28"/>
          <w:szCs w:val="28"/>
        </w:rPr>
        <w:t xml:space="preserve">, hamming, bartlett, </w:t>
      </w:r>
      <w:proofErr w:type="spellStart"/>
      <w:r w:rsidRPr="003F4ED7">
        <w:rPr>
          <w:b/>
          <w:bCs/>
          <w:sz w:val="28"/>
          <w:szCs w:val="28"/>
        </w:rPr>
        <w:t>blackman</w:t>
      </w:r>
      <w:proofErr w:type="spellEnd"/>
      <w:r w:rsidRPr="003F4ED7">
        <w:rPr>
          <w:b/>
          <w:bCs/>
          <w:sz w:val="28"/>
          <w:szCs w:val="28"/>
        </w:rPr>
        <w:t>)</w:t>
      </w:r>
    </w:p>
    <w:p w14:paraId="24121965" w14:textId="34B67386" w:rsidR="003D3BA9" w:rsidRDefault="00C2697E" w:rsidP="003D3BA9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B10C8DB" wp14:editId="5572EB37">
            <wp:extent cx="4997450" cy="505766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268" cy="506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ADA6" w14:textId="2BD9F502" w:rsidR="003F4ED7" w:rsidRPr="003F4ED7" w:rsidRDefault="003F4ED7" w:rsidP="003D3BA9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先对数据进行填充，再通过卷积窗口函数进行卷积，各类窗口函数放在下面链接</w:t>
      </w:r>
      <w:r w:rsidR="00FA45D2">
        <w:rPr>
          <w:rFonts w:hint="eastAsia"/>
          <w:szCs w:val="21"/>
        </w:rPr>
        <w:t>。</w:t>
      </w:r>
    </w:p>
    <w:p w14:paraId="7F18AA18" w14:textId="4FE28D1F" w:rsidR="00C2697E" w:rsidRPr="003F4ED7" w:rsidRDefault="009F50BC" w:rsidP="003D3BA9">
      <w:pPr>
        <w:pStyle w:val="a3"/>
        <w:ind w:left="360" w:firstLineChars="0" w:firstLine="0"/>
        <w:rPr>
          <w:szCs w:val="21"/>
        </w:rPr>
      </w:pPr>
      <w:r w:rsidRPr="003F4ED7">
        <w:rPr>
          <w:szCs w:val="21"/>
        </w:rPr>
        <w:t>https://en.wikipedia.org/wiki/Window_function</w:t>
      </w:r>
    </w:p>
    <w:p w14:paraId="280BEC4C" w14:textId="0E3C6DDE" w:rsidR="00AA43CA" w:rsidRPr="003F4ED7" w:rsidRDefault="00AA43CA" w:rsidP="00AA43CA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3F4ED7">
        <w:rPr>
          <w:b/>
          <w:bCs/>
          <w:sz w:val="28"/>
          <w:szCs w:val="28"/>
        </w:rPr>
        <w:t>Spectral Smoothing with Fourier Transform</w:t>
      </w:r>
    </w:p>
    <w:p w14:paraId="3F4F89A2" w14:textId="01A82D2E" w:rsidR="00827DB9" w:rsidRPr="00827DB9" w:rsidRDefault="003F4ED7" w:rsidP="00D349A3">
      <w:pPr>
        <w:pStyle w:val="a3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Cs w:val="21"/>
        </w:rPr>
        <w:t>类似卷积平滑，先填充后通过快速傅里叶变换对填充后的数据做卷积操作</w:t>
      </w:r>
      <w:r w:rsidR="00FA45D2">
        <w:rPr>
          <w:rFonts w:hint="eastAsia"/>
          <w:szCs w:val="21"/>
        </w:rPr>
        <w:t>。</w:t>
      </w:r>
      <w:r w:rsidR="00D349A3">
        <w:rPr>
          <w:noProof/>
          <w:sz w:val="32"/>
          <w:szCs w:val="32"/>
        </w:rPr>
        <w:lastRenderedPageBreak/>
        <w:drawing>
          <wp:inline distT="0" distB="0" distL="0" distR="0" wp14:anchorId="43275B29" wp14:editId="16CBBB51">
            <wp:extent cx="4140037" cy="50428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27" cy="50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74BB" w14:textId="7BECDCA2" w:rsidR="00AA43CA" w:rsidRPr="003F4ED7" w:rsidRDefault="00AA43CA" w:rsidP="00AA43CA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3F4ED7">
        <w:rPr>
          <w:b/>
          <w:bCs/>
          <w:sz w:val="28"/>
          <w:szCs w:val="28"/>
        </w:rPr>
        <w:t>Kalman Smoothing with customizable components (level, trend, seasonality, long seasonali</w:t>
      </w:r>
      <w:r w:rsidR="000C4CAE" w:rsidRPr="003F4ED7">
        <w:rPr>
          <w:rFonts w:hint="eastAsia"/>
          <w:b/>
          <w:bCs/>
          <w:sz w:val="28"/>
          <w:szCs w:val="28"/>
        </w:rPr>
        <w:t>ty)</w:t>
      </w:r>
    </w:p>
    <w:p w14:paraId="48D91A2D" w14:textId="58017F5C" w:rsidR="00783FD7" w:rsidRPr="00567AC8" w:rsidRDefault="00D15AA5" w:rsidP="00567AC8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启发式地给出时间序列类型</w:t>
      </w:r>
      <w:r w:rsidR="00FA45D2" w:rsidRPr="00FA45D2">
        <w:rPr>
          <w:szCs w:val="21"/>
        </w:rPr>
        <w:t>'level', 'level_trend','</w:t>
      </w:r>
      <w:proofErr w:type="spellStart"/>
      <w:r w:rsidR="00FA45D2" w:rsidRPr="00FA45D2">
        <w:rPr>
          <w:szCs w:val="21"/>
        </w:rPr>
        <w:t>level_season</w:t>
      </w:r>
      <w:proofErr w:type="spellEnd"/>
      <w:r w:rsidR="00FA45D2" w:rsidRPr="00FA45D2">
        <w:rPr>
          <w:szCs w:val="21"/>
        </w:rPr>
        <w:t>', '</w:t>
      </w:r>
      <w:proofErr w:type="spellStart"/>
      <w:r w:rsidR="00FA45D2" w:rsidRPr="00FA45D2">
        <w:rPr>
          <w:szCs w:val="21"/>
        </w:rPr>
        <w:t>level_trend_season</w:t>
      </w:r>
      <w:proofErr w:type="spellEnd"/>
      <w:r w:rsidR="00FA45D2" w:rsidRPr="00FA45D2">
        <w:rPr>
          <w:szCs w:val="21"/>
        </w:rPr>
        <w:t>', 'level_longseason','level_trend_longseason','level_season_longseason','level_trend_season_longseason'</w:t>
      </w:r>
      <w:r w:rsidR="00FA45D2">
        <w:rPr>
          <w:rFonts w:hint="eastAsia"/>
          <w:szCs w:val="21"/>
        </w:rPr>
        <w:t>，给出</w:t>
      </w:r>
      <w:proofErr w:type="spellStart"/>
      <w:r w:rsidR="00FA45D2">
        <w:rPr>
          <w:rFonts w:hint="eastAsia"/>
          <w:szCs w:val="21"/>
        </w:rPr>
        <w:t>n</w:t>
      </w:r>
      <w:r w:rsidR="00FA45D2">
        <w:rPr>
          <w:szCs w:val="21"/>
        </w:rPr>
        <w:t>_season</w:t>
      </w:r>
      <w:proofErr w:type="spellEnd"/>
      <w:r w:rsidR="00FA45D2">
        <w:rPr>
          <w:rFonts w:hint="eastAsia"/>
          <w:szCs w:val="21"/>
        </w:rPr>
        <w:t>以及</w:t>
      </w:r>
      <w:proofErr w:type="spellStart"/>
      <w:r w:rsidR="00FA45D2">
        <w:rPr>
          <w:rFonts w:hint="eastAsia"/>
          <w:szCs w:val="21"/>
        </w:rPr>
        <w:t>n</w:t>
      </w:r>
      <w:r w:rsidR="00FA45D2">
        <w:rPr>
          <w:szCs w:val="21"/>
        </w:rPr>
        <w:t>_longseason</w:t>
      </w:r>
      <w:proofErr w:type="spellEnd"/>
      <w:r w:rsidR="00FA45D2">
        <w:rPr>
          <w:rFonts w:hint="eastAsia"/>
          <w:szCs w:val="21"/>
        </w:rPr>
        <w:t>，由此确定A，</w:t>
      </w:r>
      <w:r w:rsidR="00FA45D2">
        <w:rPr>
          <w:szCs w:val="21"/>
        </w:rPr>
        <w:t>Q</w:t>
      </w:r>
      <w:r w:rsidR="00FA45D2">
        <w:rPr>
          <w:rFonts w:hint="eastAsia"/>
          <w:szCs w:val="21"/>
        </w:rPr>
        <w:t>，</w:t>
      </w:r>
      <w:r w:rsidR="00FA45D2">
        <w:rPr>
          <w:szCs w:val="21"/>
        </w:rPr>
        <w:t>H</w:t>
      </w:r>
      <w:r w:rsidR="00FA45D2">
        <w:rPr>
          <w:rFonts w:hint="eastAsia"/>
          <w:szCs w:val="21"/>
        </w:rPr>
        <w:t>矩阵。再将A，</w:t>
      </w:r>
      <w:r w:rsidR="00FA45D2">
        <w:rPr>
          <w:szCs w:val="21"/>
        </w:rPr>
        <w:t>Q</w:t>
      </w:r>
      <w:r w:rsidR="00FA45D2">
        <w:rPr>
          <w:rFonts w:hint="eastAsia"/>
          <w:szCs w:val="21"/>
        </w:rPr>
        <w:t>，H矩阵作为参数输入进K</w:t>
      </w:r>
      <w:r w:rsidR="00FA45D2">
        <w:rPr>
          <w:szCs w:val="21"/>
        </w:rPr>
        <w:t>alman</w:t>
      </w:r>
      <w:r w:rsidR="00FA45D2">
        <w:rPr>
          <w:rFonts w:hint="eastAsia"/>
          <w:szCs w:val="21"/>
        </w:rPr>
        <w:t>滤波器中。</w:t>
      </w:r>
      <w:r w:rsidR="00567AC8" w:rsidRPr="00567AC8">
        <w:rPr>
          <w:rFonts w:hint="eastAsia"/>
          <w:szCs w:val="21"/>
        </w:rPr>
        <w:t>将</w:t>
      </w:r>
      <w:proofErr w:type="spellStart"/>
      <w:r w:rsidR="00567AC8" w:rsidRPr="00567AC8">
        <w:rPr>
          <w:rFonts w:hint="eastAsia"/>
          <w:szCs w:val="21"/>
        </w:rPr>
        <w:t>yk</w:t>
      </w:r>
      <w:proofErr w:type="spellEnd"/>
      <w:r w:rsidR="00567AC8" w:rsidRPr="00567AC8">
        <w:rPr>
          <w:rFonts w:hint="eastAsia"/>
          <w:szCs w:val="21"/>
        </w:rPr>
        <w:t>的期望作为平滑后的数据</w:t>
      </w:r>
      <w:r w:rsidR="00567AC8">
        <w:rPr>
          <w:rFonts w:hint="eastAsia"/>
          <w:szCs w:val="21"/>
        </w:rPr>
        <w:t>。</w:t>
      </w:r>
    </w:p>
    <w:p w14:paraId="2E5B8AD1" w14:textId="20DDBEC9" w:rsidR="00567AC8" w:rsidRDefault="00567AC8" w:rsidP="00FA45D2">
      <w:pPr>
        <w:pStyle w:val="a3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 wp14:anchorId="40E15BA3" wp14:editId="208556BB">
            <wp:extent cx="5257800" cy="2019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ECDF" w14:textId="2DA71324" w:rsidR="00567AC8" w:rsidRPr="00567AC8" w:rsidRDefault="00567AC8" w:rsidP="00567AC8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具体的几种A，Q，H矩阵启发式设定逻辑如下</w:t>
      </w:r>
    </w:p>
    <w:p w14:paraId="3CB01E6C" w14:textId="7F4B3D13" w:rsidR="004435A3" w:rsidRDefault="005860BC" w:rsidP="00FA45D2">
      <w:pPr>
        <w:pStyle w:val="a3"/>
        <w:ind w:left="36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0F1ADE1" wp14:editId="642E2D3C">
            <wp:extent cx="5076345" cy="7969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924" cy="798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FF90" w14:textId="521EF801" w:rsidR="005860BC" w:rsidRDefault="005860BC" w:rsidP="00FA45D2">
      <w:pPr>
        <w:pStyle w:val="a3"/>
        <w:ind w:left="360" w:firstLineChars="0" w:firstLine="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2E19967" wp14:editId="470A882A">
            <wp:extent cx="4806324" cy="7232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770" cy="72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1AC1" w14:textId="59353D88" w:rsidR="005860BC" w:rsidRDefault="005860BC" w:rsidP="00FA45D2">
      <w:pPr>
        <w:pStyle w:val="a3"/>
        <w:ind w:left="360" w:firstLineChars="0" w:firstLine="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27AE97B3" wp14:editId="62427E58">
            <wp:extent cx="4321681" cy="4222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4" cy="423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7C5F" w14:textId="2AB7EF35" w:rsidR="005860BC" w:rsidRDefault="005860BC" w:rsidP="00FA45D2">
      <w:pPr>
        <w:pStyle w:val="a3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 wp14:anchorId="1010641A" wp14:editId="681727CD">
            <wp:extent cx="4349750" cy="442311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101" cy="445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02A4" w14:textId="42A53BB0" w:rsidR="00783FD7" w:rsidRDefault="00783FD7" w:rsidP="00AA43CA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3F4ED7">
        <w:rPr>
          <w:rFonts w:hint="eastAsia"/>
          <w:b/>
          <w:bCs/>
          <w:sz w:val="28"/>
          <w:szCs w:val="28"/>
        </w:rPr>
        <w:lastRenderedPageBreak/>
        <w:t>L</w:t>
      </w:r>
      <w:r w:rsidRPr="003F4ED7">
        <w:rPr>
          <w:b/>
          <w:bCs/>
          <w:sz w:val="28"/>
          <w:szCs w:val="28"/>
        </w:rPr>
        <w:t>owess</w:t>
      </w:r>
    </w:p>
    <w:p w14:paraId="57EFABC6" w14:textId="646494AA" w:rsidR="003F4ED7" w:rsidRPr="003F4ED7" w:rsidRDefault="003F4ED7" w:rsidP="003F4ED7">
      <w:pPr>
        <w:ind w:left="360"/>
        <w:rPr>
          <w:szCs w:val="21"/>
        </w:rPr>
      </w:pPr>
      <w:r>
        <w:rPr>
          <w:rFonts w:hint="eastAsia"/>
          <w:szCs w:val="21"/>
        </w:rPr>
        <w:t>局部加权回归，</w:t>
      </w:r>
      <w:r w:rsidR="00E423BE">
        <w:rPr>
          <w:rFonts w:hint="eastAsia"/>
          <w:szCs w:val="21"/>
        </w:rPr>
        <w:t>以每个点为中心选取窗口长度，由权重函数给出权重（类似核函数），再利用最小二乘法对带有权值的点进行多项式回归。</w:t>
      </w:r>
      <w:r w:rsidR="00FA45D2">
        <w:rPr>
          <w:rFonts w:hint="eastAsia"/>
          <w:szCs w:val="21"/>
        </w:rPr>
        <w:t>参数为</w:t>
      </w:r>
      <w:proofErr w:type="spellStart"/>
      <w:r w:rsidR="00FA45D2">
        <w:rPr>
          <w:rFonts w:hint="eastAsia"/>
          <w:szCs w:val="21"/>
        </w:rPr>
        <w:t>smooth</w:t>
      </w:r>
      <w:r w:rsidR="00FA45D2">
        <w:rPr>
          <w:szCs w:val="21"/>
        </w:rPr>
        <w:t>_fraction</w:t>
      </w:r>
      <w:proofErr w:type="spellEnd"/>
      <w:r w:rsidR="00FA45D2">
        <w:rPr>
          <w:rFonts w:hint="eastAsia"/>
          <w:szCs w:val="21"/>
        </w:rPr>
        <w:t>即平滑程度以及iterations迭代次数。</w:t>
      </w:r>
    </w:p>
    <w:p w14:paraId="3C7F9F4D" w14:textId="1921A721" w:rsidR="000C4CAE" w:rsidRPr="003D3BA9" w:rsidRDefault="00783FD7" w:rsidP="000C4CAE">
      <w:pPr>
        <w:pStyle w:val="a3"/>
        <w:ind w:left="360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C5D8345" wp14:editId="108FE911">
            <wp:extent cx="5274310" cy="2522220"/>
            <wp:effectExtent l="0" t="0" r="254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4CAE" w:rsidRPr="003D3B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69EE5" w14:textId="77777777" w:rsidR="003F4156" w:rsidRDefault="003F4156" w:rsidP="00567AC8">
      <w:r>
        <w:separator/>
      </w:r>
    </w:p>
  </w:endnote>
  <w:endnote w:type="continuationSeparator" w:id="0">
    <w:p w14:paraId="48583775" w14:textId="77777777" w:rsidR="003F4156" w:rsidRDefault="003F4156" w:rsidP="00567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8471C" w14:textId="77777777" w:rsidR="003F4156" w:rsidRDefault="003F4156" w:rsidP="00567AC8">
      <w:r>
        <w:separator/>
      </w:r>
    </w:p>
  </w:footnote>
  <w:footnote w:type="continuationSeparator" w:id="0">
    <w:p w14:paraId="548AE353" w14:textId="77777777" w:rsidR="003F4156" w:rsidRDefault="003F4156" w:rsidP="00567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012095"/>
    <w:multiLevelType w:val="multilevel"/>
    <w:tmpl w:val="69427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2001CA"/>
    <w:multiLevelType w:val="hybridMultilevel"/>
    <w:tmpl w:val="FA3A0BB0"/>
    <w:lvl w:ilvl="0" w:tplc="C7385D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27559290">
    <w:abstractNumId w:val="0"/>
  </w:num>
  <w:num w:numId="2" w16cid:durableId="8780517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6402"/>
    <w:rsid w:val="000C4CAE"/>
    <w:rsid w:val="00156070"/>
    <w:rsid w:val="00166692"/>
    <w:rsid w:val="003D3BA9"/>
    <w:rsid w:val="003F4156"/>
    <w:rsid w:val="003F4ED7"/>
    <w:rsid w:val="0042262B"/>
    <w:rsid w:val="004435A3"/>
    <w:rsid w:val="004B0185"/>
    <w:rsid w:val="005557CD"/>
    <w:rsid w:val="00567AC8"/>
    <w:rsid w:val="005860BC"/>
    <w:rsid w:val="006B116F"/>
    <w:rsid w:val="00752AF3"/>
    <w:rsid w:val="00783FD7"/>
    <w:rsid w:val="007E7B57"/>
    <w:rsid w:val="00827DB9"/>
    <w:rsid w:val="00981C93"/>
    <w:rsid w:val="00983BBB"/>
    <w:rsid w:val="009C676A"/>
    <w:rsid w:val="009D2609"/>
    <w:rsid w:val="009F50BC"/>
    <w:rsid w:val="00AA43CA"/>
    <w:rsid w:val="00C2697E"/>
    <w:rsid w:val="00D15AA5"/>
    <w:rsid w:val="00D349A3"/>
    <w:rsid w:val="00E423BE"/>
    <w:rsid w:val="00F96402"/>
    <w:rsid w:val="00FA4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6CD7FB"/>
  <w15:docId w15:val="{6E7B5095-A247-487D-8DF4-619D79415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43CA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156070"/>
    <w:rPr>
      <w:color w:val="808080"/>
    </w:rPr>
  </w:style>
  <w:style w:type="character" w:styleId="a5">
    <w:name w:val="Hyperlink"/>
    <w:basedOn w:val="a0"/>
    <w:uiPriority w:val="99"/>
    <w:unhideWhenUsed/>
    <w:rsid w:val="00783FD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83FD7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567A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67AC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67A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67A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7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</TotalTime>
  <Pages>6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TY</dc:creator>
  <cp:keywords/>
  <dc:description/>
  <cp:lastModifiedBy>Q TY</cp:lastModifiedBy>
  <cp:revision>6</cp:revision>
  <dcterms:created xsi:type="dcterms:W3CDTF">2022-06-07T14:34:00Z</dcterms:created>
  <dcterms:modified xsi:type="dcterms:W3CDTF">2022-06-14T15:19:00Z</dcterms:modified>
</cp:coreProperties>
</file>