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7754B" w14:textId="77777777" w:rsidR="0068682B" w:rsidRPr="0068682B" w:rsidRDefault="0068682B" w:rsidP="0068682B">
      <w:pPr>
        <w:jc w:val="center"/>
        <w:rPr>
          <w:b/>
          <w:bCs/>
        </w:rPr>
      </w:pPr>
      <w:r w:rsidRPr="0068682B">
        <w:rPr>
          <w:b/>
          <w:bCs/>
        </w:rPr>
        <w:t>Тест. Оценивание неопределенности измерения</w:t>
      </w:r>
    </w:p>
    <w:p w14:paraId="780B850D" w14:textId="77777777" w:rsidR="0068682B" w:rsidRDefault="0068682B" w:rsidP="0068682B">
      <w:pPr>
        <w:spacing w:after="0" w:line="312" w:lineRule="auto"/>
        <w:rPr>
          <w:b/>
          <w:bCs/>
        </w:rPr>
      </w:pPr>
    </w:p>
    <w:p w14:paraId="6CFC3683" w14:textId="77777777" w:rsidR="0061378C" w:rsidRDefault="0061378C" w:rsidP="0061378C">
      <w:pPr>
        <w:pStyle w:val="a3"/>
        <w:numPr>
          <w:ilvl w:val="0"/>
          <w:numId w:val="22"/>
        </w:numPr>
        <w:spacing w:after="0" w:line="312" w:lineRule="auto"/>
        <w:rPr>
          <w:b/>
          <w:bCs/>
        </w:rPr>
      </w:pPr>
      <w:r>
        <w:rPr>
          <w:b/>
          <w:bCs/>
        </w:rPr>
        <w:t xml:space="preserve">При калибровке установлен объем пипетки и соответствующая расширенная неопределенность для коэффициента охвата </w:t>
      </w:r>
      <w:r>
        <w:rPr>
          <w:b/>
          <w:bCs/>
          <w:lang w:val="en-US"/>
        </w:rPr>
        <w:t>k</w:t>
      </w:r>
      <w:r w:rsidRPr="0061378C">
        <w:rPr>
          <w:b/>
          <w:bCs/>
        </w:rPr>
        <w:t>=2</w:t>
      </w:r>
      <w:r>
        <w:rPr>
          <w:b/>
          <w:bCs/>
        </w:rPr>
        <w:t xml:space="preserve">, рассчитайте стандартную неопределенность </w:t>
      </w:r>
    </w:p>
    <w:p w14:paraId="22C423EC" w14:textId="77777777" w:rsidR="0061378C" w:rsidRPr="0061378C" w:rsidRDefault="0061378C" w:rsidP="0061378C">
      <w:pPr>
        <w:pStyle w:val="a3"/>
        <w:spacing w:after="0" w:line="312" w:lineRule="auto"/>
        <w:rPr>
          <w:rFonts w:eastAsiaTheme="minorEastAsia"/>
          <w:b/>
          <w:bCs/>
          <w:i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U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V</m:t>
              </m:r>
            </m:e>
          </m:d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=10.000 ±0.038 </m:t>
          </m:r>
          <m:r>
            <m:rPr>
              <m:sty m:val="bi"/>
            </m:rPr>
            <w:rPr>
              <w:rFonts w:ascii="Cambria Math" w:hAnsi="Cambria Math"/>
            </w:rPr>
            <m:t xml:space="preserve">мл </m:t>
          </m:r>
        </m:oMath>
      </m:oMathPara>
    </w:p>
    <w:p w14:paraId="59A2D09A" w14:textId="5D66B957" w:rsidR="0061378C" w:rsidRDefault="0061378C" w:rsidP="0061378C">
      <w:pPr>
        <w:pStyle w:val="a3"/>
        <w:spacing w:after="0" w:line="312" w:lineRule="auto"/>
        <w:rPr>
          <w:b/>
          <w:bCs/>
        </w:rPr>
      </w:pPr>
      <w:r>
        <w:rPr>
          <w:b/>
          <w:bCs/>
        </w:rPr>
        <w:t>рассчитайте абсолютную и относительную стандартную неопределенность</w:t>
      </w:r>
    </w:p>
    <w:p w14:paraId="48E118D2" w14:textId="7E81FE70" w:rsidR="004D218D" w:rsidRDefault="004D218D" w:rsidP="0061378C">
      <w:pPr>
        <w:pStyle w:val="a3"/>
        <w:spacing w:after="0" w:line="312" w:lineRule="auto"/>
        <w:rPr>
          <w:b/>
          <w:bCs/>
        </w:rPr>
      </w:pPr>
    </w:p>
    <w:p w14:paraId="5C0AF9D5" w14:textId="1C513AEC" w:rsidR="004D218D" w:rsidRDefault="004D218D" w:rsidP="0061378C">
      <w:pPr>
        <w:pStyle w:val="a3"/>
        <w:spacing w:after="0" w:line="312" w:lineRule="auto"/>
        <w:rPr>
          <w:b/>
          <w:bCs/>
        </w:rPr>
      </w:pPr>
      <w:r>
        <w:rPr>
          <w:b/>
          <w:bCs/>
        </w:rPr>
        <w:t>Ответ:</w:t>
      </w:r>
    </w:p>
    <w:p w14:paraId="6BC34C4B" w14:textId="1D29AF47" w:rsidR="004D218D" w:rsidRPr="004D218D" w:rsidRDefault="004D218D" w:rsidP="0061378C">
      <w:pPr>
        <w:pStyle w:val="a3"/>
        <w:spacing w:after="0" w:line="312" w:lineRule="auto"/>
        <w:rPr>
          <w:rFonts w:eastAsiaTheme="minorEastAsia"/>
          <w:b/>
          <w:i/>
        </w:rPr>
      </w:pPr>
      <m:oMathPara>
        <m:oMath>
          <m:r>
            <w:rPr>
              <w:rFonts w:ascii="Cambria Math" w:hAnsi="Cambria Math"/>
            </w:rPr>
            <m:t>U =k*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=&gt;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0.038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0.019 мл</m:t>
          </m:r>
        </m:oMath>
      </m:oMathPara>
    </w:p>
    <w:p w14:paraId="6335F3B5" w14:textId="1F945782" w:rsidR="004D218D" w:rsidRDefault="004D218D" w:rsidP="0061378C">
      <w:pPr>
        <w:pStyle w:val="a3"/>
        <w:spacing w:after="0" w:line="312" w:lineRule="auto"/>
        <w:rPr>
          <w:rFonts w:eastAsiaTheme="minorEastAsia"/>
          <w:b/>
          <w:iCs/>
          <w:u w:val="single"/>
        </w:rPr>
      </w:pPr>
      <w:r w:rsidRPr="004D218D">
        <w:rPr>
          <w:rFonts w:eastAsiaTheme="minorEastAsia"/>
          <w:b/>
          <w:iCs/>
        </w:rPr>
        <w:t xml:space="preserve">Абсолютная стандартная неопределенность </w:t>
      </w:r>
      <w:r w:rsidRPr="004D218D">
        <w:rPr>
          <w:rFonts w:eastAsiaTheme="minorEastAsia"/>
          <w:b/>
          <w:iCs/>
          <w:u w:val="single"/>
        </w:rPr>
        <w:t>= 0.019 мл.</w:t>
      </w:r>
    </w:p>
    <w:p w14:paraId="18EDD89E" w14:textId="592CBAFD" w:rsidR="004D218D" w:rsidRPr="004D218D" w:rsidRDefault="004D218D" w:rsidP="0061378C">
      <w:pPr>
        <w:pStyle w:val="a3"/>
        <w:spacing w:after="0" w:line="312" w:lineRule="auto"/>
        <w:rPr>
          <w:rFonts w:eastAsiaTheme="minorEastAsia"/>
          <w:bCs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отн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0.019</m:t>
              </m: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  <m:r>
            <w:rPr>
              <w:rFonts w:ascii="Cambria Math" w:eastAsiaTheme="minorEastAsia" w:hAnsi="Cambria Math"/>
            </w:rPr>
            <m:t>=0.0019 (0.19% )</m:t>
          </m:r>
        </m:oMath>
      </m:oMathPara>
    </w:p>
    <w:p w14:paraId="240E6855" w14:textId="27674DFB" w:rsidR="004D218D" w:rsidRPr="004D218D" w:rsidRDefault="004D218D" w:rsidP="0061378C">
      <w:pPr>
        <w:pStyle w:val="a3"/>
        <w:spacing w:after="0" w:line="312" w:lineRule="auto"/>
        <w:rPr>
          <w:rFonts w:eastAsiaTheme="minorEastAsia"/>
          <w:b/>
          <w:iCs/>
        </w:rPr>
      </w:pPr>
      <w:r w:rsidRPr="004D218D">
        <w:rPr>
          <w:rFonts w:eastAsiaTheme="minorEastAsia"/>
          <w:b/>
          <w:bCs/>
          <w:iCs/>
        </w:rPr>
        <w:t>Относительная стандартная неопределенность</w:t>
      </w:r>
      <w:r>
        <w:rPr>
          <w:rFonts w:eastAsiaTheme="minorEastAsia"/>
          <w:b/>
          <w:bCs/>
          <w:iCs/>
        </w:rPr>
        <w:t xml:space="preserve"> </w:t>
      </w:r>
      <w:r w:rsidRPr="004D218D">
        <w:rPr>
          <w:rFonts w:eastAsiaTheme="minorEastAsia"/>
          <w:b/>
          <w:bCs/>
          <w:iCs/>
          <w:u w:val="single"/>
        </w:rPr>
        <w:t>= 0.19%</w:t>
      </w:r>
    </w:p>
    <w:p w14:paraId="654AB1CE" w14:textId="77777777" w:rsidR="004D218D" w:rsidRPr="004D218D" w:rsidRDefault="004D218D" w:rsidP="0061378C">
      <w:pPr>
        <w:pStyle w:val="a3"/>
        <w:spacing w:after="0" w:line="312" w:lineRule="auto"/>
        <w:rPr>
          <w:rFonts w:eastAsiaTheme="minorEastAsia"/>
          <w:b/>
          <w:i/>
          <w:lang w:val="en-US"/>
        </w:rPr>
      </w:pPr>
    </w:p>
    <w:p w14:paraId="562982CE" w14:textId="77777777" w:rsidR="0061378C" w:rsidRDefault="0061378C" w:rsidP="0061378C">
      <w:pPr>
        <w:pStyle w:val="a3"/>
        <w:numPr>
          <w:ilvl w:val="0"/>
          <w:numId w:val="22"/>
        </w:numPr>
        <w:spacing w:after="0" w:line="312" w:lineRule="auto"/>
        <w:rPr>
          <w:b/>
          <w:bCs/>
        </w:rPr>
      </w:pPr>
      <w:r>
        <w:rPr>
          <w:b/>
          <w:bCs/>
        </w:rPr>
        <w:t xml:space="preserve">При использовании откалиброванной пипетки помимо неопределенности калибровки необходимо учитывать неопределенность, обусловленную повторяемостью измерений. </w:t>
      </w:r>
    </w:p>
    <w:p w14:paraId="118BF108" w14:textId="7D9421D8" w:rsidR="0061378C" w:rsidRDefault="0061378C" w:rsidP="0061378C">
      <w:pPr>
        <w:pStyle w:val="a3"/>
        <w:spacing w:after="0" w:line="312" w:lineRule="auto"/>
        <w:rPr>
          <w:b/>
          <w:bCs/>
        </w:rPr>
      </w:pPr>
      <w:r>
        <w:rPr>
          <w:b/>
          <w:bCs/>
        </w:rPr>
        <w:t xml:space="preserve">СКО повторяемости составило 0.0057 мл. Рассчитайте соответствующую неопределенность измерений, какой тип оценивания неопределенности используется в данном случае? </w:t>
      </w:r>
    </w:p>
    <w:p w14:paraId="36E35EE5" w14:textId="4BBC41BF" w:rsidR="004D218D" w:rsidRDefault="004D218D" w:rsidP="0061378C">
      <w:pPr>
        <w:pStyle w:val="a3"/>
        <w:spacing w:after="0" w:line="312" w:lineRule="auto"/>
        <w:rPr>
          <w:b/>
          <w:bCs/>
        </w:rPr>
      </w:pPr>
    </w:p>
    <w:p w14:paraId="10330BF7" w14:textId="115EB277" w:rsidR="004D218D" w:rsidRDefault="004D218D" w:rsidP="0061378C">
      <w:pPr>
        <w:pStyle w:val="a3"/>
        <w:spacing w:after="0" w:line="312" w:lineRule="auto"/>
        <w:rPr>
          <w:b/>
          <w:bCs/>
        </w:rPr>
      </w:pPr>
    </w:p>
    <w:p w14:paraId="78F12764" w14:textId="7105162B" w:rsidR="004D218D" w:rsidRPr="0049748F" w:rsidRDefault="004D218D" w:rsidP="0061378C">
      <w:pPr>
        <w:pStyle w:val="a3"/>
        <w:spacing w:after="0" w:line="312" w:lineRule="auto"/>
      </w:pPr>
      <w:r>
        <w:rPr>
          <w:b/>
          <w:bCs/>
        </w:rPr>
        <w:t>Ответ:</w:t>
      </w:r>
    </w:p>
    <w:p w14:paraId="6B305526" w14:textId="605D89F2" w:rsidR="0049748F" w:rsidRPr="00E21C40" w:rsidRDefault="0049748F" w:rsidP="0061378C">
      <w:pPr>
        <w:pStyle w:val="a3"/>
        <w:spacing w:after="0" w:line="312" w:lineRule="auto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S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√n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0.0057</m:t>
              </m:r>
            </m:num>
            <m:den>
              <m:r>
                <w:rPr>
                  <w:rFonts w:ascii="Cambria Math" w:hAnsi="Cambria Math"/>
                  <w:lang w:val="en-US"/>
                </w:rPr>
                <m:t>√10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0.0057</m:t>
              </m:r>
            </m:num>
            <m:den>
              <m:r>
                <w:rPr>
                  <w:rFonts w:ascii="Cambria Math" w:hAnsi="Cambria Math"/>
                  <w:lang w:val="en-US"/>
                </w:rPr>
                <m:t>3.16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0.0018 </m:t>
          </m:r>
          <m:r>
            <m:rPr>
              <m:sty m:val="bi"/>
            </m:rPr>
            <w:rPr>
              <w:rFonts w:ascii="Cambria Math" w:hAnsi="Cambria Math"/>
            </w:rPr>
            <m:t>мл</m:t>
          </m:r>
        </m:oMath>
      </m:oMathPara>
    </w:p>
    <w:p w14:paraId="4686AF91" w14:textId="1082CE66" w:rsidR="00E21C40" w:rsidRPr="00E21C40" w:rsidRDefault="00E21C40" w:rsidP="0061378C">
      <w:pPr>
        <w:pStyle w:val="a3"/>
        <w:spacing w:after="0" w:line="312" w:lineRule="auto"/>
        <w:rPr>
          <w:b/>
          <w:bCs/>
          <w:iCs/>
        </w:rPr>
      </w:pPr>
      <w:r w:rsidRPr="00E21C40">
        <w:rPr>
          <w:b/>
          <w:bCs/>
          <w:iCs/>
        </w:rPr>
        <w:t xml:space="preserve">В данном случае используется статистическая оценка неопределенности, основанная на повторяемости измерений, </w:t>
      </w:r>
      <w:r>
        <w:rPr>
          <w:b/>
          <w:bCs/>
          <w:iCs/>
        </w:rPr>
        <w:t>а именно</w:t>
      </w:r>
      <w:r w:rsidRPr="00E21C40">
        <w:rPr>
          <w:b/>
          <w:bCs/>
          <w:iCs/>
        </w:rPr>
        <w:t>, типовая неопределенность.</w:t>
      </w:r>
    </w:p>
    <w:p w14:paraId="2C06E538" w14:textId="77777777" w:rsidR="004D218D" w:rsidRPr="0061378C" w:rsidRDefault="004D218D" w:rsidP="0061378C">
      <w:pPr>
        <w:pStyle w:val="a3"/>
        <w:spacing w:after="0" w:line="312" w:lineRule="auto"/>
        <w:rPr>
          <w:b/>
          <w:bCs/>
        </w:rPr>
      </w:pPr>
    </w:p>
    <w:p w14:paraId="40AA6B5D" w14:textId="15BEBE64" w:rsidR="0061378C" w:rsidRDefault="0061378C" w:rsidP="0061378C">
      <w:pPr>
        <w:pStyle w:val="a3"/>
        <w:numPr>
          <w:ilvl w:val="0"/>
          <w:numId w:val="22"/>
        </w:numPr>
        <w:spacing w:after="0" w:line="312" w:lineRule="auto"/>
        <w:rPr>
          <w:b/>
          <w:bCs/>
        </w:rPr>
      </w:pPr>
      <w:r>
        <w:rPr>
          <w:b/>
          <w:bCs/>
        </w:rPr>
        <w:t xml:space="preserve">На основе результатов заданий (1) и (2) составьте бюджет неопределенности для измерения объема откалиброванной пипеткой. </w:t>
      </w:r>
    </w:p>
    <w:p w14:paraId="519AD14D" w14:textId="0168799B" w:rsidR="000A5AF5" w:rsidRDefault="000A5AF5" w:rsidP="000A5AF5">
      <w:pPr>
        <w:pStyle w:val="a3"/>
        <w:spacing w:after="0" w:line="312" w:lineRule="auto"/>
        <w:rPr>
          <w:b/>
          <w:bCs/>
        </w:rPr>
      </w:pPr>
    </w:p>
    <w:p w14:paraId="200DE15D" w14:textId="291F35FB" w:rsidR="000A5AF5" w:rsidRDefault="000A5AF5" w:rsidP="000A5AF5">
      <w:pPr>
        <w:pStyle w:val="a3"/>
        <w:spacing w:after="0" w:line="312" w:lineRule="auto"/>
        <w:rPr>
          <w:b/>
          <w:bCs/>
        </w:rPr>
      </w:pPr>
      <w:r>
        <w:rPr>
          <w:b/>
          <w:bCs/>
        </w:rPr>
        <w:t>Ответ:</w:t>
      </w:r>
    </w:p>
    <w:p w14:paraId="622A2F7D" w14:textId="0CED82BB" w:rsidR="000A5AF5" w:rsidRPr="000A5AF5" w:rsidRDefault="000A5AF5" w:rsidP="000A5AF5">
      <w:pPr>
        <w:pStyle w:val="a3"/>
        <w:spacing w:after="0" w:line="312" w:lineRule="auto"/>
        <w:rPr>
          <w:rFonts w:eastAsiaTheme="minorEastAsia"/>
          <w:i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0.019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0.0057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0.000361+0.00003249</m:t>
              </m:r>
            </m:e>
          </m:rad>
          <m:r>
            <w:rPr>
              <w:rFonts w:ascii="Cambria Math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0.00039349</m:t>
              </m:r>
            </m:e>
          </m:rad>
          <m:r>
            <w:rPr>
              <w:rFonts w:ascii="Cambria Math" w:hAnsi="Cambria Math"/>
            </w:rPr>
            <m:t xml:space="preserve">=0.01984 мл=0,019 мл 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0EBCF0A4" w14:textId="77777777" w:rsidR="000A5AF5" w:rsidRPr="000A5AF5" w:rsidRDefault="000A5AF5" w:rsidP="000A5AF5">
      <w:pPr>
        <w:pStyle w:val="a3"/>
        <w:spacing w:after="0" w:line="312" w:lineRule="auto"/>
        <w:rPr>
          <w:i/>
        </w:rPr>
      </w:pPr>
    </w:p>
    <w:p w14:paraId="64E5B61C" w14:textId="2D66ABD0" w:rsidR="0061378C" w:rsidRDefault="007B2A92" w:rsidP="0061378C">
      <w:pPr>
        <w:pStyle w:val="a3"/>
        <w:numPr>
          <w:ilvl w:val="0"/>
          <w:numId w:val="22"/>
        </w:numPr>
        <w:spacing w:after="0" w:line="312" w:lineRule="auto"/>
        <w:rPr>
          <w:b/>
          <w:bCs/>
        </w:rPr>
      </w:pPr>
      <w:r>
        <w:rPr>
          <w:b/>
          <w:bCs/>
        </w:rPr>
        <w:t>На основе результатов (1) – (3) рассчитайте расширенную неопределенность для вероятности охвата 0,</w:t>
      </w:r>
      <w:proofErr w:type="gramStart"/>
      <w:r>
        <w:rPr>
          <w:b/>
          <w:bCs/>
        </w:rPr>
        <w:t>95 ,</w:t>
      </w:r>
      <w:proofErr w:type="gramEnd"/>
      <w:r>
        <w:rPr>
          <w:b/>
          <w:bCs/>
        </w:rPr>
        <w:t xml:space="preserve"> обоснуйте выбор коэффициента охвата. </w:t>
      </w:r>
    </w:p>
    <w:p w14:paraId="56DA04EE" w14:textId="6091D473" w:rsidR="000A5AF5" w:rsidRDefault="000A5AF5" w:rsidP="000A5AF5">
      <w:pPr>
        <w:pStyle w:val="a3"/>
        <w:spacing w:after="0" w:line="312" w:lineRule="auto"/>
        <w:rPr>
          <w:b/>
          <w:bCs/>
        </w:rPr>
      </w:pPr>
    </w:p>
    <w:p w14:paraId="559020CF" w14:textId="73D79D9D" w:rsidR="000A5AF5" w:rsidRDefault="000A5AF5" w:rsidP="000A5AF5">
      <w:pPr>
        <w:pStyle w:val="a3"/>
        <w:spacing w:after="0" w:line="312" w:lineRule="auto"/>
        <w:rPr>
          <w:b/>
          <w:bCs/>
        </w:rPr>
      </w:pPr>
      <w:r>
        <w:rPr>
          <w:b/>
          <w:bCs/>
        </w:rPr>
        <w:t xml:space="preserve">Ответ: </w:t>
      </w:r>
    </w:p>
    <w:p w14:paraId="31C67CE8" w14:textId="2C219682" w:rsidR="000A5AF5" w:rsidRPr="000A5AF5" w:rsidRDefault="000A5AF5" w:rsidP="000A5AF5">
      <w:pPr>
        <w:pStyle w:val="a3"/>
        <w:spacing w:after="0" w:line="312" w:lineRule="auto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95</m:t>
              </m:r>
            </m:sub>
          </m:sSub>
          <m:r>
            <w:rPr>
              <w:rFonts w:ascii="Cambria Math" w:hAnsi="Cambria Math"/>
            </w:rPr>
            <m:t>=k*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=2*0.01984=</m:t>
          </m:r>
          <m:r>
            <m:rPr>
              <m:sty m:val="bi"/>
            </m:rPr>
            <w:rPr>
              <w:rFonts w:ascii="Cambria Math" w:hAnsi="Cambria Math"/>
            </w:rPr>
            <m:t>0.0397 мл</m:t>
          </m:r>
        </m:oMath>
      </m:oMathPara>
    </w:p>
    <w:p w14:paraId="5B883C84" w14:textId="2C219682" w:rsidR="007B2A92" w:rsidRDefault="007B2A92" w:rsidP="0061378C">
      <w:pPr>
        <w:pStyle w:val="a3"/>
        <w:numPr>
          <w:ilvl w:val="0"/>
          <w:numId w:val="22"/>
        </w:numPr>
        <w:spacing w:after="0" w:line="312" w:lineRule="auto"/>
        <w:rPr>
          <w:b/>
          <w:bCs/>
        </w:rPr>
      </w:pPr>
      <w:r>
        <w:rPr>
          <w:b/>
          <w:bCs/>
        </w:rPr>
        <w:lastRenderedPageBreak/>
        <w:t>Установите соотношение между следующими показателями точности измерений (расположите их в порядке возрастания значений</w:t>
      </w:r>
      <w:proofErr w:type="gramStart"/>
      <w:r>
        <w:rPr>
          <w:b/>
          <w:bCs/>
        </w:rPr>
        <w:t>) :</w:t>
      </w:r>
      <w:proofErr w:type="gramEnd"/>
    </w:p>
    <w:p w14:paraId="148686D2" w14:textId="77777777" w:rsidR="007B2A92" w:rsidRDefault="007B2A92" w:rsidP="007B2A92">
      <w:pPr>
        <w:pStyle w:val="a3"/>
        <w:numPr>
          <w:ilvl w:val="0"/>
          <w:numId w:val="23"/>
        </w:numPr>
        <w:spacing w:after="0" w:line="312" w:lineRule="auto"/>
        <w:rPr>
          <w:b/>
          <w:bCs/>
        </w:rPr>
      </w:pPr>
      <w:r>
        <w:rPr>
          <w:b/>
          <w:bCs/>
        </w:rPr>
        <w:t xml:space="preserve">суммарная стандартная неопределенность -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naryPr>
              <m:sub/>
              <m:sup/>
              <m:e/>
            </m:nary>
          </m:sub>
        </m:sSub>
      </m:oMath>
    </w:p>
    <w:p w14:paraId="07EEEB3A" w14:textId="77777777" w:rsidR="007B2A92" w:rsidRPr="007B2A92" w:rsidRDefault="007B2A92" w:rsidP="007B2A92">
      <w:pPr>
        <w:pStyle w:val="a3"/>
        <w:numPr>
          <w:ilvl w:val="0"/>
          <w:numId w:val="23"/>
        </w:numPr>
        <w:spacing w:after="0" w:line="312" w:lineRule="auto"/>
        <w:rPr>
          <w:b/>
          <w:bCs/>
        </w:rPr>
      </w:pPr>
      <w:r>
        <w:rPr>
          <w:b/>
          <w:bCs/>
        </w:rPr>
        <w:t xml:space="preserve">СКО </w:t>
      </w:r>
      <w:proofErr w:type="gramStart"/>
      <w:r>
        <w:rPr>
          <w:b/>
          <w:bCs/>
        </w:rPr>
        <w:t>повторяемости  -</w:t>
      </w:r>
      <w:proofErr w:type="gramEnd"/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</w:p>
    <w:p w14:paraId="1F3B43C5" w14:textId="4CA39C62" w:rsidR="000A5AF5" w:rsidRPr="000A5AF5" w:rsidRDefault="007B2A92" w:rsidP="000A5AF5">
      <w:pPr>
        <w:pStyle w:val="a3"/>
        <w:numPr>
          <w:ilvl w:val="0"/>
          <w:numId w:val="23"/>
        </w:numPr>
        <w:spacing w:after="0" w:line="312" w:lineRule="auto"/>
        <w:rPr>
          <w:b/>
          <w:bCs/>
        </w:rPr>
      </w:pPr>
      <w:r>
        <w:rPr>
          <w:b/>
          <w:bCs/>
        </w:rPr>
        <w:t xml:space="preserve">СКО воспроизводимости -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</w:p>
    <w:p w14:paraId="0F87AAFE" w14:textId="62B780A7" w:rsidR="000A5AF5" w:rsidRDefault="000A5AF5" w:rsidP="000A5AF5">
      <w:pPr>
        <w:pStyle w:val="a3"/>
        <w:spacing w:after="0" w:line="312" w:lineRule="auto"/>
        <w:rPr>
          <w:b/>
          <w:bCs/>
        </w:rPr>
      </w:pPr>
    </w:p>
    <w:p w14:paraId="34CF7138" w14:textId="0B7DE0F0" w:rsidR="000A5AF5" w:rsidRDefault="000A5AF5" w:rsidP="000A5AF5">
      <w:pPr>
        <w:pStyle w:val="a3"/>
        <w:spacing w:after="0" w:line="312" w:lineRule="auto"/>
        <w:rPr>
          <w:b/>
          <w:bCs/>
        </w:rPr>
      </w:pPr>
      <w:r>
        <w:rPr>
          <w:b/>
          <w:bCs/>
        </w:rPr>
        <w:t>Ответ:</w:t>
      </w:r>
    </w:p>
    <w:p w14:paraId="227DE8D6" w14:textId="6C06F803" w:rsidR="000A5AF5" w:rsidRPr="000A5AF5" w:rsidRDefault="000A5AF5" w:rsidP="000A5AF5">
      <w:pPr>
        <w:pStyle w:val="a3"/>
        <w:numPr>
          <w:ilvl w:val="0"/>
          <w:numId w:val="30"/>
        </w:numPr>
        <w:spacing w:line="312" w:lineRule="auto"/>
        <w:rPr>
          <w:b/>
          <w:bCs/>
        </w:rPr>
      </w:pPr>
      <w:r w:rsidRPr="000A5AF5">
        <w:rPr>
          <w:b/>
          <w:bCs/>
        </w:rPr>
        <w:t>СКО повторяемости 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0A5AF5">
        <w:rPr>
          <w:b/>
          <w:bCs/>
        </w:rPr>
        <w:t>) — характеризует случайную погрешность в условиях повторяемости.</w:t>
      </w:r>
    </w:p>
    <w:p w14:paraId="535A317B" w14:textId="4E897870" w:rsidR="000A5AF5" w:rsidRPr="000A5AF5" w:rsidRDefault="000A5AF5" w:rsidP="000A5AF5">
      <w:pPr>
        <w:pStyle w:val="a3"/>
        <w:numPr>
          <w:ilvl w:val="0"/>
          <w:numId w:val="30"/>
        </w:numPr>
        <w:spacing w:line="312" w:lineRule="auto"/>
        <w:rPr>
          <w:b/>
          <w:bCs/>
        </w:rPr>
      </w:pPr>
      <w:r w:rsidRPr="000A5AF5">
        <w:rPr>
          <w:b/>
          <w:bCs/>
        </w:rPr>
        <w:t>Суммарная стандартная неопределенность 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naryPr>
              <m:sub/>
              <m:sup/>
              <m:e/>
            </m:nary>
          </m:sub>
        </m:sSub>
      </m:oMath>
      <w:r w:rsidRPr="000A5AF5">
        <w:rPr>
          <w:b/>
          <w:bCs/>
        </w:rPr>
        <w:t>) — включает все значимые источники неопределенности (случайные и систематические).</w:t>
      </w:r>
    </w:p>
    <w:p w14:paraId="4629306C" w14:textId="4BD4F56B" w:rsidR="000A5AF5" w:rsidRDefault="000A5AF5" w:rsidP="000A5AF5">
      <w:pPr>
        <w:pStyle w:val="a3"/>
        <w:numPr>
          <w:ilvl w:val="0"/>
          <w:numId w:val="30"/>
        </w:numPr>
        <w:spacing w:line="312" w:lineRule="auto"/>
        <w:rPr>
          <w:b/>
          <w:bCs/>
        </w:rPr>
      </w:pPr>
      <w:r w:rsidRPr="000A5AF5">
        <w:rPr>
          <w:b/>
          <w:bCs/>
        </w:rPr>
        <w:t>СКО воспроизводимости (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0A5AF5">
        <w:rPr>
          <w:b/>
          <w:bCs/>
        </w:rPr>
        <w:t xml:space="preserve"> — характеризует случайную погрешность в условиях воспроизводимости (между лабораториями, разными операторами и т.д.), обычно больше, чем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  <w:r w:rsidRPr="000A5AF5">
        <w:rPr>
          <w:b/>
          <w:bCs/>
        </w:rPr>
        <w:t>​.</w:t>
      </w:r>
    </w:p>
    <w:p w14:paraId="43D7F432" w14:textId="34C0B4B8" w:rsidR="00865310" w:rsidRPr="000A5AF5" w:rsidRDefault="00865310" w:rsidP="00865310">
      <w:pPr>
        <w:pStyle w:val="a3"/>
        <w:spacing w:line="312" w:lineRule="auto"/>
        <w:rPr>
          <w:b/>
          <w:bCs/>
        </w:rPr>
      </w:pPr>
    </w:p>
    <w:p w14:paraId="772B15E6" w14:textId="52A192B7" w:rsidR="000A5AF5" w:rsidRDefault="00865310" w:rsidP="000A5AF5">
      <w:pPr>
        <w:pStyle w:val="a3"/>
        <w:spacing w:after="0" w:line="312" w:lineRule="auto"/>
        <w:rPr>
          <w:b/>
          <w:bCs/>
        </w:rPr>
      </w:pPr>
      <w:r>
        <w:rPr>
          <w:b/>
          <w:bCs/>
        </w:rPr>
        <w:t xml:space="preserve">Порядок возрастания: </w:t>
      </w:r>
    </w:p>
    <w:p w14:paraId="1B866AD9" w14:textId="3F705FCD" w:rsidR="00865310" w:rsidRPr="00865310" w:rsidRDefault="00865310" w:rsidP="00865310">
      <w:pPr>
        <w:pStyle w:val="a3"/>
        <w:spacing w:after="0" w:line="312" w:lineRule="auto"/>
        <w:jc w:val="center"/>
        <w:rPr>
          <w:rFonts w:eastAsiaTheme="minorEastAsia"/>
          <w:b/>
          <w:bCs/>
          <w:i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  <w:lang w:val="en-US"/>
              </w:rPr>
              <m:t>r</m:t>
            </m:r>
          </m:sub>
        </m:sSub>
        <m:r>
          <m:rPr>
            <m:sty m:val="bi"/>
          </m:rPr>
          <w:rPr>
            <w:rFonts w:ascii="Cambria Math" w:hAnsi="Cambria Math"/>
            <w:lang w:val="en-US"/>
          </w:rPr>
          <m:t xml:space="preserve">&lt; </m:t>
        </m:r>
      </m:oMath>
      <w:r>
        <w:rPr>
          <w:rFonts w:eastAsiaTheme="minorEastAsia"/>
          <w:b/>
          <w:bCs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lang w:val="en-US"/>
              </w:rPr>
              <m:t>u</m:t>
            </m:r>
          </m:e>
          <m:sub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naryPr>
              <m:sub/>
              <m:sup/>
              <m:e/>
            </m:nary>
          </m:sub>
        </m:sSub>
        <m:r>
          <m:rPr>
            <m:sty m:val="bi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sub>
        </m:sSub>
      </m:oMath>
    </w:p>
    <w:p w14:paraId="55181F93" w14:textId="77777777" w:rsidR="00865310" w:rsidRPr="00865310" w:rsidRDefault="00865310" w:rsidP="00865310">
      <w:pPr>
        <w:pStyle w:val="a3"/>
        <w:spacing w:after="0" w:line="312" w:lineRule="auto"/>
        <w:jc w:val="center"/>
        <w:rPr>
          <w:b/>
          <w:bCs/>
          <w:i/>
          <w:lang w:val="en-US"/>
        </w:rPr>
      </w:pPr>
    </w:p>
    <w:p w14:paraId="12759C4B" w14:textId="7FE1ABC5" w:rsidR="007B2A92" w:rsidRDefault="007B2A92" w:rsidP="0061378C">
      <w:pPr>
        <w:pStyle w:val="a3"/>
        <w:numPr>
          <w:ilvl w:val="0"/>
          <w:numId w:val="22"/>
        </w:numPr>
        <w:spacing w:after="0" w:line="312" w:lineRule="auto"/>
        <w:rPr>
          <w:b/>
          <w:bCs/>
        </w:rPr>
      </w:pPr>
      <w:r>
        <w:rPr>
          <w:b/>
          <w:bCs/>
        </w:rPr>
        <w:t xml:space="preserve">Заполните пробелы в схеме: </w:t>
      </w: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2950"/>
        <w:gridCol w:w="2950"/>
      </w:tblGrid>
      <w:tr w:rsidR="0054331C" w14:paraId="36DBB86F" w14:textId="77777777" w:rsidTr="006641FF">
        <w:tc>
          <w:tcPr>
            <w:tcW w:w="5900" w:type="dxa"/>
            <w:gridSpan w:val="2"/>
          </w:tcPr>
          <w:p w14:paraId="44F99BD3" w14:textId="77777777" w:rsidR="0054331C" w:rsidRDefault="0054331C" w:rsidP="008E5B78">
            <w:pPr>
              <w:pStyle w:val="a3"/>
              <w:spacing w:line="312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Точность измерений</w:t>
            </w:r>
          </w:p>
        </w:tc>
      </w:tr>
      <w:tr w:rsidR="0054331C" w14:paraId="5A41984E" w14:textId="77777777" w:rsidTr="007B2A92">
        <w:tc>
          <w:tcPr>
            <w:tcW w:w="2950" w:type="dxa"/>
          </w:tcPr>
          <w:p w14:paraId="263F3871" w14:textId="77777777" w:rsidR="0054331C" w:rsidRDefault="0054331C" w:rsidP="008E5B78">
            <w:pPr>
              <w:pStyle w:val="a3"/>
              <w:spacing w:line="312" w:lineRule="auto"/>
              <w:ind w:left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Прецизионность</w:t>
            </w:r>
            <w:proofErr w:type="spellEnd"/>
            <w:r>
              <w:rPr>
                <w:b/>
                <w:bCs/>
              </w:rPr>
              <w:t xml:space="preserve"> измерений</w:t>
            </w:r>
          </w:p>
        </w:tc>
        <w:tc>
          <w:tcPr>
            <w:tcW w:w="2950" w:type="dxa"/>
          </w:tcPr>
          <w:p w14:paraId="626510C7" w14:textId="7A7D72F9" w:rsidR="0054331C" w:rsidRDefault="00A07CAF" w:rsidP="008E5B78">
            <w:pPr>
              <w:pStyle w:val="a3"/>
              <w:spacing w:line="312" w:lineRule="auto"/>
              <w:ind w:left="0"/>
              <w:jc w:val="center"/>
              <w:rPr>
                <w:b/>
                <w:bCs/>
              </w:rPr>
            </w:pPr>
            <w:r w:rsidRPr="00A07CAF">
              <w:rPr>
                <w:b/>
                <w:bCs/>
              </w:rPr>
              <w:t>Случайная погрешность</w:t>
            </w:r>
          </w:p>
        </w:tc>
      </w:tr>
      <w:tr w:rsidR="0054331C" w14:paraId="028B0482" w14:textId="77777777" w:rsidTr="007B2A92">
        <w:tc>
          <w:tcPr>
            <w:tcW w:w="2950" w:type="dxa"/>
          </w:tcPr>
          <w:p w14:paraId="217CC566" w14:textId="6B2CC2BB" w:rsidR="00865310" w:rsidRPr="00A07CAF" w:rsidRDefault="00865310" w:rsidP="008E5B78">
            <w:pPr>
              <w:pStyle w:val="a3"/>
              <w:spacing w:line="312" w:lineRule="auto"/>
              <w:ind w:left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(</w:t>
            </w:r>
            <w:r w:rsidR="00A07CAF" w:rsidRPr="00A07CAF">
              <w:rPr>
                <w:b/>
                <w:bCs/>
              </w:rPr>
              <w:t>Правильность измерений</w:t>
            </w:r>
            <w:r w:rsidR="00A07CAF">
              <w:rPr>
                <w:b/>
                <w:bCs/>
                <w:lang w:val="en-US"/>
              </w:rPr>
              <w:t>)</w:t>
            </w:r>
          </w:p>
        </w:tc>
        <w:tc>
          <w:tcPr>
            <w:tcW w:w="2950" w:type="dxa"/>
          </w:tcPr>
          <w:p w14:paraId="4AADA475" w14:textId="77777777" w:rsidR="0054331C" w:rsidRDefault="0054331C" w:rsidP="008E5B78">
            <w:pPr>
              <w:pStyle w:val="a3"/>
              <w:spacing w:line="312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Систематическая погрешность</w:t>
            </w:r>
          </w:p>
        </w:tc>
      </w:tr>
      <w:tr w:rsidR="0054331C" w14:paraId="0D3818A6" w14:textId="77777777" w:rsidTr="007B2A92">
        <w:tc>
          <w:tcPr>
            <w:tcW w:w="2950" w:type="dxa"/>
          </w:tcPr>
          <w:p w14:paraId="2A38A733" w14:textId="77777777" w:rsidR="0054331C" w:rsidRDefault="0054331C" w:rsidP="008E5B78">
            <w:pPr>
              <w:pStyle w:val="a3"/>
              <w:spacing w:line="312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СКО </w:t>
            </w:r>
            <w:proofErr w:type="spellStart"/>
            <w:r>
              <w:rPr>
                <w:b/>
                <w:bCs/>
              </w:rPr>
              <w:t>прецизионности</w:t>
            </w:r>
            <w:proofErr w:type="spellEnd"/>
          </w:p>
        </w:tc>
        <w:tc>
          <w:tcPr>
            <w:tcW w:w="2950" w:type="dxa"/>
          </w:tcPr>
          <w:p w14:paraId="5A731D4E" w14:textId="025D983D" w:rsidR="0054331C" w:rsidRDefault="00A07CAF" w:rsidP="008E5B78">
            <w:pPr>
              <w:pStyle w:val="a3"/>
              <w:spacing w:line="312" w:lineRule="auto"/>
              <w:ind w:left="0"/>
              <w:jc w:val="center"/>
              <w:rPr>
                <w:b/>
                <w:bCs/>
              </w:rPr>
            </w:pPr>
            <w:r w:rsidRPr="00A07CAF">
              <w:rPr>
                <w:b/>
                <w:bCs/>
              </w:rPr>
              <w:t>Стандартное отклонение серии измерений</w:t>
            </w:r>
          </w:p>
        </w:tc>
      </w:tr>
      <w:tr w:rsidR="0054331C" w14:paraId="421AA248" w14:textId="77777777" w:rsidTr="007B2A92">
        <w:tc>
          <w:tcPr>
            <w:tcW w:w="2950" w:type="dxa"/>
          </w:tcPr>
          <w:p w14:paraId="3C164D94" w14:textId="7F98F162" w:rsidR="0054331C" w:rsidRDefault="00A07CAF" w:rsidP="008E5B78">
            <w:pPr>
              <w:pStyle w:val="a3"/>
              <w:spacing w:line="312" w:lineRule="auto"/>
              <w:ind w:left="0"/>
              <w:jc w:val="center"/>
              <w:rPr>
                <w:b/>
                <w:bCs/>
              </w:rPr>
            </w:pPr>
            <w:r w:rsidRPr="00A07CAF">
              <w:rPr>
                <w:b/>
                <w:bCs/>
              </w:rPr>
              <w:t>Оценка неопределенности по типу А</w:t>
            </w:r>
          </w:p>
        </w:tc>
        <w:tc>
          <w:tcPr>
            <w:tcW w:w="2950" w:type="dxa"/>
          </w:tcPr>
          <w:p w14:paraId="3EAB063A" w14:textId="77777777" w:rsidR="0054331C" w:rsidRDefault="0054331C" w:rsidP="008E5B78">
            <w:pPr>
              <w:pStyle w:val="a3"/>
              <w:spacing w:line="312" w:lineRule="aut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Оценка неопределенности по типу В</w:t>
            </w:r>
          </w:p>
        </w:tc>
      </w:tr>
    </w:tbl>
    <w:p w14:paraId="12D07B60" w14:textId="77777777" w:rsidR="007B2A92" w:rsidRDefault="007B2A92" w:rsidP="007B2A92">
      <w:pPr>
        <w:pStyle w:val="a3"/>
        <w:spacing w:after="0" w:line="312" w:lineRule="auto"/>
        <w:rPr>
          <w:b/>
          <w:bCs/>
        </w:rPr>
      </w:pPr>
    </w:p>
    <w:p w14:paraId="6319D5D5" w14:textId="77777777" w:rsidR="00FF0963" w:rsidRPr="008E5B78" w:rsidRDefault="00FF0963" w:rsidP="008E5B78">
      <w:pPr>
        <w:pStyle w:val="a3"/>
        <w:numPr>
          <w:ilvl w:val="0"/>
          <w:numId w:val="22"/>
        </w:numPr>
        <w:spacing w:after="0"/>
        <w:rPr>
          <w:b/>
          <w:bCs/>
        </w:rPr>
      </w:pPr>
      <w:r w:rsidRPr="008E5B78">
        <w:rPr>
          <w:b/>
          <w:bCs/>
        </w:rPr>
        <w:t>Измеряемый материал расширяется в длину на 0,1% при повышении температуры на один градуса Цельсия. Если температура повысилась на 5 градусов, какова будет неопределенность измерения длины объекта длиной 100 см?</w:t>
      </w:r>
    </w:p>
    <w:p w14:paraId="712D42EA" w14:textId="77777777" w:rsidR="00FF0963" w:rsidRPr="008E5B78" w:rsidRDefault="00FF0963" w:rsidP="008E5B78">
      <w:pPr>
        <w:spacing w:after="0"/>
        <w:ind w:left="720"/>
        <w:rPr>
          <w:b/>
          <w:bCs/>
        </w:rPr>
      </w:pPr>
      <w:r w:rsidRPr="008E5B78">
        <w:rPr>
          <w:b/>
          <w:bCs/>
        </w:rPr>
        <w:t>Выберите вариант и кратко обоснуйте ответ:</w:t>
      </w:r>
    </w:p>
    <w:p w14:paraId="706CF27B" w14:textId="77777777" w:rsidR="00FF0963" w:rsidRPr="008E5B78" w:rsidRDefault="00FF0963" w:rsidP="008E5B78">
      <w:pPr>
        <w:pStyle w:val="a3"/>
        <w:numPr>
          <w:ilvl w:val="0"/>
          <w:numId w:val="27"/>
        </w:numPr>
        <w:spacing w:after="0" w:line="240" w:lineRule="auto"/>
        <w:rPr>
          <w:b/>
          <w:bCs/>
        </w:rPr>
      </w:pPr>
      <w:r w:rsidRPr="008E5B78">
        <w:rPr>
          <w:b/>
          <w:bCs/>
        </w:rPr>
        <w:t>0</w:t>
      </w:r>
    </w:p>
    <w:p w14:paraId="1E9F530B" w14:textId="77777777" w:rsidR="00FF0963" w:rsidRPr="008E5B78" w:rsidRDefault="008E5B78" w:rsidP="008E5B78">
      <w:pPr>
        <w:pStyle w:val="a3"/>
        <w:numPr>
          <w:ilvl w:val="0"/>
          <w:numId w:val="27"/>
        </w:numPr>
        <w:spacing w:after="0" w:line="240" w:lineRule="auto"/>
        <w:rPr>
          <w:b/>
          <w:bCs/>
        </w:rPr>
      </w:pPr>
      <w:r>
        <w:rPr>
          <w:b/>
          <w:bCs/>
        </w:rPr>
        <w:t>0.1</w:t>
      </w:r>
      <w:r w:rsidR="00FF0963" w:rsidRPr="008E5B78">
        <w:rPr>
          <w:b/>
          <w:bCs/>
        </w:rPr>
        <w:t>см</w:t>
      </w:r>
    </w:p>
    <w:p w14:paraId="6141984C" w14:textId="77777777" w:rsidR="00FF0963" w:rsidRPr="008E5B78" w:rsidRDefault="00FF0963" w:rsidP="008E5B78">
      <w:pPr>
        <w:pStyle w:val="a3"/>
        <w:numPr>
          <w:ilvl w:val="0"/>
          <w:numId w:val="27"/>
        </w:numPr>
        <w:spacing w:after="0" w:line="240" w:lineRule="auto"/>
        <w:rPr>
          <w:b/>
          <w:bCs/>
        </w:rPr>
      </w:pPr>
      <w:r w:rsidRPr="008E5B78">
        <w:rPr>
          <w:b/>
          <w:bCs/>
        </w:rPr>
        <w:t>0.5 см</w:t>
      </w:r>
    </w:p>
    <w:p w14:paraId="67C21B6E" w14:textId="2FB0EF90" w:rsidR="00865310" w:rsidRPr="00865310" w:rsidRDefault="00FF0963" w:rsidP="00865310">
      <w:pPr>
        <w:pStyle w:val="a3"/>
        <w:numPr>
          <w:ilvl w:val="0"/>
          <w:numId w:val="27"/>
        </w:numPr>
        <w:spacing w:after="0" w:line="240" w:lineRule="auto"/>
        <w:rPr>
          <w:sz w:val="16"/>
          <w:szCs w:val="24"/>
        </w:rPr>
      </w:pPr>
      <w:r w:rsidRPr="008E5B78">
        <w:rPr>
          <w:b/>
          <w:bCs/>
        </w:rPr>
        <w:t xml:space="preserve">невозможно </w:t>
      </w:r>
      <w:proofErr w:type="gramStart"/>
      <w:r w:rsidRPr="008E5B78">
        <w:rPr>
          <w:b/>
          <w:bCs/>
        </w:rPr>
        <w:t>ответить  (</w:t>
      </w:r>
      <w:proofErr w:type="gramEnd"/>
      <w:r w:rsidRPr="008E5B78">
        <w:rPr>
          <w:b/>
          <w:bCs/>
        </w:rPr>
        <w:t>поясните почему</w:t>
      </w:r>
      <w:r w:rsidRPr="008E5B78">
        <w:rPr>
          <w:sz w:val="16"/>
          <w:szCs w:val="24"/>
        </w:rPr>
        <w:t xml:space="preserve">) </w:t>
      </w:r>
    </w:p>
    <w:p w14:paraId="40DA4A1C" w14:textId="77777777" w:rsidR="00FF0963" w:rsidRPr="008002B9" w:rsidRDefault="00FF0963" w:rsidP="008E5B78">
      <w:pPr>
        <w:spacing w:after="0" w:line="240" w:lineRule="auto"/>
        <w:ind w:left="720"/>
        <w:contextualSpacing/>
        <w:rPr>
          <w:sz w:val="16"/>
          <w:szCs w:val="24"/>
        </w:rPr>
      </w:pPr>
    </w:p>
    <w:p w14:paraId="768C43BC" w14:textId="498A4157" w:rsidR="00865310" w:rsidRDefault="00865310" w:rsidP="00865310">
      <w:pPr>
        <w:pStyle w:val="a3"/>
        <w:spacing w:after="0"/>
        <w:rPr>
          <w:b/>
          <w:bCs/>
          <w:lang w:val="en-US"/>
        </w:rPr>
      </w:pPr>
    </w:p>
    <w:p w14:paraId="57F979A0" w14:textId="695BF610" w:rsidR="00865310" w:rsidRDefault="00865310" w:rsidP="00865310">
      <w:pPr>
        <w:pStyle w:val="a3"/>
        <w:spacing w:after="0"/>
        <w:rPr>
          <w:b/>
          <w:bCs/>
        </w:rPr>
      </w:pPr>
      <w:r>
        <w:rPr>
          <w:b/>
          <w:bCs/>
        </w:rPr>
        <w:t>Ответ</w:t>
      </w:r>
      <w:r w:rsidR="00A07CAF">
        <w:rPr>
          <w:b/>
          <w:bCs/>
        </w:rPr>
        <w:t xml:space="preserve">: </w:t>
      </w:r>
    </w:p>
    <w:p w14:paraId="07FBA838" w14:textId="09FA3A5F" w:rsidR="00A07CAF" w:rsidRPr="00A07CAF" w:rsidRDefault="00A07CAF" w:rsidP="00A07CAF">
      <w:pPr>
        <w:pStyle w:val="a3"/>
        <w:spacing w:after="0"/>
        <w:jc w:val="center"/>
        <w:rPr>
          <w:rFonts w:eastAsiaTheme="minorEastAsia"/>
          <w:b/>
          <w:bCs/>
        </w:rPr>
      </w:pPr>
      <m:oMath>
        <m:r>
          <w:rPr>
            <w:rFonts w:ascii="Cambria Math" w:hAnsi="Cambria Math"/>
          </w:rPr>
          <m:t>5*0,1%=0</m:t>
        </m:r>
      </m:oMath>
      <w:r>
        <w:rPr>
          <w:rFonts w:eastAsiaTheme="minorEastAsia"/>
          <w:b/>
          <w:bCs/>
        </w:rPr>
        <w:t>,</w:t>
      </w:r>
      <w:r w:rsidRPr="00A07CAF">
        <w:rPr>
          <w:rFonts w:eastAsiaTheme="minorEastAsia"/>
        </w:rPr>
        <w:t>5%</w:t>
      </w:r>
    </w:p>
    <w:p w14:paraId="7D5FAF54" w14:textId="36B785B2" w:rsidR="00A07CAF" w:rsidRPr="00A07CAF" w:rsidRDefault="00A07CAF" w:rsidP="00865310">
      <w:pPr>
        <w:pStyle w:val="a3"/>
        <w:spacing w:after="0"/>
        <w:rPr>
          <w:rFonts w:eastAsiaTheme="minorEastAsia"/>
          <w:b/>
          <w:bCs/>
          <w:i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∆</m:t>
          </m:r>
          <m:r>
            <w:rPr>
              <w:rFonts w:ascii="Cambria Math" w:eastAsiaTheme="minorEastAsia" w:hAnsi="Cambria Math"/>
              <w:lang w:val="en-US"/>
            </w:rPr>
            <m:t>L=100*0.005=</m:t>
          </m:r>
          <m:r>
            <m:rPr>
              <m:sty m:val="bi"/>
            </m:rPr>
            <w:rPr>
              <w:rFonts w:ascii="Cambria Math" w:eastAsiaTheme="minorEastAsia" w:hAnsi="Cambria Math"/>
              <w:lang w:val="en-US"/>
            </w:rPr>
            <m:t>0.5</m:t>
          </m:r>
          <m:r>
            <m:rPr>
              <m:sty m:val="bi"/>
            </m:rPr>
            <w:rPr>
              <w:rFonts w:ascii="Cambria Math" w:eastAsiaTheme="minorEastAsia" w:hAnsi="Cambria Math"/>
            </w:rPr>
            <m:t>см</m:t>
          </m:r>
        </m:oMath>
      </m:oMathPara>
    </w:p>
    <w:p w14:paraId="3990E152" w14:textId="77777777" w:rsidR="00A07CAF" w:rsidRPr="00A07CAF" w:rsidRDefault="00A07CAF" w:rsidP="00865310">
      <w:pPr>
        <w:pStyle w:val="a3"/>
        <w:spacing w:after="0"/>
        <w:rPr>
          <w:rFonts w:eastAsiaTheme="minorEastAsia"/>
          <w:i/>
        </w:rPr>
      </w:pPr>
    </w:p>
    <w:p w14:paraId="1159E672" w14:textId="31E342F3" w:rsidR="00FF0963" w:rsidRPr="008E5B78" w:rsidRDefault="00FF0963" w:rsidP="008E5B78">
      <w:pPr>
        <w:pStyle w:val="a3"/>
        <w:numPr>
          <w:ilvl w:val="0"/>
          <w:numId w:val="22"/>
        </w:numPr>
        <w:spacing w:after="0"/>
        <w:rPr>
          <w:b/>
          <w:bCs/>
        </w:rPr>
      </w:pPr>
      <w:r w:rsidRPr="008E5B78">
        <w:rPr>
          <w:b/>
          <w:bCs/>
        </w:rPr>
        <w:lastRenderedPageBreak/>
        <w:t>Какой коэффициент охвата для уровня доверия 68% для нормально распределенной величины?</w:t>
      </w:r>
    </w:p>
    <w:p w14:paraId="40EA67D3" w14:textId="2B8D254C" w:rsidR="00FF0963" w:rsidRPr="00A07CAF" w:rsidRDefault="00FF0963" w:rsidP="008E5B78">
      <w:pPr>
        <w:pStyle w:val="a3"/>
        <w:numPr>
          <w:ilvl w:val="0"/>
          <w:numId w:val="29"/>
        </w:numPr>
        <w:spacing w:after="0"/>
        <w:rPr>
          <w:b/>
          <w:bCs/>
          <w:u w:val="single"/>
        </w:rPr>
      </w:pPr>
      <w:r w:rsidRPr="00A07CAF">
        <w:rPr>
          <w:b/>
          <w:bCs/>
          <w:u w:val="single"/>
        </w:rPr>
        <w:t>k = 1</w:t>
      </w:r>
      <w:r w:rsidR="00A07CAF" w:rsidRPr="00A07CAF">
        <w:rPr>
          <w:b/>
          <w:bCs/>
          <w:u w:val="single"/>
        </w:rPr>
        <w:t xml:space="preserve">  </w:t>
      </w:r>
    </w:p>
    <w:p w14:paraId="7B9DDD45" w14:textId="77777777" w:rsidR="00FF0963" w:rsidRPr="008E5B78" w:rsidRDefault="00FF0963" w:rsidP="008E5B78">
      <w:pPr>
        <w:pStyle w:val="a3"/>
        <w:numPr>
          <w:ilvl w:val="0"/>
          <w:numId w:val="29"/>
        </w:numPr>
        <w:spacing w:after="0"/>
        <w:rPr>
          <w:b/>
          <w:bCs/>
        </w:rPr>
      </w:pPr>
      <w:r w:rsidRPr="008E5B78">
        <w:rPr>
          <w:b/>
          <w:bCs/>
        </w:rPr>
        <w:t>k = 2.58</w:t>
      </w:r>
    </w:p>
    <w:p w14:paraId="723E952D" w14:textId="77777777" w:rsidR="00FF0963" w:rsidRPr="008E5B78" w:rsidRDefault="00FF0963" w:rsidP="008E5B78">
      <w:pPr>
        <w:pStyle w:val="a3"/>
        <w:numPr>
          <w:ilvl w:val="0"/>
          <w:numId w:val="29"/>
        </w:numPr>
        <w:spacing w:after="0"/>
        <w:rPr>
          <w:b/>
          <w:bCs/>
        </w:rPr>
      </w:pPr>
      <w:r w:rsidRPr="008E5B78">
        <w:rPr>
          <w:b/>
          <w:bCs/>
        </w:rPr>
        <w:t>k = 2</w:t>
      </w:r>
    </w:p>
    <w:p w14:paraId="65EDDBF4" w14:textId="4B8330FE" w:rsidR="00FF0963" w:rsidRPr="00A07CAF" w:rsidRDefault="00FF0963" w:rsidP="008E5B78">
      <w:pPr>
        <w:pStyle w:val="a3"/>
        <w:numPr>
          <w:ilvl w:val="0"/>
          <w:numId w:val="29"/>
        </w:numPr>
        <w:spacing w:after="0"/>
        <w:rPr>
          <w:sz w:val="16"/>
          <w:szCs w:val="24"/>
        </w:rPr>
      </w:pPr>
      <w:r w:rsidRPr="008E5B78">
        <w:rPr>
          <w:b/>
          <w:bCs/>
        </w:rPr>
        <w:t>k =</w:t>
      </w:r>
      <w:r w:rsidRPr="008002B9">
        <w:rPr>
          <w:sz w:val="16"/>
          <w:szCs w:val="24"/>
        </w:rPr>
        <w:t xml:space="preserve"> </w:t>
      </w:r>
      <w:r w:rsidR="008E5B78" w:rsidRPr="008E5B78">
        <w:rPr>
          <w:b/>
          <w:bCs/>
        </w:rPr>
        <w:t>3</w:t>
      </w:r>
    </w:p>
    <w:p w14:paraId="3A54585B" w14:textId="50CE6B60" w:rsidR="00A07CAF" w:rsidRDefault="00A07CAF" w:rsidP="00A07CAF">
      <w:pPr>
        <w:pStyle w:val="a3"/>
        <w:spacing w:after="0"/>
        <w:ind w:left="1440"/>
        <w:rPr>
          <w:b/>
          <w:bCs/>
        </w:rPr>
      </w:pPr>
    </w:p>
    <w:p w14:paraId="19FA242F" w14:textId="6CB8F73B" w:rsidR="00A07CAF" w:rsidRPr="00A07CAF" w:rsidRDefault="00A07CAF" w:rsidP="00A07CAF">
      <w:pPr>
        <w:pStyle w:val="a3"/>
        <w:spacing w:after="0"/>
        <w:ind w:left="1440"/>
        <w:rPr>
          <w:sz w:val="16"/>
          <w:szCs w:val="24"/>
          <w:lang w:val="en-US"/>
        </w:rPr>
      </w:pPr>
      <w:r>
        <w:rPr>
          <w:b/>
          <w:bCs/>
        </w:rPr>
        <w:t xml:space="preserve">Ответ: </w:t>
      </w:r>
      <w:r>
        <w:rPr>
          <w:b/>
          <w:bCs/>
          <w:lang w:val="en-US"/>
        </w:rPr>
        <w:t>k = 1</w:t>
      </w:r>
    </w:p>
    <w:p w14:paraId="4146335D" w14:textId="7D3C14E8" w:rsidR="00A07CAF" w:rsidRPr="008002B9" w:rsidRDefault="00A07CAF" w:rsidP="008E5B78">
      <w:pPr>
        <w:spacing w:after="0" w:line="240" w:lineRule="auto"/>
        <w:ind w:left="720"/>
        <w:contextualSpacing/>
        <w:rPr>
          <w:sz w:val="16"/>
          <w:szCs w:val="24"/>
        </w:rPr>
      </w:pPr>
    </w:p>
    <w:p w14:paraId="59A630B3" w14:textId="77777777" w:rsidR="00937F07" w:rsidRPr="008E5B78" w:rsidRDefault="00937F07" w:rsidP="008E5B78">
      <w:pPr>
        <w:pStyle w:val="a3"/>
        <w:numPr>
          <w:ilvl w:val="0"/>
          <w:numId w:val="22"/>
        </w:numPr>
        <w:spacing w:after="0" w:line="240" w:lineRule="auto"/>
        <w:rPr>
          <w:b/>
          <w:bCs/>
        </w:rPr>
      </w:pPr>
      <w:r w:rsidRPr="008E5B78">
        <w:rPr>
          <w:b/>
          <w:bCs/>
        </w:rPr>
        <w:t>.  Отметьте правильные утверждения</w:t>
      </w:r>
      <w:r w:rsidR="008E5B78" w:rsidRPr="008E5B78">
        <w:rPr>
          <w:b/>
          <w:bCs/>
        </w:rPr>
        <w:t>:</w:t>
      </w:r>
    </w:p>
    <w:p w14:paraId="57A721A9" w14:textId="77777777" w:rsidR="00937F07" w:rsidRPr="008E5B78" w:rsidRDefault="00937F07" w:rsidP="008E5B78">
      <w:pPr>
        <w:pStyle w:val="a3"/>
        <w:numPr>
          <w:ilvl w:val="0"/>
          <w:numId w:val="26"/>
        </w:numPr>
        <w:spacing w:after="0" w:line="240" w:lineRule="auto"/>
        <w:rPr>
          <w:b/>
          <w:bCs/>
        </w:rPr>
      </w:pPr>
      <w:r w:rsidRPr="008E5B78">
        <w:rPr>
          <w:b/>
          <w:bCs/>
        </w:rPr>
        <w:t>Погрешность измерения может быть количественно оценена: доверительными границами, суммарным СКО, пределом погрешности измерений</w:t>
      </w:r>
    </w:p>
    <w:p w14:paraId="41C33A0B" w14:textId="77777777" w:rsidR="00937F07" w:rsidRPr="008E5B78" w:rsidRDefault="00937F07" w:rsidP="008E5B78">
      <w:pPr>
        <w:pStyle w:val="a3"/>
        <w:numPr>
          <w:ilvl w:val="0"/>
          <w:numId w:val="26"/>
        </w:numPr>
        <w:spacing w:after="0" w:line="240" w:lineRule="auto"/>
        <w:rPr>
          <w:b/>
          <w:bCs/>
        </w:rPr>
      </w:pPr>
      <w:r w:rsidRPr="008E5B78">
        <w:rPr>
          <w:b/>
          <w:bCs/>
        </w:rPr>
        <w:t>Погрешность измерения складывается из случайной погрешности, систематической погрешности, методической погрешности, погрешности оператора, погрешности средства измерений</w:t>
      </w:r>
    </w:p>
    <w:p w14:paraId="7996962E" w14:textId="77777777" w:rsidR="00937F07" w:rsidRPr="00A07CAF" w:rsidRDefault="00937F07" w:rsidP="008E5B78">
      <w:pPr>
        <w:pStyle w:val="a3"/>
        <w:numPr>
          <w:ilvl w:val="0"/>
          <w:numId w:val="26"/>
        </w:numPr>
        <w:spacing w:after="0" w:line="240" w:lineRule="auto"/>
        <w:rPr>
          <w:b/>
          <w:bCs/>
          <w:strike/>
        </w:rPr>
      </w:pPr>
      <w:r w:rsidRPr="00A07CAF">
        <w:rPr>
          <w:b/>
          <w:bCs/>
          <w:strike/>
        </w:rPr>
        <w:t xml:space="preserve">Погрешность суммы двух результатов измерений равна сумме погрешностей этих результатов измерений </w:t>
      </w:r>
    </w:p>
    <w:p w14:paraId="210C48EA" w14:textId="77777777" w:rsidR="00937F07" w:rsidRPr="00A07CAF" w:rsidRDefault="00937F07" w:rsidP="008E5B78">
      <w:pPr>
        <w:pStyle w:val="a3"/>
        <w:numPr>
          <w:ilvl w:val="0"/>
          <w:numId w:val="26"/>
        </w:numPr>
        <w:spacing w:after="0" w:line="240" w:lineRule="auto"/>
        <w:rPr>
          <w:b/>
          <w:bCs/>
          <w:strike/>
        </w:rPr>
      </w:pPr>
      <w:r w:rsidRPr="00A07CAF">
        <w:rPr>
          <w:b/>
          <w:bCs/>
          <w:strike/>
        </w:rPr>
        <w:t xml:space="preserve">Погрешность произведения двух результатов измерений равна произведению погрешностей этих результатов измерений </w:t>
      </w:r>
    </w:p>
    <w:p w14:paraId="6F56098E" w14:textId="2DA479CA" w:rsidR="00937F07" w:rsidRDefault="00937F07" w:rsidP="008E5B78">
      <w:pPr>
        <w:spacing w:after="0" w:line="240" w:lineRule="auto"/>
        <w:ind w:left="720"/>
        <w:rPr>
          <w:b/>
          <w:bCs/>
        </w:rPr>
      </w:pPr>
    </w:p>
    <w:p w14:paraId="19E11739" w14:textId="36EDCDE1" w:rsidR="00A07CAF" w:rsidRDefault="00A07CAF" w:rsidP="008E5B78">
      <w:pPr>
        <w:spacing w:after="0" w:line="240" w:lineRule="auto"/>
        <w:ind w:left="720"/>
        <w:rPr>
          <w:b/>
          <w:bCs/>
        </w:rPr>
      </w:pPr>
      <w:r>
        <w:rPr>
          <w:b/>
          <w:bCs/>
        </w:rPr>
        <w:t>Ответ: 1 и 2</w:t>
      </w:r>
    </w:p>
    <w:p w14:paraId="5BFFF2C0" w14:textId="77777777" w:rsidR="00A07CAF" w:rsidRPr="00A07CAF" w:rsidRDefault="00A07CAF" w:rsidP="008E5B78">
      <w:pPr>
        <w:spacing w:after="0" w:line="240" w:lineRule="auto"/>
        <w:ind w:left="720"/>
        <w:rPr>
          <w:b/>
          <w:bCs/>
        </w:rPr>
      </w:pPr>
    </w:p>
    <w:p w14:paraId="52B9708A" w14:textId="77777777" w:rsidR="008779BD" w:rsidRPr="008E5B78" w:rsidRDefault="008779BD" w:rsidP="008E5B78">
      <w:pPr>
        <w:pStyle w:val="a3"/>
        <w:numPr>
          <w:ilvl w:val="0"/>
          <w:numId w:val="22"/>
        </w:numPr>
        <w:spacing w:after="0" w:line="240" w:lineRule="auto"/>
        <w:rPr>
          <w:b/>
          <w:bCs/>
        </w:rPr>
      </w:pPr>
      <w:r w:rsidRPr="008E5B78">
        <w:rPr>
          <w:b/>
          <w:bCs/>
        </w:rPr>
        <w:t xml:space="preserve">.  </w:t>
      </w:r>
      <w:r w:rsidR="008E5B78">
        <w:rPr>
          <w:b/>
          <w:bCs/>
        </w:rPr>
        <w:t>Отметьте правильные утверждения:</w:t>
      </w:r>
      <w:r w:rsidRPr="008E5B78">
        <w:rPr>
          <w:b/>
          <w:bCs/>
        </w:rPr>
        <w:t xml:space="preserve"> </w:t>
      </w:r>
    </w:p>
    <w:p w14:paraId="2F1F43F6" w14:textId="77777777" w:rsidR="008779BD" w:rsidRPr="00A07CAF" w:rsidRDefault="008779BD" w:rsidP="008E5B78">
      <w:pPr>
        <w:pStyle w:val="a3"/>
        <w:numPr>
          <w:ilvl w:val="0"/>
          <w:numId w:val="24"/>
        </w:numPr>
        <w:spacing w:after="0" w:line="240" w:lineRule="auto"/>
        <w:rPr>
          <w:b/>
          <w:bCs/>
          <w:strike/>
        </w:rPr>
      </w:pPr>
      <w:r w:rsidRPr="00A07CAF">
        <w:rPr>
          <w:b/>
          <w:bCs/>
          <w:strike/>
        </w:rPr>
        <w:t xml:space="preserve">Неопределенность суммы двух результатов измерений равна сумме </w:t>
      </w:r>
      <w:proofErr w:type="gramStart"/>
      <w:r w:rsidRPr="00A07CAF">
        <w:rPr>
          <w:b/>
          <w:bCs/>
          <w:strike/>
        </w:rPr>
        <w:t>неопределенностей  этих</w:t>
      </w:r>
      <w:proofErr w:type="gramEnd"/>
      <w:r w:rsidRPr="00A07CAF">
        <w:rPr>
          <w:b/>
          <w:bCs/>
          <w:strike/>
        </w:rPr>
        <w:t xml:space="preserve"> результатов измерений </w:t>
      </w:r>
    </w:p>
    <w:p w14:paraId="5D7F086F" w14:textId="77777777" w:rsidR="008779BD" w:rsidRPr="008E5B78" w:rsidRDefault="008779BD" w:rsidP="008E5B78">
      <w:pPr>
        <w:pStyle w:val="a3"/>
        <w:numPr>
          <w:ilvl w:val="0"/>
          <w:numId w:val="24"/>
        </w:numPr>
        <w:spacing w:after="0" w:line="240" w:lineRule="auto"/>
        <w:rPr>
          <w:b/>
          <w:bCs/>
        </w:rPr>
      </w:pPr>
      <w:r w:rsidRPr="008E5B78">
        <w:rPr>
          <w:b/>
          <w:bCs/>
        </w:rPr>
        <w:t xml:space="preserve">Неопределенность </w:t>
      </w:r>
      <w:proofErr w:type="gramStart"/>
      <w:r w:rsidRPr="008E5B78">
        <w:rPr>
          <w:b/>
          <w:bCs/>
        </w:rPr>
        <w:t>суммы  двух</w:t>
      </w:r>
      <w:proofErr w:type="gramEnd"/>
      <w:r w:rsidRPr="008E5B78">
        <w:rPr>
          <w:b/>
          <w:bCs/>
        </w:rPr>
        <w:t xml:space="preserve"> результатов измерений равна корню квадратному из суммы квадратов неопределенностей  этих результатов измерений</w:t>
      </w:r>
    </w:p>
    <w:p w14:paraId="6D7382E2" w14:textId="77777777" w:rsidR="008779BD" w:rsidRPr="00962F43" w:rsidRDefault="008779BD" w:rsidP="008E5B78">
      <w:pPr>
        <w:pStyle w:val="a3"/>
        <w:numPr>
          <w:ilvl w:val="0"/>
          <w:numId w:val="24"/>
        </w:numPr>
        <w:spacing w:after="0" w:line="240" w:lineRule="auto"/>
        <w:rPr>
          <w:b/>
          <w:bCs/>
          <w:strike/>
        </w:rPr>
      </w:pPr>
      <w:r w:rsidRPr="00962F43">
        <w:rPr>
          <w:b/>
          <w:bCs/>
          <w:strike/>
        </w:rPr>
        <w:t xml:space="preserve">Неопределенность </w:t>
      </w:r>
      <w:proofErr w:type="gramStart"/>
      <w:r w:rsidRPr="00962F43">
        <w:rPr>
          <w:b/>
          <w:bCs/>
          <w:strike/>
        </w:rPr>
        <w:t>отношения  двух</w:t>
      </w:r>
      <w:proofErr w:type="gramEnd"/>
      <w:r w:rsidRPr="00962F43">
        <w:rPr>
          <w:b/>
          <w:bCs/>
          <w:strike/>
        </w:rPr>
        <w:t xml:space="preserve"> результатов измерений равна отношению неопределенностей  этих результатов измерений</w:t>
      </w:r>
    </w:p>
    <w:p w14:paraId="0370FBE9" w14:textId="77777777" w:rsidR="008779BD" w:rsidRPr="00962F43" w:rsidRDefault="008779BD" w:rsidP="008E5B78">
      <w:pPr>
        <w:pStyle w:val="a3"/>
        <w:numPr>
          <w:ilvl w:val="0"/>
          <w:numId w:val="24"/>
        </w:numPr>
        <w:spacing w:after="0" w:line="240" w:lineRule="auto"/>
        <w:rPr>
          <w:b/>
          <w:bCs/>
          <w:strike/>
        </w:rPr>
      </w:pPr>
      <w:r w:rsidRPr="00962F43">
        <w:rPr>
          <w:b/>
          <w:bCs/>
          <w:strike/>
        </w:rPr>
        <w:t xml:space="preserve">Неопределенность </w:t>
      </w:r>
      <w:proofErr w:type="gramStart"/>
      <w:r w:rsidRPr="00962F43">
        <w:rPr>
          <w:b/>
          <w:bCs/>
          <w:strike/>
        </w:rPr>
        <w:t>отношения  двух</w:t>
      </w:r>
      <w:proofErr w:type="gramEnd"/>
      <w:r w:rsidRPr="00962F43">
        <w:rPr>
          <w:b/>
          <w:bCs/>
          <w:strike/>
        </w:rPr>
        <w:t xml:space="preserve"> результатов измерений равна </w:t>
      </w:r>
      <w:r w:rsidR="00451425" w:rsidRPr="00962F43">
        <w:rPr>
          <w:b/>
          <w:bCs/>
          <w:strike/>
        </w:rPr>
        <w:t xml:space="preserve">сумме </w:t>
      </w:r>
      <w:r w:rsidRPr="00962F43">
        <w:rPr>
          <w:b/>
          <w:bCs/>
          <w:strike/>
        </w:rPr>
        <w:t xml:space="preserve"> неопределенностей  этих результатов измерений</w:t>
      </w:r>
    </w:p>
    <w:p w14:paraId="207CCB06" w14:textId="77777777" w:rsidR="008779BD" w:rsidRPr="00962F43" w:rsidRDefault="00451425" w:rsidP="008E5B78">
      <w:pPr>
        <w:pStyle w:val="a3"/>
        <w:numPr>
          <w:ilvl w:val="0"/>
          <w:numId w:val="24"/>
        </w:numPr>
        <w:spacing w:after="0" w:line="240" w:lineRule="auto"/>
        <w:rPr>
          <w:b/>
          <w:bCs/>
          <w:strike/>
        </w:rPr>
      </w:pPr>
      <w:r w:rsidRPr="00962F43">
        <w:rPr>
          <w:b/>
          <w:bCs/>
          <w:strike/>
        </w:rPr>
        <w:t xml:space="preserve">Относительная </w:t>
      </w:r>
      <w:proofErr w:type="gramStart"/>
      <w:r w:rsidRPr="00962F43">
        <w:rPr>
          <w:b/>
          <w:bCs/>
          <w:strike/>
        </w:rPr>
        <w:t>неопределенность  произведения</w:t>
      </w:r>
      <w:proofErr w:type="gramEnd"/>
      <w:r w:rsidRPr="00962F43">
        <w:rPr>
          <w:b/>
          <w:bCs/>
          <w:strike/>
        </w:rPr>
        <w:t xml:space="preserve"> величин равна корню квадратному из произведения квадратов относительных неопределенностей этих величин</w:t>
      </w:r>
      <w:r w:rsidR="008779BD" w:rsidRPr="00962F43">
        <w:rPr>
          <w:b/>
          <w:bCs/>
          <w:strike/>
        </w:rPr>
        <w:t xml:space="preserve"> </w:t>
      </w:r>
    </w:p>
    <w:p w14:paraId="6E85738D" w14:textId="77777777" w:rsidR="00451425" w:rsidRPr="008E5B78" w:rsidRDefault="00451425" w:rsidP="008E5B78">
      <w:pPr>
        <w:pStyle w:val="a3"/>
        <w:numPr>
          <w:ilvl w:val="0"/>
          <w:numId w:val="24"/>
        </w:numPr>
        <w:spacing w:after="0" w:line="240" w:lineRule="auto"/>
        <w:rPr>
          <w:b/>
          <w:bCs/>
        </w:rPr>
      </w:pPr>
      <w:r w:rsidRPr="008E5B78">
        <w:rPr>
          <w:b/>
          <w:bCs/>
        </w:rPr>
        <w:t xml:space="preserve">Относительная неопределенность произведения величин равна корню квадратному из суммы квадратов относительных неопределенностей этих величин </w:t>
      </w:r>
    </w:p>
    <w:p w14:paraId="10AEE847" w14:textId="05108A91" w:rsidR="008779BD" w:rsidRDefault="008779BD" w:rsidP="008E5B78">
      <w:pPr>
        <w:spacing w:after="0" w:line="240" w:lineRule="auto"/>
        <w:ind w:left="720"/>
        <w:rPr>
          <w:b/>
          <w:bCs/>
        </w:rPr>
      </w:pPr>
    </w:p>
    <w:p w14:paraId="66A095D8" w14:textId="33DDA981" w:rsidR="00A07CAF" w:rsidRPr="008E5B78" w:rsidRDefault="00A07CAF" w:rsidP="008E5B78">
      <w:pPr>
        <w:spacing w:after="0" w:line="240" w:lineRule="auto"/>
        <w:ind w:left="720"/>
        <w:rPr>
          <w:b/>
          <w:bCs/>
        </w:rPr>
      </w:pPr>
      <w:r>
        <w:rPr>
          <w:b/>
          <w:bCs/>
        </w:rPr>
        <w:t xml:space="preserve">Ответ: </w:t>
      </w:r>
      <w:r w:rsidR="00962F43">
        <w:rPr>
          <w:b/>
          <w:bCs/>
        </w:rPr>
        <w:t>2 и 6</w:t>
      </w:r>
    </w:p>
    <w:p w14:paraId="2111AF9B" w14:textId="77777777" w:rsidR="005D3739" w:rsidRPr="008E5B78" w:rsidRDefault="005D3739" w:rsidP="008E5B78">
      <w:pPr>
        <w:pStyle w:val="a3"/>
        <w:numPr>
          <w:ilvl w:val="0"/>
          <w:numId w:val="22"/>
        </w:numPr>
        <w:spacing w:before="240" w:after="0"/>
        <w:rPr>
          <w:b/>
          <w:bCs/>
        </w:rPr>
      </w:pPr>
      <w:r w:rsidRPr="008E5B78">
        <w:rPr>
          <w:b/>
          <w:bCs/>
        </w:rPr>
        <w:t>Что может являться априорной информацией</w:t>
      </w:r>
      <w:r w:rsidR="00DB476D" w:rsidRPr="008E5B78">
        <w:rPr>
          <w:b/>
          <w:bCs/>
        </w:rPr>
        <w:t xml:space="preserve"> при выполнении </w:t>
      </w:r>
      <w:proofErr w:type="gramStart"/>
      <w:r w:rsidR="00DB476D" w:rsidRPr="008E5B78">
        <w:rPr>
          <w:b/>
          <w:bCs/>
        </w:rPr>
        <w:t xml:space="preserve">измерений </w:t>
      </w:r>
      <w:r w:rsidRPr="008E5B78">
        <w:rPr>
          <w:b/>
          <w:bCs/>
        </w:rPr>
        <w:t>?</w:t>
      </w:r>
      <w:proofErr w:type="gramEnd"/>
      <w:r w:rsidRPr="008E5B78">
        <w:rPr>
          <w:b/>
          <w:bCs/>
        </w:rPr>
        <w:t xml:space="preserve"> Выберите правильны</w:t>
      </w:r>
      <w:r w:rsidR="00DB476D" w:rsidRPr="008E5B78">
        <w:rPr>
          <w:b/>
          <w:bCs/>
        </w:rPr>
        <w:t>е</w:t>
      </w:r>
      <w:r w:rsidRPr="008E5B78">
        <w:rPr>
          <w:b/>
          <w:bCs/>
        </w:rPr>
        <w:t xml:space="preserve"> варианты:</w:t>
      </w:r>
    </w:p>
    <w:p w14:paraId="3E8A8F8C" w14:textId="77777777" w:rsidR="00937F07" w:rsidRPr="008E5B78" w:rsidRDefault="00937F07" w:rsidP="008E5B78">
      <w:pPr>
        <w:spacing w:after="0" w:line="240" w:lineRule="auto"/>
        <w:contextualSpacing/>
        <w:rPr>
          <w:b/>
          <w:bCs/>
        </w:rPr>
      </w:pPr>
    </w:p>
    <w:p w14:paraId="64B1B736" w14:textId="77777777" w:rsidR="0086516A" w:rsidRPr="008E5B78" w:rsidRDefault="005D3739" w:rsidP="008E5B78">
      <w:pPr>
        <w:pStyle w:val="a3"/>
        <w:numPr>
          <w:ilvl w:val="0"/>
          <w:numId w:val="25"/>
        </w:numPr>
        <w:spacing w:after="0" w:line="240" w:lineRule="auto"/>
        <w:rPr>
          <w:b/>
          <w:bCs/>
        </w:rPr>
      </w:pPr>
      <w:r w:rsidRPr="008E5B78">
        <w:rPr>
          <w:b/>
          <w:bCs/>
        </w:rPr>
        <w:t>класс точности средства измерения</w:t>
      </w:r>
    </w:p>
    <w:p w14:paraId="10CE8C27" w14:textId="77777777" w:rsidR="00E56907" w:rsidRPr="008E5B78" w:rsidRDefault="00E56907" w:rsidP="008E5B78">
      <w:pPr>
        <w:pStyle w:val="a3"/>
        <w:numPr>
          <w:ilvl w:val="0"/>
          <w:numId w:val="25"/>
        </w:numPr>
        <w:spacing w:after="0" w:line="240" w:lineRule="auto"/>
        <w:rPr>
          <w:b/>
          <w:bCs/>
        </w:rPr>
      </w:pPr>
      <w:r w:rsidRPr="008E5B78">
        <w:rPr>
          <w:b/>
          <w:bCs/>
        </w:rPr>
        <w:t>правильность МИ</w:t>
      </w:r>
    </w:p>
    <w:p w14:paraId="5EE37F78" w14:textId="77777777" w:rsidR="00E56907" w:rsidRPr="008E5B78" w:rsidRDefault="00E56907" w:rsidP="008E5B78">
      <w:pPr>
        <w:pStyle w:val="a3"/>
        <w:numPr>
          <w:ilvl w:val="0"/>
          <w:numId w:val="25"/>
        </w:numPr>
        <w:spacing w:after="0" w:line="240" w:lineRule="auto"/>
        <w:rPr>
          <w:b/>
          <w:bCs/>
        </w:rPr>
      </w:pPr>
      <w:r w:rsidRPr="008E5B78">
        <w:rPr>
          <w:b/>
          <w:bCs/>
        </w:rPr>
        <w:t>Условия выполнения измерения</w:t>
      </w:r>
    </w:p>
    <w:p w14:paraId="589E0D7D" w14:textId="77777777" w:rsidR="00E56907" w:rsidRPr="00962F43" w:rsidRDefault="00E56907" w:rsidP="008E5B78">
      <w:pPr>
        <w:pStyle w:val="a3"/>
        <w:numPr>
          <w:ilvl w:val="0"/>
          <w:numId w:val="25"/>
        </w:numPr>
        <w:spacing w:after="0" w:line="240" w:lineRule="auto"/>
        <w:rPr>
          <w:b/>
          <w:bCs/>
          <w:strike/>
        </w:rPr>
      </w:pPr>
      <w:r w:rsidRPr="00962F43">
        <w:rPr>
          <w:b/>
          <w:bCs/>
          <w:strike/>
        </w:rPr>
        <w:t xml:space="preserve">Экспериментальные данные полученные </w:t>
      </w:r>
      <w:proofErr w:type="gramStart"/>
      <w:r w:rsidRPr="00962F43">
        <w:rPr>
          <w:b/>
          <w:bCs/>
          <w:strike/>
        </w:rPr>
        <w:t>при измерения</w:t>
      </w:r>
      <w:proofErr w:type="gramEnd"/>
    </w:p>
    <w:p w14:paraId="1B61CA4E" w14:textId="57D012D3" w:rsidR="005D3739" w:rsidRDefault="00E56907" w:rsidP="00962F43">
      <w:pPr>
        <w:pStyle w:val="a3"/>
        <w:numPr>
          <w:ilvl w:val="0"/>
          <w:numId w:val="25"/>
        </w:numPr>
        <w:spacing w:after="0" w:line="240" w:lineRule="auto"/>
        <w:rPr>
          <w:b/>
          <w:bCs/>
        </w:rPr>
      </w:pPr>
      <w:r w:rsidRPr="008E5B78">
        <w:rPr>
          <w:b/>
          <w:bCs/>
        </w:rPr>
        <w:t>Дальнейшее использование результата измерения</w:t>
      </w:r>
    </w:p>
    <w:p w14:paraId="646F0A48" w14:textId="41B528BD" w:rsidR="00962F43" w:rsidRDefault="00962F43" w:rsidP="00962F43">
      <w:pPr>
        <w:spacing w:after="0" w:line="240" w:lineRule="auto"/>
        <w:ind w:left="709"/>
        <w:rPr>
          <w:b/>
          <w:bCs/>
        </w:rPr>
      </w:pPr>
    </w:p>
    <w:p w14:paraId="5DE8C4FB" w14:textId="207526CB" w:rsidR="00962F43" w:rsidRDefault="00962F43" w:rsidP="00962F43">
      <w:pPr>
        <w:spacing w:after="0" w:line="240" w:lineRule="auto"/>
        <w:ind w:left="709"/>
        <w:rPr>
          <w:b/>
          <w:bCs/>
        </w:rPr>
      </w:pPr>
      <w:r>
        <w:rPr>
          <w:b/>
          <w:bCs/>
        </w:rPr>
        <w:t>Ответ: 1,2,3,5</w:t>
      </w:r>
    </w:p>
    <w:p w14:paraId="495E0CEB" w14:textId="38225EAD" w:rsidR="00962F43" w:rsidRDefault="00962F43" w:rsidP="00962F43">
      <w:pPr>
        <w:spacing w:after="0" w:line="240" w:lineRule="auto"/>
        <w:ind w:left="709"/>
        <w:rPr>
          <w:b/>
          <w:bCs/>
        </w:rPr>
      </w:pPr>
    </w:p>
    <w:p w14:paraId="1996DB62" w14:textId="78E74FA9" w:rsidR="00962F43" w:rsidRPr="00962F43" w:rsidRDefault="00962F43" w:rsidP="00962F43">
      <w:pPr>
        <w:spacing w:after="0" w:line="240" w:lineRule="auto"/>
        <w:ind w:left="709"/>
        <w:jc w:val="right"/>
      </w:pPr>
      <w:r>
        <w:t>Краузе Г.И. М362</w:t>
      </w:r>
    </w:p>
    <w:sectPr w:rsidR="00962F43" w:rsidRPr="00962F43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FFE85" w14:textId="77777777" w:rsidR="0098710E" w:rsidRDefault="0098710E" w:rsidP="00107F7F">
      <w:pPr>
        <w:spacing w:after="0" w:line="240" w:lineRule="auto"/>
      </w:pPr>
      <w:r>
        <w:separator/>
      </w:r>
    </w:p>
  </w:endnote>
  <w:endnote w:type="continuationSeparator" w:id="0">
    <w:p w14:paraId="5116FA0C" w14:textId="77777777" w:rsidR="0098710E" w:rsidRDefault="0098710E" w:rsidP="00107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4142643"/>
      <w:docPartObj>
        <w:docPartGallery w:val="Page Numbers (Bottom of Page)"/>
        <w:docPartUnique/>
      </w:docPartObj>
    </w:sdtPr>
    <w:sdtEndPr/>
    <w:sdtContent>
      <w:p w14:paraId="2B728E35" w14:textId="77777777" w:rsidR="003D565C" w:rsidRDefault="003D565C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3CAD">
          <w:rPr>
            <w:noProof/>
          </w:rPr>
          <w:t>2</w:t>
        </w:r>
        <w:r>
          <w:fldChar w:fldCharType="end"/>
        </w:r>
      </w:p>
    </w:sdtContent>
  </w:sdt>
  <w:p w14:paraId="64C65494" w14:textId="77777777" w:rsidR="003D565C" w:rsidRDefault="003D565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F0345" w14:textId="77777777" w:rsidR="0098710E" w:rsidRDefault="0098710E" w:rsidP="00107F7F">
      <w:pPr>
        <w:spacing w:after="0" w:line="240" w:lineRule="auto"/>
      </w:pPr>
      <w:r>
        <w:separator/>
      </w:r>
    </w:p>
  </w:footnote>
  <w:footnote w:type="continuationSeparator" w:id="0">
    <w:p w14:paraId="5E647588" w14:textId="77777777" w:rsidR="0098710E" w:rsidRDefault="0098710E" w:rsidP="00107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0011755"/>
      <w:docPartObj>
        <w:docPartGallery w:val="Page Numbers (Top of Page)"/>
        <w:docPartUnique/>
      </w:docPartObj>
    </w:sdtPr>
    <w:sdtEndPr/>
    <w:sdtContent>
      <w:p w14:paraId="5DA584B1" w14:textId="77777777" w:rsidR="00107F7F" w:rsidRDefault="00107F7F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13CAD">
          <w:rPr>
            <w:noProof/>
          </w:rPr>
          <w:t>2</w:t>
        </w:r>
        <w:r>
          <w:fldChar w:fldCharType="end"/>
        </w:r>
      </w:p>
    </w:sdtContent>
  </w:sdt>
  <w:p w14:paraId="31E05BA2" w14:textId="77777777" w:rsidR="00107F7F" w:rsidRDefault="00107F7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F9E"/>
    <w:multiLevelType w:val="hybridMultilevel"/>
    <w:tmpl w:val="C67AAA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70684C"/>
    <w:multiLevelType w:val="hybridMultilevel"/>
    <w:tmpl w:val="F2462BDC"/>
    <w:lvl w:ilvl="0" w:tplc="04190001">
      <w:start w:val="1"/>
      <w:numFmt w:val="bullet"/>
      <w:lvlText w:val=""/>
      <w:lvlJc w:val="left"/>
      <w:pPr>
        <w:ind w:left="12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8" w:hanging="360"/>
      </w:pPr>
      <w:rPr>
        <w:rFonts w:ascii="Wingdings" w:hAnsi="Wingdings" w:hint="default"/>
      </w:rPr>
    </w:lvl>
  </w:abstractNum>
  <w:abstractNum w:abstractNumId="2" w15:restartNumberingAfterBreak="0">
    <w:nsid w:val="0B1E1D56"/>
    <w:multiLevelType w:val="hybridMultilevel"/>
    <w:tmpl w:val="9F8C5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0E3805"/>
    <w:multiLevelType w:val="hybridMultilevel"/>
    <w:tmpl w:val="B36E0B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E35C6A"/>
    <w:multiLevelType w:val="hybridMultilevel"/>
    <w:tmpl w:val="2F8EBC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D255DD"/>
    <w:multiLevelType w:val="hybridMultilevel"/>
    <w:tmpl w:val="A294725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731705"/>
    <w:multiLevelType w:val="hybridMultilevel"/>
    <w:tmpl w:val="880E2BD6"/>
    <w:lvl w:ilvl="0" w:tplc="86B66E12">
      <w:start w:val="1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0926F9"/>
    <w:multiLevelType w:val="multilevel"/>
    <w:tmpl w:val="D14E42F4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8" w15:restartNumberingAfterBreak="0">
    <w:nsid w:val="206D3958"/>
    <w:multiLevelType w:val="hybridMultilevel"/>
    <w:tmpl w:val="D3249146"/>
    <w:lvl w:ilvl="0" w:tplc="347E4E2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AC6098"/>
    <w:multiLevelType w:val="hybridMultilevel"/>
    <w:tmpl w:val="CA64D1E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B940BA9"/>
    <w:multiLevelType w:val="hybridMultilevel"/>
    <w:tmpl w:val="25C6A5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67294A"/>
    <w:multiLevelType w:val="hybridMultilevel"/>
    <w:tmpl w:val="8834A6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4137B3"/>
    <w:multiLevelType w:val="hybridMultilevel"/>
    <w:tmpl w:val="270410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63B2256"/>
    <w:multiLevelType w:val="hybridMultilevel"/>
    <w:tmpl w:val="0C80E6B0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4" w15:restartNumberingAfterBreak="0">
    <w:nsid w:val="37D5273D"/>
    <w:multiLevelType w:val="hybridMultilevel"/>
    <w:tmpl w:val="BB16E9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267E48"/>
    <w:multiLevelType w:val="hybridMultilevel"/>
    <w:tmpl w:val="BC1056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0866C9"/>
    <w:multiLevelType w:val="hybridMultilevel"/>
    <w:tmpl w:val="EFEA70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DAC2A6D"/>
    <w:multiLevelType w:val="hybridMultilevel"/>
    <w:tmpl w:val="A1084E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035984"/>
    <w:multiLevelType w:val="hybridMultilevel"/>
    <w:tmpl w:val="BD505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AD7A5A"/>
    <w:multiLevelType w:val="hybridMultilevel"/>
    <w:tmpl w:val="4DFAE53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37A4784"/>
    <w:multiLevelType w:val="hybridMultilevel"/>
    <w:tmpl w:val="9C8653E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4FA50D2"/>
    <w:multiLevelType w:val="hybridMultilevel"/>
    <w:tmpl w:val="A1548928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2" w15:restartNumberingAfterBreak="0">
    <w:nsid w:val="57440DAB"/>
    <w:multiLevelType w:val="multilevel"/>
    <w:tmpl w:val="F9C8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B21F9B"/>
    <w:multiLevelType w:val="hybridMultilevel"/>
    <w:tmpl w:val="543039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A52DAC"/>
    <w:multiLevelType w:val="hybridMultilevel"/>
    <w:tmpl w:val="8668A8C0"/>
    <w:lvl w:ilvl="0" w:tplc="86B66E12">
      <w:start w:val="1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53427736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77079D1"/>
    <w:multiLevelType w:val="hybridMultilevel"/>
    <w:tmpl w:val="2A767F9C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6" w15:restartNumberingAfterBreak="0">
    <w:nsid w:val="67DA641D"/>
    <w:multiLevelType w:val="hybridMultilevel"/>
    <w:tmpl w:val="CBC6F4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05E0DD1"/>
    <w:multiLevelType w:val="hybridMultilevel"/>
    <w:tmpl w:val="8500B7E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ADF0AC4"/>
    <w:multiLevelType w:val="hybridMultilevel"/>
    <w:tmpl w:val="56103CF0"/>
    <w:lvl w:ilvl="0" w:tplc="DC4047C8">
      <w:start w:val="1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0A2FF5"/>
    <w:multiLevelType w:val="hybridMultilevel"/>
    <w:tmpl w:val="1006FE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16"/>
  </w:num>
  <w:num w:numId="4">
    <w:abstractNumId w:val="4"/>
  </w:num>
  <w:num w:numId="5">
    <w:abstractNumId w:val="13"/>
  </w:num>
  <w:num w:numId="6">
    <w:abstractNumId w:val="26"/>
  </w:num>
  <w:num w:numId="7">
    <w:abstractNumId w:val="21"/>
  </w:num>
  <w:num w:numId="8">
    <w:abstractNumId w:val="1"/>
  </w:num>
  <w:num w:numId="9">
    <w:abstractNumId w:val="11"/>
  </w:num>
  <w:num w:numId="10">
    <w:abstractNumId w:val="0"/>
  </w:num>
  <w:num w:numId="11">
    <w:abstractNumId w:val="25"/>
  </w:num>
  <w:num w:numId="12">
    <w:abstractNumId w:val="17"/>
  </w:num>
  <w:num w:numId="13">
    <w:abstractNumId w:val="15"/>
  </w:num>
  <w:num w:numId="14">
    <w:abstractNumId w:val="2"/>
  </w:num>
  <w:num w:numId="15">
    <w:abstractNumId w:val="23"/>
  </w:num>
  <w:num w:numId="16">
    <w:abstractNumId w:val="29"/>
  </w:num>
  <w:num w:numId="17">
    <w:abstractNumId w:val="10"/>
  </w:num>
  <w:num w:numId="18">
    <w:abstractNumId w:val="18"/>
  </w:num>
  <w:num w:numId="19">
    <w:abstractNumId w:val="24"/>
  </w:num>
  <w:num w:numId="20">
    <w:abstractNumId w:val="6"/>
  </w:num>
  <w:num w:numId="21">
    <w:abstractNumId w:val="28"/>
  </w:num>
  <w:num w:numId="22">
    <w:abstractNumId w:val="14"/>
  </w:num>
  <w:num w:numId="23">
    <w:abstractNumId w:val="12"/>
  </w:num>
  <w:num w:numId="24">
    <w:abstractNumId w:val="19"/>
  </w:num>
  <w:num w:numId="25">
    <w:abstractNumId w:val="9"/>
  </w:num>
  <w:num w:numId="26">
    <w:abstractNumId w:val="3"/>
  </w:num>
  <w:num w:numId="27">
    <w:abstractNumId w:val="20"/>
  </w:num>
  <w:num w:numId="28">
    <w:abstractNumId w:val="7"/>
  </w:num>
  <w:num w:numId="29">
    <w:abstractNumId w:val="27"/>
  </w:num>
  <w:num w:numId="3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82B"/>
    <w:rsid w:val="000A5AF5"/>
    <w:rsid w:val="000D5503"/>
    <w:rsid w:val="00107F7F"/>
    <w:rsid w:val="00134D36"/>
    <w:rsid w:val="001D41B9"/>
    <w:rsid w:val="00330CF2"/>
    <w:rsid w:val="0039501E"/>
    <w:rsid w:val="003D565C"/>
    <w:rsid w:val="00413CAD"/>
    <w:rsid w:val="00420FA0"/>
    <w:rsid w:val="00451425"/>
    <w:rsid w:val="0049748F"/>
    <w:rsid w:val="004D218D"/>
    <w:rsid w:val="004E3907"/>
    <w:rsid w:val="0054331C"/>
    <w:rsid w:val="005D3739"/>
    <w:rsid w:val="005F1DEC"/>
    <w:rsid w:val="0061378C"/>
    <w:rsid w:val="00633593"/>
    <w:rsid w:val="0068682B"/>
    <w:rsid w:val="00726864"/>
    <w:rsid w:val="007B2A92"/>
    <w:rsid w:val="0086516A"/>
    <w:rsid w:val="00865310"/>
    <w:rsid w:val="008779BD"/>
    <w:rsid w:val="008D6A88"/>
    <w:rsid w:val="008E5B78"/>
    <w:rsid w:val="00937F07"/>
    <w:rsid w:val="00962F43"/>
    <w:rsid w:val="0098710E"/>
    <w:rsid w:val="009B7989"/>
    <w:rsid w:val="00A07CAF"/>
    <w:rsid w:val="00B046E1"/>
    <w:rsid w:val="00BD2AB6"/>
    <w:rsid w:val="00BF01D3"/>
    <w:rsid w:val="00C86BA1"/>
    <w:rsid w:val="00DB476D"/>
    <w:rsid w:val="00E21C40"/>
    <w:rsid w:val="00E56907"/>
    <w:rsid w:val="00F81A71"/>
    <w:rsid w:val="00F82242"/>
    <w:rsid w:val="00FF0963"/>
    <w:rsid w:val="00FF3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DBCAB"/>
  <w15:docId w15:val="{AEB837D6-581D-47B4-BEC7-98AC4E192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373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07F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07F7F"/>
  </w:style>
  <w:style w:type="paragraph" w:styleId="a6">
    <w:name w:val="footer"/>
    <w:basedOn w:val="a"/>
    <w:link w:val="a7"/>
    <w:uiPriority w:val="99"/>
    <w:unhideWhenUsed/>
    <w:rsid w:val="00107F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07F7F"/>
  </w:style>
  <w:style w:type="character" w:styleId="a8">
    <w:name w:val="Placeholder Text"/>
    <w:basedOn w:val="a0"/>
    <w:uiPriority w:val="99"/>
    <w:semiHidden/>
    <w:rsid w:val="0061378C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6137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1378C"/>
    <w:rPr>
      <w:rFonts w:ascii="Tahoma" w:hAnsi="Tahoma" w:cs="Tahoma"/>
      <w:sz w:val="16"/>
      <w:szCs w:val="16"/>
    </w:rPr>
  </w:style>
  <w:style w:type="table" w:styleId="ab">
    <w:name w:val="Table Grid"/>
    <w:basedOn w:val="a1"/>
    <w:uiPriority w:val="59"/>
    <w:rsid w:val="007B2A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4D218D"/>
  </w:style>
  <w:style w:type="character" w:customStyle="1" w:styleId="mrel">
    <w:name w:val="mrel"/>
    <w:basedOn w:val="a0"/>
    <w:rsid w:val="004D218D"/>
  </w:style>
  <w:style w:type="character" w:customStyle="1" w:styleId="mbin">
    <w:name w:val="mbin"/>
    <w:basedOn w:val="a0"/>
    <w:rsid w:val="004D218D"/>
  </w:style>
  <w:style w:type="character" w:customStyle="1" w:styleId="vlist-s">
    <w:name w:val="vlist-s"/>
    <w:basedOn w:val="a0"/>
    <w:rsid w:val="004D218D"/>
  </w:style>
  <w:style w:type="character" w:styleId="ac">
    <w:name w:val="annotation reference"/>
    <w:basedOn w:val="a0"/>
    <w:uiPriority w:val="99"/>
    <w:semiHidden/>
    <w:unhideWhenUsed/>
    <w:rsid w:val="00865310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865310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865310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865310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86531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96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690</Words>
  <Characters>3937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ВНИИМ</Company>
  <LinksUpToDate>false</LinksUpToDate>
  <CharactersWithSpaces>4618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Чуновкина</dc:creator>
  <cp:lastModifiedBy>Mini Adolf</cp:lastModifiedBy>
  <cp:revision>2</cp:revision>
  <dcterms:created xsi:type="dcterms:W3CDTF">2025-12-08T13:58:00Z</dcterms:created>
  <dcterms:modified xsi:type="dcterms:W3CDTF">2025-12-08T13:58:00Z</dcterms:modified>
</cp:coreProperties>
</file>