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1B" w:rsidRPr="00EA0CA2" w:rsidRDefault="00366D53" w:rsidP="00366D53">
      <w:pPr>
        <w:jc w:val="center"/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</w:pPr>
      <w:r w:rsidRPr="00EA0CA2"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  <w:t>الملف التعريفي</w:t>
      </w:r>
    </w:p>
    <w:p w:rsidR="00366D53" w:rsidRPr="00EA0CA2" w:rsidRDefault="00366D53" w:rsidP="00366D53">
      <w:pPr>
        <w:jc w:val="center"/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</w:pPr>
      <w:r w:rsidRPr="00EA0CA2"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  <w:t>راشد الغامدي</w:t>
      </w:r>
    </w:p>
    <w:p w:rsidR="00366D53" w:rsidRPr="00EA0CA2" w:rsidRDefault="00366D53" w:rsidP="00366D53">
      <w:pPr>
        <w:jc w:val="center"/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</w:pPr>
      <w:r w:rsidRPr="00EA0CA2"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  <w:t>محاسبون ومراجعون قانونيون</w:t>
      </w:r>
    </w:p>
    <w:p w:rsidR="00366D53" w:rsidRPr="00EA0CA2" w:rsidRDefault="00366D53" w:rsidP="00366D53">
      <w:pPr>
        <w:jc w:val="center"/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</w:pPr>
      <w:r w:rsidRPr="00EA0CA2">
        <w:rPr>
          <w:rStyle w:val="markedcontent"/>
          <w:rFonts w:asciiTheme="minorBidi" w:hAnsiTheme="minorBidi"/>
          <w:b/>
          <w:bCs/>
          <w:sz w:val="28"/>
          <w:szCs w:val="28"/>
          <w:u w:val="single"/>
        </w:rPr>
        <w:t xml:space="preserve">www.rashed-office.com </w:t>
      </w:r>
      <w:hyperlink r:id="rId8" w:history="1">
        <w:r w:rsidRPr="00EA0CA2">
          <w:rPr>
            <w:rStyle w:val="Hyperlink"/>
            <w:rFonts w:asciiTheme="minorBidi" w:hAnsiTheme="minorBidi"/>
            <w:b/>
            <w:bCs/>
            <w:sz w:val="28"/>
            <w:szCs w:val="28"/>
          </w:rPr>
          <w:t>info@rashed-office.com</w:t>
        </w:r>
      </w:hyperlink>
    </w:p>
    <w:p w:rsidR="00366D53" w:rsidRPr="00EA0CA2" w:rsidRDefault="00366D53" w:rsidP="00366D5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</w:pPr>
      <w:r w:rsidRPr="00EA0CA2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المحتوي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91"/>
        <w:gridCol w:w="3260"/>
      </w:tblGrid>
      <w:tr w:rsidR="00366D53" w:rsidRPr="00EA0CA2" w:rsidTr="00366D53">
        <w:tc>
          <w:tcPr>
            <w:tcW w:w="782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3260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من نحن</w:t>
            </w:r>
          </w:p>
        </w:tc>
      </w:tr>
      <w:tr w:rsidR="00366D53" w:rsidRPr="00EA0CA2" w:rsidTr="00366D53">
        <w:tc>
          <w:tcPr>
            <w:tcW w:w="782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3260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رؤيتنا</w:t>
            </w:r>
          </w:p>
        </w:tc>
      </w:tr>
      <w:tr w:rsidR="00366D53" w:rsidRPr="00EA0CA2" w:rsidTr="00366D53">
        <w:tc>
          <w:tcPr>
            <w:tcW w:w="782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3260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رسالتنا</w:t>
            </w:r>
          </w:p>
        </w:tc>
      </w:tr>
      <w:tr w:rsidR="00366D53" w:rsidRPr="00EA0CA2" w:rsidTr="00366D53">
        <w:tc>
          <w:tcPr>
            <w:tcW w:w="782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3260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اهدافنا</w:t>
            </w:r>
          </w:p>
        </w:tc>
      </w:tr>
      <w:tr w:rsidR="00366D53" w:rsidRPr="00EA0CA2" w:rsidTr="00366D53">
        <w:tc>
          <w:tcPr>
            <w:tcW w:w="782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3260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قيمنا</w:t>
            </w:r>
          </w:p>
        </w:tc>
      </w:tr>
      <w:tr w:rsidR="00366D53" w:rsidRPr="00EA0CA2" w:rsidTr="00366D53">
        <w:tc>
          <w:tcPr>
            <w:tcW w:w="782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3260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مجالات العمل والخدمات</w:t>
            </w:r>
          </w:p>
        </w:tc>
      </w:tr>
      <w:tr w:rsidR="00366D53" w:rsidRPr="00EA0CA2" w:rsidTr="00366D53">
        <w:tc>
          <w:tcPr>
            <w:tcW w:w="782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3260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عملاؤنا</w:t>
            </w:r>
          </w:p>
        </w:tc>
      </w:tr>
      <w:tr w:rsidR="00366D53" w:rsidRPr="00EA0CA2" w:rsidTr="00366D53">
        <w:tc>
          <w:tcPr>
            <w:tcW w:w="782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14</w:t>
            </w:r>
          </w:p>
        </w:tc>
        <w:tc>
          <w:tcPr>
            <w:tcW w:w="3260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طاقمنا</w:t>
            </w:r>
          </w:p>
        </w:tc>
      </w:tr>
      <w:tr w:rsidR="00366D53" w:rsidRPr="00EA0CA2" w:rsidTr="00366D53">
        <w:tc>
          <w:tcPr>
            <w:tcW w:w="782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15</w:t>
            </w:r>
          </w:p>
        </w:tc>
        <w:tc>
          <w:tcPr>
            <w:tcW w:w="3260" w:type="dxa"/>
          </w:tcPr>
          <w:p w:rsidR="00366D53" w:rsidRPr="00EA0CA2" w:rsidRDefault="00366D53" w:rsidP="00366D53">
            <w:pPr>
              <w:ind w:left="36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EA0CA2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فروعنا</w:t>
            </w:r>
          </w:p>
        </w:tc>
      </w:tr>
    </w:tbl>
    <w:p w:rsidR="00366D53" w:rsidRPr="00EA0CA2" w:rsidRDefault="00366D53" w:rsidP="00366D53">
      <w:pPr>
        <w:jc w:val="center"/>
        <w:rPr>
          <w:rFonts w:asciiTheme="minorBidi" w:hAnsiTheme="minorBidi"/>
          <w:rtl/>
          <w:lang w:bidi="ar-EG"/>
        </w:rPr>
      </w:pPr>
    </w:p>
    <w:p w:rsidR="00366D53" w:rsidRPr="00EA0CA2" w:rsidRDefault="00366D53" w:rsidP="00366D53">
      <w:pPr>
        <w:jc w:val="center"/>
        <w:rPr>
          <w:rFonts w:asciiTheme="minorBidi" w:hAnsiTheme="minorBidi"/>
          <w:b/>
          <w:bCs/>
          <w:sz w:val="36"/>
          <w:szCs w:val="36"/>
          <w:rtl/>
          <w:lang w:bidi="ar-EG"/>
        </w:rPr>
      </w:pPr>
      <w:r w:rsidRPr="00EA0CA2">
        <w:rPr>
          <w:rFonts w:asciiTheme="minorBidi" w:hAnsiTheme="minorBidi"/>
          <w:b/>
          <w:bCs/>
          <w:sz w:val="36"/>
          <w:szCs w:val="36"/>
          <w:rtl/>
          <w:lang w:bidi="ar-EG"/>
        </w:rPr>
        <w:t>أهلا بكم معنا.....</w:t>
      </w:r>
    </w:p>
    <w:p w:rsidR="00366D53" w:rsidRPr="00A6227B" w:rsidRDefault="00A6227B" w:rsidP="00A6227B">
      <w:pPr>
        <w:ind w:left="360"/>
        <w:jc w:val="center"/>
        <w:rPr>
          <w:rFonts w:asciiTheme="minorBidi" w:hAnsiTheme="minorBidi"/>
          <w:b/>
          <w:bCs/>
          <w:sz w:val="36"/>
          <w:szCs w:val="36"/>
          <w:u w:val="single"/>
          <w:lang w:bidi="ar-EG"/>
        </w:rPr>
      </w:pPr>
      <w:r w:rsidRPr="00A6227B"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>م</w:t>
      </w:r>
      <w:r w:rsidR="00366D53" w:rsidRPr="00A6227B"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  <w:t>ن نحن</w:t>
      </w:r>
    </w:p>
    <w:p w:rsidR="00EA0CA2" w:rsidRPr="00EA0CA2" w:rsidRDefault="00366D53" w:rsidP="00EA0CA2">
      <w:pPr>
        <w:rPr>
          <w:rStyle w:val="Strong"/>
          <w:rFonts w:asciiTheme="minorBidi" w:hAnsiTheme="minorBidi"/>
          <w:sz w:val="28"/>
          <w:szCs w:val="28"/>
          <w:rtl/>
        </w:rPr>
      </w:pPr>
      <w:r w:rsidRPr="00EA0CA2">
        <w:rPr>
          <w:rStyle w:val="Strong"/>
          <w:rFonts w:asciiTheme="minorBidi" w:hAnsiTheme="minorBidi"/>
          <w:sz w:val="28"/>
          <w:szCs w:val="28"/>
          <w:rtl/>
        </w:rPr>
        <w:t xml:space="preserve">إن مكتبنا لديه الخبرات والإمكانيات والفريق المؤهل لتقديم خدمات </w:t>
      </w:r>
      <w:r w:rsidRPr="00EA0CA2">
        <w:rPr>
          <w:rStyle w:val="Strong"/>
          <w:rFonts w:asciiTheme="minorBidi" w:hAnsiTheme="minorBidi"/>
          <w:sz w:val="28"/>
          <w:szCs w:val="28"/>
          <w:rtl/>
        </w:rPr>
        <w:t>مهنية في مجال المراجعة والمحاسبة والاستشارات المالية الاخرى.</w:t>
      </w:r>
      <w:r w:rsidRPr="00EA0CA2">
        <w:rPr>
          <w:rStyle w:val="Strong"/>
          <w:rFonts w:asciiTheme="minorBidi" w:hAnsiTheme="minorBidi"/>
          <w:sz w:val="28"/>
          <w:szCs w:val="28"/>
        </w:rPr>
        <w:br/>
      </w:r>
      <w:r w:rsidRPr="00EA0CA2">
        <w:rPr>
          <w:rStyle w:val="Strong"/>
          <w:rFonts w:asciiTheme="minorBidi" w:hAnsiTheme="minorBidi"/>
          <w:sz w:val="28"/>
          <w:szCs w:val="28"/>
          <w:rtl/>
        </w:rPr>
        <w:t xml:space="preserve">ونحن في مكتب راشد الغامدي محاسبون ومراجعون قانونيون نفخر بما </w:t>
      </w:r>
      <w:r w:rsidRPr="00EA0CA2">
        <w:rPr>
          <w:rStyle w:val="Strong"/>
          <w:rFonts w:asciiTheme="minorBidi" w:hAnsiTheme="minorBidi"/>
          <w:sz w:val="28"/>
          <w:szCs w:val="28"/>
          <w:rtl/>
        </w:rPr>
        <w:t>أنجزناه من تقديم خدمات للمنشآت المحلية والأجنبية والمختلطة في</w:t>
      </w:r>
      <w:r w:rsidR="00EA0CA2" w:rsidRPr="00EA0CA2">
        <w:rPr>
          <w:rStyle w:val="Strong"/>
          <w:rFonts w:asciiTheme="minorBidi" w:hAnsiTheme="minorBidi"/>
          <w:sz w:val="28"/>
          <w:szCs w:val="28"/>
          <w:rtl/>
        </w:rPr>
        <w:t xml:space="preserve"> </w:t>
      </w:r>
      <w:r w:rsidR="00EA0CA2" w:rsidRPr="00EA0CA2">
        <w:rPr>
          <w:rStyle w:val="Strong"/>
          <w:rFonts w:asciiTheme="minorBidi" w:hAnsiTheme="minorBidi"/>
          <w:sz w:val="28"/>
          <w:szCs w:val="28"/>
          <w:rtl/>
        </w:rPr>
        <w:t>أغلب القطاعات.</w:t>
      </w:r>
      <w:r w:rsidRPr="00EA0CA2">
        <w:rPr>
          <w:rStyle w:val="Strong"/>
          <w:rFonts w:asciiTheme="minorBidi" w:hAnsiTheme="minorBidi"/>
          <w:sz w:val="28"/>
          <w:szCs w:val="28"/>
        </w:rPr>
        <w:br/>
      </w:r>
      <w:r w:rsidRPr="00EA0CA2">
        <w:rPr>
          <w:rStyle w:val="Strong"/>
          <w:rFonts w:asciiTheme="minorBidi" w:hAnsiTheme="minorBidi"/>
          <w:sz w:val="28"/>
          <w:szCs w:val="28"/>
          <w:rtl/>
        </w:rPr>
        <w:t xml:space="preserve">ونعدكم بأنه على الرغم من التوسع في خدماتنا بأننا سنحافظ على أعلى </w:t>
      </w:r>
      <w:r w:rsidRPr="00EA0CA2">
        <w:rPr>
          <w:rStyle w:val="Strong"/>
          <w:rFonts w:asciiTheme="minorBidi" w:hAnsiTheme="minorBidi"/>
          <w:sz w:val="28"/>
          <w:szCs w:val="28"/>
          <w:rtl/>
        </w:rPr>
        <w:t>الدرجات المهنية والحرفية. ونؤكد لكم بأن مكتبنا نظامي بموجب الترخيص</w:t>
      </w:r>
      <w:r w:rsidR="00EA0CA2" w:rsidRPr="00EA0CA2">
        <w:rPr>
          <w:rStyle w:val="Strong"/>
          <w:rFonts w:asciiTheme="minorBidi" w:hAnsiTheme="minorBidi"/>
          <w:sz w:val="28"/>
          <w:szCs w:val="28"/>
          <w:rtl/>
        </w:rPr>
        <w:t xml:space="preserve"> </w:t>
      </w:r>
      <w:r w:rsidR="00EA0CA2" w:rsidRPr="00EA0CA2">
        <w:rPr>
          <w:rStyle w:val="Strong"/>
          <w:rFonts w:asciiTheme="minorBidi" w:hAnsiTheme="minorBidi"/>
          <w:sz w:val="28"/>
          <w:szCs w:val="28"/>
          <w:rtl/>
        </w:rPr>
        <w:t>رقم 517الصادر من الهيئة السعودية للمراجعيين والمحاسبين</w:t>
      </w:r>
      <w:r w:rsidRPr="00EA0CA2">
        <w:rPr>
          <w:rStyle w:val="Strong"/>
          <w:rFonts w:asciiTheme="minorBidi" w:hAnsiTheme="minorBidi"/>
          <w:sz w:val="28"/>
          <w:szCs w:val="28"/>
        </w:rPr>
        <w:br/>
      </w:r>
      <w:r w:rsidRPr="00EA0CA2">
        <w:rPr>
          <w:rStyle w:val="Strong"/>
          <w:rFonts w:asciiTheme="minorBidi" w:hAnsiTheme="minorBidi"/>
          <w:sz w:val="28"/>
          <w:szCs w:val="28"/>
          <w:rtl/>
        </w:rPr>
        <w:t>تم تأسيس مكتب راشد الغامدي محاسبون ومراجعون قانونيون بترخيص</w:t>
      </w:r>
      <w:r w:rsidR="00EA0CA2" w:rsidRPr="00EA0CA2">
        <w:rPr>
          <w:rStyle w:val="Strong"/>
          <w:rFonts w:asciiTheme="minorBidi" w:hAnsiTheme="minorBidi"/>
          <w:sz w:val="28"/>
          <w:szCs w:val="28"/>
          <w:rtl/>
        </w:rPr>
        <w:t xml:space="preserve"> رقم 517 الصادر من الهيئة السعودية للمحاسبين القانونين بتاريخ </w:t>
      </w:r>
      <w:r w:rsidR="00EA0CA2" w:rsidRPr="00EA0CA2">
        <w:rPr>
          <w:rStyle w:val="Strong"/>
          <w:rFonts w:asciiTheme="minorBidi" w:hAnsiTheme="minorBidi"/>
          <w:sz w:val="28"/>
          <w:szCs w:val="28"/>
          <w:rtl/>
        </w:rPr>
        <w:t>29 محرم 1437هـ الموافق 11 نوفمبر 2015 م .</w:t>
      </w:r>
    </w:p>
    <w:p w:rsidR="00EA0CA2" w:rsidRPr="00EA0CA2" w:rsidRDefault="00EA0CA2" w:rsidP="00EA0CA2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36"/>
          <w:szCs w:val="36"/>
          <w:u w:val="single"/>
        </w:rPr>
      </w:pPr>
      <w:r w:rsidRPr="00EA0CA2">
        <w:rPr>
          <w:rStyle w:val="Strong"/>
          <w:rFonts w:asciiTheme="minorBidi" w:hAnsiTheme="minorBidi"/>
          <w:sz w:val="36"/>
          <w:szCs w:val="36"/>
          <w:u w:val="single"/>
          <w:rtl/>
          <w:lang w:bidi="ar-EG"/>
        </w:rPr>
        <w:t>رؤيتنا</w:t>
      </w:r>
      <w:r w:rsidR="00366D53" w:rsidRPr="00EA0CA2">
        <w:rPr>
          <w:rStyle w:val="Strong"/>
          <w:rFonts w:asciiTheme="minorBidi" w:hAnsiTheme="minorBidi"/>
          <w:sz w:val="36"/>
          <w:szCs w:val="36"/>
          <w:u w:val="single"/>
        </w:rPr>
        <w:br/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تقديم خدمات مهنية واستشارية متميزة تضفي قيمة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إضافية لعملائنا في ظل بيئة عمل احترافية تعمل بجودة</w:t>
      </w:r>
      <w:r w:rsidRPr="00EA0CA2">
        <w:rPr>
          <w:rFonts w:asciiTheme="minorBidi" w:hAnsiTheme="minorBidi"/>
          <w:b/>
          <w:bCs/>
          <w:sz w:val="28"/>
          <w:szCs w:val="28"/>
        </w:rPr>
        <w:br/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وكفاءة، وتقديـم خدمـات وحلـول ماليـة واداريـة رائـدة، وذات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جـودة عاليـة، بكفاءة واحترافيـة وفـق أفضـل الممارسـات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والمعاييـر المهنيـة.</w:t>
      </w:r>
    </w:p>
    <w:p w:rsidR="00EA0CA2" w:rsidRDefault="00EA0CA2" w:rsidP="00EA0CA2">
      <w:pPr>
        <w:pStyle w:val="ListParagraph"/>
        <w:numPr>
          <w:ilvl w:val="0"/>
          <w:numId w:val="1"/>
        </w:numPr>
        <w:rPr>
          <w:rStyle w:val="Strong"/>
          <w:rFonts w:asciiTheme="minorBidi" w:hAnsiTheme="minorBidi" w:hint="cs"/>
          <w:sz w:val="36"/>
          <w:szCs w:val="36"/>
          <w:u w:val="single"/>
        </w:rPr>
      </w:pPr>
      <w:r>
        <w:rPr>
          <w:rStyle w:val="Strong"/>
          <w:rFonts w:asciiTheme="minorBidi" w:hAnsiTheme="minorBidi" w:hint="cs"/>
          <w:sz w:val="36"/>
          <w:szCs w:val="36"/>
          <w:u w:val="single"/>
          <w:rtl/>
          <w:lang w:bidi="ar-EG"/>
        </w:rPr>
        <w:t>رسالتنا</w:t>
      </w:r>
    </w:p>
    <w:p w:rsidR="00EA0CA2" w:rsidRDefault="00EA0CA2" w:rsidP="00EA0CA2">
      <w:pPr>
        <w:pStyle w:val="ListParagraph"/>
        <w:rPr>
          <w:rFonts w:asciiTheme="minorBidi" w:hAnsiTheme="minorBidi" w:hint="cs"/>
          <w:b/>
          <w:bCs/>
          <w:sz w:val="28"/>
          <w:szCs w:val="28"/>
          <w:rtl/>
        </w:rPr>
      </w:pP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تعمل حلولنا على تطوير المعرفة والمهارات اللازمة للتميز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في بيئة مهنية.</w:t>
      </w:r>
      <w:r w:rsidRPr="00EA0CA2">
        <w:rPr>
          <w:rFonts w:asciiTheme="minorBidi" w:hAnsiTheme="minorBidi"/>
          <w:b/>
          <w:bCs/>
          <w:sz w:val="32"/>
          <w:szCs w:val="32"/>
        </w:rPr>
        <w:br/>
      </w:r>
      <w:r>
        <w:rPr>
          <w:rStyle w:val="markedcontent"/>
          <w:rFonts w:asciiTheme="minorBidi" w:hAnsiTheme="minorBidi" w:hint="cs"/>
          <w:b/>
          <w:bCs/>
          <w:sz w:val="28"/>
          <w:szCs w:val="28"/>
          <w:rtl/>
        </w:rPr>
        <w:t>نحن ندعم الدافع لتحسين المعرفة المهنية باستمرار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واكتساب المهارات من خلال التعلم المستمر، ومساعدة</w:t>
      </w:r>
      <w:r w:rsidRPr="00EA0CA2">
        <w:rPr>
          <w:rFonts w:asciiTheme="minorBidi" w:hAnsiTheme="minorBidi"/>
          <w:b/>
          <w:bCs/>
          <w:sz w:val="32"/>
          <w:szCs w:val="32"/>
        </w:rPr>
        <w:br/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عملائنا على تنمية أعمالهم.</w:t>
      </w:r>
    </w:p>
    <w:p w:rsidR="00EA0CA2" w:rsidRPr="00EA0CA2" w:rsidRDefault="00EA0CA2" w:rsidP="00EA0CA2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</w:rPr>
        <w:t>اهدافنا</w:t>
      </w:r>
    </w:p>
    <w:p w:rsidR="00A6227B" w:rsidRDefault="00EA0CA2" w:rsidP="00EA0CA2">
      <w:pPr>
        <w:pStyle w:val="ListParagraph"/>
        <w:rPr>
          <w:rFonts w:asciiTheme="minorBidi" w:hAnsiTheme="minorBidi" w:hint="cs"/>
          <w:b/>
          <w:bCs/>
          <w:sz w:val="28"/>
          <w:szCs w:val="28"/>
          <w:rtl/>
        </w:rPr>
      </w:pP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لـــســــعـــــي نـــــحـــــ</w:t>
      </w:r>
      <w:r w:rsidR="00A6227B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 إضـــــافــة قيمة مـــــضـــــاف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ــة لموظفينا</w:t>
      </w:r>
      <w:r w:rsidRPr="00EA0CA2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وعملائنا والمجتمع</w:t>
      </w:r>
      <w:r w:rsidRPr="00EA0CA2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ورفع قدراتـنـا لتحقيق جـــــــــــــــــودة الأداء</w:t>
      </w:r>
      <w:r w:rsidRPr="00EA0CA2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EA0CA2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لـخـدمـاتـنــا و السمعة المتميزة تجاه مسؤوليتنا.</w:t>
      </w:r>
      <w:r w:rsidRPr="00EA0CA2">
        <w:rPr>
          <w:rFonts w:asciiTheme="minorBidi" w:hAnsiTheme="minorBidi"/>
          <w:b/>
          <w:bCs/>
          <w:sz w:val="28"/>
          <w:szCs w:val="28"/>
        </w:rPr>
        <w:br/>
      </w:r>
    </w:p>
    <w:p w:rsidR="00A6227B" w:rsidRDefault="00A6227B" w:rsidP="00A6227B">
      <w:pPr>
        <w:ind w:left="360"/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A6227B">
        <w:rPr>
          <w:rFonts w:asciiTheme="minorBidi" w:hAnsiTheme="minorBidi" w:hint="cs"/>
          <w:b/>
          <w:bCs/>
          <w:sz w:val="36"/>
          <w:szCs w:val="36"/>
          <w:u w:val="single"/>
          <w:rtl/>
        </w:rPr>
        <w:lastRenderedPageBreak/>
        <w:t>قيمنا</w:t>
      </w:r>
    </w:p>
    <w:p w:rsidR="00A6227B" w:rsidRPr="00A6227B" w:rsidRDefault="00A6227B" w:rsidP="00020AF9">
      <w:pPr>
        <w:rPr>
          <w:rFonts w:asciiTheme="minorBidi" w:hAnsiTheme="minorBidi" w:hint="cs"/>
          <w:sz w:val="28"/>
          <w:szCs w:val="28"/>
          <w:u w:val="single"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>*</w:t>
      </w:r>
      <w:r w:rsidRPr="00A6227B"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>النزاهة</w:t>
      </w:r>
    </w:p>
    <w:p w:rsidR="00A6227B" w:rsidRDefault="00A6227B" w:rsidP="00A6227B">
      <w:pPr>
        <w:pStyle w:val="NoSpacing"/>
        <w:rPr>
          <w:rStyle w:val="markedcontent"/>
          <w:rFonts w:asciiTheme="minorBidi" w:hAnsiTheme="minorBidi" w:hint="cs"/>
          <w:b/>
          <w:bCs/>
          <w:sz w:val="28"/>
          <w:szCs w:val="28"/>
          <w:rtl/>
        </w:rPr>
      </w:pPr>
      <w:r w:rsidRPr="00A6227B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نحن نؤمن بأنه لا يوجد شيء أكثر أهمية من سمعتنا، والتصرف بأعلى مستويات النزاهة أمر أساسي لدينا، نحن نظهر</w:t>
      </w:r>
      <w:r>
        <w:rPr>
          <w:rFonts w:hint="cs"/>
          <w:sz w:val="52"/>
          <w:szCs w:val="52"/>
          <w:rtl/>
        </w:rPr>
        <w:t xml:space="preserve"> </w:t>
      </w:r>
      <w:r w:rsidRPr="00A6227B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التزاما ً قويا ً بممارسات الأعمال المستدامة والمسؤولة.</w:t>
      </w:r>
    </w:p>
    <w:p w:rsidR="00A6227B" w:rsidRDefault="00A6227B" w:rsidP="00A6227B">
      <w:pPr>
        <w:pStyle w:val="NoSpacing"/>
        <w:rPr>
          <w:rStyle w:val="markedcontent"/>
          <w:rFonts w:asciiTheme="minorBidi" w:hAnsiTheme="minorBidi" w:hint="cs"/>
          <w:b/>
          <w:bCs/>
          <w:sz w:val="28"/>
          <w:szCs w:val="28"/>
          <w:rtl/>
        </w:rPr>
      </w:pPr>
    </w:p>
    <w:p w:rsidR="00366D53" w:rsidRPr="00A6227B" w:rsidRDefault="00020AF9" w:rsidP="00A6227B">
      <w:pPr>
        <w:pStyle w:val="NoSpacing"/>
        <w:rPr>
          <w:rStyle w:val="markedcontent"/>
          <w:rFonts w:asciiTheme="minorBidi" w:hAnsiTheme="minorBidi" w:hint="cs"/>
          <w:sz w:val="144"/>
          <w:szCs w:val="144"/>
          <w:u w:val="single"/>
          <w:rtl/>
        </w:rPr>
      </w:pPr>
      <w:r>
        <w:rPr>
          <w:rStyle w:val="markedcontent"/>
          <w:rFonts w:asciiTheme="minorBidi" w:hAnsiTheme="minorBidi" w:hint="cs"/>
          <w:b/>
          <w:bCs/>
          <w:sz w:val="36"/>
          <w:szCs w:val="36"/>
          <w:u w:val="single"/>
          <w:rtl/>
        </w:rPr>
        <w:t xml:space="preserve"> </w:t>
      </w:r>
      <w:r w:rsidR="00A6227B">
        <w:rPr>
          <w:rStyle w:val="markedcontent"/>
          <w:rFonts w:asciiTheme="minorBidi" w:hAnsiTheme="minorBidi" w:hint="cs"/>
          <w:b/>
          <w:bCs/>
          <w:sz w:val="36"/>
          <w:szCs w:val="36"/>
          <w:u w:val="single"/>
          <w:rtl/>
        </w:rPr>
        <w:t>*</w:t>
      </w:r>
      <w:r w:rsidR="00A6227B" w:rsidRPr="00A6227B">
        <w:rPr>
          <w:rStyle w:val="markedcontent"/>
          <w:rFonts w:asciiTheme="minorBidi" w:hAnsiTheme="minorBidi" w:hint="cs"/>
          <w:b/>
          <w:bCs/>
          <w:sz w:val="36"/>
          <w:szCs w:val="36"/>
          <w:u w:val="single"/>
          <w:rtl/>
        </w:rPr>
        <w:t>قيمة متميزة للمنشأت والعملاء</w:t>
      </w:r>
      <w:r w:rsidR="00A6227B" w:rsidRPr="00A6227B">
        <w:rPr>
          <w:rFonts w:asciiTheme="minorBidi" w:hAnsiTheme="minorBidi"/>
          <w:sz w:val="36"/>
          <w:szCs w:val="36"/>
          <w:u w:val="single"/>
        </w:rPr>
        <w:br/>
      </w:r>
      <w:r w:rsidR="00A6227B" w:rsidRPr="00A6227B">
        <w:rPr>
          <w:rStyle w:val="markedcontent"/>
          <w:rFonts w:ascii="Arial" w:hAnsi="Arial" w:cs="Arial"/>
          <w:b/>
          <w:bCs/>
          <w:sz w:val="28"/>
          <w:szCs w:val="28"/>
          <w:rtl/>
        </w:rPr>
        <w:t>عب دورا ً مهما ً في مساعدة كل من عملائنا والمنشآت على العمل بشكل أكثر فعالية. نحن نعتبر هذا الدور امتيازًا،</w:t>
      </w:r>
      <w:r w:rsidR="00A6227B" w:rsidRPr="00A6227B">
        <w:rPr>
          <w:rStyle w:val="markedcontent"/>
          <w:rFonts w:ascii="Arial" w:hAnsi="Arial" w:cs="Arial"/>
          <w:b/>
          <w:bCs/>
          <w:sz w:val="28"/>
          <w:szCs w:val="28"/>
          <w:rtl/>
        </w:rPr>
        <w:t xml:space="preserve"> </w:t>
      </w:r>
      <w:r w:rsidR="00A6227B" w:rsidRPr="00A6227B">
        <w:rPr>
          <w:rStyle w:val="markedcontent"/>
          <w:rFonts w:ascii="Arial" w:hAnsi="Arial" w:cs="Arial"/>
          <w:b/>
          <w:bCs/>
          <w:sz w:val="28"/>
          <w:szCs w:val="28"/>
          <w:rtl/>
        </w:rPr>
        <w:t>ونعلم أنه يتطلب يقظة مستمرة والتزاما ً لا هوادة فيه</w:t>
      </w:r>
      <w:r>
        <w:rPr>
          <w:rFonts w:asciiTheme="minorBidi" w:hAnsiTheme="minorBidi" w:hint="cs"/>
          <w:sz w:val="144"/>
          <w:szCs w:val="144"/>
          <w:u w:val="single"/>
          <w:rtl/>
        </w:rPr>
        <w:t xml:space="preserve">                                                                                                 </w:t>
      </w:r>
      <w:r w:rsidR="00A6227B" w:rsidRPr="00A6227B">
        <w:rPr>
          <w:rFonts w:asciiTheme="minorBidi" w:hAnsiTheme="minorBidi"/>
          <w:sz w:val="144"/>
          <w:szCs w:val="144"/>
          <w:u w:val="single"/>
        </w:rPr>
        <w:br/>
      </w:r>
      <w:r>
        <w:rPr>
          <w:rStyle w:val="markedcontent"/>
          <w:rFonts w:asciiTheme="minorBidi" w:hAnsiTheme="minorBidi" w:hint="cs"/>
          <w:b/>
          <w:bCs/>
          <w:sz w:val="36"/>
          <w:szCs w:val="36"/>
          <w:u w:val="single"/>
          <w:rtl/>
        </w:rPr>
        <w:t xml:space="preserve"> </w:t>
      </w:r>
      <w:r w:rsidR="00A6227B" w:rsidRPr="00A6227B">
        <w:rPr>
          <w:rStyle w:val="markedcontent"/>
          <w:rFonts w:asciiTheme="minorBidi" w:hAnsiTheme="minorBidi" w:hint="cs"/>
          <w:b/>
          <w:bCs/>
          <w:sz w:val="36"/>
          <w:szCs w:val="36"/>
          <w:u w:val="single"/>
          <w:rtl/>
        </w:rPr>
        <w:t xml:space="preserve">* </w:t>
      </w:r>
      <w:r w:rsidR="00A6227B">
        <w:rPr>
          <w:rStyle w:val="markedcontent"/>
          <w:rFonts w:asciiTheme="minorBidi" w:hAnsiTheme="minorBidi" w:hint="cs"/>
          <w:b/>
          <w:bCs/>
          <w:sz w:val="36"/>
          <w:szCs w:val="36"/>
          <w:u w:val="single"/>
          <w:rtl/>
        </w:rPr>
        <w:t>الألتزام والمسؤولية تجاه بعضنا البعض</w:t>
      </w:r>
    </w:p>
    <w:p w:rsidR="00020AF9" w:rsidRDefault="00A6227B" w:rsidP="00A6227B">
      <w:pPr>
        <w:pStyle w:val="NoSpacing"/>
        <w:rPr>
          <w:rFonts w:hint="cs"/>
          <w:sz w:val="52"/>
          <w:szCs w:val="52"/>
          <w:rtl/>
        </w:rPr>
      </w:pPr>
      <w:r w:rsidRPr="00A6227B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نعتقد أن ثقافتنا القائمة على الزمالة والتعاون بلا حدود هي ميزة تنافسية بالنسبة لنا، ونبذل قصارى جهدنا لرعايتها</w:t>
      </w:r>
      <w:r>
        <w:rPr>
          <w:rFonts w:hint="cs"/>
          <w:sz w:val="52"/>
          <w:szCs w:val="52"/>
          <w:rtl/>
        </w:rPr>
        <w:t xml:space="preserve"> </w:t>
      </w:r>
      <w:r w:rsidRPr="00A6227B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والحفاظ عليها. نحن نبذل قصارى جهدنا لدعم موظفينا.</w:t>
      </w:r>
    </w:p>
    <w:p w:rsidR="00020AF9" w:rsidRPr="00020AF9" w:rsidRDefault="00020AF9" w:rsidP="00020AF9">
      <w:pPr>
        <w:pStyle w:val="NoSpacing"/>
        <w:rPr>
          <w:rFonts w:hint="cs"/>
          <w:b/>
          <w:bCs/>
          <w:sz w:val="36"/>
          <w:szCs w:val="36"/>
          <w:u w:val="single"/>
          <w:rtl/>
        </w:rPr>
      </w:pPr>
      <w:r w:rsidRPr="00020AF9">
        <w:rPr>
          <w:rFonts w:hint="cs"/>
          <w:b/>
          <w:bCs/>
          <w:sz w:val="36"/>
          <w:szCs w:val="36"/>
          <w:u w:val="single"/>
          <w:rtl/>
        </w:rPr>
        <w:t>*السرية والأستقلالية</w:t>
      </w:r>
    </w:p>
    <w:p w:rsidR="00A6227B" w:rsidRPr="00020AF9" w:rsidRDefault="00020AF9" w:rsidP="00020AF9">
      <w:pPr>
        <w:pStyle w:val="NoSpacing"/>
        <w:rPr>
          <w:rStyle w:val="Strong"/>
          <w:rFonts w:asciiTheme="minorBidi" w:hAnsiTheme="minorBidi"/>
          <w:b w:val="0"/>
          <w:bCs w:val="0"/>
          <w:sz w:val="36"/>
          <w:szCs w:val="36"/>
          <w:u w:val="single"/>
          <w:rtl/>
        </w:rPr>
      </w:pPr>
      <w:r w:rsidRPr="00020AF9">
        <w:rPr>
          <w:rStyle w:val="markedcontent"/>
          <w:rFonts w:asciiTheme="minorBidi" w:hAnsiTheme="minorBidi"/>
          <w:b/>
          <w:bCs/>
          <w:sz w:val="24"/>
          <w:szCs w:val="24"/>
          <w:rtl/>
        </w:rPr>
        <w:t>نقوم بالتزاماتنا المهنية بصورة جدية للتحقق من الاحتفاظ بسرية معلومات العملاء وكذلك عدم نشوء أي تعارض مصالح</w:t>
      </w:r>
      <w:r w:rsidR="00A6227B" w:rsidRPr="00020AF9">
        <w:rPr>
          <w:rFonts w:asciiTheme="minorBidi" w:hAnsiTheme="minorBidi"/>
          <w:b/>
          <w:bCs/>
          <w:sz w:val="52"/>
          <w:szCs w:val="52"/>
        </w:rPr>
        <w:br/>
      </w:r>
    </w:p>
    <w:p w:rsidR="00A6227B" w:rsidRDefault="00020AF9" w:rsidP="00020AF9">
      <w:pPr>
        <w:ind w:left="360"/>
        <w:jc w:val="center"/>
        <w:rPr>
          <w:rStyle w:val="Strong"/>
          <w:rFonts w:asciiTheme="minorBidi" w:hAnsiTheme="minorBidi" w:hint="cs"/>
          <w:sz w:val="36"/>
          <w:szCs w:val="36"/>
          <w:u w:val="single"/>
          <w:rtl/>
        </w:rPr>
      </w:pPr>
      <w:r w:rsidRPr="00020AF9">
        <w:rPr>
          <w:rStyle w:val="Strong"/>
          <w:rFonts w:asciiTheme="minorBidi" w:hAnsiTheme="minorBidi" w:hint="cs"/>
          <w:sz w:val="36"/>
          <w:szCs w:val="36"/>
          <w:u w:val="single"/>
          <w:rtl/>
        </w:rPr>
        <w:t>مجالات العمل والخدمات</w:t>
      </w:r>
    </w:p>
    <w:p w:rsidR="005A4279" w:rsidRDefault="00020AF9" w:rsidP="005A4279">
      <w:pPr>
        <w:ind w:left="360"/>
        <w:rPr>
          <w:rFonts w:hint="cs"/>
          <w:b/>
          <w:bCs/>
          <w:sz w:val="36"/>
          <w:szCs w:val="36"/>
          <w:rtl/>
        </w:rPr>
      </w:pPr>
      <w:r w:rsidRPr="00020AF9">
        <w:rPr>
          <w:rStyle w:val="markedcontent"/>
          <w:rFonts w:ascii="Arial" w:hAnsi="Arial" w:cs="Arial"/>
          <w:b/>
          <w:bCs/>
          <w:sz w:val="28"/>
          <w:szCs w:val="28"/>
          <w:rtl/>
        </w:rPr>
        <w:t>نقدم خدماتنا باجراءات تضمن جودة العمل ودقته باتباع سياسات وإجراءات</w:t>
      </w:r>
      <w:r w:rsidR="005A4279"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 تتفق مع المعايير المهنية وبأنظمة ألية تضمن التوثيق والسرية</w:t>
      </w:r>
      <w:r w:rsidR="005A4279">
        <w:rPr>
          <w:rFonts w:hint="cs"/>
          <w:b/>
          <w:bCs/>
          <w:sz w:val="36"/>
          <w:szCs w:val="36"/>
          <w:rtl/>
        </w:rPr>
        <w:t xml:space="preserve"> </w:t>
      </w:r>
      <w:r w:rsidR="005A4279" w:rsidRPr="00020AF9">
        <w:rPr>
          <w:rStyle w:val="markedcontent"/>
          <w:rFonts w:ascii="Arial" w:hAnsi="Arial" w:cs="Arial"/>
          <w:b/>
          <w:bCs/>
          <w:sz w:val="28"/>
          <w:szCs w:val="28"/>
          <w:rtl/>
        </w:rPr>
        <w:t>والاستقلالية والثقة اللازمة تجاه مسوؤليتنا لخلق ركائز نعتمد عليها في</w:t>
      </w:r>
      <w:r w:rsidR="005A4279">
        <w:rPr>
          <w:rFonts w:hint="cs"/>
          <w:b/>
          <w:bCs/>
          <w:sz w:val="36"/>
          <w:szCs w:val="36"/>
          <w:rtl/>
        </w:rPr>
        <w:t xml:space="preserve"> </w:t>
      </w:r>
      <w:r w:rsidR="005A4279" w:rsidRPr="00020AF9">
        <w:rPr>
          <w:rStyle w:val="markedcontent"/>
          <w:rFonts w:ascii="Arial" w:hAnsi="Arial" w:cs="Arial"/>
          <w:b/>
          <w:bCs/>
          <w:sz w:val="28"/>
          <w:szCs w:val="28"/>
          <w:rtl/>
        </w:rPr>
        <w:t>تطوير اجراءاتنا وتطوير موظفينا وأسلوب تقديم خدماتنا</w:t>
      </w:r>
    </w:p>
    <w:p w:rsidR="005A4279" w:rsidRDefault="005A4279" w:rsidP="005A4279">
      <w:pPr>
        <w:ind w:left="360"/>
        <w:jc w:val="center"/>
        <w:rPr>
          <w:rFonts w:hint="cs"/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الخدمات التي يقدمها المكتب كالتالي:</w:t>
      </w:r>
    </w:p>
    <w:p w:rsidR="005A4279" w:rsidRPr="005A4279" w:rsidRDefault="005A4279" w:rsidP="005A4279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52"/>
          <w:szCs w:val="52"/>
          <w:u w:val="single"/>
        </w:rPr>
      </w:pPr>
      <w:r w:rsidRPr="005A4279">
        <w:rPr>
          <w:rFonts w:hint="cs"/>
          <w:b/>
          <w:bCs/>
          <w:sz w:val="36"/>
          <w:szCs w:val="36"/>
          <w:u w:val="single"/>
          <w:rtl/>
          <w:lang w:bidi="ar-EG"/>
        </w:rPr>
        <w:t>مراجعة القوائم المالية</w:t>
      </w:r>
    </w:p>
    <w:p w:rsidR="005A4279" w:rsidRDefault="005A4279" w:rsidP="005A4279">
      <w:pPr>
        <w:pStyle w:val="ListParagraph"/>
        <w:rPr>
          <w:rFonts w:asciiTheme="minorBidi" w:hAnsiTheme="minorBidi" w:hint="cs"/>
          <w:b/>
          <w:bCs/>
          <w:sz w:val="28"/>
          <w:szCs w:val="28"/>
          <w:rtl/>
        </w:rPr>
      </w:pPr>
      <w:r w:rsidRPr="005A4279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تم عملية مراجعة القوائم المالية بعد الاتفاق مع العميل وبشكل موضوعي بفحص البيانات المالية والدفاتر</w:t>
      </w:r>
      <w:r w:rsidRPr="005A4279">
        <w:rPr>
          <w:rFonts w:asciiTheme="minorBidi" w:hAnsiTheme="minorBidi"/>
          <w:b/>
          <w:bCs/>
          <w:sz w:val="28"/>
          <w:szCs w:val="28"/>
        </w:rPr>
        <w:br/>
      </w:r>
      <w:r w:rsidRPr="005A4279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المحاسبية وفقا ً لمعايير المراجعة الدولية، وذلك لتكوين الرأي عن مدى عدالة القوائم المالية والتزامها بمعايير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5A4279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الهيئة السعودية للمراجعين والمحاسبين والتزامها بالمتطلبات التشريعية والقواعد التنظيمية الأخرى مثل نظام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5A4279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الشركات السعودي وحوكمة الشركات والقرارات والتعليمات الوزارية والقرارات والتعليمات الصادرة من الجهات</w:t>
      </w:r>
      <w:r w:rsidRPr="005A4279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A4279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الرقابية مثل هيئة سوق المال ووزارة التجارة والاستثمار. ونتيجة الالتزام بتطبيق تلك القواعد والنظم واضفاء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5A4279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الثقة في القوائم المالية لمستفيدي أصحاب العلاقة مثل المساهمين والبنوك والجهات الرقابية الأخرى.</w:t>
      </w:r>
    </w:p>
    <w:p w:rsidR="005A4279" w:rsidRPr="005A4279" w:rsidRDefault="005A4279" w:rsidP="005A4279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28"/>
          <w:szCs w:val="28"/>
          <w:u w:val="single"/>
        </w:rPr>
      </w:pPr>
      <w:r w:rsidRPr="005A4279">
        <w:rPr>
          <w:rFonts w:asciiTheme="minorBidi" w:hAnsiTheme="minorBidi" w:hint="cs"/>
          <w:b/>
          <w:bCs/>
          <w:sz w:val="36"/>
          <w:szCs w:val="36"/>
          <w:u w:val="single"/>
          <w:rtl/>
        </w:rPr>
        <w:t>خدمة الزكاة والضرائب</w:t>
      </w:r>
    </w:p>
    <w:p w:rsidR="005A4279" w:rsidRDefault="005A4279" w:rsidP="005A4279">
      <w:pPr>
        <w:pStyle w:val="ListParagraph"/>
        <w:rPr>
          <w:rFonts w:asciiTheme="minorBidi" w:hAnsiTheme="minorBidi" w:hint="cs"/>
          <w:b/>
          <w:bCs/>
          <w:sz w:val="28"/>
          <w:szCs w:val="28"/>
          <w:rtl/>
        </w:rPr>
      </w:pPr>
      <w:r w:rsidRPr="005A4279">
        <w:rPr>
          <w:rStyle w:val="markedcontent"/>
          <w:rFonts w:ascii="Arial" w:hAnsi="Arial" w:cs="Arial"/>
          <w:b/>
          <w:bCs/>
          <w:sz w:val="28"/>
          <w:szCs w:val="28"/>
          <w:rtl/>
        </w:rPr>
        <w:t>نقوم بتقديم خدمات الامتثال الزكوي والضريبي وتقييم مدى الامتثال للأنظمة واللاوائح الصادرة من هيئة</w:t>
      </w:r>
      <w:r w:rsidRPr="005A4279">
        <w:rPr>
          <w:b/>
          <w:bCs/>
          <w:sz w:val="40"/>
          <w:szCs w:val="40"/>
        </w:rPr>
        <w:br/>
      </w:r>
      <w:r w:rsidRPr="005A4279">
        <w:rPr>
          <w:rStyle w:val="markedcontent"/>
          <w:rFonts w:ascii="Arial" w:hAnsi="Arial" w:cs="Arial"/>
          <w:b/>
          <w:bCs/>
          <w:sz w:val="28"/>
          <w:szCs w:val="28"/>
          <w:rtl/>
        </w:rPr>
        <w:t>الزكاة والدخل والجمارك والتي تشمل التالي:</w:t>
      </w:r>
    </w:p>
    <w:p w:rsidR="005A4279" w:rsidRPr="00D96CA1" w:rsidRDefault="005A4279" w:rsidP="00D96CA1">
      <w:pPr>
        <w:pStyle w:val="Heading5"/>
        <w:numPr>
          <w:ilvl w:val="0"/>
          <w:numId w:val="22"/>
        </w:numPr>
        <w:jc w:val="center"/>
        <w:rPr>
          <w:rFonts w:asciiTheme="minorBidi" w:hAnsiTheme="minorBidi" w:cstheme="minorBidi"/>
          <w:b/>
          <w:bCs/>
          <w:color w:val="000000" w:themeColor="text1"/>
          <w:sz w:val="28"/>
          <w:szCs w:val="28"/>
          <w:u w:val="single"/>
        </w:rPr>
      </w:pPr>
      <w:r w:rsidRPr="00D96CA1">
        <w:rPr>
          <w:rFonts w:asciiTheme="minorBidi" w:hAnsiTheme="minorBidi" w:cstheme="minorBidi"/>
          <w:b/>
          <w:bCs/>
          <w:color w:val="000000" w:themeColor="text1"/>
          <w:sz w:val="28"/>
          <w:szCs w:val="28"/>
          <w:u w:val="single"/>
          <w:rtl/>
        </w:rPr>
        <w:t>الزكاة وضريبة الدخل:</w:t>
      </w:r>
    </w:p>
    <w:p w:rsidR="005A4279" w:rsidRDefault="005A4279" w:rsidP="005A4279">
      <w:pPr>
        <w:pStyle w:val="ListParagraph"/>
        <w:ind w:left="1080"/>
        <w:rPr>
          <w:rFonts w:asciiTheme="minorBidi" w:hAnsiTheme="minorBidi" w:hint="cs"/>
          <w:b/>
          <w:bCs/>
          <w:sz w:val="28"/>
          <w:szCs w:val="28"/>
          <w:rtl/>
        </w:rPr>
      </w:pPr>
      <w:r w:rsidRPr="005A4279">
        <w:rPr>
          <w:rStyle w:val="markedcontent"/>
          <w:rFonts w:ascii="Arial" w:hAnsi="Arial" w:cs="Arial"/>
          <w:b/>
          <w:bCs/>
          <w:sz w:val="28"/>
          <w:szCs w:val="28"/>
          <w:rtl/>
        </w:rPr>
        <w:t>من الخدمات التى يوفرها المكتب لعملائه المساعدة فى إعداد الاقرارات الزكوية والضريبية (في حالة</w:t>
      </w:r>
      <w:r w:rsidRPr="005A4279">
        <w:rPr>
          <w:b/>
          <w:bCs/>
          <w:sz w:val="40"/>
          <w:szCs w:val="40"/>
        </w:rPr>
        <w:br/>
      </w:r>
      <w:r w:rsidRPr="005A4279">
        <w:rPr>
          <w:rStyle w:val="markedcontent"/>
          <w:rFonts w:ascii="Arial" w:hAnsi="Arial" w:cs="Arial"/>
          <w:b/>
          <w:bCs/>
          <w:sz w:val="28"/>
          <w:szCs w:val="28"/>
          <w:rtl/>
        </w:rPr>
        <w:t>الشركات الاجنبية) ومتابعتها مع الهيئة العامة للزكاة والدخل والجمارك، والاعتراضات والاستئناف أمام</w:t>
      </w:r>
      <w:r w:rsidRPr="005A4279">
        <w:rPr>
          <w:b/>
          <w:bCs/>
          <w:sz w:val="40"/>
          <w:szCs w:val="40"/>
        </w:rPr>
        <w:br/>
      </w:r>
      <w:r w:rsidRPr="005A4279">
        <w:rPr>
          <w:rStyle w:val="markedcontent"/>
          <w:rFonts w:ascii="Arial" w:hAnsi="Arial" w:cs="Arial"/>
          <w:b/>
          <w:bCs/>
          <w:sz w:val="28"/>
          <w:szCs w:val="28"/>
          <w:rtl/>
        </w:rPr>
        <w:t>اللجان الزكوية الضريبية، وكذلك المتابعة للحصول على الشهادات الضريبية والزكوية.</w:t>
      </w:r>
      <w:r w:rsidRPr="005A4279">
        <w:rPr>
          <w:b/>
          <w:bCs/>
          <w:sz w:val="40"/>
          <w:szCs w:val="40"/>
        </w:rPr>
        <w:br/>
      </w:r>
      <w:r w:rsidRPr="005A4279">
        <w:rPr>
          <w:rStyle w:val="markedcontent"/>
          <w:rFonts w:ascii="Arial" w:hAnsi="Arial" w:cs="Arial"/>
          <w:b/>
          <w:bCs/>
          <w:sz w:val="28"/>
          <w:szCs w:val="28"/>
          <w:rtl/>
        </w:rPr>
        <w:t>بالإضافة الى الرد على الاستفسارات الواردة من هيئة الزكاة والدخل والجمارك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</w:p>
    <w:p w:rsidR="005A4279" w:rsidRDefault="005A4279" w:rsidP="00D96CA1">
      <w:pPr>
        <w:pStyle w:val="Heading2"/>
        <w:numPr>
          <w:ilvl w:val="0"/>
          <w:numId w:val="21"/>
        </w:numPr>
        <w:jc w:val="center"/>
        <w:rPr>
          <w:rFonts w:asciiTheme="minorBidi" w:hAnsiTheme="minorBidi" w:cstheme="minorBidi" w:hint="cs"/>
          <w:color w:val="000000" w:themeColor="text1"/>
          <w:sz w:val="28"/>
          <w:szCs w:val="28"/>
          <w:u w:val="single"/>
          <w:rtl/>
        </w:rPr>
      </w:pPr>
      <w:r w:rsidRPr="00D96CA1">
        <w:rPr>
          <w:rFonts w:asciiTheme="minorBidi" w:hAnsiTheme="minorBidi" w:cstheme="minorBidi"/>
          <w:color w:val="000000" w:themeColor="text1"/>
          <w:sz w:val="28"/>
          <w:szCs w:val="28"/>
          <w:u w:val="single"/>
          <w:rtl/>
        </w:rPr>
        <w:t>ضريبة الأستقطاع:</w:t>
      </w:r>
    </w:p>
    <w:p w:rsidR="00D96CA1" w:rsidRDefault="00D96CA1" w:rsidP="00D96CA1">
      <w:pPr>
        <w:ind w:left="360"/>
        <w:jc w:val="lowKashida"/>
        <w:rPr>
          <w:rStyle w:val="markedcontent"/>
          <w:rFonts w:ascii="Arial" w:hAnsi="Arial" w:cs="Arial" w:hint="cs"/>
          <w:b/>
          <w:bCs/>
          <w:sz w:val="28"/>
          <w:szCs w:val="28"/>
          <w:rtl/>
        </w:rPr>
      </w:pPr>
      <w:r w:rsidRPr="00D96CA1">
        <w:rPr>
          <w:rStyle w:val="markedcontent"/>
          <w:rFonts w:ascii="Arial" w:hAnsi="Arial" w:cs="Arial"/>
          <w:b/>
          <w:bCs/>
          <w:sz w:val="28"/>
          <w:szCs w:val="28"/>
          <w:rtl/>
        </w:rPr>
        <w:t>تقديم الاستشارات الخاصة بضريبة الاستقطاع وما يستجد من تعليمات صادرة من هيئة الزكاة والدخل</w:t>
      </w:r>
      <w:r w:rsidRPr="00D96CA1">
        <w:rPr>
          <w:b/>
          <w:bCs/>
          <w:sz w:val="40"/>
          <w:szCs w:val="40"/>
        </w:rPr>
        <w:br/>
      </w:r>
      <w:r w:rsidRPr="00D96CA1">
        <w:rPr>
          <w:rStyle w:val="markedcontent"/>
          <w:rFonts w:ascii="Arial" w:hAnsi="Arial" w:cs="Arial"/>
          <w:b/>
          <w:bCs/>
          <w:sz w:val="28"/>
          <w:szCs w:val="28"/>
          <w:rtl/>
        </w:rPr>
        <w:t>والجمارك بشأنها وتقديم الإقرارات الضريبية الخاصة بضريبة الاستقطاع.</w:t>
      </w:r>
    </w:p>
    <w:p w:rsidR="005A4279" w:rsidRPr="00D96CA1" w:rsidRDefault="00D96CA1" w:rsidP="00D96CA1">
      <w:pPr>
        <w:pStyle w:val="ListParagraph"/>
        <w:numPr>
          <w:ilvl w:val="0"/>
          <w:numId w:val="21"/>
        </w:numPr>
        <w:jc w:val="center"/>
        <w:rPr>
          <w:rFonts w:asciiTheme="minorBidi" w:hAnsiTheme="minorBidi" w:hint="cs"/>
          <w:b/>
          <w:bCs/>
          <w:sz w:val="36"/>
          <w:szCs w:val="36"/>
          <w:u w:val="single"/>
        </w:rPr>
      </w:pPr>
      <w:r w:rsidRPr="00D96CA1">
        <w:rPr>
          <w:rFonts w:asciiTheme="minorBidi" w:hAnsiTheme="minorBidi" w:hint="cs"/>
          <w:b/>
          <w:bCs/>
          <w:sz w:val="36"/>
          <w:szCs w:val="36"/>
          <w:u w:val="single"/>
          <w:rtl/>
        </w:rPr>
        <w:lastRenderedPageBreak/>
        <w:t>ضريبة القيمة المضافة:</w:t>
      </w:r>
    </w:p>
    <w:p w:rsidR="00D96CA1" w:rsidRDefault="00D96CA1" w:rsidP="00D96CA1">
      <w:pPr>
        <w:pStyle w:val="ListParagraph"/>
        <w:rPr>
          <w:rFonts w:asciiTheme="minorBidi" w:hAnsiTheme="minorBidi" w:hint="cs"/>
          <w:b/>
          <w:bCs/>
          <w:sz w:val="48"/>
          <w:szCs w:val="48"/>
          <w:rtl/>
        </w:rPr>
      </w:pP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نقدم لعملائنا خدماتنا فى تقديم الإقرارات الضريبية لضريبة القيمة المضافة بعد حصولنا من العميل على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المعلومات التى يجب توفرها لتقديم الإقرار الضريبي وفى الأوقات المناسبة التى تحددها هيئة الزكاة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والدخل والجمارك حتى يتم سداد العميل المستحق عليه من ضريبة القيمة المضافة.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أيضا ً نقدم لعميلنا الاستشارات عن كافة الجوانب المتعلقة بضريبة القيمة المضافة من حيث كيفية التطبيق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والــنــــســـبــــة الــــــمـــــطــــبــــقـــة والإعفاءات</w:t>
      </w:r>
    </w:p>
    <w:p w:rsidR="00D96CA1" w:rsidRPr="00D96CA1" w:rsidRDefault="00D96CA1" w:rsidP="00D96CA1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36"/>
          <w:szCs w:val="36"/>
          <w:u w:val="single"/>
        </w:rPr>
      </w:pPr>
      <w:r w:rsidRPr="00D96CA1">
        <w:rPr>
          <w:rFonts w:asciiTheme="minorBidi" w:hAnsiTheme="minorBidi" w:hint="cs"/>
          <w:b/>
          <w:bCs/>
          <w:sz w:val="36"/>
          <w:szCs w:val="36"/>
          <w:u w:val="single"/>
          <w:rtl/>
        </w:rPr>
        <w:t>مسك الدفاتر المحاسبية</w:t>
      </w:r>
    </w:p>
    <w:p w:rsidR="00D96CA1" w:rsidRDefault="00D96CA1" w:rsidP="00D96CA1">
      <w:pPr>
        <w:pStyle w:val="ListParagraph"/>
        <w:rPr>
          <w:rStyle w:val="markedcontent"/>
          <w:rFonts w:asciiTheme="minorBidi" w:hAnsiTheme="minorBidi" w:hint="cs"/>
          <w:b/>
          <w:bCs/>
          <w:sz w:val="28"/>
          <w:szCs w:val="28"/>
          <w:rtl/>
        </w:rPr>
      </w:pP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 xml:space="preserve">يقوم </w:t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مكتبنا بمسك الدفاتر المحاسبية للعميل فى حالة عدم وجود ادارة للمحاسبة فى بعض المنشآت الصغيرة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والمتوسطة ومساعدة أصحاب الأعمال للتخلص من الالتزامات المادية والادارية التي تصاحب وجود أشخاص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يقومون بمسك الدفاتر المحاسبية فى المنشأة. فنقوم بعمل هذه الخدمة من خلال أشخاص متخصصين وذوي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وجودة عالية في العمل مقابل أتعاب مناسبة، ونقوم بمتابعة الدورة المستندية واعداد وتسجيل القيود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للمعاملات المالية وغيرها ومتابعة جميع الحسابات المالية والتسويات البنكية وتسوية حسابات</w:t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</w:rPr>
        <w:t xml:space="preserve"> </w:t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المحاسبية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الاستاذ العام ثم اعداد القوائم المالية والتقارير الخاصة بنتائج الأعمال .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وفي حالة وجود برنامج محاسبي فنقوم بإنشاء الدورة المستندية ودليل الحسابات وادخال المعاملات المالية</w:t>
      </w:r>
      <w:r w:rsidRPr="00D96CA1">
        <w:rPr>
          <w:rFonts w:asciiTheme="minorBidi" w:hAnsiTheme="minorBidi"/>
          <w:b/>
          <w:bCs/>
          <w:sz w:val="40"/>
          <w:szCs w:val="40"/>
        </w:rPr>
        <w:br/>
      </w:r>
      <w:r w:rsidRPr="00D96CA1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وغيرها حتى الانتهاء من العمل نهاية المدة وتقديم التقارير.</w:t>
      </w:r>
    </w:p>
    <w:p w:rsidR="00D96CA1" w:rsidRDefault="00D96CA1" w:rsidP="00D96CA1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36"/>
          <w:szCs w:val="36"/>
          <w:u w:val="single"/>
        </w:rPr>
      </w:pPr>
      <w:r w:rsidRPr="00D96CA1">
        <w:rPr>
          <w:rFonts w:asciiTheme="minorBidi" w:hAnsiTheme="minorBidi" w:hint="cs"/>
          <w:b/>
          <w:bCs/>
          <w:sz w:val="36"/>
          <w:szCs w:val="36"/>
          <w:u w:val="single"/>
          <w:rtl/>
        </w:rPr>
        <w:t>الخدمات المحاسبية والاستشارات المالية</w:t>
      </w:r>
    </w:p>
    <w:p w:rsidR="00D96CA1" w:rsidRDefault="00D96CA1" w:rsidP="00D96CA1">
      <w:pPr>
        <w:pStyle w:val="ListParagraph"/>
        <w:rPr>
          <w:rFonts w:hint="cs"/>
          <w:b/>
          <w:bCs/>
          <w:sz w:val="40"/>
          <w:szCs w:val="40"/>
          <w:rtl/>
        </w:rPr>
      </w:pPr>
      <w:r w:rsidRPr="00D96CA1">
        <w:rPr>
          <w:rStyle w:val="markedcontent"/>
          <w:rFonts w:ascii="Arial" w:hAnsi="Arial" w:cs="Arial"/>
          <w:b/>
          <w:bCs/>
          <w:sz w:val="28"/>
          <w:szCs w:val="28"/>
          <w:rtl/>
        </w:rPr>
        <w:t>عتبر الاستشارات فى الأعمال سواء ً كانت مالية او ادارية أو تسويقية من أهم الوسائل للحصول على المعلومات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D96CA1">
        <w:rPr>
          <w:rStyle w:val="markedcontent"/>
          <w:rFonts w:ascii="Arial" w:hAnsi="Arial" w:cs="Arial"/>
          <w:b/>
          <w:bCs/>
          <w:sz w:val="28"/>
          <w:szCs w:val="28"/>
          <w:rtl/>
        </w:rPr>
        <w:t>التى ترشد ادارة المنشأة للطريق الصحيح الذي يحقق أهدافه. ومن هذه الخدمات الاستشارية</w:t>
      </w:r>
      <w:r>
        <w:rPr>
          <w:rFonts w:hint="cs"/>
          <w:b/>
          <w:bCs/>
          <w:sz w:val="40"/>
          <w:szCs w:val="40"/>
          <w:rtl/>
        </w:rPr>
        <w:t>:</w:t>
      </w:r>
    </w:p>
    <w:p w:rsidR="00E82E6D" w:rsidRPr="00E82E6D" w:rsidRDefault="00E82E6D" w:rsidP="00E82E6D">
      <w:pPr>
        <w:pStyle w:val="ListParagraph"/>
        <w:numPr>
          <w:ilvl w:val="0"/>
          <w:numId w:val="21"/>
        </w:numPr>
        <w:rPr>
          <w:rStyle w:val="markedcontent"/>
          <w:rFonts w:asciiTheme="minorBidi" w:hAnsiTheme="minorBidi" w:hint="cs"/>
          <w:b/>
          <w:bCs/>
          <w:sz w:val="56"/>
          <w:szCs w:val="56"/>
          <w:u w:val="single"/>
        </w:rPr>
      </w:pPr>
      <w:r w:rsidRPr="00E82E6D">
        <w:rPr>
          <w:rStyle w:val="markedcontent"/>
          <w:rFonts w:ascii="Arial" w:hAnsi="Arial" w:cs="Arial"/>
          <w:b/>
          <w:bCs/>
          <w:sz w:val="28"/>
          <w:szCs w:val="28"/>
          <w:rtl/>
        </w:rPr>
        <w:t>وضع الأنظمة المالية والمحاسبية حسب طبيعة عمل ونشاط المنشأة واحتياجاتها بما يضمن سلامة</w:t>
      </w:r>
      <w:r w:rsidRPr="00E82E6D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E82E6D">
        <w:rPr>
          <w:rFonts w:hint="cs"/>
          <w:b/>
          <w:bCs/>
          <w:sz w:val="28"/>
          <w:szCs w:val="28"/>
          <w:rtl/>
        </w:rPr>
        <w:t>الدورة</w:t>
      </w:r>
      <w:r w:rsidRPr="00E82E6D">
        <w:rPr>
          <w:b/>
          <w:bCs/>
          <w:sz w:val="40"/>
          <w:szCs w:val="40"/>
        </w:rPr>
        <w:br/>
      </w:r>
      <w:r w:rsidRPr="00E82E6D">
        <w:rPr>
          <w:rStyle w:val="markedcontent"/>
          <w:rFonts w:ascii="Arial" w:hAnsi="Arial" w:cs="Arial"/>
          <w:b/>
          <w:bCs/>
          <w:sz w:val="28"/>
          <w:szCs w:val="28"/>
          <w:rtl/>
        </w:rPr>
        <w:t>المستندية وتحقيق أغراضها، والعمل على تطوير الأنظمة الحالية وتقييم أنظمة الحاسب الآلي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E82E6D">
        <w:rPr>
          <w:rStyle w:val="markedcontent"/>
          <w:rFonts w:ascii="Arial" w:hAnsi="Arial" w:cs="Arial"/>
          <w:b/>
          <w:bCs/>
          <w:sz w:val="28"/>
          <w:szCs w:val="28"/>
          <w:rtl/>
        </w:rPr>
        <w:t>المطبقة، ومدى فعاليتها والعمل على تطويرها فى حالة وجود قصور بها.</w:t>
      </w:r>
    </w:p>
    <w:p w:rsidR="00E82E6D" w:rsidRPr="00E82E6D" w:rsidRDefault="00E82E6D" w:rsidP="00E82E6D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56"/>
          <w:szCs w:val="56"/>
          <w:u w:val="single"/>
        </w:rPr>
      </w:pPr>
      <w:r w:rsidRPr="00E82E6D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وضع الحلول المناسبة للمنشآت التى لديها مشاكل مالية أو ادارية أو تسويقية</w:t>
      </w:r>
      <w:r>
        <w:rPr>
          <w:rStyle w:val="markedcontent"/>
          <w:rFonts w:ascii="Arial" w:hAnsi="Arial" w:cs="Arial"/>
          <w:sz w:val="16"/>
          <w:szCs w:val="16"/>
          <w:rtl/>
        </w:rPr>
        <w:t>.</w:t>
      </w:r>
    </w:p>
    <w:p w:rsidR="00E82E6D" w:rsidRPr="00E82E6D" w:rsidRDefault="00E82E6D" w:rsidP="00E82E6D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56"/>
          <w:szCs w:val="56"/>
          <w:u w:val="single"/>
        </w:rPr>
      </w:pPr>
      <w:r w:rsidRPr="00E82E6D">
        <w:rPr>
          <w:rStyle w:val="markedcontent"/>
          <w:rFonts w:ascii="Arial" w:hAnsi="Arial" w:cs="Arial"/>
          <w:b/>
          <w:bCs/>
          <w:sz w:val="28"/>
          <w:szCs w:val="28"/>
          <w:rtl/>
        </w:rPr>
        <w:t>تقييم اتجاهات السوق وتقديم الآراء لتفادي أية أحداث غير عادية قد تحدث لضمان اسقرار الأوضاع</w:t>
      </w:r>
      <w:r w:rsidRPr="00E82E6D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E82E6D">
        <w:rPr>
          <w:rStyle w:val="markedcontent"/>
          <w:rFonts w:ascii="Arial" w:hAnsi="Arial" w:cs="Arial"/>
          <w:b/>
          <w:bCs/>
          <w:sz w:val="28"/>
          <w:szCs w:val="28"/>
          <w:rtl/>
        </w:rPr>
        <w:t>المادية للمنشأة وسلامة مركزها المالي .</w:t>
      </w:r>
    </w:p>
    <w:p w:rsidR="00E82E6D" w:rsidRPr="00E82E6D" w:rsidRDefault="00E82E6D" w:rsidP="00E82E6D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u w:val="single"/>
        </w:rPr>
      </w:pPr>
      <w:r w:rsidRPr="00E82E6D"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>ا</w:t>
      </w:r>
      <w:r w:rsidRPr="00E82E6D">
        <w:rPr>
          <w:rStyle w:val="markedcontent"/>
          <w:rFonts w:ascii="Arial" w:hAnsi="Arial" w:cs="Arial"/>
          <w:b/>
          <w:bCs/>
          <w:sz w:val="28"/>
          <w:szCs w:val="28"/>
          <w:rtl/>
        </w:rPr>
        <w:t>عداد دراسات الجدوى الاقتصادية للمشروعات الجديدة وإبداء الرأي فى تطوير المشروعات.</w:t>
      </w:r>
    </w:p>
    <w:p w:rsidR="00E82E6D" w:rsidRPr="00E82E6D" w:rsidRDefault="00E82E6D" w:rsidP="00E82E6D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u w:val="single"/>
        </w:rPr>
      </w:pPr>
      <w:r w:rsidRPr="00E82E6D">
        <w:rPr>
          <w:rStyle w:val="markedcontent"/>
          <w:rFonts w:ascii="Arial" w:hAnsi="Arial" w:cs="Arial"/>
          <w:b/>
          <w:bCs/>
          <w:sz w:val="28"/>
          <w:szCs w:val="28"/>
          <w:rtl/>
        </w:rPr>
        <w:t>حوكمة الأنشطة المالية للمنشأة وتقديم الاستشارات حول الاستثمارات وغيرها من الصفقات حتى لا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E82E6D">
        <w:rPr>
          <w:rStyle w:val="markedcontent"/>
          <w:rFonts w:ascii="Arial" w:hAnsi="Arial" w:cs="Arial"/>
          <w:b/>
          <w:bCs/>
          <w:sz w:val="28"/>
          <w:szCs w:val="28"/>
          <w:rtl/>
        </w:rPr>
        <w:t>يتأثر المركز المالي للمنشأة .</w:t>
      </w:r>
    </w:p>
    <w:p w:rsidR="00E82E6D" w:rsidRPr="00E82E6D" w:rsidRDefault="00E82E6D" w:rsidP="00E82E6D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u w:val="single"/>
        </w:rPr>
      </w:pPr>
      <w:r w:rsidRPr="00E82E6D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تقديم الاستشارات في مجال الاستثمارات والمساهمات.</w:t>
      </w:r>
    </w:p>
    <w:p w:rsidR="007C5835" w:rsidRDefault="007C5835" w:rsidP="00E82E6D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24"/>
          <w:szCs w:val="24"/>
          <w:u w:val="single"/>
        </w:rPr>
      </w:pPr>
      <w:r w:rsidRPr="007C5835"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>استشارات لخطة التحول الي المعايير الدولية</w:t>
      </w:r>
    </w:p>
    <w:p w:rsidR="007C5835" w:rsidRPr="007C5835" w:rsidRDefault="007C5835" w:rsidP="007C5835">
      <w:pPr>
        <w:pStyle w:val="ListParagraph"/>
        <w:rPr>
          <w:rFonts w:asciiTheme="minorBidi" w:hAnsiTheme="minorBidi"/>
          <w:b/>
          <w:bCs/>
          <w:sz w:val="44"/>
          <w:szCs w:val="44"/>
          <w:u w:val="single"/>
        </w:rPr>
      </w:pPr>
      <w:r w:rsidRPr="007C5835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تنفيذ خطة التحول الى المعايير الدولية واعداد خطة للدراسات الفنية والنظامية لكل معيار وتحديد المتطلبات</w:t>
      </w:r>
      <w:r w:rsidRPr="007C5835">
        <w:rPr>
          <w:rFonts w:asciiTheme="minorBidi" w:hAnsiTheme="minorBidi"/>
          <w:b/>
          <w:bCs/>
          <w:sz w:val="40"/>
          <w:szCs w:val="40"/>
        </w:rPr>
        <w:br/>
      </w:r>
      <w:r w:rsidRPr="007C5835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والتغيرات المطلوبة من ناحية القياس لبنود القوائم المالية وطريقة عرضها والإفصاح عنها.</w:t>
      </w:r>
    </w:p>
    <w:p w:rsidR="007C5835" w:rsidRPr="007C5835" w:rsidRDefault="007C5835" w:rsidP="007C5835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36"/>
          <w:szCs w:val="36"/>
          <w:u w:val="single"/>
        </w:rPr>
      </w:pPr>
      <w:r w:rsidRPr="007C5835"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>المراجعة الداخلية</w:t>
      </w:r>
    </w:p>
    <w:p w:rsidR="007C5835" w:rsidRDefault="007C5835" w:rsidP="007C5835">
      <w:pPr>
        <w:ind w:left="360"/>
        <w:rPr>
          <w:rFonts w:asciiTheme="minorBidi" w:hAnsiTheme="minorBidi" w:hint="cs"/>
          <w:b/>
          <w:bCs/>
          <w:sz w:val="40"/>
          <w:szCs w:val="40"/>
          <w:rtl/>
        </w:rPr>
      </w:pPr>
      <w:r w:rsidRPr="007C5835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المراجعة الداخلية هو نشاط مستقل يهدف الى تحسين مستوى الأداء للأعمال وتحقيق أهداف المنشأة ومن</w:t>
      </w:r>
      <w:r w:rsidRPr="007C5835">
        <w:rPr>
          <w:rFonts w:asciiTheme="minorBidi" w:hAnsiTheme="minorBidi"/>
          <w:b/>
          <w:bCs/>
          <w:sz w:val="40"/>
          <w:szCs w:val="40"/>
        </w:rPr>
        <w:br/>
      </w:r>
      <w:r w:rsidRPr="007C5835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أهم نتائج أعمال المراجعة الداخلية :</w:t>
      </w:r>
    </w:p>
    <w:p w:rsidR="007C5835" w:rsidRPr="007C5835" w:rsidRDefault="007C5835" w:rsidP="007C5835">
      <w:pPr>
        <w:pStyle w:val="ListParagraph"/>
        <w:numPr>
          <w:ilvl w:val="0"/>
          <w:numId w:val="21"/>
        </w:numPr>
        <w:rPr>
          <w:rStyle w:val="markedcontent"/>
          <w:rFonts w:asciiTheme="minorBidi" w:hAnsiTheme="minorBidi" w:hint="cs"/>
          <w:b/>
          <w:bCs/>
          <w:sz w:val="72"/>
          <w:szCs w:val="72"/>
        </w:rPr>
      </w:pPr>
      <w:r w:rsidRPr="007C5835">
        <w:rPr>
          <w:rStyle w:val="markedcontent"/>
          <w:rFonts w:ascii="Arial" w:hAnsi="Arial" w:cs="Arial"/>
          <w:b/>
          <w:bCs/>
          <w:sz w:val="28"/>
          <w:szCs w:val="28"/>
          <w:rtl/>
        </w:rPr>
        <w:t>التأكد من الالتزام بتطبيق الأنظمة والسياسات والإجراءات واللوائح</w:t>
      </w:r>
    </w:p>
    <w:p w:rsidR="007C5835" w:rsidRPr="007C5835" w:rsidRDefault="007C5835" w:rsidP="007C5835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72"/>
          <w:szCs w:val="72"/>
        </w:rPr>
      </w:pPr>
      <w:r w:rsidRPr="007C5835">
        <w:rPr>
          <w:rStyle w:val="markedcontent"/>
          <w:rFonts w:ascii="Arial" w:hAnsi="Arial" w:cs="Arial"/>
          <w:b/>
          <w:bCs/>
          <w:sz w:val="28"/>
          <w:szCs w:val="28"/>
          <w:rtl/>
        </w:rPr>
        <w:t>مراجعة العمليات المالية والتشغيلية للمنشأة للتأكد من صحتها .</w:t>
      </w:r>
    </w:p>
    <w:p w:rsidR="007C5835" w:rsidRPr="007C5835" w:rsidRDefault="007C5835" w:rsidP="007C5835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72"/>
          <w:szCs w:val="72"/>
        </w:rPr>
      </w:pPr>
      <w:r w:rsidRPr="007C5835">
        <w:rPr>
          <w:rStyle w:val="markedcontent"/>
          <w:rFonts w:ascii="Arial" w:hAnsi="Arial" w:cs="Arial"/>
          <w:b/>
          <w:bCs/>
          <w:sz w:val="28"/>
          <w:szCs w:val="28"/>
          <w:rtl/>
        </w:rPr>
        <w:t>المساهمة فى إتخاذ القرارات لتحقيق الأهداف الاستراتيجية .</w:t>
      </w:r>
    </w:p>
    <w:p w:rsidR="007C5835" w:rsidRDefault="007C5835" w:rsidP="007C5835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40"/>
          <w:szCs w:val="40"/>
        </w:rPr>
      </w:pPr>
      <w:r w:rsidRPr="007C5835">
        <w:rPr>
          <w:rStyle w:val="markedcontent"/>
          <w:rFonts w:ascii="Arial" w:hAnsi="Arial" w:cs="Arial"/>
          <w:b/>
          <w:bCs/>
          <w:sz w:val="28"/>
          <w:szCs w:val="28"/>
          <w:rtl/>
        </w:rPr>
        <w:t>تقييم الإجراءات المتبعة والعمل على تحسينها.</w:t>
      </w:r>
    </w:p>
    <w:p w:rsidR="007C5835" w:rsidRDefault="007C5835" w:rsidP="007C5835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40"/>
          <w:szCs w:val="40"/>
          <w:u w:val="single"/>
        </w:rPr>
      </w:pPr>
      <w:r w:rsidRPr="007C5835">
        <w:rPr>
          <w:rFonts w:asciiTheme="minorBidi" w:hAnsiTheme="minorBidi" w:hint="cs"/>
          <w:b/>
          <w:bCs/>
          <w:sz w:val="36"/>
          <w:szCs w:val="36"/>
          <w:u w:val="single"/>
          <w:rtl/>
        </w:rPr>
        <w:lastRenderedPageBreak/>
        <w:t>المحاسبة القضائية</w:t>
      </w:r>
    </w:p>
    <w:p w:rsidR="009400E4" w:rsidRDefault="009400E4" w:rsidP="009400E4">
      <w:pPr>
        <w:pStyle w:val="ListParagraph"/>
        <w:rPr>
          <w:rFonts w:asciiTheme="minorBidi" w:hAnsiTheme="minorBidi" w:hint="cs"/>
          <w:b/>
          <w:bCs/>
          <w:sz w:val="28"/>
          <w:szCs w:val="28"/>
          <w:rtl/>
        </w:rPr>
      </w:pPr>
      <w:r w:rsidRPr="009400E4">
        <w:rPr>
          <w:rStyle w:val="markedcontent"/>
          <w:rFonts w:ascii="Arial" w:hAnsi="Arial" w:cs="Arial"/>
          <w:b/>
          <w:bCs/>
          <w:sz w:val="28"/>
          <w:szCs w:val="28"/>
          <w:rtl/>
        </w:rPr>
        <w:t>المحاسبة القضائية تستمد أهميتها من مجالات الخدمات التي تقوم بها وتتضمن زيادة الثقة في القوائم</w:t>
      </w:r>
      <w:r w:rsidRPr="009400E4">
        <w:rPr>
          <w:b/>
          <w:bCs/>
          <w:sz w:val="40"/>
          <w:szCs w:val="40"/>
        </w:rPr>
        <w:br/>
      </w:r>
      <w:r w:rsidRPr="009400E4">
        <w:rPr>
          <w:rStyle w:val="markedcontent"/>
          <w:rFonts w:ascii="Arial" w:hAnsi="Arial" w:cs="Arial"/>
          <w:b/>
          <w:bCs/>
          <w:sz w:val="28"/>
          <w:szCs w:val="28"/>
          <w:rtl/>
        </w:rPr>
        <w:t>المالية والمعلومات المحاسبية من خلال كشف ومنع وردع الاحتيال، والدعم القضائي، ومكافحة غسيل الأموال،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9400E4">
        <w:rPr>
          <w:rStyle w:val="markedcontent"/>
          <w:rFonts w:ascii="Arial" w:hAnsi="Arial" w:cs="Arial"/>
          <w:b/>
          <w:bCs/>
          <w:sz w:val="28"/>
          <w:szCs w:val="28"/>
          <w:rtl/>
        </w:rPr>
        <w:t>والمساعدة في حوكمة الشركات، وتقدير الخسائر وفق إجراءات متفق عليها ونطاق محدد. ولدى المكتب</w:t>
      </w:r>
      <w:r w:rsidRPr="009400E4">
        <w:rPr>
          <w:rStyle w:val="markedcontent"/>
          <w:rFonts w:asciiTheme="minorBidi" w:hAnsiTheme="minorBidi"/>
          <w:b/>
          <w:bCs/>
          <w:sz w:val="28"/>
          <w:szCs w:val="28"/>
          <w:rtl/>
        </w:rPr>
        <w:t xml:space="preserve"> فريق</w:t>
      </w:r>
      <w:r w:rsidRPr="009400E4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9400E4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متخصص في اعداد تقارير خاصة بالنزاعات التجارية أو لمراجعة بند من بنود القوائم المالية لأغراض محددة عن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9400E4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الخلافات المالية التي تنشأ بسبب احتيالات او اختلاسات او خلافات قضائية تتعلق بقضايا مالية</w:t>
      </w:r>
    </w:p>
    <w:p w:rsidR="009400E4" w:rsidRDefault="009400E4" w:rsidP="009400E4">
      <w:pPr>
        <w:pStyle w:val="ListParagraph"/>
        <w:numPr>
          <w:ilvl w:val="0"/>
          <w:numId w:val="1"/>
        </w:numPr>
        <w:rPr>
          <w:rStyle w:val="markedcontent"/>
          <w:rFonts w:asciiTheme="minorBidi" w:hAnsiTheme="minorBidi" w:hint="cs"/>
          <w:b/>
          <w:bCs/>
          <w:sz w:val="48"/>
          <w:szCs w:val="48"/>
          <w:u w:val="single"/>
        </w:rPr>
      </w:pPr>
      <w:r w:rsidRPr="009400E4">
        <w:rPr>
          <w:rStyle w:val="markedcontent"/>
          <w:rFonts w:asciiTheme="minorBidi" w:hAnsiTheme="minorBidi"/>
          <w:b/>
          <w:bCs/>
          <w:sz w:val="36"/>
          <w:szCs w:val="36"/>
          <w:u w:val="single"/>
          <w:rtl/>
        </w:rPr>
        <w:t>الأشراف المحاسبي لمشاريع البيع علي الخارطة</w:t>
      </w:r>
    </w:p>
    <w:p w:rsidR="004A5F37" w:rsidRPr="009400E4" w:rsidRDefault="009400E4" w:rsidP="004A5F37">
      <w:pPr>
        <w:pStyle w:val="ListParagraph"/>
        <w:rPr>
          <w:rStyle w:val="markedcontent"/>
          <w:rFonts w:asciiTheme="minorBidi" w:hAnsiTheme="minorBidi"/>
          <w:b/>
          <w:bCs/>
          <w:sz w:val="144"/>
          <w:szCs w:val="144"/>
          <w:u w:val="single"/>
        </w:rPr>
      </w:pPr>
      <w:r w:rsidRPr="009400E4">
        <w:rPr>
          <w:rStyle w:val="markedcontent"/>
          <w:rFonts w:ascii="Arial" w:hAnsi="Arial" w:cs="Arial"/>
          <w:b/>
          <w:bCs/>
          <w:sz w:val="28"/>
          <w:szCs w:val="28"/>
          <w:rtl/>
        </w:rPr>
        <w:t>تم تأهيل المكتب وموظفيه من قبل المعهد العقاري السعودي للقيام بعمليات الاشراف المحاسبي على</w:t>
      </w:r>
      <w:r w:rsidRPr="009400E4">
        <w:rPr>
          <w:b/>
          <w:bCs/>
          <w:sz w:val="40"/>
          <w:szCs w:val="40"/>
        </w:rPr>
        <w:br/>
      </w:r>
      <w:r w:rsidRPr="009400E4">
        <w:rPr>
          <w:rStyle w:val="markedcontent"/>
          <w:rFonts w:ascii="Arial" w:hAnsi="Arial" w:cs="Arial"/>
          <w:b/>
          <w:bCs/>
          <w:sz w:val="28"/>
          <w:szCs w:val="28"/>
          <w:rtl/>
        </w:rPr>
        <w:t>مشاريع البيع أو التأجير على الخارطة، ويعتبر مكتبنا من الأوائل المكاتب المؤهلة وقمنا بانشاء فريق متخصص</w:t>
      </w:r>
      <w:r w:rsidRPr="009400E4">
        <w:rPr>
          <w:rStyle w:val="markedcontent"/>
          <w:rFonts w:ascii="Arial" w:hAnsi="Arial" w:cs="Arial"/>
          <w:b/>
          <w:bCs/>
          <w:sz w:val="28"/>
          <w:szCs w:val="28"/>
          <w:rtl/>
        </w:rPr>
        <w:t xml:space="preserve"> </w:t>
      </w:r>
      <w:r w:rsidRPr="009400E4">
        <w:rPr>
          <w:rStyle w:val="markedcontent"/>
          <w:rFonts w:ascii="Arial" w:hAnsi="Arial" w:cs="Arial"/>
          <w:b/>
          <w:bCs/>
          <w:sz w:val="28"/>
          <w:szCs w:val="28"/>
          <w:rtl/>
        </w:rPr>
        <w:t>للقيام بمهام الاشراف المحاسبي وفق القواعد الصادرة من لجنة البيع أو التأجير على الخارطة “وافي”. ونضيف</w:t>
      </w:r>
      <w:r w:rsidR="004A5F37">
        <w:rPr>
          <w:rFonts w:hint="cs"/>
          <w:b/>
          <w:bCs/>
          <w:sz w:val="40"/>
          <w:szCs w:val="40"/>
          <w:rtl/>
        </w:rPr>
        <w:t xml:space="preserve"> </w:t>
      </w:r>
      <w:r w:rsidR="004A5F37" w:rsidRPr="009400E4">
        <w:rPr>
          <w:rStyle w:val="markedcontent"/>
          <w:rFonts w:ascii="Arial" w:hAnsi="Arial" w:cs="Arial"/>
          <w:b/>
          <w:bCs/>
          <w:sz w:val="28"/>
          <w:szCs w:val="28"/>
          <w:rtl/>
        </w:rPr>
        <w:t>قيمة مضافة في تأهيل الإدارة المالية للعميل للامتثال لقواعد “وافي”.</w:t>
      </w:r>
    </w:p>
    <w:p w:rsidR="004A5F37" w:rsidRPr="004A5F37" w:rsidRDefault="004A5F37" w:rsidP="004A5F37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144"/>
          <w:szCs w:val="144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>خدمات مراجعة المحتوي المحلي للمنشأت</w:t>
      </w:r>
    </w:p>
    <w:p w:rsidR="004A5F37" w:rsidRDefault="004A5F37" w:rsidP="004A5F37">
      <w:pPr>
        <w:pStyle w:val="ListParagraph"/>
        <w:rPr>
          <w:rFonts w:asciiTheme="minorBidi" w:hAnsiTheme="minorBidi" w:hint="cs"/>
          <w:b/>
          <w:bCs/>
          <w:sz w:val="40"/>
          <w:szCs w:val="40"/>
          <w:rtl/>
        </w:rPr>
      </w:pPr>
      <w:r w:rsidRPr="004A5F37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تم تأهيل المكتب واعتماده من قبل هيئة المحتوى المحلي والمشتريات الحكومية كمكتب معتمد في مراجعة</w:t>
      </w:r>
      <w:r w:rsidRPr="004A5F37">
        <w:rPr>
          <w:rFonts w:asciiTheme="minorBidi" w:hAnsiTheme="minorBidi"/>
          <w:b/>
          <w:bCs/>
          <w:sz w:val="40"/>
          <w:szCs w:val="40"/>
        </w:rPr>
        <w:br/>
      </w:r>
      <w:r w:rsidRPr="004A5F37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نسبة المحتوى المحلي، لقياس إجمالي الإنفاق في المملكة العربية السعودية من خلال مشاركة العناصر</w:t>
      </w:r>
      <w:r w:rsidRPr="004A5F37">
        <w:rPr>
          <w:rFonts w:asciiTheme="minorBidi" w:hAnsiTheme="minorBidi"/>
          <w:b/>
          <w:bCs/>
          <w:sz w:val="40"/>
          <w:szCs w:val="40"/>
        </w:rPr>
        <w:br/>
      </w:r>
      <w:r w:rsidRPr="004A5F37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السعودية في القوى العاملة والسلع والخدمات والأصول الإنتاجية والتقنية.</w:t>
      </w:r>
    </w:p>
    <w:p w:rsidR="004A5F37" w:rsidRPr="004A5F37" w:rsidRDefault="004A5F37" w:rsidP="004A5F37">
      <w:pPr>
        <w:pStyle w:val="ListParagraph"/>
        <w:numPr>
          <w:ilvl w:val="0"/>
          <w:numId w:val="1"/>
        </w:numPr>
        <w:rPr>
          <w:rFonts w:asciiTheme="minorBidi" w:hAnsiTheme="minorBidi" w:hint="cs"/>
          <w:b/>
          <w:bCs/>
          <w:sz w:val="144"/>
          <w:szCs w:val="144"/>
          <w:u w:val="single"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</w:rPr>
        <w:t>خدمات أمناء الأفلاس والخبراء</w:t>
      </w:r>
    </w:p>
    <w:p w:rsidR="004A5F37" w:rsidRDefault="004A5F37" w:rsidP="004A5F37">
      <w:pPr>
        <w:pStyle w:val="ListParagraph"/>
        <w:rPr>
          <w:rFonts w:asciiTheme="minorBidi" w:hAnsiTheme="minorBidi" w:hint="cs"/>
          <w:b/>
          <w:bCs/>
          <w:sz w:val="40"/>
          <w:szCs w:val="40"/>
          <w:rtl/>
        </w:rPr>
      </w:pP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تم تأهيل المكتب وإنشاء فريق متخصص في إدارة إجراءات الإفلاس (التسوية الوقائية، إعادة التنظيم المالي،</w:t>
      </w:r>
      <w:r w:rsidRPr="004A5F37">
        <w:rPr>
          <w:b/>
          <w:bCs/>
          <w:sz w:val="40"/>
          <w:szCs w:val="40"/>
        </w:rPr>
        <w:br/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التصفية) وفق نظام الإفلاس وهو نظام إجرائي يعظم قيمة الأصول ويراعي حقوق الدائنين ويُ مكن المستثمر</w:t>
      </w:r>
      <w:r w:rsidRPr="004A5F37">
        <w:rPr>
          <w:b/>
          <w:bCs/>
          <w:sz w:val="40"/>
          <w:szCs w:val="40"/>
        </w:rPr>
        <w:br/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من تجاوز الصعوبات المالية، ويهدف إلى تنظيم إجراءات الإفلاس.</w:t>
      </w:r>
      <w:r w:rsidRPr="004A5F37">
        <w:rPr>
          <w:b/>
          <w:bCs/>
          <w:sz w:val="40"/>
          <w:szCs w:val="40"/>
        </w:rPr>
        <w:br/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ولدى المكتب الخبرة الواسعة في هذا المجال الذي يساعد المدين في تجاوز الأزمات المالية وتنظيم الإجراءات</w:t>
      </w:r>
      <w:r w:rsidRPr="004A5F37">
        <w:rPr>
          <w:b/>
          <w:bCs/>
          <w:sz w:val="40"/>
          <w:szCs w:val="40"/>
        </w:rPr>
        <w:br/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بأسلوب مهني.</w:t>
      </w:r>
    </w:p>
    <w:p w:rsidR="004A5F37" w:rsidRDefault="004A5F37" w:rsidP="004A5F37">
      <w:pPr>
        <w:pStyle w:val="ListParagraph"/>
        <w:rPr>
          <w:rFonts w:asciiTheme="minorBidi" w:hAnsiTheme="minorBidi" w:hint="cs"/>
          <w:b/>
          <w:bCs/>
          <w:sz w:val="40"/>
          <w:szCs w:val="40"/>
          <w:rtl/>
        </w:rPr>
      </w:pPr>
    </w:p>
    <w:p w:rsidR="004A5F37" w:rsidRDefault="004A5F37" w:rsidP="004A5F37">
      <w:pPr>
        <w:pStyle w:val="ListParagraph"/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>عملاؤنا</w:t>
      </w:r>
    </w:p>
    <w:p w:rsidR="009400E4" w:rsidRDefault="004A5F37" w:rsidP="004A5F37">
      <w:pPr>
        <w:pStyle w:val="ListParagraph"/>
        <w:rPr>
          <w:rStyle w:val="markedcontent"/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4A5F37">
        <w:rPr>
          <w:rFonts w:asciiTheme="minorBidi" w:hAnsiTheme="minorBidi" w:hint="cs"/>
          <w:b/>
          <w:bCs/>
          <w:sz w:val="28"/>
          <w:szCs w:val="28"/>
          <w:rtl/>
        </w:rPr>
        <w:t xml:space="preserve">يقدم المكتب خدماته لأكثر من 450 عميل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في مجالات متعددة وصناعات مختلفة من قطاع</w:t>
      </w:r>
      <w:r w:rsidRPr="004A5F37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المقاولات والعقارات وقطاع التجزئة وقطاع الخدمات التعليمية والقطاع الصحي وقطاع</w:t>
      </w:r>
      <w:r w:rsidRPr="004A5F37">
        <w:rPr>
          <w:rStyle w:val="markedcontent"/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الخدمات والقطاع التقني.ونفتخر بالثقة المتبادلة ومنها تنشأ مسؤوليتنا تجاه تقديم خدماتنا بجودة تضمن ثقة عملائنا.</w:t>
      </w:r>
      <w:r w:rsidR="009400E4" w:rsidRPr="004A5F37">
        <w:rPr>
          <w:rFonts w:asciiTheme="minorBidi" w:hAnsiTheme="minorBidi"/>
          <w:b/>
          <w:bCs/>
          <w:sz w:val="28"/>
          <w:szCs w:val="28"/>
        </w:rPr>
        <w:br/>
      </w:r>
    </w:p>
    <w:p w:rsidR="004A5F37" w:rsidRDefault="004A5F37" w:rsidP="004A5F37">
      <w:pPr>
        <w:pStyle w:val="ListParagraph"/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>طاقمنا</w:t>
      </w:r>
    </w:p>
    <w:p w:rsidR="004A5F37" w:rsidRDefault="004A5F37" w:rsidP="004A5F37">
      <w:pPr>
        <w:pStyle w:val="ListParagraph"/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>المدير العام</w:t>
      </w:r>
    </w:p>
    <w:p w:rsidR="004A5F37" w:rsidRDefault="004A5F37" w:rsidP="004A5F37">
      <w:pPr>
        <w:pStyle w:val="ListParagraph"/>
        <w:rPr>
          <w:rStyle w:val="Strong"/>
          <w:rFonts w:asciiTheme="minorBidi" w:hAnsiTheme="minorBidi" w:hint="cs"/>
          <w:sz w:val="40"/>
          <w:szCs w:val="40"/>
          <w:u w:val="single"/>
          <w:rtl/>
        </w:rPr>
      </w:pPr>
      <w:r w:rsidRPr="004A5F37">
        <w:rPr>
          <w:rFonts w:asciiTheme="minorBidi" w:hAnsiTheme="minorBidi" w:hint="cs"/>
          <w:b/>
          <w:bCs/>
          <w:sz w:val="40"/>
          <w:szCs w:val="40"/>
          <w:u w:val="single"/>
          <w:rtl/>
        </w:rPr>
        <w:t>راشد الغامدي</w:t>
      </w:r>
    </w:p>
    <w:p w:rsidR="004A5F37" w:rsidRDefault="004A5F37" w:rsidP="00CE3B26">
      <w:pPr>
        <w:pStyle w:val="ListParagraph"/>
        <w:numPr>
          <w:ilvl w:val="0"/>
          <w:numId w:val="21"/>
        </w:numPr>
        <w:rPr>
          <w:rStyle w:val="Strong"/>
          <w:rFonts w:asciiTheme="minorBidi" w:hAnsiTheme="minorBidi" w:hint="cs"/>
          <w:b w:val="0"/>
          <w:bCs w:val="0"/>
          <w:sz w:val="144"/>
          <w:szCs w:val="144"/>
          <w:u w:val="single"/>
        </w:rPr>
      </w:pP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حاصل على شهادة البكالوريوس في تخصص المحاسبة.</w:t>
      </w:r>
      <w:r w:rsidRPr="004A5F37">
        <w:rPr>
          <w:b/>
          <w:bCs/>
          <w:sz w:val="48"/>
          <w:szCs w:val="48"/>
        </w:rPr>
        <w:br/>
      </w:r>
      <w:r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حاصل على شهادة الدبلوم عالي في إدارة الموارد البشرية.</w:t>
      </w:r>
      <w:r w:rsidRPr="004A5F37">
        <w:rPr>
          <w:b/>
          <w:bCs/>
          <w:sz w:val="48"/>
          <w:szCs w:val="48"/>
        </w:rPr>
        <w:br/>
      </w:r>
      <w:r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محاسب قانوني.</w:t>
      </w:r>
      <w:r w:rsidRPr="004A5F37">
        <w:rPr>
          <w:b/>
          <w:bCs/>
          <w:sz w:val="48"/>
          <w:szCs w:val="48"/>
        </w:rPr>
        <w:br/>
      </w:r>
      <w:r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عضو الجمعية السعودية للمحاسبة.</w:t>
      </w:r>
      <w:r w:rsidRPr="004A5F37">
        <w:rPr>
          <w:b/>
          <w:bCs/>
          <w:sz w:val="48"/>
          <w:szCs w:val="48"/>
        </w:rPr>
        <w:br/>
      </w:r>
      <w:r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عضو الهيئة السعودية للمراجعين والمحاسبين.</w:t>
      </w:r>
      <w:r w:rsidRPr="004A5F37">
        <w:rPr>
          <w:b/>
          <w:bCs/>
          <w:sz w:val="48"/>
          <w:szCs w:val="48"/>
        </w:rPr>
        <w:br/>
      </w:r>
      <w:r w:rsidR="00CE3B26"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>- خبرة 17 سنة في مجال المحاسبة والمراجعة والأستشارات المالية والأدارية</w:t>
      </w:r>
      <w:r w:rsidRPr="004A5F37">
        <w:rPr>
          <w:b/>
          <w:bCs/>
          <w:sz w:val="48"/>
          <w:szCs w:val="48"/>
        </w:rPr>
        <w:br/>
      </w:r>
      <w:r w:rsidR="00CE3B26"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أمين افلاس وخبير افلاس معتمد من لجنة الافلاس.</w:t>
      </w:r>
      <w:r w:rsidRPr="004A5F37">
        <w:rPr>
          <w:b/>
          <w:bCs/>
          <w:sz w:val="48"/>
          <w:szCs w:val="48"/>
        </w:rPr>
        <w:br/>
      </w:r>
      <w:r w:rsidR="00CE3B26"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حاصل على ترخيص الاشراف المحاسبي للبيع على الخارطة من لجنة التأجير والبيع</w:t>
      </w:r>
      <w:r w:rsidR="00CE3B26">
        <w:rPr>
          <w:rFonts w:hint="cs"/>
          <w:b/>
          <w:bCs/>
          <w:sz w:val="48"/>
          <w:szCs w:val="48"/>
          <w:rtl/>
        </w:rPr>
        <w:t xml:space="preserve"> </w:t>
      </w:r>
      <w:r w:rsidR="00CE3B26" w:rsidRPr="00CE3B26">
        <w:rPr>
          <w:rFonts w:hint="cs"/>
          <w:b/>
          <w:bCs/>
          <w:sz w:val="28"/>
          <w:szCs w:val="28"/>
          <w:rtl/>
        </w:rPr>
        <w:t>علي الخارطة</w:t>
      </w:r>
      <w:r w:rsidRPr="004A5F37">
        <w:rPr>
          <w:b/>
          <w:bCs/>
          <w:sz w:val="48"/>
          <w:szCs w:val="48"/>
        </w:rPr>
        <w:br/>
      </w:r>
      <w:r w:rsidR="00CE3B26"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4A5F37">
        <w:rPr>
          <w:rStyle w:val="markedcontent"/>
          <w:rFonts w:ascii="Arial" w:hAnsi="Arial" w:cs="Arial"/>
          <w:b/>
          <w:bCs/>
          <w:sz w:val="28"/>
          <w:szCs w:val="28"/>
          <w:rtl/>
        </w:rPr>
        <w:t>حاصل على ترخيص لمراجعة نسبة المحتوى المحلي من هيئة المحتوى المحلي.</w:t>
      </w:r>
    </w:p>
    <w:p w:rsidR="00CE3B26" w:rsidRDefault="00CE3B26" w:rsidP="00CE3B26">
      <w:pPr>
        <w:jc w:val="center"/>
        <w:rPr>
          <w:rStyle w:val="Strong"/>
          <w:rFonts w:asciiTheme="minorBidi" w:hAnsiTheme="minorBidi" w:hint="cs"/>
          <w:sz w:val="40"/>
          <w:szCs w:val="40"/>
          <w:u w:val="single"/>
          <w:rtl/>
        </w:rPr>
      </w:pPr>
      <w:r w:rsidRPr="00CE3B26">
        <w:rPr>
          <w:rStyle w:val="Strong"/>
          <w:rFonts w:asciiTheme="minorBidi" w:hAnsiTheme="minorBidi" w:hint="cs"/>
          <w:sz w:val="40"/>
          <w:szCs w:val="40"/>
          <w:u w:val="single"/>
          <w:rtl/>
        </w:rPr>
        <w:lastRenderedPageBreak/>
        <w:t>مدير رقابة الجودة والأداء</w:t>
      </w:r>
    </w:p>
    <w:p w:rsidR="00CE3B26" w:rsidRDefault="00CE3B26" w:rsidP="00CE3B26">
      <w:pPr>
        <w:rPr>
          <w:rStyle w:val="Strong"/>
          <w:rFonts w:asciiTheme="minorBidi" w:hAnsiTheme="minorBidi" w:hint="cs"/>
          <w:sz w:val="40"/>
          <w:szCs w:val="40"/>
          <w:u w:val="single"/>
          <w:rtl/>
        </w:rPr>
      </w:pPr>
      <w:r>
        <w:rPr>
          <w:rStyle w:val="Strong"/>
          <w:rFonts w:asciiTheme="minorBidi" w:hAnsiTheme="minorBidi" w:hint="cs"/>
          <w:sz w:val="40"/>
          <w:szCs w:val="40"/>
          <w:u w:val="single"/>
          <w:rtl/>
        </w:rPr>
        <w:t>مراد عوضة</w:t>
      </w:r>
    </w:p>
    <w:p w:rsidR="00CE3B26" w:rsidRPr="00CE3B26" w:rsidRDefault="00CE3B26" w:rsidP="00CE3B26">
      <w:pPr>
        <w:pStyle w:val="NoSpacing"/>
        <w:ind w:left="720"/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</w:pPr>
      <w:r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CE3B26"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>م</w:t>
      </w:r>
      <w:r w:rsidRPr="00CE3B26">
        <w:rPr>
          <w:rStyle w:val="markedcontent"/>
          <w:rFonts w:ascii="Arial" w:hAnsi="Arial" w:cs="Arial"/>
          <w:b/>
          <w:bCs/>
          <w:sz w:val="28"/>
          <w:szCs w:val="28"/>
          <w:rtl/>
        </w:rPr>
        <w:t>حاسب قانوني.</w:t>
      </w:r>
      <w:r w:rsidRPr="00CE3B26">
        <w:rPr>
          <w:sz w:val="48"/>
          <w:szCs w:val="48"/>
        </w:rPr>
        <w:br/>
      </w:r>
      <w:r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CE3B26">
        <w:rPr>
          <w:rStyle w:val="markedcontent"/>
          <w:rFonts w:ascii="Arial" w:hAnsi="Arial" w:cs="Arial"/>
          <w:b/>
          <w:bCs/>
          <w:sz w:val="28"/>
          <w:szCs w:val="28"/>
          <w:rtl/>
        </w:rPr>
        <w:t>حاصل على شهادة الماجستير في تخصص المحاسبة.</w:t>
      </w:r>
      <w:r w:rsidRPr="00CE3B26">
        <w:rPr>
          <w:sz w:val="48"/>
          <w:szCs w:val="48"/>
        </w:rPr>
        <w:br/>
      </w:r>
      <w:r>
        <w:rPr>
          <w:rStyle w:val="markedcontent"/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CE3B26">
        <w:rPr>
          <w:rStyle w:val="markedcontent"/>
          <w:rFonts w:ascii="Arial" w:hAnsi="Arial" w:cs="Arial"/>
          <w:b/>
          <w:bCs/>
          <w:sz w:val="28"/>
          <w:szCs w:val="28"/>
          <w:rtl/>
        </w:rPr>
        <w:t>عضو الجمعية اليمنية للمحاسبين القانونيين.</w:t>
      </w:r>
      <w:r w:rsidRPr="00CE3B26">
        <w:rPr>
          <w:sz w:val="48"/>
          <w:szCs w:val="48"/>
        </w:rPr>
        <w:br/>
      </w:r>
      <w:r>
        <w:rPr>
          <w:rStyle w:val="markedcontent"/>
          <w:rFonts w:asciiTheme="minorBidi" w:hAnsiTheme="minorBidi" w:hint="cs"/>
          <w:b/>
          <w:bCs/>
          <w:sz w:val="28"/>
          <w:szCs w:val="28"/>
          <w:rtl/>
        </w:rPr>
        <w:t xml:space="preserve">- </w:t>
      </w:r>
      <w:r w:rsidRPr="00CE3B26">
        <w:rPr>
          <w:rStyle w:val="markedcontent"/>
          <w:rFonts w:asciiTheme="minorBidi" w:hAnsiTheme="minorBidi"/>
          <w:b/>
          <w:bCs/>
          <w:sz w:val="28"/>
          <w:szCs w:val="28"/>
          <w:rtl/>
        </w:rPr>
        <w:t>عضو الهيئة السعودية للمراجعين والمحاسبين.</w:t>
      </w:r>
    </w:p>
    <w:p w:rsidR="00366D53" w:rsidRPr="00CE3B26" w:rsidRDefault="00CE3B26" w:rsidP="00CE3B26">
      <w:pPr>
        <w:pStyle w:val="NoSpacing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      - </w:t>
      </w:r>
      <w:r w:rsidRPr="00CE3B26">
        <w:rPr>
          <w:rFonts w:asciiTheme="minorBidi" w:hAnsiTheme="minorBidi"/>
          <w:b/>
          <w:bCs/>
          <w:sz w:val="28"/>
          <w:szCs w:val="28"/>
          <w:rtl/>
        </w:rPr>
        <w:t>خبرة اكثر من 19 سنة في مجال المحاسبة والمراجعة والأستشارات المالية والأدارية</w:t>
      </w:r>
    </w:p>
    <w:p w:rsidR="00020AF9" w:rsidRDefault="00020AF9" w:rsidP="00366D53">
      <w:pPr>
        <w:jc w:val="center"/>
        <w:rPr>
          <w:rFonts w:asciiTheme="minorBidi" w:hAnsiTheme="minorBidi" w:hint="cs"/>
          <w:rtl/>
          <w:lang w:bidi="ar-EG"/>
        </w:rPr>
      </w:pPr>
    </w:p>
    <w:p w:rsidR="00CE3B26" w:rsidRDefault="00CE3B26" w:rsidP="00CE3B26">
      <w:pPr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مدير مراجعة فرع الرياض</w:t>
      </w:r>
    </w:p>
    <w:p w:rsidR="00CE3B26" w:rsidRDefault="00CE3B26" w:rsidP="00CE3B26">
      <w:pP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محمد جمعه</w:t>
      </w:r>
    </w:p>
    <w:p w:rsidR="00CE3B26" w:rsidRPr="00CE3B26" w:rsidRDefault="00CE3B26" w:rsidP="00CE3B26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 w:rsidRPr="00CE3B26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حاصل علي شهادة البكالوريوس في تخصص المحاسبة</w:t>
      </w:r>
    </w:p>
    <w:p w:rsidR="00CE3B26" w:rsidRPr="00CE3B26" w:rsidRDefault="00CE3B26" w:rsidP="00CE3B26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 w:rsidRPr="00CE3B26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عضو الهيئة السعودية للمراجعين والمحاسبين</w:t>
      </w:r>
    </w:p>
    <w:p w:rsidR="00CE3B26" w:rsidRDefault="00CE3B26" w:rsidP="00CE3B26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40"/>
          <w:szCs w:val="40"/>
          <w:u w:val="single"/>
          <w:lang w:bidi="ar-EG"/>
        </w:rPr>
      </w:pPr>
      <w:r w:rsidRPr="00CE3B26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خبرة اكثر من 14 سنه في مجال المحاسبة والمراجعة والأستشارات المالية والأدارية</w:t>
      </w:r>
    </w:p>
    <w:p w:rsidR="00CE3B26" w:rsidRDefault="00CE3B26" w:rsidP="00CE3B26">
      <w:pPr>
        <w:pStyle w:val="ListParagraph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</w:p>
    <w:p w:rsidR="00CE3B26" w:rsidRDefault="00CE3B26" w:rsidP="00CE3B26">
      <w:pPr>
        <w:pStyle w:val="ListParagraph"/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مدير مراجعة فرع الدمام</w:t>
      </w:r>
    </w:p>
    <w:p w:rsidR="00CE3B26" w:rsidRDefault="00CE3B26" w:rsidP="00CE3B26">
      <w:pPr>
        <w:pStyle w:val="ListParagraph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مهدي بو خمسين</w:t>
      </w:r>
    </w:p>
    <w:p w:rsidR="00CE3B26" w:rsidRPr="009B1B74" w:rsidRDefault="00CE3B26" w:rsidP="00CE3B26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حاصل علي شهادة البكالوريوس في تخصص المحاسبة</w:t>
      </w:r>
    </w:p>
    <w:p w:rsidR="00CE3B26" w:rsidRPr="009B1B74" w:rsidRDefault="00CE3B26" w:rsidP="00CE3B26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عضو الهيئة السعودية للمراجعين والمحاسبين</w:t>
      </w:r>
    </w:p>
    <w:p w:rsidR="00CE3B26" w:rsidRPr="009B1B74" w:rsidRDefault="00CE3B26" w:rsidP="00CE3B26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حاصل علي ترخيص الأشراف </w:t>
      </w:r>
      <w:r w:rsidR="009B1B74"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للبيع علي الخارطة من لجنة التأجير والبيع علي الخارطة</w:t>
      </w:r>
    </w:p>
    <w:p w:rsidR="009B1B74" w:rsidRPr="009B1B74" w:rsidRDefault="009B1B74" w:rsidP="00CE3B26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حاصل علي ترخيص لمراجعة نسبة المحتوي المحلي من هيئة المحتوي المحلي</w:t>
      </w:r>
    </w:p>
    <w:p w:rsidR="009B1B74" w:rsidRDefault="009B1B74" w:rsidP="00CE3B26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خبرة اكثر من 15 سنة في مجال المحاسبة والمراجعة والأستشارات المالية والأدارية</w:t>
      </w:r>
    </w:p>
    <w:p w:rsidR="009B1B74" w:rsidRDefault="009B1B74" w:rsidP="009B1B74">
      <w:pPr>
        <w:pStyle w:val="ListParagraph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</w:p>
    <w:p w:rsidR="009B1B74" w:rsidRDefault="009B1B74" w:rsidP="009B1B74">
      <w:pPr>
        <w:pStyle w:val="ListParagraph"/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مدير مراجعة فرع جدة</w:t>
      </w:r>
    </w:p>
    <w:p w:rsidR="009B1B74" w:rsidRDefault="009B1B74" w:rsidP="009B1B74">
      <w:pPr>
        <w:pStyle w:val="ListParagraph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مشاري النباتي</w:t>
      </w:r>
    </w:p>
    <w:p w:rsidR="009B1B74" w:rsidRDefault="009B1B74" w:rsidP="009B1B74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عضو الهيئة السعودية للمراجعين والمحاسبين</w:t>
      </w:r>
    </w:p>
    <w:p w:rsidR="009B1B74" w:rsidRDefault="009B1B74" w:rsidP="009B1B74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حاصل علي شهادة البكالوريوس في تخصص المحاسبة</w:t>
      </w:r>
    </w:p>
    <w:p w:rsidR="009B1B74" w:rsidRDefault="009B1B74" w:rsidP="009B1B74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خبرة اكثر من 10 سنة في مجال المحاسبة والمراجعة والأستشارات المالية والأدارية</w:t>
      </w:r>
    </w:p>
    <w:p w:rsidR="009B1B74" w:rsidRDefault="009B1B74" w:rsidP="009B1B74">
      <w:pPr>
        <w:pStyle w:val="ListParagraph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</w:p>
    <w:p w:rsidR="009B1B74" w:rsidRDefault="009B1B74" w:rsidP="009B1B74">
      <w:pPr>
        <w:pStyle w:val="ListParagraph"/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مدير مراجعة فرع جاران</w:t>
      </w:r>
    </w:p>
    <w:p w:rsidR="009B1B74" w:rsidRDefault="009B1B74" w:rsidP="009B1B74">
      <w:pPr>
        <w:pStyle w:val="ListParagraph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عبد الرحمن رياض</w:t>
      </w:r>
    </w:p>
    <w:p w:rsidR="009B1B74" w:rsidRDefault="009B1B74" w:rsidP="009B1B74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عضو الهيئة السعودية للمراجعين والمحاسبين</w:t>
      </w:r>
    </w:p>
    <w:p w:rsidR="009B1B74" w:rsidRDefault="009B1B74" w:rsidP="009B1B74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حاصل علي شهادة البكالوريوس في تخصص المحاسبة</w:t>
      </w:r>
    </w:p>
    <w:p w:rsidR="009B1B74" w:rsidRDefault="009B1B74" w:rsidP="009B1B74">
      <w:pPr>
        <w:pStyle w:val="ListParagraph"/>
        <w:numPr>
          <w:ilvl w:val="0"/>
          <w:numId w:val="21"/>
        </w:numPr>
        <w:rPr>
          <w:rFonts w:asciiTheme="minorBidi" w:hAnsiTheme="minorBidi" w:hint="cs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خبرة اكثر من 15 سنة في مجال المحاسبة والمراجعة والأستشارات المالية والأدارية</w:t>
      </w:r>
    </w:p>
    <w:p w:rsidR="009B1B74" w:rsidRDefault="009B1B74" w:rsidP="009B1B74">
      <w:pPr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</w:p>
    <w:p w:rsidR="009B1B74" w:rsidRDefault="009B1B74" w:rsidP="009B1B74">
      <w:pPr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lastRenderedPageBreak/>
        <w:t>فروعنا</w:t>
      </w:r>
    </w:p>
    <w:p w:rsidR="009B1B74" w:rsidRDefault="009B1B74" w:rsidP="009B1B74">
      <w:pPr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مكتب الرياض ( المركز الرئيسي )</w:t>
      </w:r>
    </w:p>
    <w:p w:rsidR="009B1B74" w:rsidRPr="009B1B74" w:rsidRDefault="009B1B74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الرياض</w:t>
      </w:r>
    </w:p>
    <w:p w:rsidR="009B1B74" w:rsidRDefault="009B1B74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الخليج طريق الملك عبد الله بن عبد العزيز </w:t>
      </w:r>
      <w:r w:rsidRPr="009B1B74">
        <w:rPr>
          <w:rFonts w:asciiTheme="minorBidi" w:hAnsiTheme="minorBidi"/>
          <w:b/>
          <w:bCs/>
          <w:sz w:val="28"/>
          <w:szCs w:val="28"/>
          <w:rtl/>
          <w:lang w:bidi="ar-EG"/>
        </w:rPr>
        <w:t>–</w:t>
      </w:r>
      <w:r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مركز المبارك التجاري </w:t>
      </w:r>
      <w:r w:rsidRPr="009B1B74">
        <w:rPr>
          <w:rFonts w:asciiTheme="minorBidi" w:hAnsiTheme="minorBidi"/>
          <w:b/>
          <w:bCs/>
          <w:sz w:val="28"/>
          <w:szCs w:val="28"/>
          <w:rtl/>
          <w:lang w:bidi="ar-EG"/>
        </w:rPr>
        <w:t>–</w:t>
      </w:r>
      <w:r w:rsidRPr="009B1B74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الدور الخامس مكتب رقم (18)</w:t>
      </w:r>
    </w:p>
    <w:p w:rsidR="009B1B74" w:rsidRDefault="009B1B74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ت/ 0112291000          ت/ 0555540183</w:t>
      </w:r>
    </w:p>
    <w:p w:rsid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</w:p>
    <w:p w:rsidR="009B1B74" w:rsidRPr="009B1B74" w:rsidRDefault="009B1B74" w:rsidP="009B1B74">
      <w:pPr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 w:rsidRPr="009B1B74"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مكتب جدة منطقة مكة المكرمة</w:t>
      </w:r>
    </w:p>
    <w:p w:rsidR="009B1B74" w:rsidRDefault="009B1B74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جدة</w:t>
      </w:r>
    </w:p>
    <w:p w:rsidR="009B1B74" w:rsidRDefault="009B1B74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المشرفة طريق المدينة الطالع </w:t>
      </w:r>
      <w:r>
        <w:rPr>
          <w:rFonts w:asciiTheme="minorBidi" w:hAnsiTheme="minorBidi"/>
          <w:b/>
          <w:bCs/>
          <w:sz w:val="28"/>
          <w:szCs w:val="28"/>
          <w:rtl/>
          <w:lang w:bidi="ar-EG"/>
        </w:rPr>
        <w:t>–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مركز المدينة التجاري المبني ب الدور ال15 مكتب رقم (11)</w:t>
      </w:r>
    </w:p>
    <w:p w:rsidR="009B1B74" w:rsidRDefault="009B1B74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ت/ 0545593450</w:t>
      </w:r>
    </w:p>
    <w:p w:rsid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</w:p>
    <w:p w:rsidR="009B1B74" w:rsidRDefault="009B1B74" w:rsidP="009B1B74">
      <w:pPr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 xml:space="preserve">مكتب الدمام المنطقة الشرقية </w:t>
      </w:r>
    </w:p>
    <w:p w:rsidR="009B1B74" w:rsidRPr="0053127F" w:rsidRDefault="009B1B74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53127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الدمام</w:t>
      </w:r>
    </w:p>
    <w:p w:rsidR="009B1B74" w:rsidRPr="0053127F" w:rsidRDefault="009B1B74" w:rsidP="009B1B74">
      <w:pPr>
        <w:jc w:val="center"/>
        <w:rPr>
          <w:rFonts w:asciiTheme="minorBidi" w:hAnsiTheme="minorBidi"/>
          <w:b/>
          <w:bCs/>
          <w:sz w:val="28"/>
          <w:szCs w:val="28"/>
          <w:lang w:bidi="ar-EG"/>
        </w:rPr>
      </w:pPr>
      <w:r w:rsidRPr="0053127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الشاطئ الشرقي طريق الأمير محمد بن فهد مبني ابراج الشاطئ </w:t>
      </w:r>
      <w:r w:rsidRPr="0053127F">
        <w:rPr>
          <w:rFonts w:asciiTheme="minorBidi" w:hAnsiTheme="minorBidi"/>
          <w:b/>
          <w:bCs/>
          <w:sz w:val="28"/>
          <w:szCs w:val="28"/>
          <w:lang w:bidi="ar-EG"/>
        </w:rPr>
        <w:t>A</w:t>
      </w:r>
    </w:p>
    <w:p w:rsidR="009B1B74" w:rsidRP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53127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الدور ال4 مكتب رقم (42)</w:t>
      </w:r>
    </w:p>
    <w:p w:rsid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53127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ت/ 0138820471     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    </w:t>
      </w:r>
      <w:r w:rsidRPr="0053127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    ت/ 0596988800</w:t>
      </w:r>
    </w:p>
    <w:p w:rsid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</w:p>
    <w:p w:rsidR="0053127F" w:rsidRDefault="0053127F" w:rsidP="009B1B74">
      <w:pPr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  <w:lang w:bidi="ar-EG"/>
        </w:rPr>
        <w:t>مكتب جاران المنطقة الجنوبية</w:t>
      </w:r>
    </w:p>
    <w:p w:rsidR="0053127F" w:rsidRP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53127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جاران</w:t>
      </w:r>
    </w:p>
    <w:p w:rsidR="0053127F" w:rsidRP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53127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حي الروضة الشمالي شارع الأمير سلطان مبني تحويلات الراجحي مقابل هيئة الهلال الأحمر السعودي الدور ال 2 مكتب رقم (11)</w:t>
      </w:r>
    </w:p>
    <w:p w:rsid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53127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ت / 0173205820</w:t>
      </w:r>
    </w:p>
    <w:p w:rsid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</w:p>
    <w:p w:rsidR="0053127F" w:rsidRPr="0053127F" w:rsidRDefault="0053127F" w:rsidP="009B1B74">
      <w:pPr>
        <w:jc w:val="center"/>
        <w:rPr>
          <w:rFonts w:asciiTheme="minorBidi" w:hAnsiTheme="minorBidi" w:cs="Aharoni" w:hint="cs"/>
          <w:b/>
          <w:bCs/>
          <w:sz w:val="52"/>
          <w:szCs w:val="52"/>
          <w:rtl/>
          <w:lang w:bidi="ar-EG"/>
        </w:rPr>
      </w:pPr>
      <w:r w:rsidRPr="0053127F"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>راشد</w:t>
      </w:r>
      <w:r w:rsidRPr="0053127F">
        <w:rPr>
          <w:rFonts w:asciiTheme="minorBidi" w:hAnsiTheme="minorBidi" w:cs="Aharoni" w:hint="cs"/>
          <w:b/>
          <w:bCs/>
          <w:sz w:val="52"/>
          <w:szCs w:val="52"/>
          <w:rtl/>
          <w:lang w:bidi="ar-EG"/>
        </w:rPr>
        <w:t xml:space="preserve"> </w:t>
      </w:r>
      <w:r w:rsidRPr="0053127F"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>الغامدي</w:t>
      </w:r>
    </w:p>
    <w:p w:rsidR="0053127F" w:rsidRPr="0053127F" w:rsidRDefault="0053127F" w:rsidP="009B1B74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53127F"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>محاسبون</w:t>
      </w:r>
      <w:r w:rsidRPr="0053127F">
        <w:rPr>
          <w:rFonts w:asciiTheme="minorBidi" w:hAnsiTheme="minorBidi" w:cs="Aharoni" w:hint="cs"/>
          <w:b/>
          <w:bCs/>
          <w:sz w:val="52"/>
          <w:szCs w:val="52"/>
          <w:rtl/>
          <w:lang w:bidi="ar-EG"/>
        </w:rPr>
        <w:t xml:space="preserve"> </w:t>
      </w:r>
      <w:r w:rsidRPr="0053127F"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>ومراجعون</w:t>
      </w:r>
      <w:r w:rsidRPr="0053127F">
        <w:rPr>
          <w:rFonts w:asciiTheme="minorBidi" w:hAnsiTheme="minorBidi" w:cs="Aharoni" w:hint="cs"/>
          <w:b/>
          <w:bCs/>
          <w:sz w:val="52"/>
          <w:szCs w:val="52"/>
          <w:rtl/>
          <w:lang w:bidi="ar-EG"/>
        </w:rPr>
        <w:t xml:space="preserve"> </w:t>
      </w:r>
      <w:r w:rsidRPr="0053127F">
        <w:rPr>
          <w:rFonts w:ascii="Times New Roman" w:hAnsi="Times New Roman" w:cs="Times New Roman" w:hint="cs"/>
          <w:b/>
          <w:bCs/>
          <w:sz w:val="52"/>
          <w:szCs w:val="52"/>
          <w:rtl/>
          <w:lang w:bidi="ar-EG"/>
        </w:rPr>
        <w:t>قانونيون</w:t>
      </w:r>
      <w:bookmarkStart w:id="0" w:name="_GoBack"/>
      <w:bookmarkEnd w:id="0"/>
    </w:p>
    <w:p w:rsidR="009B1B74" w:rsidRPr="009B1B74" w:rsidRDefault="009B1B74" w:rsidP="009B1B74">
      <w:pPr>
        <w:rPr>
          <w:rFonts w:asciiTheme="minorBidi" w:hAnsiTheme="minorBidi"/>
          <w:b/>
          <w:bCs/>
          <w:sz w:val="40"/>
          <w:szCs w:val="40"/>
          <w:u w:val="single"/>
          <w:rtl/>
          <w:lang w:bidi="ar-EG"/>
        </w:rPr>
      </w:pPr>
    </w:p>
    <w:sectPr w:rsidR="009B1B74" w:rsidRPr="009B1B74" w:rsidSect="00366D5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5A5" w:rsidRDefault="004845A5" w:rsidP="00CE3B26">
      <w:pPr>
        <w:spacing w:after="0" w:line="240" w:lineRule="auto"/>
      </w:pPr>
      <w:r>
        <w:separator/>
      </w:r>
    </w:p>
  </w:endnote>
  <w:endnote w:type="continuationSeparator" w:id="0">
    <w:p w:rsidR="004845A5" w:rsidRDefault="004845A5" w:rsidP="00CE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5A5" w:rsidRDefault="004845A5" w:rsidP="00CE3B26">
      <w:pPr>
        <w:spacing w:after="0" w:line="240" w:lineRule="auto"/>
      </w:pPr>
      <w:r>
        <w:separator/>
      </w:r>
    </w:p>
  </w:footnote>
  <w:footnote w:type="continuationSeparator" w:id="0">
    <w:p w:rsidR="004845A5" w:rsidRDefault="004845A5" w:rsidP="00CE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4C4"/>
    <w:multiLevelType w:val="multilevel"/>
    <w:tmpl w:val="EF1CA4A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08FE28CB"/>
    <w:multiLevelType w:val="multilevel"/>
    <w:tmpl w:val="B7E2E0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C5E210C"/>
    <w:multiLevelType w:val="hybridMultilevel"/>
    <w:tmpl w:val="01E2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344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D156BC"/>
    <w:multiLevelType w:val="multilevel"/>
    <w:tmpl w:val="04090021"/>
    <w:lvl w:ilvl="0">
      <w:start w:val="1"/>
      <w:numFmt w:val="arabicAlpha"/>
      <w:lvlText w:val="%1-"/>
      <w:lvlJc w:val="center"/>
      <w:pPr>
        <w:ind w:left="360" w:hanging="360"/>
      </w:pPr>
    </w:lvl>
    <w:lvl w:ilvl="1">
      <w:start w:val="1"/>
      <w:numFmt w:val="decimal"/>
      <w:lvlText w:val="%1-%2-"/>
      <w:lvlJc w:val="center"/>
      <w:pPr>
        <w:ind w:left="720" w:hanging="360"/>
      </w:pPr>
    </w:lvl>
    <w:lvl w:ilvl="2">
      <w:start w:val="1"/>
      <w:numFmt w:val="arabicAlpha"/>
      <w:lvlText w:val="%1-%2-%3-"/>
      <w:lvlJc w:val="center"/>
      <w:pPr>
        <w:ind w:left="1080" w:hanging="360"/>
      </w:pPr>
    </w:lvl>
    <w:lvl w:ilvl="3">
      <w:start w:val="1"/>
      <w:numFmt w:val="decimal"/>
      <w:lvlText w:val="%1-%2-%3-%4-"/>
      <w:lvlJc w:val="center"/>
      <w:pPr>
        <w:ind w:left="1440" w:hanging="360"/>
      </w:pPr>
    </w:lvl>
    <w:lvl w:ilvl="4">
      <w:start w:val="1"/>
      <w:numFmt w:val="arabicAlpha"/>
      <w:lvlText w:val="%1-%2-%3-%4-%5-"/>
      <w:lvlJc w:val="center"/>
      <w:pPr>
        <w:ind w:left="1800" w:hanging="360"/>
      </w:pPr>
    </w:lvl>
    <w:lvl w:ilvl="5">
      <w:start w:val="1"/>
      <w:numFmt w:val="decimal"/>
      <w:lvlText w:val="%1-%2-%3-%4-%5-%6-"/>
      <w:lvlJc w:val="center"/>
      <w:pPr>
        <w:ind w:left="2160" w:hanging="360"/>
      </w:pPr>
    </w:lvl>
    <w:lvl w:ilvl="6">
      <w:start w:val="1"/>
      <w:numFmt w:val="arabicAlpha"/>
      <w:lvlText w:val="%1-%2-%3-%4-%5-%6-%7-"/>
      <w:lvlJc w:val="center"/>
      <w:pPr>
        <w:ind w:left="2520" w:hanging="360"/>
      </w:pPr>
    </w:lvl>
    <w:lvl w:ilvl="7">
      <w:start w:val="1"/>
      <w:numFmt w:val="decimal"/>
      <w:lvlText w:val="%1-%2-%3-%4-%5-%6-%7-%8-"/>
      <w:lvlJc w:val="center"/>
      <w:pPr>
        <w:ind w:left="2880" w:hanging="360"/>
      </w:pPr>
    </w:lvl>
    <w:lvl w:ilvl="8">
      <w:start w:val="1"/>
      <w:numFmt w:val="arabicAlpha"/>
      <w:lvlText w:val="%1-%2-%3-%4-%5-%6-%7-%8-%9-"/>
      <w:lvlJc w:val="center"/>
      <w:pPr>
        <w:ind w:left="3240" w:hanging="360"/>
      </w:pPr>
    </w:lvl>
  </w:abstractNum>
  <w:abstractNum w:abstractNumId="5">
    <w:nsid w:val="0D8B4A69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164644D"/>
    <w:multiLevelType w:val="hybridMultilevel"/>
    <w:tmpl w:val="FC2CBBE0"/>
    <w:lvl w:ilvl="0" w:tplc="E54C40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013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82774E"/>
    <w:multiLevelType w:val="multilevel"/>
    <w:tmpl w:val="B7E2E0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190641C7"/>
    <w:multiLevelType w:val="multilevel"/>
    <w:tmpl w:val="04090021"/>
    <w:lvl w:ilvl="0">
      <w:start w:val="1"/>
      <w:numFmt w:val="arabicAlpha"/>
      <w:lvlText w:val="%1-"/>
      <w:lvlJc w:val="center"/>
      <w:pPr>
        <w:ind w:left="360" w:hanging="360"/>
      </w:pPr>
    </w:lvl>
    <w:lvl w:ilvl="1">
      <w:start w:val="1"/>
      <w:numFmt w:val="decimal"/>
      <w:lvlText w:val="%1-%2-"/>
      <w:lvlJc w:val="center"/>
      <w:pPr>
        <w:ind w:left="720" w:hanging="360"/>
      </w:pPr>
    </w:lvl>
    <w:lvl w:ilvl="2">
      <w:start w:val="1"/>
      <w:numFmt w:val="arabicAlpha"/>
      <w:lvlText w:val="%1-%2-%3-"/>
      <w:lvlJc w:val="center"/>
      <w:pPr>
        <w:ind w:left="1080" w:hanging="360"/>
      </w:pPr>
    </w:lvl>
    <w:lvl w:ilvl="3">
      <w:start w:val="1"/>
      <w:numFmt w:val="decimal"/>
      <w:lvlText w:val="%1-%2-%3-%4-"/>
      <w:lvlJc w:val="center"/>
      <w:pPr>
        <w:ind w:left="1440" w:hanging="360"/>
      </w:pPr>
    </w:lvl>
    <w:lvl w:ilvl="4">
      <w:start w:val="1"/>
      <w:numFmt w:val="arabicAlpha"/>
      <w:lvlText w:val="%1-%2-%3-%4-%5-"/>
      <w:lvlJc w:val="center"/>
      <w:pPr>
        <w:ind w:left="1800" w:hanging="360"/>
      </w:pPr>
    </w:lvl>
    <w:lvl w:ilvl="5">
      <w:start w:val="1"/>
      <w:numFmt w:val="decimal"/>
      <w:lvlText w:val="%1-%2-%3-%4-%5-%6-"/>
      <w:lvlJc w:val="center"/>
      <w:pPr>
        <w:ind w:left="2160" w:hanging="360"/>
      </w:pPr>
    </w:lvl>
    <w:lvl w:ilvl="6">
      <w:start w:val="1"/>
      <w:numFmt w:val="arabicAlpha"/>
      <w:lvlText w:val="%1-%2-%3-%4-%5-%6-%7-"/>
      <w:lvlJc w:val="center"/>
      <w:pPr>
        <w:ind w:left="2520" w:hanging="360"/>
      </w:pPr>
    </w:lvl>
    <w:lvl w:ilvl="7">
      <w:start w:val="1"/>
      <w:numFmt w:val="decimal"/>
      <w:lvlText w:val="%1-%2-%3-%4-%5-%6-%7-%8-"/>
      <w:lvlJc w:val="center"/>
      <w:pPr>
        <w:ind w:left="2880" w:hanging="360"/>
      </w:pPr>
    </w:lvl>
    <w:lvl w:ilvl="8">
      <w:start w:val="1"/>
      <w:numFmt w:val="arabicAlpha"/>
      <w:lvlText w:val="%1-%2-%3-%4-%5-%6-%7-%8-%9-"/>
      <w:lvlJc w:val="center"/>
      <w:pPr>
        <w:ind w:left="3240" w:hanging="360"/>
      </w:pPr>
    </w:lvl>
  </w:abstractNum>
  <w:abstractNum w:abstractNumId="10">
    <w:nsid w:val="1A58484C"/>
    <w:multiLevelType w:val="multilevel"/>
    <w:tmpl w:val="7E38AD7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1B6520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BBC4326"/>
    <w:multiLevelType w:val="hybridMultilevel"/>
    <w:tmpl w:val="9A38CB8E"/>
    <w:lvl w:ilvl="0" w:tplc="C18E105A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E3D8F"/>
    <w:multiLevelType w:val="multilevel"/>
    <w:tmpl w:val="04090021"/>
    <w:lvl w:ilvl="0">
      <w:start w:val="1"/>
      <w:numFmt w:val="arabicAlpha"/>
      <w:lvlText w:val="%1-"/>
      <w:lvlJc w:val="center"/>
      <w:pPr>
        <w:ind w:left="360" w:hanging="360"/>
      </w:pPr>
    </w:lvl>
    <w:lvl w:ilvl="1">
      <w:start w:val="1"/>
      <w:numFmt w:val="decimal"/>
      <w:lvlText w:val="%1-%2-"/>
      <w:lvlJc w:val="center"/>
      <w:pPr>
        <w:ind w:left="720" w:hanging="360"/>
      </w:pPr>
    </w:lvl>
    <w:lvl w:ilvl="2">
      <w:start w:val="1"/>
      <w:numFmt w:val="arabicAlpha"/>
      <w:lvlText w:val="%1-%2-%3-"/>
      <w:lvlJc w:val="center"/>
      <w:pPr>
        <w:ind w:left="1080" w:hanging="360"/>
      </w:pPr>
    </w:lvl>
    <w:lvl w:ilvl="3">
      <w:start w:val="1"/>
      <w:numFmt w:val="decimal"/>
      <w:lvlText w:val="%1-%2-%3-%4-"/>
      <w:lvlJc w:val="center"/>
      <w:pPr>
        <w:ind w:left="1440" w:hanging="360"/>
      </w:pPr>
    </w:lvl>
    <w:lvl w:ilvl="4">
      <w:start w:val="1"/>
      <w:numFmt w:val="arabicAlpha"/>
      <w:lvlText w:val="%1-%2-%3-%4-%5-"/>
      <w:lvlJc w:val="center"/>
      <w:pPr>
        <w:ind w:left="1800" w:hanging="360"/>
      </w:pPr>
    </w:lvl>
    <w:lvl w:ilvl="5">
      <w:start w:val="1"/>
      <w:numFmt w:val="decimal"/>
      <w:lvlText w:val="%1-%2-%3-%4-%5-%6-"/>
      <w:lvlJc w:val="center"/>
      <w:pPr>
        <w:ind w:left="2160" w:hanging="360"/>
      </w:pPr>
    </w:lvl>
    <w:lvl w:ilvl="6">
      <w:start w:val="1"/>
      <w:numFmt w:val="arabicAlpha"/>
      <w:lvlText w:val="%1-%2-%3-%4-%5-%6-%7-"/>
      <w:lvlJc w:val="center"/>
      <w:pPr>
        <w:ind w:left="2520" w:hanging="360"/>
      </w:pPr>
    </w:lvl>
    <w:lvl w:ilvl="7">
      <w:start w:val="1"/>
      <w:numFmt w:val="decimal"/>
      <w:lvlText w:val="%1-%2-%3-%4-%5-%6-%7-%8-"/>
      <w:lvlJc w:val="center"/>
      <w:pPr>
        <w:ind w:left="2880" w:hanging="360"/>
      </w:pPr>
    </w:lvl>
    <w:lvl w:ilvl="8">
      <w:start w:val="1"/>
      <w:numFmt w:val="arabicAlpha"/>
      <w:lvlText w:val="%1-%2-%3-%4-%5-%6-%7-%8-%9-"/>
      <w:lvlJc w:val="center"/>
      <w:pPr>
        <w:ind w:left="3240" w:hanging="360"/>
      </w:pPr>
    </w:lvl>
  </w:abstractNum>
  <w:abstractNum w:abstractNumId="14">
    <w:nsid w:val="2E900AD2"/>
    <w:multiLevelType w:val="hybridMultilevel"/>
    <w:tmpl w:val="91862B2C"/>
    <w:lvl w:ilvl="0" w:tplc="E54C40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03D96"/>
    <w:multiLevelType w:val="hybridMultilevel"/>
    <w:tmpl w:val="0F9AD916"/>
    <w:lvl w:ilvl="0" w:tplc="B540C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bCs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B7E7D"/>
    <w:multiLevelType w:val="hybridMultilevel"/>
    <w:tmpl w:val="C20E273E"/>
    <w:lvl w:ilvl="0" w:tplc="F4BEA13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8F16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072EE3"/>
    <w:multiLevelType w:val="multilevel"/>
    <w:tmpl w:val="04090021"/>
    <w:lvl w:ilvl="0">
      <w:start w:val="1"/>
      <w:numFmt w:val="arabicAlpha"/>
      <w:lvlText w:val="%1-"/>
      <w:lvlJc w:val="center"/>
      <w:pPr>
        <w:ind w:left="360" w:hanging="360"/>
      </w:pPr>
    </w:lvl>
    <w:lvl w:ilvl="1">
      <w:start w:val="1"/>
      <w:numFmt w:val="decimal"/>
      <w:lvlText w:val="%1-%2-"/>
      <w:lvlJc w:val="center"/>
      <w:pPr>
        <w:ind w:left="720" w:hanging="360"/>
      </w:pPr>
    </w:lvl>
    <w:lvl w:ilvl="2">
      <w:start w:val="1"/>
      <w:numFmt w:val="arabicAlpha"/>
      <w:lvlText w:val="%1-%2-%3-"/>
      <w:lvlJc w:val="center"/>
      <w:pPr>
        <w:ind w:left="1080" w:hanging="360"/>
      </w:pPr>
    </w:lvl>
    <w:lvl w:ilvl="3">
      <w:start w:val="1"/>
      <w:numFmt w:val="decimal"/>
      <w:lvlText w:val="%1-%2-%3-%4-"/>
      <w:lvlJc w:val="center"/>
      <w:pPr>
        <w:ind w:left="1440" w:hanging="360"/>
      </w:pPr>
    </w:lvl>
    <w:lvl w:ilvl="4">
      <w:start w:val="1"/>
      <w:numFmt w:val="arabicAlpha"/>
      <w:lvlText w:val="%1-%2-%3-%4-%5-"/>
      <w:lvlJc w:val="center"/>
      <w:pPr>
        <w:ind w:left="1800" w:hanging="360"/>
      </w:pPr>
    </w:lvl>
    <w:lvl w:ilvl="5">
      <w:start w:val="1"/>
      <w:numFmt w:val="decimal"/>
      <w:lvlText w:val="%1-%2-%3-%4-%5-%6-"/>
      <w:lvlJc w:val="center"/>
      <w:pPr>
        <w:ind w:left="2160" w:hanging="360"/>
      </w:pPr>
    </w:lvl>
    <w:lvl w:ilvl="6">
      <w:start w:val="1"/>
      <w:numFmt w:val="arabicAlpha"/>
      <w:lvlText w:val="%1-%2-%3-%4-%5-%6-%7-"/>
      <w:lvlJc w:val="center"/>
      <w:pPr>
        <w:ind w:left="2520" w:hanging="360"/>
      </w:pPr>
    </w:lvl>
    <w:lvl w:ilvl="7">
      <w:start w:val="1"/>
      <w:numFmt w:val="decimal"/>
      <w:lvlText w:val="%1-%2-%3-%4-%5-%6-%7-%8-"/>
      <w:lvlJc w:val="center"/>
      <w:pPr>
        <w:ind w:left="2880" w:hanging="360"/>
      </w:pPr>
    </w:lvl>
    <w:lvl w:ilvl="8">
      <w:start w:val="1"/>
      <w:numFmt w:val="arabicAlpha"/>
      <w:lvlText w:val="%1-%2-%3-%4-%5-%6-%7-%8-%9-"/>
      <w:lvlJc w:val="center"/>
      <w:pPr>
        <w:ind w:left="3240" w:hanging="360"/>
      </w:pPr>
    </w:lvl>
  </w:abstractNum>
  <w:abstractNum w:abstractNumId="19">
    <w:nsid w:val="52C92F98"/>
    <w:multiLevelType w:val="multilevel"/>
    <w:tmpl w:val="B7E2E0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57E53E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8E48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D5B4576"/>
    <w:multiLevelType w:val="hybridMultilevel"/>
    <w:tmpl w:val="2ABE0F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34077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5FBF776F"/>
    <w:multiLevelType w:val="multilevel"/>
    <w:tmpl w:val="B7E2E0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6B2548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C8A47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D3017DD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8">
    <w:nsid w:val="6D7B488D"/>
    <w:multiLevelType w:val="hybridMultilevel"/>
    <w:tmpl w:val="C0F88D26"/>
    <w:lvl w:ilvl="0" w:tplc="96C0AC90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14075"/>
    <w:multiLevelType w:val="multilevel"/>
    <w:tmpl w:val="B7E2E0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>
    <w:nsid w:val="73C50B48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>
    <w:nsid w:val="7C1B624D"/>
    <w:multiLevelType w:val="hybridMultilevel"/>
    <w:tmpl w:val="A2C00970"/>
    <w:lvl w:ilvl="0" w:tplc="7ACA07A4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4"/>
  </w:num>
  <w:num w:numId="5">
    <w:abstractNumId w:val="16"/>
  </w:num>
  <w:num w:numId="6">
    <w:abstractNumId w:val="31"/>
  </w:num>
  <w:num w:numId="7">
    <w:abstractNumId w:val="22"/>
  </w:num>
  <w:num w:numId="8">
    <w:abstractNumId w:val="21"/>
  </w:num>
  <w:num w:numId="9">
    <w:abstractNumId w:val="25"/>
  </w:num>
  <w:num w:numId="10">
    <w:abstractNumId w:val="26"/>
  </w:num>
  <w:num w:numId="11">
    <w:abstractNumId w:val="24"/>
  </w:num>
  <w:num w:numId="12">
    <w:abstractNumId w:val="11"/>
  </w:num>
  <w:num w:numId="13">
    <w:abstractNumId w:val="10"/>
  </w:num>
  <w:num w:numId="14">
    <w:abstractNumId w:val="20"/>
  </w:num>
  <w:num w:numId="15">
    <w:abstractNumId w:val="7"/>
  </w:num>
  <w:num w:numId="16">
    <w:abstractNumId w:val="9"/>
  </w:num>
  <w:num w:numId="17">
    <w:abstractNumId w:val="0"/>
  </w:num>
  <w:num w:numId="18">
    <w:abstractNumId w:val="27"/>
  </w:num>
  <w:num w:numId="19">
    <w:abstractNumId w:val="29"/>
  </w:num>
  <w:num w:numId="20">
    <w:abstractNumId w:val="8"/>
  </w:num>
  <w:num w:numId="21">
    <w:abstractNumId w:val="12"/>
  </w:num>
  <w:num w:numId="22">
    <w:abstractNumId w:val="28"/>
  </w:num>
  <w:num w:numId="23">
    <w:abstractNumId w:val="19"/>
  </w:num>
  <w:num w:numId="24">
    <w:abstractNumId w:val="1"/>
  </w:num>
  <w:num w:numId="25">
    <w:abstractNumId w:val="3"/>
  </w:num>
  <w:num w:numId="26">
    <w:abstractNumId w:val="4"/>
  </w:num>
  <w:num w:numId="27">
    <w:abstractNumId w:val="17"/>
  </w:num>
  <w:num w:numId="28">
    <w:abstractNumId w:val="30"/>
  </w:num>
  <w:num w:numId="29">
    <w:abstractNumId w:val="5"/>
  </w:num>
  <w:num w:numId="30">
    <w:abstractNumId w:val="23"/>
  </w:num>
  <w:num w:numId="31">
    <w:abstractNumId w:val="13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16"/>
    <w:rsid w:val="00020AF9"/>
    <w:rsid w:val="0021731B"/>
    <w:rsid w:val="002B6523"/>
    <w:rsid w:val="00366D53"/>
    <w:rsid w:val="004845A5"/>
    <w:rsid w:val="004A5F37"/>
    <w:rsid w:val="0053127F"/>
    <w:rsid w:val="005A4279"/>
    <w:rsid w:val="00657D1A"/>
    <w:rsid w:val="007C5835"/>
    <w:rsid w:val="009400E4"/>
    <w:rsid w:val="009B1B74"/>
    <w:rsid w:val="00A6227B"/>
    <w:rsid w:val="00CE3B26"/>
    <w:rsid w:val="00D96CA1"/>
    <w:rsid w:val="00E82E6D"/>
    <w:rsid w:val="00EA0CA2"/>
    <w:rsid w:val="00F4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523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53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279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279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279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279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279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279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279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279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66D53"/>
  </w:style>
  <w:style w:type="character" w:styleId="Hyperlink">
    <w:name w:val="Hyperlink"/>
    <w:basedOn w:val="DefaultParagraphFont"/>
    <w:uiPriority w:val="99"/>
    <w:unhideWhenUsed/>
    <w:rsid w:val="00366D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D53"/>
    <w:pPr>
      <w:ind w:left="720"/>
      <w:contextualSpacing/>
    </w:pPr>
  </w:style>
  <w:style w:type="table" w:styleId="TableGrid">
    <w:name w:val="Table Grid"/>
    <w:basedOn w:val="TableNormal"/>
    <w:uiPriority w:val="59"/>
    <w:rsid w:val="00366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6D53"/>
    <w:pPr>
      <w:bidi/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6D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66D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42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27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27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A42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2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3B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E3B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2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523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53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279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279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279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279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279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279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279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279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66D53"/>
  </w:style>
  <w:style w:type="character" w:styleId="Hyperlink">
    <w:name w:val="Hyperlink"/>
    <w:basedOn w:val="DefaultParagraphFont"/>
    <w:uiPriority w:val="99"/>
    <w:unhideWhenUsed/>
    <w:rsid w:val="00366D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D53"/>
    <w:pPr>
      <w:ind w:left="720"/>
      <w:contextualSpacing/>
    </w:pPr>
  </w:style>
  <w:style w:type="table" w:styleId="TableGrid">
    <w:name w:val="Table Grid"/>
    <w:basedOn w:val="TableNormal"/>
    <w:uiPriority w:val="59"/>
    <w:rsid w:val="00366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6D53"/>
    <w:pPr>
      <w:bidi/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6D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66D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42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27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27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A42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2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3B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E3B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ashed-offi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ميكروسوفت للكمبيوتر</dc:creator>
  <cp:keywords/>
  <dc:description/>
  <cp:lastModifiedBy>ميكروسوفت للكمبيوتر</cp:lastModifiedBy>
  <cp:revision>2</cp:revision>
  <dcterms:created xsi:type="dcterms:W3CDTF">2022-09-05T21:42:00Z</dcterms:created>
  <dcterms:modified xsi:type="dcterms:W3CDTF">2022-09-05T23:52:00Z</dcterms:modified>
</cp:coreProperties>
</file>