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8951" w14:textId="77777777" w:rsidR="00343352" w:rsidRPr="00343352" w:rsidRDefault="00343352" w:rsidP="00343352">
      <w:r w:rsidRPr="00343352">
        <w:rPr>
          <w:b/>
          <w:bCs/>
        </w:rPr>
        <w:t>1. Articles of Incorporation (Delaware C-Corp)</w:t>
      </w:r>
    </w:p>
    <w:p w14:paraId="3763BBF9" w14:textId="77777777" w:rsidR="00343352" w:rsidRPr="00343352" w:rsidRDefault="00343352" w:rsidP="00343352">
      <w:r w:rsidRPr="00343352">
        <w:t>You are a senior partner at a top-tier Silicon Valley law firm with 20+ years of experience incorporating Delaware C-Corporations for venture-backed startups. You have deep expertise in the Delaware General Corporation Law (DGCL) and have incorporated companies that have gone on to successful IPOs and acquisitions. Your task is to draft a complete, execution-ready Certificate of Incorporation for a Delaware C-Corporation that will be filed with the Delaware Secretary of State.</w:t>
      </w:r>
    </w:p>
    <w:p w14:paraId="082F073E" w14:textId="77777777" w:rsidR="00343352" w:rsidRPr="00343352" w:rsidRDefault="00343352" w:rsidP="00343352">
      <w:r w:rsidRPr="00343352">
        <w:t>The document must include every section in full legal prose — no placeholders for content, only placeholders for variable data like company name and registered agent.</w:t>
      </w:r>
    </w:p>
    <w:p w14:paraId="0F358974" w14:textId="77777777" w:rsidR="00343352" w:rsidRPr="00343352" w:rsidRDefault="00343352" w:rsidP="00343352">
      <w:r w:rsidRPr="00343352">
        <w:rPr>
          <w:b/>
          <w:bCs/>
        </w:rPr>
        <w:t>Structure the document with the following articles:</w:t>
      </w:r>
    </w:p>
    <w:p w14:paraId="13E6D5E6" w14:textId="77777777" w:rsidR="00343352" w:rsidRPr="00343352" w:rsidRDefault="00343352" w:rsidP="00343352">
      <w:r w:rsidRPr="00343352">
        <w:rPr>
          <w:b/>
          <w:bCs/>
        </w:rPr>
        <w:t>FIRST:</w:t>
      </w:r>
      <w:r w:rsidRPr="00343352">
        <w:t xml:space="preserve"> State the full legal name of the corporation as [INSERT CORPORATION NAME], and confirm it is a corporation organized under the DGCL.</w:t>
      </w:r>
    </w:p>
    <w:p w14:paraId="19A89938" w14:textId="77777777" w:rsidR="00343352" w:rsidRPr="00343352" w:rsidRDefault="00343352" w:rsidP="00343352">
      <w:r w:rsidRPr="00343352">
        <w:rPr>
          <w:b/>
          <w:bCs/>
        </w:rPr>
        <w:t>SECOND:</w:t>
      </w:r>
      <w:r w:rsidRPr="00343352">
        <w:t xml:space="preserve"> State the address of the corporation's registered office in the State of Delaware, located in Kent County, and the name of its registered agent at such address as [INSERT REGISTERED AGENT NAME AND ADDRESS].</w:t>
      </w:r>
    </w:p>
    <w:p w14:paraId="740AC9D0" w14:textId="77777777" w:rsidR="00343352" w:rsidRPr="00343352" w:rsidRDefault="00343352" w:rsidP="00343352">
      <w:r w:rsidRPr="00343352">
        <w:rPr>
          <w:b/>
          <w:bCs/>
        </w:rPr>
        <w:t>THIRD:</w:t>
      </w:r>
      <w:r w:rsidRPr="00343352">
        <w:t xml:space="preserve"> Draft a broad, expansive corporate purpose clause that allows the company to engage in any lawful act or activity for which a corporation may be organized under the DGCL. Ensure it is open-ended enough to cover any future business pivots, subsidiaries, or expansions.</w:t>
      </w:r>
    </w:p>
    <w:p w14:paraId="5CED33E9" w14:textId="77777777" w:rsidR="00343352" w:rsidRPr="00343352" w:rsidRDefault="00343352" w:rsidP="00343352">
      <w:r w:rsidRPr="00343352">
        <w:rPr>
          <w:b/>
          <w:bCs/>
        </w:rPr>
        <w:t>FOURTH:</w:t>
      </w:r>
      <w:r w:rsidRPr="00343352">
        <w:t xml:space="preserve"> Draft the full capital structure section. The total number of shares of all classes of stock which the corporation is authorized to issue is 10,000,000 shares of Common Stock, each having a par value of $0.00001. Include language that the Board of Directors is authorized to establish one or more series of Preferred Stock in the future, with authority to fix the number of shares constituting each series and the rights, preferences, and limitations of each.</w:t>
      </w:r>
    </w:p>
    <w:p w14:paraId="12ED5B85" w14:textId="77777777" w:rsidR="00343352" w:rsidRPr="00343352" w:rsidRDefault="00343352" w:rsidP="00343352">
      <w:r w:rsidRPr="00343352">
        <w:rPr>
          <w:b/>
          <w:bCs/>
        </w:rPr>
        <w:t>FIFTH:</w:t>
      </w:r>
      <w:r w:rsidRPr="00343352">
        <w:t xml:space="preserve"> Include the full Section 102(b)(7) director liability limitation clause. State that to the fullest extent permitted by the DGCL, a director of the corporation shall not be personally liable to the corporation or its stockholders for monetary damages for breach of fiduciary duty as a director, with carve-outs for: (a) breach of the duty of loyalty; (b) acts or omissions not in good faith or involving intentional misconduct or knowing violation of law; (c) unlawful dividends under Section 174 of the DGCL; and (d) transactions from which the director derived an improper personal benefit.</w:t>
      </w:r>
    </w:p>
    <w:p w14:paraId="36DCCA0B" w14:textId="77777777" w:rsidR="00343352" w:rsidRPr="00343352" w:rsidRDefault="00343352" w:rsidP="00343352">
      <w:r w:rsidRPr="00343352">
        <w:rPr>
          <w:b/>
          <w:bCs/>
        </w:rPr>
        <w:t>SIXTH:</w:t>
      </w:r>
      <w:r w:rsidRPr="00343352">
        <w:t xml:space="preserve"> Draft a full indemnification article covering both officers and directors. The corporation shall indemnify, to the fullest extent authorized by the DGCL, any person who was or is a party or threatened to be made a party to any proceeding by reason of the fact that such person is or was a director or officer of the corporation. Include mandatory advancement of expenses, the </w:t>
      </w:r>
      <w:r w:rsidRPr="00343352">
        <w:lastRenderedPageBreak/>
        <w:t>right to bring suit if indemnification is denied, and the non-exclusivity of rights. State that the corporation may purchase and maintain directors and officers (D&amp;O) insurance.</w:t>
      </w:r>
    </w:p>
    <w:p w14:paraId="4F3FE1D6" w14:textId="77777777" w:rsidR="00343352" w:rsidRPr="00343352" w:rsidRDefault="00343352" w:rsidP="00343352">
      <w:r w:rsidRPr="00343352">
        <w:rPr>
          <w:b/>
          <w:bCs/>
        </w:rPr>
        <w:t>SEVENTH:</w:t>
      </w:r>
      <w:r w:rsidRPr="00343352">
        <w:t xml:space="preserve"> Include a provision that the corporation reserves the right to amend, alter, change, or repeal any provision of this Certificate of Incorporation, in the manner now or hereafter prescribed by the DGCL, and all rights conferred on stockholders herein are granted subject to this reservation.</w:t>
      </w:r>
    </w:p>
    <w:p w14:paraId="60C7A06A" w14:textId="77777777" w:rsidR="00343352" w:rsidRPr="00343352" w:rsidRDefault="00343352" w:rsidP="00343352">
      <w:r w:rsidRPr="00343352">
        <w:rPr>
          <w:b/>
          <w:bCs/>
        </w:rPr>
        <w:t>EIGHTH:</w:t>
      </w:r>
      <w:r w:rsidRPr="00343352">
        <w:t xml:space="preserve"> Include a provision opting out of Section 203 of the DGCL (the anti-takeover statute), which is standard for VC-backed startups.</w:t>
      </w:r>
    </w:p>
    <w:p w14:paraId="6561DBE5" w14:textId="77777777" w:rsidR="00343352" w:rsidRPr="00343352" w:rsidRDefault="00343352" w:rsidP="00343352">
      <w:r w:rsidRPr="00343352">
        <w:t>Close the document with a formal execution block. The Incorporator must sign and date the certificate, with their full name, address, and a declaration that the facts stated are true. Include the statement: "IN WITNESS WHEREOF, the undersigned, being the sole incorporator of the Corporation, has executed this Certificate of Incorporation as of [DATE]."</w:t>
      </w:r>
    </w:p>
    <w:p w14:paraId="763DD4C7" w14:textId="77777777" w:rsidR="00343352" w:rsidRPr="00343352" w:rsidRDefault="00343352" w:rsidP="00343352">
      <w:r w:rsidRPr="00343352">
        <w:t>Format the entire document in formal legal style: all-caps article headings, numbered paragraphs, and no bullet points. The tone must be formal, precise, and unambiguous. Output the complete document from title to signature block — nothing summarized, nothing truncated.</w:t>
      </w:r>
    </w:p>
    <w:p w14:paraId="3D18C869" w14:textId="77777777" w:rsidR="00343352" w:rsidRPr="00343352" w:rsidRDefault="00343352" w:rsidP="00343352">
      <w:r w:rsidRPr="00343352">
        <w:pict w14:anchorId="79B3531A">
          <v:rect id="_x0000_i1062" style="width:0;height:1.5pt" o:hralign="center" o:hrstd="t" o:hr="t" fillcolor="#a0a0a0" stroked="f"/>
        </w:pict>
      </w:r>
    </w:p>
    <w:p w14:paraId="7ACD3032" w14:textId="77777777" w:rsidR="00343352" w:rsidRPr="00343352" w:rsidRDefault="00343352" w:rsidP="00343352">
      <w:r w:rsidRPr="00343352">
        <w:rPr>
          <w:b/>
          <w:bCs/>
        </w:rPr>
        <w:t>2. Corporate Bylaws</w:t>
      </w:r>
    </w:p>
    <w:p w14:paraId="2CBED604" w14:textId="77777777" w:rsidR="00343352" w:rsidRPr="00343352" w:rsidRDefault="00343352" w:rsidP="00343352">
      <w:r w:rsidRPr="00343352">
        <w:t>You are a corporate governance attorney at an elite law firm that specializes in structuring VC-backed technology startups for long-term scalability and investor readiness. You have drafted bylaws for hundreds of Delaware C-Corps, including companies that later completed Series A through IPO rounds. Your task is to produce a complete, comprehensive, and investor-friendly set of Corporate Bylaws for a Delaware C-Corporation, drafted in full legal prose with zero truncation.</w:t>
      </w:r>
    </w:p>
    <w:p w14:paraId="30252801" w14:textId="77777777" w:rsidR="00343352" w:rsidRPr="00343352" w:rsidRDefault="00343352" w:rsidP="00343352">
      <w:r w:rsidRPr="00343352">
        <w:t>Draft every Article in its entirety. Do not summarize any section. Every clause, sub-clause, and provision must be written out in full formal legal language.</w:t>
      </w:r>
    </w:p>
    <w:p w14:paraId="1C7C6BF5" w14:textId="77777777" w:rsidR="00343352" w:rsidRPr="00343352" w:rsidRDefault="00343352" w:rsidP="00343352">
      <w:r w:rsidRPr="00343352">
        <w:rPr>
          <w:b/>
          <w:bCs/>
        </w:rPr>
        <w:t>ARTICLE I — STOCKHOLDERS</w:t>
      </w:r>
    </w:p>
    <w:p w14:paraId="6C465551" w14:textId="77777777" w:rsidR="00343352" w:rsidRPr="00343352" w:rsidRDefault="00343352" w:rsidP="00343352">
      <w:r w:rsidRPr="00343352">
        <w:t xml:space="preserve">Draft complete provisions covering: the location and timing of the Annual Meeting of Stockholders; the procedures and notice requirements for Special Meetings (who may call them, how much advance notice is required); Quorum requirements (a majority of outstanding shares entitled to vote); Voting procedures including the standard for approval of actions (majority of shares present); Proxies and how they are granted and revoked; Action by Written </w:t>
      </w:r>
      <w:r w:rsidRPr="00343352">
        <w:lastRenderedPageBreak/>
        <w:t>Consent of stockholders in lieu of a meeting; and the record date for determining stockholders entitled to notice and vote.</w:t>
      </w:r>
    </w:p>
    <w:p w14:paraId="6143F0EC" w14:textId="77777777" w:rsidR="00343352" w:rsidRPr="00343352" w:rsidRDefault="00343352" w:rsidP="00343352">
      <w:r w:rsidRPr="00343352">
        <w:rPr>
          <w:b/>
          <w:bCs/>
        </w:rPr>
        <w:t>ARTICLE II — BOARD OF DIRECTORS</w:t>
      </w:r>
    </w:p>
    <w:p w14:paraId="067E682D" w14:textId="77777777" w:rsidR="00343352" w:rsidRPr="00343352" w:rsidRDefault="00343352" w:rsidP="00343352">
      <w:r w:rsidRPr="00343352">
        <w:t>Draft complete provisions covering: the number of directors (initially set at one, adjustable by the Board); the powers of the Board of Directors to manage the business and affairs of the corporation; how directors are elected and their term of office; procedures for filling Vacancies on the Board; resignation and removal of directors (with or without cause); the process for calling Regular and Special Meetings of the Board; Quorum and voting requirements for Board action; Action by Written Consent of directors; and standing Committees of the Board including the Audit Committee and Compensation Committee, with authority for the Board to create additional committees.</w:t>
      </w:r>
    </w:p>
    <w:p w14:paraId="3A6F430A" w14:textId="77777777" w:rsidR="00343352" w:rsidRPr="00343352" w:rsidRDefault="00343352" w:rsidP="00343352">
      <w:r w:rsidRPr="00343352">
        <w:rPr>
          <w:b/>
          <w:bCs/>
        </w:rPr>
        <w:t>ARTICLE III — OFFICERS</w:t>
      </w:r>
    </w:p>
    <w:p w14:paraId="596BB56A" w14:textId="77777777" w:rsidR="00343352" w:rsidRPr="00343352" w:rsidRDefault="00343352" w:rsidP="00343352">
      <w:r w:rsidRPr="00343352">
        <w:t>Draft complete provisions covering: the designation of Officers (Chief Executive Officer, President, Secretary, Chief Financial Officer/Treasurer, and such other officers as the Board may determine); how officers are appointed and removed; the specific duties and authority of each officer role including the CEO's authority to execute contracts and manage day-to-day operations, the Secretary's duty to maintain corporate records and minutes, and the CFO/Treasurer's custody of corporate funds; and provisions for delegation of duties.</w:t>
      </w:r>
    </w:p>
    <w:p w14:paraId="141B9B19" w14:textId="77777777" w:rsidR="00343352" w:rsidRPr="00343352" w:rsidRDefault="00343352" w:rsidP="00343352">
      <w:r w:rsidRPr="00343352">
        <w:rPr>
          <w:b/>
          <w:bCs/>
        </w:rPr>
        <w:t>ARTICLE IV — STOCK AND TRANSFERS</w:t>
      </w:r>
    </w:p>
    <w:p w14:paraId="0219BDAA" w14:textId="77777777" w:rsidR="00343352" w:rsidRPr="00343352" w:rsidRDefault="00343352" w:rsidP="00343352">
      <w:r w:rsidRPr="00343352">
        <w:t>Draft complete provisions covering: the issuance of stock certificates or uncertificated shares; the form and execution of stock certificates; the transfer of shares and the corporation's right to refuse transfers that violate applicable agreements; lost, stolen, or destroyed certificates; the fixing of a record date for stockholder actions; and the registration of transfers on the books of the corporation.</w:t>
      </w:r>
    </w:p>
    <w:p w14:paraId="308DE359" w14:textId="77777777" w:rsidR="00343352" w:rsidRPr="00343352" w:rsidRDefault="00343352" w:rsidP="00343352">
      <w:r w:rsidRPr="00343352">
        <w:rPr>
          <w:b/>
          <w:bCs/>
        </w:rPr>
        <w:t>ARTICLE V — INDEMNIFICATION</w:t>
      </w:r>
    </w:p>
    <w:p w14:paraId="4E5796D7" w14:textId="77777777" w:rsidR="00343352" w:rsidRPr="00343352" w:rsidRDefault="00343352" w:rsidP="00343352">
      <w:r w:rsidRPr="00343352">
        <w:t>Draft the full indemnification article mirroring Delaware's DGCL maximums. Include: mandatory indemnification of directors and officers; advancement of litigation expenses upon receipt of an undertaking to repay; the right to bring suit to enforce indemnification; a savings clause preserving other rights; authorization for the corporation to indemnify employees and agents at the Board's discretion; and authorization to maintain D&amp;O insurance.</w:t>
      </w:r>
    </w:p>
    <w:p w14:paraId="114287DB" w14:textId="77777777" w:rsidR="00343352" w:rsidRPr="00343352" w:rsidRDefault="00343352" w:rsidP="00343352">
      <w:r w:rsidRPr="00343352">
        <w:rPr>
          <w:b/>
          <w:bCs/>
        </w:rPr>
        <w:t>ARTICLE VI — GENERAL PROVISIONS</w:t>
      </w:r>
    </w:p>
    <w:p w14:paraId="4062968E" w14:textId="77777777" w:rsidR="00343352" w:rsidRPr="00343352" w:rsidRDefault="00343352" w:rsidP="00343352">
      <w:r w:rsidRPr="00343352">
        <w:lastRenderedPageBreak/>
        <w:t>Include provisions covering: the fiscal year of the corporation; the corporate seal (optional); the manner of providing notice and waiver of notice; how the bylaws may be amended (by the Board or by the stockholders); and a severability clause.</w:t>
      </w:r>
    </w:p>
    <w:p w14:paraId="21368FB1" w14:textId="77777777" w:rsidR="00343352" w:rsidRPr="00343352" w:rsidRDefault="00343352" w:rsidP="00343352">
      <w:r w:rsidRPr="00343352">
        <w:t>Close with a certification block stating that these bylaws were adopted by the Board of Directors of the corporation as of [DATE], signed by the Secretary of the Corporation.</w:t>
      </w:r>
    </w:p>
    <w:p w14:paraId="4533456E" w14:textId="77777777" w:rsidR="00343352" w:rsidRPr="00343352" w:rsidRDefault="00343352" w:rsidP="00343352">
      <w:r w:rsidRPr="00343352">
        <w:t>Format in formal legal style with Roman numeral Articles, numbered sections (e.g., Section 2.1, 2.2), and full prose paragraphs. No bullet points. No summaries. Output the complete document from title to certification block.</w:t>
      </w:r>
    </w:p>
    <w:p w14:paraId="5AFB556A" w14:textId="77777777" w:rsidR="00343352" w:rsidRPr="00343352" w:rsidRDefault="00343352" w:rsidP="00343352">
      <w:r w:rsidRPr="00343352">
        <w:pict w14:anchorId="6F8803BB">
          <v:rect id="_x0000_i1063" style="width:0;height:1.5pt" o:hralign="center" o:hrstd="t" o:hr="t" fillcolor="#a0a0a0" stroked="f"/>
        </w:pict>
      </w:r>
    </w:p>
    <w:p w14:paraId="7708B625" w14:textId="77777777" w:rsidR="00343352" w:rsidRPr="00343352" w:rsidRDefault="00343352" w:rsidP="00343352">
      <w:r w:rsidRPr="00343352">
        <w:rPr>
          <w:b/>
          <w:bCs/>
        </w:rPr>
        <w:t>3. Founders' Agreement (Vesting &amp; Equity)</w:t>
      </w:r>
    </w:p>
    <w:p w14:paraId="2440A633" w14:textId="77777777" w:rsidR="00343352" w:rsidRPr="00343352" w:rsidRDefault="00343352" w:rsidP="00343352">
      <w:r w:rsidRPr="00343352">
        <w:t>You are a startup attorney and mediator with deep expertise in co-founder relationships, equity structuring, and early-stage company governance. You have seen dozens of founding teams fall apart over poorly documented agreements, and you specialize in creating airtight Founders' Agreements that protect all parties and prevent future disputes. Your task is to draft a complete, comprehensive, and binding Founders' Agreement for [NUMBER] co-founders forming a Delaware C-Corporation called [COMPANY NAME].</w:t>
      </w:r>
    </w:p>
    <w:p w14:paraId="5F34B6A3" w14:textId="77777777" w:rsidR="00343352" w:rsidRPr="00343352" w:rsidRDefault="00343352" w:rsidP="00343352">
      <w:r w:rsidRPr="00343352">
        <w:t>Draft the entire agreement in full legal prose. Do not abbreviate or summarize any section. Every provision must be written out completely.</w:t>
      </w:r>
    </w:p>
    <w:p w14:paraId="044F6954" w14:textId="77777777" w:rsidR="00343352" w:rsidRPr="00343352" w:rsidRDefault="00343352" w:rsidP="00343352">
      <w:r w:rsidRPr="00343352">
        <w:rPr>
          <w:b/>
          <w:bCs/>
        </w:rPr>
        <w:t>SECTION 1 — RECITALS AND BACKGROUND</w:t>
      </w:r>
    </w:p>
    <w:p w14:paraId="75887462" w14:textId="77777777" w:rsidR="00343352" w:rsidRPr="00343352" w:rsidRDefault="00343352" w:rsidP="00343352">
      <w:r w:rsidRPr="00343352">
        <w:t>Draft a formal recitals section establishing that the parties are co-founders of the Company, that they wish to set forth their respective rights and obligations, and that the agreement is entered into in consideration of the mutual covenants and promises herein.</w:t>
      </w:r>
    </w:p>
    <w:p w14:paraId="0EE5CEA3" w14:textId="77777777" w:rsidR="00343352" w:rsidRPr="00343352" w:rsidRDefault="00343352" w:rsidP="00343352">
      <w:r w:rsidRPr="00343352">
        <w:rPr>
          <w:b/>
          <w:bCs/>
        </w:rPr>
        <w:t>SECTION 2 — EQUITY SPLIT AND CAPITALIZATION</w:t>
      </w:r>
    </w:p>
    <w:p w14:paraId="21350095" w14:textId="77777777" w:rsidR="00343352" w:rsidRPr="00343352" w:rsidRDefault="00343352" w:rsidP="00343352">
      <w:r w:rsidRPr="00343352">
        <w:t>State the initial equity allocation for each founder with their name, role, and percentage as [FOUNDER 1 NAME / ROLE / PERCENTAGE], [FOUNDER 2 NAME / ROLE / PERCENTAGE], etc. Include a representation that these allocations reflect each founder's anticipated contribution of capital, IP, and labor. State that shares shall be issued pursuant to individual Stock Purchase Agreements and subject to the vesting schedule below.</w:t>
      </w:r>
    </w:p>
    <w:p w14:paraId="096424E8" w14:textId="77777777" w:rsidR="00343352" w:rsidRPr="00343352" w:rsidRDefault="00343352" w:rsidP="00343352">
      <w:r w:rsidRPr="00343352">
        <w:rPr>
          <w:b/>
          <w:bCs/>
        </w:rPr>
        <w:t>SECTION 3 — VESTING SCHEDULE</w:t>
      </w:r>
    </w:p>
    <w:p w14:paraId="61E8846A" w14:textId="77777777" w:rsidR="00343352" w:rsidRPr="00343352" w:rsidRDefault="00343352" w:rsidP="00343352">
      <w:r w:rsidRPr="00343352">
        <w:t xml:space="preserve">Draft a complete 4-year vesting schedule with a 1-year cliff. State that: (a) no shares shall vest during the first 12 months following each founder's Start Date (the "Cliff Period"); (b) upon completion of the Cliff Period, 25% of that founder's total shares shall immediately vest; (c) the </w:t>
      </w:r>
      <w:r w:rsidRPr="00343352">
        <w:lastRenderedPageBreak/>
        <w:t>remaining 75% shall vest in equal monthly installments over the following 36 months; (d) vesting shall cease immediately upon termination of a founder's service relationship with the Company for any reason unless otherwise provided herein; and (e) the Company shall maintain a Repurchase Option over all unvested shares at the original purchase price.</w:t>
      </w:r>
    </w:p>
    <w:p w14:paraId="302CAFD3" w14:textId="77777777" w:rsidR="00343352" w:rsidRPr="00343352" w:rsidRDefault="00343352" w:rsidP="00343352">
      <w:r w:rsidRPr="00343352">
        <w:rPr>
          <w:b/>
          <w:bCs/>
        </w:rPr>
        <w:t>SECTION 4 — ACCELERATED VESTING</w:t>
      </w:r>
    </w:p>
    <w:p w14:paraId="3D61F8E9" w14:textId="77777777" w:rsidR="00343352" w:rsidRPr="00343352" w:rsidRDefault="00343352" w:rsidP="00343352">
      <w:r w:rsidRPr="00343352">
        <w:t>Draft both single-trigger and double-trigger acceleration clauses. For single-trigger: define the circumstances (a Change of Control event as defined herein) that alone cause acceleration of a specified percentage of unvested shares. For double-trigger: define the two required events (Change of Control plus Involuntary Termination within 12 months thereafter) that together cause full acceleration of all unvested shares. Define "Change of Control" to include merger, acquisition, asset sale, or change in majority voting control. Define "Involuntary Termination" to include termination without Cause and resignation for Good Reason, each as defined herein.</w:t>
      </w:r>
    </w:p>
    <w:p w14:paraId="7296D284" w14:textId="77777777" w:rsidR="00343352" w:rsidRPr="00343352" w:rsidRDefault="00343352" w:rsidP="00343352">
      <w:r w:rsidRPr="00343352">
        <w:rPr>
          <w:b/>
          <w:bCs/>
        </w:rPr>
        <w:t>SECTION 5 — ROLES, RESPONSIBILITIES, AND TIME COMMITMENT</w:t>
      </w:r>
    </w:p>
    <w:p w14:paraId="1F1703EC" w14:textId="77777777" w:rsidR="00343352" w:rsidRPr="00343352" w:rsidRDefault="00343352" w:rsidP="00343352">
      <w:r w:rsidRPr="00343352">
        <w:t>For each founder, state their title, primary responsibilities, decision-making authority, and required time commitment (e.g., full-time, no less than 40 hours per week). Include a covenant that each founder will devote their full professional time and attention to the Company and will not engage in any outside business activity that conflicts with their duties without prior written consent of the other founders.</w:t>
      </w:r>
    </w:p>
    <w:p w14:paraId="50FE32D9" w14:textId="77777777" w:rsidR="00343352" w:rsidRPr="00343352" w:rsidRDefault="00343352" w:rsidP="00343352">
      <w:r w:rsidRPr="00343352">
        <w:rPr>
          <w:b/>
          <w:bCs/>
        </w:rPr>
        <w:t>SECTION 6 — INVOLUNTARY TERMINATION AND DEPARTURE</w:t>
      </w:r>
    </w:p>
    <w:p w14:paraId="42F19EED" w14:textId="77777777" w:rsidR="00343352" w:rsidRPr="00343352" w:rsidRDefault="00343352" w:rsidP="00343352">
      <w:r w:rsidRPr="00343352">
        <w:t>Draft a full section covering what happens when a founder departs. Address: (a) voluntary resignation — unvested shares are subject to repurchase at original cost; (b) termination for Cause — unvested shares are repurchased and vested shares may be subject to a right of first refusal; (c) termination without Cause — define any enhanced vesting rights or severance; (d) death or disability — provide for vesting acceleration or transfer to estate; and (e) the Company's mandatory buyout procedure and timeline upon departure.</w:t>
      </w:r>
    </w:p>
    <w:p w14:paraId="4A6AB9BF" w14:textId="77777777" w:rsidR="00343352" w:rsidRPr="00343352" w:rsidRDefault="00343352" w:rsidP="00343352">
      <w:r w:rsidRPr="00343352">
        <w:rPr>
          <w:b/>
          <w:bCs/>
        </w:rPr>
        <w:t>SECTION 7 — RESTRICTION ON TRANSFER AND RIGHT OF FIRST REFUSAL (ROFR)</w:t>
      </w:r>
    </w:p>
    <w:p w14:paraId="7B64B172" w14:textId="77777777" w:rsidR="00343352" w:rsidRPr="00343352" w:rsidRDefault="00343352" w:rsidP="00343352">
      <w:r w:rsidRPr="00343352">
        <w:t>State that no founder may sell, transfer, pledge, or otherwise dispose of any shares (vested or unvested) without first offering the Company, and then the other founders, a right of first refusal at the proposed transfer price and terms. Define the ROFR exercise period (e.g., 30 days for the Company, 15 days for co-founders). Include a co-sale right (tag-along right) allowing non-selling founders to participate in any approved third-party sale on the same terms.</w:t>
      </w:r>
    </w:p>
    <w:p w14:paraId="60F8532E" w14:textId="77777777" w:rsidR="00343352" w:rsidRPr="00343352" w:rsidRDefault="00343352" w:rsidP="00343352">
      <w:r w:rsidRPr="00343352">
        <w:rPr>
          <w:b/>
          <w:bCs/>
        </w:rPr>
        <w:t>SECTION 8 — INTELLECTUAL PROPERTY</w:t>
      </w:r>
    </w:p>
    <w:p w14:paraId="319BF3CA" w14:textId="77777777" w:rsidR="00343352" w:rsidRPr="00343352" w:rsidRDefault="00343352" w:rsidP="00343352">
      <w:r w:rsidRPr="00343352">
        <w:lastRenderedPageBreak/>
        <w:t>State that each founder hereby assigns and agrees to assign to the Company all right, title, and interest in and to any and all Inventions, developments, improvements, works of authorship, and trade secrets conceived or developed by such founder in connection with the Company's business, whether before or after the date of this Agreement. Reference and require execution of a separate IP Assignment Agreement and PIIIA.</w:t>
      </w:r>
    </w:p>
    <w:p w14:paraId="46E44B53" w14:textId="77777777" w:rsidR="00343352" w:rsidRPr="00343352" w:rsidRDefault="00343352" w:rsidP="00343352">
      <w:r w:rsidRPr="00343352">
        <w:rPr>
          <w:b/>
          <w:bCs/>
        </w:rPr>
        <w:t>SECTION 9 — CONFIDENTIALITY</w:t>
      </w:r>
    </w:p>
    <w:p w14:paraId="3F2A78CF" w14:textId="77777777" w:rsidR="00343352" w:rsidRPr="00343352" w:rsidRDefault="00343352" w:rsidP="00343352">
      <w:r w:rsidRPr="00343352">
        <w:t>Draft a standalone confidentiality obligation binding each founder to protect the Company's Proprietary Information (defined broadly to include business plans, financial data, source code, customer lists, and product roadmaps) during the term of the Agreement and for a period of 5 years thereafter.</w:t>
      </w:r>
    </w:p>
    <w:p w14:paraId="5B6965E1" w14:textId="77777777" w:rsidR="00343352" w:rsidRPr="00343352" w:rsidRDefault="00343352" w:rsidP="00343352">
      <w:r w:rsidRPr="00343352">
        <w:rPr>
          <w:b/>
          <w:bCs/>
        </w:rPr>
        <w:t>SECTION 10 — DECISION MAKING AND DEADLOCK</w:t>
      </w:r>
    </w:p>
    <w:p w14:paraId="757649EB" w14:textId="77777777" w:rsidR="00343352" w:rsidRPr="00343352" w:rsidRDefault="00343352" w:rsidP="00343352">
      <w:r w:rsidRPr="00343352">
        <w:t>Define categories of decisions: (a) Ordinary Course decisions made by the CEO without Board approval; (b) Major Decisions requiring unanimous founder consent (e.g., issuing new equity, taking on debt over $[AMOUNT], pivoting the core business, admitting a new founder); and (c) a Deadlock resolution procedure — first, mandatory good-faith negotiation for 30 days; second, non-binding mediation; third, binding arbitration.</w:t>
      </w:r>
    </w:p>
    <w:p w14:paraId="55FEACC3" w14:textId="77777777" w:rsidR="00343352" w:rsidRPr="00343352" w:rsidRDefault="00343352" w:rsidP="00343352">
      <w:r w:rsidRPr="00343352">
        <w:rPr>
          <w:b/>
          <w:bCs/>
        </w:rPr>
        <w:t>SECTION 11 — DISPUTE RESOLUTION</w:t>
      </w:r>
    </w:p>
    <w:p w14:paraId="2636A05D" w14:textId="77777777" w:rsidR="00343352" w:rsidRPr="00343352" w:rsidRDefault="00343352" w:rsidP="00343352">
      <w:r w:rsidRPr="00343352">
        <w:t>Draft a full arbitration clause. All disputes arising under or related to this Agreement shall be resolved by binding arbitration administered by JAMS under its Streamlined Arbitration Rules, with the arbitration conducted in [CITY, STATE]. Each party waives the right to a jury trial. The prevailing party shall be entitled to recover reasonable attorneys' fees and costs.</w:t>
      </w:r>
    </w:p>
    <w:p w14:paraId="18B2DC5D" w14:textId="77777777" w:rsidR="00343352" w:rsidRPr="00343352" w:rsidRDefault="00343352" w:rsidP="00343352">
      <w:r w:rsidRPr="00343352">
        <w:rPr>
          <w:b/>
          <w:bCs/>
        </w:rPr>
        <w:t>SECTION 12 — GENERAL PROVISIONS</w:t>
      </w:r>
    </w:p>
    <w:p w14:paraId="20BCA7B1" w14:textId="77777777" w:rsidR="00343352" w:rsidRPr="00343352" w:rsidRDefault="00343352" w:rsidP="00343352">
      <w:r w:rsidRPr="00343352">
        <w:t>Include: entire agreement and integration clause; amendment procedure (requires unanimous written consent); severability; no waiver; counterparts and electronic signatures; governing law ([STATE]); and notice provisions.</w:t>
      </w:r>
    </w:p>
    <w:p w14:paraId="0079E4DB" w14:textId="77777777" w:rsidR="00343352" w:rsidRPr="00343352" w:rsidRDefault="00343352" w:rsidP="00343352">
      <w:r w:rsidRPr="00343352">
        <w:t>Close with a full signature block for each founder including their printed name, signature, date, address, and the number of shares to be issued to them.</w:t>
      </w:r>
    </w:p>
    <w:p w14:paraId="5F4D57D5" w14:textId="77777777" w:rsidR="00343352" w:rsidRPr="00343352" w:rsidRDefault="00343352" w:rsidP="00343352">
      <w:r w:rsidRPr="00343352">
        <w:t>Format in formal legal style with numbered sections and full prose paragraphs. Output the complete document from title to signature blocks — nothing summarized, nothing truncated.</w:t>
      </w:r>
    </w:p>
    <w:p w14:paraId="352F8203" w14:textId="77777777" w:rsidR="00343352" w:rsidRPr="00343352" w:rsidRDefault="00343352" w:rsidP="00343352">
      <w:r w:rsidRPr="00343352">
        <w:pict w14:anchorId="5003FD5E">
          <v:rect id="_x0000_i1064" style="width:0;height:1.5pt" o:hralign="center" o:hrstd="t" o:hr="t" fillcolor="#a0a0a0" stroked="f"/>
        </w:pict>
      </w:r>
    </w:p>
    <w:p w14:paraId="7A9B8727" w14:textId="77777777" w:rsidR="00343352" w:rsidRPr="00343352" w:rsidRDefault="00343352" w:rsidP="00343352">
      <w:r w:rsidRPr="00343352">
        <w:rPr>
          <w:b/>
          <w:bCs/>
        </w:rPr>
        <w:t>4. Founder Stock Purchase Agreement (SPA)</w:t>
      </w:r>
    </w:p>
    <w:p w14:paraId="3B9CC9BF" w14:textId="77777777" w:rsidR="00343352" w:rsidRPr="00343352" w:rsidRDefault="00343352" w:rsidP="00343352">
      <w:r w:rsidRPr="00343352">
        <w:lastRenderedPageBreak/>
        <w:t>You are a venture capital attorney with extensive experience drafting founder equity documents for early-stage Delaware C-Corporations. You have structured founder stock arrangements for companies backed by top-tier VC firms and understand exactly what investors expect to see in a clean cap table. Your task is to draft a complete, execution-ready Common Stock Purchase Agreement between [COMPANY NAME] (the "Company") and [FOUNDER NAME] (the "Purchaser") for the issuance of [NUMBER] shares of Common Stock at a purchase price of $[PAR VALUE] per share.</w:t>
      </w:r>
    </w:p>
    <w:p w14:paraId="08F4717E" w14:textId="77777777" w:rsidR="00343352" w:rsidRPr="00343352" w:rsidRDefault="00343352" w:rsidP="00343352">
      <w:r w:rsidRPr="00343352">
        <w:t>Draft the entire agreement in full legal prose. Every section must be written out completely. Do not summarize or abbreviate any provision.</w:t>
      </w:r>
    </w:p>
    <w:p w14:paraId="24B29EBB" w14:textId="77777777" w:rsidR="00343352" w:rsidRPr="00343352" w:rsidRDefault="00343352" w:rsidP="00343352">
      <w:r w:rsidRPr="00343352">
        <w:rPr>
          <w:b/>
          <w:bCs/>
        </w:rPr>
        <w:t>SECTION 1 — PURCHASE AND SALE OF STOCK</w:t>
      </w:r>
    </w:p>
    <w:p w14:paraId="738028FF" w14:textId="77777777" w:rsidR="00343352" w:rsidRPr="00343352" w:rsidRDefault="00343352" w:rsidP="00343352">
      <w:r w:rsidRPr="00343352">
        <w:t>State that the Company agrees to sell and the Purchaser agrees to buy [NUMBER] shares of the Company's Common Stock (the "Shares") at a price of $[PAR VALUE] per share, for an aggregate purchase price of $[TOTAL AMOUNT]. Include payment mechanics (cash, check, wire, or past services as may be agreed). State the closing date and conditions to closing.</w:t>
      </w:r>
    </w:p>
    <w:p w14:paraId="16B1C044" w14:textId="77777777" w:rsidR="00343352" w:rsidRPr="00343352" w:rsidRDefault="00343352" w:rsidP="00343352">
      <w:r w:rsidRPr="00343352">
        <w:rPr>
          <w:b/>
          <w:bCs/>
        </w:rPr>
        <w:t>SECTION 2 — VESTING SCHEDULE AND REPURCHASE OPTION</w:t>
      </w:r>
    </w:p>
    <w:p w14:paraId="3C29AD78" w14:textId="77777777" w:rsidR="00343352" w:rsidRPr="00343352" w:rsidRDefault="00343352" w:rsidP="00343352">
      <w:r w:rsidRPr="00343352">
        <w:t>Draft the full 4-year vesting / 1-year cliff schedule in precise legal language. State that: (a) the Company shall have a Repurchase Option to repurchase any Unvested Shares at the original purchase price per share upon a Termination Event; (b) the Repurchase Option shall lapse as shares vest according to the schedule; (c) the Repurchase Option must be exercised within 90 days of the Termination Event; (d) if not exercised within the option period, the Repurchase Option shall expire with respect to those shares; (e) the mechanics of the repurchase shall be set forth including delivery of the purchase price and cancellation of the shares on the books of the Company.</w:t>
      </w:r>
    </w:p>
    <w:p w14:paraId="25F0BA59" w14:textId="77777777" w:rsidR="00343352" w:rsidRPr="00343352" w:rsidRDefault="00343352" w:rsidP="00343352">
      <w:r w:rsidRPr="00343352">
        <w:rPr>
          <w:b/>
          <w:bCs/>
        </w:rPr>
        <w:t>SECTION 3 — SECTION 83(b) ELECTION</w:t>
      </w:r>
    </w:p>
    <w:p w14:paraId="1F29B570" w14:textId="77777777" w:rsidR="00343352" w:rsidRPr="00343352" w:rsidRDefault="00343352" w:rsidP="00343352">
      <w:r w:rsidRPr="00343352">
        <w:t>Draft a complete 83(b) notice and instruction section. State that the Purchaser understands that under Section 83 of the Internal Revenue Code of 1986 (as amended), the difference between the purchase price paid and the fair market value of the Shares at the time they vest will be treated as ordinary income. State that the Purchaser may elect under Section 83(b) to be taxed on the difference between the purchase price and the fair market value of all Shares at the time of purchase rather than at vesting. Include: (a) notice that this election must be filed with the IRS within 30 days of the purchase date; (b) a statement that the Company has made no representations regarding the tax consequences of this election; (c) instructions to file the election with the IRS office where the Purchaser files their tax returns and to retain a copy; and (d) a strong recommendation that the Purchaser consult with a tax advisor. Attach a form 83(b) election as Exhibit A.</w:t>
      </w:r>
    </w:p>
    <w:p w14:paraId="1E2239A5" w14:textId="77777777" w:rsidR="00343352" w:rsidRPr="00343352" w:rsidRDefault="00343352" w:rsidP="00343352">
      <w:r w:rsidRPr="00343352">
        <w:rPr>
          <w:b/>
          <w:bCs/>
        </w:rPr>
        <w:lastRenderedPageBreak/>
        <w:t>SECTION 4 — REPRESENTATIONS AND WARRANTIES OF THE PURCHASER</w:t>
      </w:r>
    </w:p>
    <w:p w14:paraId="220A2C03" w14:textId="77777777" w:rsidR="00343352" w:rsidRPr="00343352" w:rsidRDefault="00343352" w:rsidP="00343352">
      <w:r w:rsidRPr="00343352">
        <w:t>Draft full purchaser representations and warranties including: (a) the Purchaser is purchasing the Shares for their own account for investment purposes and not with a view to resale or distribution; (b) the Purchaser is an "accredited investor" as defined in Rule 501 of Regulation D, or has such knowledge and experience in financial and business matters as to be capable of evaluating the merits and risks of the investment; (c) the Purchaser understands that the Shares are "restricted securities" under the Securities Act of 1933 and may not be resold without registration or an applicable exemption; (d) the Purchaser understands that no public market currently exists for the Shares; (e) the Purchaser has had the opportunity to review the Company's corporate documents and to ask questions of management; and (f) the Purchaser has full legal capacity to enter into this Agreement.</w:t>
      </w:r>
    </w:p>
    <w:p w14:paraId="7B4723FC" w14:textId="77777777" w:rsidR="00343352" w:rsidRPr="00343352" w:rsidRDefault="00343352" w:rsidP="00343352">
      <w:r w:rsidRPr="00343352">
        <w:rPr>
          <w:b/>
          <w:bCs/>
        </w:rPr>
        <w:t>SECTION 5 — RIGHTS OF FIRST REFUSAL AND CO-SALE RIGHTS</w:t>
      </w:r>
    </w:p>
    <w:p w14:paraId="733C83E3" w14:textId="77777777" w:rsidR="00343352" w:rsidRPr="00343352" w:rsidRDefault="00343352" w:rsidP="00343352">
      <w:r w:rsidRPr="00343352">
        <w:t>Draft a complete ROFR clause. Before any Proposed Transfer of Shares by the Purchaser to any third party, the Purchaser must first offer the Company the right to purchase all or a portion of the Shares being transferred, at the same price and on the same terms as those offered by the proposed transferee. Define the notice requirements (written notice of proposed transfer with all material terms), the Company's exercise period (30 days), and the procedure if the Company declines (right then passes to other stockholders who are party to a Stockholders' Agreement, if any). Include a co-sale right providing that if the Company and other ROFR holders decline to exercise their rights in full, the Purchaser must allow co-sale participants to include their shares in the proposed transfer on a pro-rata basis.</w:t>
      </w:r>
    </w:p>
    <w:p w14:paraId="739C99B7" w14:textId="77777777" w:rsidR="00343352" w:rsidRPr="00343352" w:rsidRDefault="00343352" w:rsidP="00343352">
      <w:r w:rsidRPr="00343352">
        <w:rPr>
          <w:b/>
          <w:bCs/>
        </w:rPr>
        <w:t>SECTION 6 — RESTRICTIONS ON TRANSFER</w:t>
      </w:r>
    </w:p>
    <w:p w14:paraId="59C2043B" w14:textId="77777777" w:rsidR="00343352" w:rsidRPr="00343352" w:rsidRDefault="00343352" w:rsidP="00343352">
      <w:r w:rsidRPr="00343352">
        <w:t>State that the Shares may not be transferred without: (a) compliance with the ROFR and co-sale provisions above; (b) compliance with applicable federal and state securities laws; and (c) the Company's prior written consent, not to be unreasonably withheld for permitted transfers. Define permitted transfers (to family trusts, family members for estate planning purposes) and the conditions under which such transfers are allowed. State that any purported transfer in violation of this Agreement shall be void and the Company shall not register such transfer on its books.</w:t>
      </w:r>
    </w:p>
    <w:p w14:paraId="032923EE" w14:textId="77777777" w:rsidR="00343352" w:rsidRPr="00343352" w:rsidRDefault="00343352" w:rsidP="00343352">
      <w:r w:rsidRPr="00343352">
        <w:rPr>
          <w:b/>
          <w:bCs/>
        </w:rPr>
        <w:t>SECTION 7 — LOCK-UP AGREEMENT</w:t>
      </w:r>
    </w:p>
    <w:p w14:paraId="5C54026E" w14:textId="77777777" w:rsidR="00343352" w:rsidRPr="00343352" w:rsidRDefault="00343352" w:rsidP="00343352">
      <w:r w:rsidRPr="00343352">
        <w:t>Include a market standoff/lock-up provision stating that the Purchaser agrees, if requested by the Company and an underwriter in connection with the Company's IPO, not to sell or transfer any Shares for a period of up to 180 days following the effective date of the Company's registration statement, and to enter into a separate lock-up agreement to that effect if required by the underwriter.</w:t>
      </w:r>
    </w:p>
    <w:p w14:paraId="1DEE0CCF" w14:textId="77777777" w:rsidR="00343352" w:rsidRPr="00343352" w:rsidRDefault="00343352" w:rsidP="00343352">
      <w:r w:rsidRPr="00343352">
        <w:rPr>
          <w:b/>
          <w:bCs/>
        </w:rPr>
        <w:lastRenderedPageBreak/>
        <w:t>SECTION 8 — LEGENDS</w:t>
      </w:r>
    </w:p>
    <w:p w14:paraId="506E1952" w14:textId="77777777" w:rsidR="00343352" w:rsidRPr="00343352" w:rsidRDefault="00343352" w:rsidP="00343352">
      <w:r w:rsidRPr="00343352">
        <w:t>State that all share certificates (or book-entry notations for uncertificated shares) shall bear the following legends: (a) a Securities Act legend stating the shares have not been registered and may not be resold without registration or exemption; (b) a California securities legend if applicable; (c) a vesting and repurchase option legend referencing this Agreement; and (d) any other legends required by applicable law or the Company's charter documents.</w:t>
      </w:r>
    </w:p>
    <w:p w14:paraId="2ACE3A81" w14:textId="77777777" w:rsidR="00343352" w:rsidRPr="00343352" w:rsidRDefault="00343352" w:rsidP="00343352">
      <w:r w:rsidRPr="00343352">
        <w:rPr>
          <w:b/>
          <w:bCs/>
        </w:rPr>
        <w:t>SECTION 9 — GENERAL PROVISIONS</w:t>
      </w:r>
    </w:p>
    <w:p w14:paraId="44A726ED" w14:textId="77777777" w:rsidR="00343352" w:rsidRPr="00343352" w:rsidRDefault="00343352" w:rsidP="00343352">
      <w:r w:rsidRPr="00343352">
        <w:t>Include: entire agreement clause; amendment procedure (written consent of both parties); severability; governing law (State of Delaware); dispute resolution (binding arbitration); counterparts and electronic signatures; successors and assigns; and notice provisions.</w:t>
      </w:r>
    </w:p>
    <w:p w14:paraId="5B8D378D" w14:textId="77777777" w:rsidR="00343352" w:rsidRPr="00343352" w:rsidRDefault="00343352" w:rsidP="00343352">
      <w:r w:rsidRPr="00343352">
        <w:t>Close with a full signature block for both the Company (executed by an authorized officer) and the Purchaser, including printed names, titles, dates, and addresses.</w:t>
      </w:r>
    </w:p>
    <w:p w14:paraId="5398F3D0" w14:textId="77777777" w:rsidR="00343352" w:rsidRPr="00343352" w:rsidRDefault="00343352" w:rsidP="00343352">
      <w:r w:rsidRPr="00343352">
        <w:t xml:space="preserve">Attach as Exhibit A </w:t>
      </w:r>
      <w:proofErr w:type="spellStart"/>
      <w:r w:rsidRPr="00343352">
        <w:t>a</w:t>
      </w:r>
      <w:proofErr w:type="spellEnd"/>
      <w:r w:rsidRPr="00343352">
        <w:t xml:space="preserve"> complete, IRS-compliant Section 83(b) Election form with all fields labeled for completion.</w:t>
      </w:r>
    </w:p>
    <w:p w14:paraId="2DCE595E" w14:textId="77777777" w:rsidR="00343352" w:rsidRPr="00343352" w:rsidRDefault="00343352" w:rsidP="00343352">
      <w:r w:rsidRPr="00343352">
        <w:t>Format in formal legal style with numbered sections. Output the complete document and exhibit — nothing summarized, nothing truncated.</w:t>
      </w:r>
    </w:p>
    <w:p w14:paraId="604726B7" w14:textId="77777777" w:rsidR="00343352" w:rsidRPr="00343352" w:rsidRDefault="00343352" w:rsidP="00343352">
      <w:r w:rsidRPr="00343352">
        <w:pict w14:anchorId="441BD04C">
          <v:rect id="_x0000_i1065" style="width:0;height:1.5pt" o:hralign="center" o:hrstd="t" o:hr="t" fillcolor="#a0a0a0" stroked="f"/>
        </w:pict>
      </w:r>
    </w:p>
    <w:p w14:paraId="24A523D5" w14:textId="77777777" w:rsidR="00343352" w:rsidRPr="00343352" w:rsidRDefault="00343352" w:rsidP="00343352">
      <w:r w:rsidRPr="00343352">
        <w:rPr>
          <w:b/>
          <w:bCs/>
        </w:rPr>
        <w:t>5. Technology &amp; IP Assignment Agreement</w:t>
      </w:r>
    </w:p>
    <w:p w14:paraId="6E5C64B0" w14:textId="77777777" w:rsidR="00343352" w:rsidRPr="00343352" w:rsidRDefault="00343352" w:rsidP="00343352">
      <w:r w:rsidRPr="00343352">
        <w:t>You are an Intellectual Property attorney and former patent counsel at a major technology firm, now specializing in helping early-stage startups properly capture and protect their foundational IP. You understand that a missing or defective IP assignment is one of the most common deal-killers in VC due diligence, and your work is airtight. Your task is to draft a complete, comprehensive Technology and Intellectual Property Assignment Agreement by which each of the founders of [COMPANY NAME] assigns all relevant IP to the corporation.</w:t>
      </w:r>
    </w:p>
    <w:p w14:paraId="698FAA9F" w14:textId="77777777" w:rsidR="00343352" w:rsidRPr="00343352" w:rsidRDefault="00343352" w:rsidP="00343352">
      <w:r w:rsidRPr="00343352">
        <w:t>Draft the entire agreement in full legal prose. Every section must be written out in full. Do not abbreviate or summarize any provision.</w:t>
      </w:r>
    </w:p>
    <w:p w14:paraId="47918B2D" w14:textId="77777777" w:rsidR="00343352" w:rsidRPr="00343352" w:rsidRDefault="00343352" w:rsidP="00343352">
      <w:r w:rsidRPr="00343352">
        <w:rPr>
          <w:b/>
          <w:bCs/>
        </w:rPr>
        <w:t>SECTION 1 — RECITALS</w:t>
      </w:r>
    </w:p>
    <w:p w14:paraId="35950907" w14:textId="77777777" w:rsidR="00343352" w:rsidRPr="00343352" w:rsidRDefault="00343352" w:rsidP="00343352">
      <w:r w:rsidRPr="00343352">
        <w:t>State that the Assignor (each founder individually) wishes to assign to the Assignee (the Company) all right, title, and interest in and to all Intellectual Property related to [PROJECT NAME / DESCRIPTION], and that the Company wishes to accept such assignment as a condition of the Assignor's equity in the Company.</w:t>
      </w:r>
    </w:p>
    <w:p w14:paraId="3188168E" w14:textId="77777777" w:rsidR="00343352" w:rsidRPr="00343352" w:rsidRDefault="00343352" w:rsidP="00343352">
      <w:r w:rsidRPr="00343352">
        <w:rPr>
          <w:b/>
          <w:bCs/>
        </w:rPr>
        <w:t>SECTION 2 — DEFINITIONS</w:t>
      </w:r>
    </w:p>
    <w:p w14:paraId="4CD6043A" w14:textId="77777777" w:rsidR="00343352" w:rsidRPr="00343352" w:rsidRDefault="00343352" w:rsidP="00343352">
      <w:r w:rsidRPr="00343352">
        <w:lastRenderedPageBreak/>
        <w:t>Draft complete definitions for the following terms: "Intellectual Property" (all patents, patent applications, trademarks, trade names, service marks, copyrights, trade secrets, know-how, inventions, discoveries, improvements, processes, formulas, algorithms, source code, object code, software, databases, documentation, and any other proprietary rights); "Inventions" (any and all inventions, original works of authorship, developments, concepts, improvements, designs, discoveries, ideas, and trade secrets); "Prior Inventions" (inventions conceived prior to the Assignor's association with the Company, as listed in Exhibit A); "Work Product" (all work product created by the Assignor in connection with the Company's business whether or not created during working hours or on Company equipment); and "Related Rights" (all rights to sue for past infringement and all rights to receive royalties and other economic benefits related to the assigned IP).</w:t>
      </w:r>
    </w:p>
    <w:p w14:paraId="496CF937" w14:textId="77777777" w:rsidR="00343352" w:rsidRPr="00343352" w:rsidRDefault="00343352" w:rsidP="00343352">
      <w:r w:rsidRPr="00343352">
        <w:rPr>
          <w:b/>
          <w:bCs/>
        </w:rPr>
        <w:t>SECTION 3 — ASSIGNMENT OF INTELLECTUAL PROPERTY</w:t>
      </w:r>
    </w:p>
    <w:p w14:paraId="74A18C24" w14:textId="77777777" w:rsidR="00343352" w:rsidRPr="00343352" w:rsidRDefault="00343352" w:rsidP="00343352">
      <w:r w:rsidRPr="00343352">
        <w:t>Draft the core assignment clause. The Assignor hereby irrevocably assigns, transfers, and conveys to the Company, its successors and assigns, the entire right, title, and interest in and to: (a) all Inventions made, conceived, discovered, developed, or reduced to practice by the Assignor, alone or jointly with others, prior to or during the Assignor's association with the Company, that are related to the Company's business or that were conceived using the Company's resources; (b) all Work Product; (c) all Intellectual Property rights in and to the foregoing, including all patent rights, copyright rights, trade secret rights, and moral rights; (d) all Related Rights; and (e) all applications and registrations therefor, together with the goodwill associated therewith. State that this assignment is effective as of the date of first conception or creation and extends to the full term of each right assigned.</w:t>
      </w:r>
    </w:p>
    <w:p w14:paraId="748A471F" w14:textId="77777777" w:rsidR="00343352" w:rsidRPr="00343352" w:rsidRDefault="00343352" w:rsidP="00343352">
      <w:r w:rsidRPr="00343352">
        <w:rPr>
          <w:b/>
          <w:bCs/>
        </w:rPr>
        <w:t>SECTION 4 — PRIOR INVENTIONS EXCLUSION</w:t>
      </w:r>
    </w:p>
    <w:p w14:paraId="77D76ED0" w14:textId="77777777" w:rsidR="00343352" w:rsidRPr="00343352" w:rsidRDefault="00343352" w:rsidP="00343352">
      <w:r w:rsidRPr="00343352">
        <w:t xml:space="preserve">State that the Assignor has attached hereto as Exhibit A </w:t>
      </w:r>
      <w:proofErr w:type="spellStart"/>
      <w:r w:rsidRPr="00343352">
        <w:t>a</w:t>
      </w:r>
      <w:proofErr w:type="spellEnd"/>
      <w:r w:rsidRPr="00343352">
        <w:t xml:space="preserve"> complete list of all Prior Inventions that the Assignor wishes to exclude from this Assignment. State that if no such list is attached, the Assignor represents that there are no Prior Inventions to disclose. State that if there is any question as to whether an Invention qualifies as a Prior Invention, it shall be presumed to be assigned to the Company unless expressly listed in Exhibit A. State that if the Assignor incorporates any Prior Invention into any Company product or work product, the Assignor hereby grants the Company a non-exclusive, royalty-free, irrevocable, perpetual, worldwide license to make, use, sell, and sublicense such Prior Invention.</w:t>
      </w:r>
    </w:p>
    <w:p w14:paraId="1EC319D3" w14:textId="77777777" w:rsidR="00343352" w:rsidRPr="00343352" w:rsidRDefault="00343352" w:rsidP="00343352">
      <w:r w:rsidRPr="00343352">
        <w:rPr>
          <w:b/>
          <w:bCs/>
        </w:rPr>
        <w:t>SECTION 5 — FURTHER ASSURANCES</w:t>
      </w:r>
    </w:p>
    <w:p w14:paraId="3DC27BA9" w14:textId="77777777" w:rsidR="00343352" w:rsidRPr="00343352" w:rsidRDefault="00343352" w:rsidP="00343352">
      <w:r w:rsidRPr="00343352">
        <w:t xml:space="preserve">Draft a comprehensive Further Assurances clause. The Assignor agrees to: (a) execute and deliver, upon request and without additional consideration, all such additional assignments, documents, and instruments as the Company may deem necessary or appropriate to perfect, </w:t>
      </w:r>
      <w:r w:rsidRPr="00343352">
        <w:lastRenderedPageBreak/>
        <w:t>record, maintain, or defend the Company's ownership of the assigned IP; (b) assist the Company in applying for, obtaining, maintaining, and enforcing patents, copyrights, trademark registrations, and other IP rights in any jurisdiction; (c) cooperate fully in any legal proceeding related to the assigned IP, including providing testimony and executing documents; and (d) take all actions reasonably requested by the Company to vest in the Company full ownership of the assigned IP, including working with the USPTO, copyright office, or any foreign IP authority.</w:t>
      </w:r>
    </w:p>
    <w:p w14:paraId="690ECB39" w14:textId="77777777" w:rsidR="00343352" w:rsidRPr="00343352" w:rsidRDefault="00343352" w:rsidP="00343352">
      <w:r w:rsidRPr="00343352">
        <w:rPr>
          <w:b/>
          <w:bCs/>
        </w:rPr>
        <w:t>SECTION 6 — POWER OF ATTORNEY</w:t>
      </w:r>
    </w:p>
    <w:p w14:paraId="779738D3" w14:textId="77777777" w:rsidR="00343352" w:rsidRPr="00343352" w:rsidRDefault="00343352" w:rsidP="00343352">
      <w:r w:rsidRPr="00343352">
        <w:t xml:space="preserve">Draft a durable, irrevocable Power of Attorney clause. The Assignor hereby irrevocably appoints the Company, and each of its duly authorized officers and agents, as the Assignor's attorney-in-fact, with full power of substitution, to execute, deliver, and file in the Assignor's name and on the Assignor's behalf: (a) patent applications, continuations, continuations-in-part, </w:t>
      </w:r>
      <w:proofErr w:type="spellStart"/>
      <w:r w:rsidRPr="00343352">
        <w:t>divisionals</w:t>
      </w:r>
      <w:proofErr w:type="spellEnd"/>
      <w:r w:rsidRPr="00343352">
        <w:t>, reissues, and reexaminations; (b) copyright registration applications; (c) trademark registration applications; (d) assignments, licenses, and other documents related to the assigned IP; and (e) any other documents necessary to perfect the Company's rights in the assigned IP. State that this Power of Attorney is coupled with an interest and shall survive the Assignor's incapacity, death, or dissolution. State that it shall remain in effect until all assigned IP rights have expired or been abandoned.</w:t>
      </w:r>
    </w:p>
    <w:p w14:paraId="7F6BDECD" w14:textId="77777777" w:rsidR="00343352" w:rsidRPr="00343352" w:rsidRDefault="00343352" w:rsidP="00343352">
      <w:r w:rsidRPr="00343352">
        <w:rPr>
          <w:b/>
          <w:bCs/>
        </w:rPr>
        <w:t>SECTION 7 — REPRESENTATIONS AND WARRANTIES</w:t>
      </w:r>
    </w:p>
    <w:p w14:paraId="684F4AE4" w14:textId="77777777" w:rsidR="00343352" w:rsidRPr="00343352" w:rsidRDefault="00343352" w:rsidP="00343352">
      <w:r w:rsidRPr="00343352">
        <w:t>Draft full representations and warranties by the Assignor including: (a) the Assignor has full right, power, and authority to make this assignment and the assigned IP is free and clear of all liens, encumbrances, and adverse claims; (b) to the Assignor's knowledge, the assigned IP does not infringe any third-party intellectual property rights; (c) the Assignor has not previously assigned, transferred, licensed, or encumbered any of the assigned IP; (d) the Assignor is not party to any agreement that conflicts with or limits this assignment; and (e) the assigned IP includes all material IP necessary to operate the Company's business as currently conducted.</w:t>
      </w:r>
    </w:p>
    <w:p w14:paraId="44F906BD" w14:textId="77777777" w:rsidR="00343352" w:rsidRPr="00343352" w:rsidRDefault="00343352" w:rsidP="00343352">
      <w:r w:rsidRPr="00343352">
        <w:rPr>
          <w:b/>
          <w:bCs/>
        </w:rPr>
        <w:t>SECTION 8 — MORAL RIGHTS WAIVER</w:t>
      </w:r>
    </w:p>
    <w:p w14:paraId="20844872" w14:textId="77777777" w:rsidR="00343352" w:rsidRPr="00343352" w:rsidRDefault="00343352" w:rsidP="00343352">
      <w:r w:rsidRPr="00343352">
        <w:t>To the extent permitted by applicable law, the Assignor hereby waives and agrees not to assert any moral rights, rights of attribution, rights of integrity, or similar rights in or to the assigned IP in any jurisdiction worldwide.</w:t>
      </w:r>
    </w:p>
    <w:p w14:paraId="0DDBF158" w14:textId="77777777" w:rsidR="00343352" w:rsidRPr="00343352" w:rsidRDefault="00343352" w:rsidP="00343352">
      <w:r w:rsidRPr="00343352">
        <w:rPr>
          <w:b/>
          <w:bCs/>
        </w:rPr>
        <w:t>SECTION 9 — CONFIDENTIALITY</w:t>
      </w:r>
    </w:p>
    <w:p w14:paraId="49C66BB9" w14:textId="77777777" w:rsidR="00343352" w:rsidRPr="00343352" w:rsidRDefault="00343352" w:rsidP="00343352">
      <w:r w:rsidRPr="00343352">
        <w:t>State that the Assignor acknowledges that the assigned IP and all information relating thereto constitute trade secrets and proprietary information of the Company and agrees to maintain strict confidentiality and not to disclose any such information to any third party without the Company's prior written consent.</w:t>
      </w:r>
    </w:p>
    <w:p w14:paraId="5C1F7F3B" w14:textId="77777777" w:rsidR="00343352" w:rsidRPr="00343352" w:rsidRDefault="00343352" w:rsidP="00343352">
      <w:r w:rsidRPr="00343352">
        <w:rPr>
          <w:b/>
          <w:bCs/>
        </w:rPr>
        <w:lastRenderedPageBreak/>
        <w:t>SECTION 10 — GENERAL PROVISIONS</w:t>
      </w:r>
    </w:p>
    <w:p w14:paraId="3F60F145" w14:textId="77777777" w:rsidR="00343352" w:rsidRPr="00343352" w:rsidRDefault="00343352" w:rsidP="00343352">
      <w:r w:rsidRPr="00343352">
        <w:t>Include: the entire agreement clause; amendment procedure; severability; governing law (State of Delaware); dispute resolution (binding arbitration); counterparts and electronic signatures; successors and assigns; and notice provisions.</w:t>
      </w:r>
    </w:p>
    <w:p w14:paraId="0514C10E" w14:textId="77777777" w:rsidR="00343352" w:rsidRPr="00343352" w:rsidRDefault="00343352" w:rsidP="00343352">
      <w:r w:rsidRPr="00343352">
        <w:t>Close with a full signature block for each Assignor (founder) and the Company (executed by an authorized officer), including printed names, titles, dates, and addresses.</w:t>
      </w:r>
    </w:p>
    <w:p w14:paraId="083EF986" w14:textId="77777777" w:rsidR="00343352" w:rsidRPr="00343352" w:rsidRDefault="00343352" w:rsidP="00343352">
      <w:r w:rsidRPr="00343352">
        <w:t xml:space="preserve">Attach as Exhibit A </w:t>
      </w:r>
      <w:proofErr w:type="spellStart"/>
      <w:r w:rsidRPr="00343352">
        <w:t>a</w:t>
      </w:r>
      <w:proofErr w:type="spellEnd"/>
      <w:r w:rsidRPr="00343352">
        <w:t xml:space="preserve"> Prior Inventions Disclosure Schedule with space for the Assignor to list any prior inventions by name, description, and date of conception, with a checkbox option for "No Prior Inventions to Disclose."</w:t>
      </w:r>
    </w:p>
    <w:p w14:paraId="72F74F6F" w14:textId="77777777" w:rsidR="00343352" w:rsidRPr="00343352" w:rsidRDefault="00343352" w:rsidP="00343352">
      <w:r w:rsidRPr="00343352">
        <w:t>Format in formal legal style with numbered sections and full prose paragraphs. Output the complete document and exhibit — nothing summarized, nothing truncated.</w:t>
      </w:r>
    </w:p>
    <w:p w14:paraId="08BD0FF4" w14:textId="77777777" w:rsidR="00343352" w:rsidRPr="00343352" w:rsidRDefault="00343352" w:rsidP="00343352">
      <w:r w:rsidRPr="00343352">
        <w:pict w14:anchorId="3D49F078">
          <v:rect id="_x0000_i1122" style="width:0;height:1.5pt" o:hralign="center" o:hrstd="t" o:hr="t" fillcolor="#a0a0a0" stroked="f"/>
        </w:pict>
      </w:r>
    </w:p>
    <w:p w14:paraId="5819CA99" w14:textId="77777777" w:rsidR="00343352" w:rsidRPr="00343352" w:rsidRDefault="00343352" w:rsidP="00343352">
      <w:r w:rsidRPr="00343352">
        <w:rPr>
          <w:b/>
          <w:bCs/>
        </w:rPr>
        <w:t>6. PIIIA (Proprietary Information &amp; Inventions Agreement)</w:t>
      </w:r>
    </w:p>
    <w:p w14:paraId="707E29F1" w14:textId="77777777" w:rsidR="00343352" w:rsidRPr="00343352" w:rsidRDefault="00343352" w:rsidP="00343352">
      <w:r w:rsidRPr="00343352">
        <w:t>You are a senior employment law attorney specializing in technology companies, with particular expertise in California labor law and trade secret protection. You have drafted PIIAs for hundreds of technology companies ranging from seed-stage startups to Fortune 500 corporations, and your agreements have been tested and upheld in California courts. Your deep knowledge of the interplay between employer IP protection and California's strong employee-friendly statutes makes your agreements both maximally protective and fully enforceable. Your task is to draft a complete, comprehensive, and California-compliant Proprietary Information and Inventions Assignment Agreement (PIIIA) between [COMPANY NAME] (the "Company") and [EMPLOYEE NAME] (the "Employee").</w:t>
      </w:r>
    </w:p>
    <w:p w14:paraId="331C0501" w14:textId="77777777" w:rsidR="00343352" w:rsidRPr="00343352" w:rsidRDefault="00343352" w:rsidP="00343352">
      <w:r w:rsidRPr="00343352">
        <w:t>Draft the entire agreement in full legal prose. Every section must be written out completely. Do not summarize or abbreviate any provision.</w:t>
      </w:r>
    </w:p>
    <w:p w14:paraId="54F8B3FB" w14:textId="77777777" w:rsidR="00343352" w:rsidRPr="00343352" w:rsidRDefault="00343352" w:rsidP="00343352">
      <w:r w:rsidRPr="00343352">
        <w:rPr>
          <w:b/>
          <w:bCs/>
        </w:rPr>
        <w:t>SECTION 1 — RECITALS AND CONSIDERATION</w:t>
      </w:r>
    </w:p>
    <w:p w14:paraId="641D7BFF" w14:textId="77777777" w:rsidR="00343352" w:rsidRPr="00343352" w:rsidRDefault="00343352" w:rsidP="00343352">
      <w:r w:rsidRPr="00343352">
        <w:t>State that as a condition of the Employee's employment with the Company, and in consideration of such employment, the compensation paid therefor, and the Employee's access to the Company's Proprietary Information, the Employee agrees to be bound by all terms of this Agreement. State that the Employee acknowledges that this Agreement is a material condition of employment and that the Company would not employ the Employee absent the Employee's agreement to these terms.</w:t>
      </w:r>
    </w:p>
    <w:p w14:paraId="5A2AE158" w14:textId="77777777" w:rsidR="00343352" w:rsidRPr="00343352" w:rsidRDefault="00343352" w:rsidP="00343352">
      <w:r w:rsidRPr="00343352">
        <w:rPr>
          <w:b/>
          <w:bCs/>
        </w:rPr>
        <w:t>SECTION 2 — DEFINITIONS</w:t>
      </w:r>
    </w:p>
    <w:p w14:paraId="3A13C28A" w14:textId="77777777" w:rsidR="00343352" w:rsidRPr="00343352" w:rsidRDefault="00343352" w:rsidP="00343352">
      <w:r w:rsidRPr="00343352">
        <w:lastRenderedPageBreak/>
        <w:t>Draft complete, precise definitions for: "Proprietary Information" (defined expansively to include all trade secrets, confidential and proprietary information, technical data, know-how, research, product plans, products, services, customer lists, markets, software, source code, object code, algorithms, developments, inventions, processes, formulas, technology, designs, drawings, engineering, hardware configuration information, marketing plans, finances, and other business information disclosed to the Employee by the Company, whether in writing, orally, visually, electronically, or by any other means); "Inventions" (all inventions, works of authorship, developments, improvements, trade secrets, and other proprietary rights); "Company Inventions" (all Inventions that are made, conceived, developed, or reduced to practice by the Employee, alone or jointly, during the period of employment that relate to the Company's business or result from work performed for the Company or using Company resources); "Work for Hire" (all Work Product that qualifies as a work made for hire under the Copyright Act); and "Moral Rights" (rights of attribution, integrity, and similar author's rights).</w:t>
      </w:r>
    </w:p>
    <w:p w14:paraId="231AEC3F" w14:textId="77777777" w:rsidR="00343352" w:rsidRPr="00343352" w:rsidRDefault="00343352" w:rsidP="00343352">
      <w:r w:rsidRPr="00343352">
        <w:rPr>
          <w:b/>
          <w:bCs/>
        </w:rPr>
        <w:t>SECTION 3 — CONFIDENTIALITY OBLIGATIONS</w:t>
      </w:r>
    </w:p>
    <w:p w14:paraId="5AE5E4A2" w14:textId="77777777" w:rsidR="00343352" w:rsidRPr="00343352" w:rsidRDefault="00343352" w:rsidP="00343352">
      <w:r w:rsidRPr="00343352">
        <w:t>Draft a comprehensive confidentiality section. At all times during employment and for a period of five (5) years thereafter, the Employee shall: (a) hold all Proprietary Information in strict confidence; (b) not use any Proprietary Information for any purpose other than in furtherance of the Employee's duties to the Company; (c) not disclose any Proprietary Information to any third party without the Company's prior written consent; (d) take all reasonable precautions to prevent unauthorized access to or disclosure of Proprietary Information; and (e) promptly notify the Company of any suspected or actual unauthorized disclosure of Proprietary Information. State that the Employee's obligations with respect to Trade Secrets (as defined under the Defend Trade Secrets Act and California law) shall continue indefinitely. Include a provision that upon termination of employment, the Employee shall promptly return all documents, records, equipment, and other materials containing or embodying Proprietary Information. Include an exception for information that: (</w:t>
      </w:r>
      <w:proofErr w:type="spellStart"/>
      <w:r w:rsidRPr="00343352">
        <w:t>i</w:t>
      </w:r>
      <w:proofErr w:type="spellEnd"/>
      <w:r w:rsidRPr="00343352">
        <w:t>) is or becomes publicly known through no wrongful act of the Employee; (ii) was rightfully known to the Employee before receipt from the Company; (iii) is independently developed by the Employee without use of Proprietary Information; or (iv) is required to be disclosed by law or court order, provided the Employee gives prompt notice to the Company and cooperates in seeking a protective order.</w:t>
      </w:r>
    </w:p>
    <w:p w14:paraId="4080FA16" w14:textId="77777777" w:rsidR="00343352" w:rsidRPr="00343352" w:rsidRDefault="00343352" w:rsidP="00343352">
      <w:r w:rsidRPr="00343352">
        <w:rPr>
          <w:b/>
          <w:bCs/>
        </w:rPr>
        <w:t>SECTION 4 — ASSIGNMENT OF INVENTIONS AND WORK PRODUCT</w:t>
      </w:r>
    </w:p>
    <w:p w14:paraId="2F06F2AA" w14:textId="77777777" w:rsidR="00343352" w:rsidRPr="00343352" w:rsidRDefault="00343352" w:rsidP="00343352">
      <w:r w:rsidRPr="00343352">
        <w:t xml:space="preserve">Draft the full invention assignment clause with California-specific carve-outs. The Employee hereby assigns and agrees to assign to the Company all right, title, and interest in and to all Company Inventions, including all intellectual property rights therein. State that to the extent any Work Product qualifies as a "work made for hire" under 17 U.S.C. § 101, it shall be owned exclusively by the Company, and to the extent it does not, the Employee hereby assigns all </w:t>
      </w:r>
      <w:r w:rsidRPr="00343352">
        <w:lastRenderedPageBreak/>
        <w:t>rights therein to the Company. Include a specific and prominent notice, in bold and capital letters, that this assignment does not apply to any Invention that qualifies fully under California Labor Code Section 2870, which provides that an assignment of rights in an invention is unenforceable if the invention: (a) was developed entirely on the Employee's own time; (b) without using the Company's equipment, supplies, facilities, or trade secret information; (c) and does not relate to the Company's business or anticipated research or development; and (d) does not result from work performed for the Company. Include the full text of California Labor Code Section 2870 as an exhibit or within the body of the agreement. State that the Employee shall promptly disclose to the Company in writing any and all Company Inventions, and shall cooperate fully with the Company in perfecting its ownership thereof.</w:t>
      </w:r>
    </w:p>
    <w:p w14:paraId="389820FA" w14:textId="77777777" w:rsidR="00343352" w:rsidRPr="00343352" w:rsidRDefault="00343352" w:rsidP="00343352">
      <w:r w:rsidRPr="00343352">
        <w:rPr>
          <w:b/>
          <w:bCs/>
        </w:rPr>
        <w:t>SECTION 5 — PRIOR INVENTIONS</w:t>
      </w:r>
    </w:p>
    <w:p w14:paraId="3F35D9A8" w14:textId="77777777" w:rsidR="00343352" w:rsidRPr="00343352" w:rsidRDefault="00343352" w:rsidP="00343352">
      <w:r w:rsidRPr="00343352">
        <w:t>State that attached as Exhibit A is the Employee's complete list of all prior inventions and original works of authorship that the Employee has developed prior to the commencement of employment and that the Employee wishes to exclude from this Agreement. State that if no list is attached, the Employee represents that there are no prior inventions to disclose. State that the Employee shall not incorporate any Prior Invention into any Company product or work product without the Company's prior written consent, and if the Employee does so with consent, the Employee hereby grants the Company a non-exclusive, royalty-free, irrevocable, perpetual, worldwide license to use, modify, and sublicense such Prior Invention.</w:t>
      </w:r>
    </w:p>
    <w:p w14:paraId="0FEBDCC6" w14:textId="77777777" w:rsidR="00343352" w:rsidRPr="00343352" w:rsidRDefault="00343352" w:rsidP="00343352">
      <w:r w:rsidRPr="00343352">
        <w:rPr>
          <w:b/>
          <w:bCs/>
        </w:rPr>
        <w:t>SECTION 6 — FURTHER ASSURANCES AND POWER OF ATTORNEY</w:t>
      </w:r>
    </w:p>
    <w:p w14:paraId="66814A21" w14:textId="77777777" w:rsidR="00343352" w:rsidRPr="00343352" w:rsidRDefault="00343352" w:rsidP="00343352">
      <w:r w:rsidRPr="00343352">
        <w:t>Draft a complete further assurances clause requiring the Employee to execute all documents and take all actions reasonably requested by the Company to perfect, record, and enforce the Company's ownership of Company Inventions, including applying for patents and copyright registrations in any jurisdiction. Include a durable, irrevocable Power of Attorney appointing the Company as the Employee's attorney-in-fact to execute such documents in the Employee's name if the Employee is unable or unwilling to do so, with the statement that this power is coupled with an interest and survives the Employee's departure from the Company.</w:t>
      </w:r>
    </w:p>
    <w:p w14:paraId="0905C8A8" w14:textId="77777777" w:rsidR="00343352" w:rsidRPr="00343352" w:rsidRDefault="00343352" w:rsidP="00343352">
      <w:r w:rsidRPr="00343352">
        <w:rPr>
          <w:b/>
          <w:bCs/>
        </w:rPr>
        <w:t>SECTION 7 — NON-SOLICITATION OF EMPLOYEES</w:t>
      </w:r>
    </w:p>
    <w:p w14:paraId="3DEF8164" w14:textId="77777777" w:rsidR="00343352" w:rsidRPr="00343352" w:rsidRDefault="00343352" w:rsidP="00343352">
      <w:r w:rsidRPr="00343352">
        <w:t xml:space="preserve">Draft a 12-month post-termination non-solicitation of </w:t>
      </w:r>
      <w:proofErr w:type="gramStart"/>
      <w:r w:rsidRPr="00343352">
        <w:t>employees</w:t>
      </w:r>
      <w:proofErr w:type="gramEnd"/>
      <w:r w:rsidRPr="00343352">
        <w:t xml:space="preserve"> clause. For a period of twelve (12) months following the termination of employment for any reason, the Employee shall not, directly or indirectly: (a) solicit, induce, recruit, or encourage any Company employee or contractor to terminate their relationship with the Company; (b) hire or attempt to hire any person who was an employee of or contractor to the Company at any time during the 12-month period prior to the Employee's termination; or (c) assist any other person or entity in doing any of the foregoing. Include a California-specific savings clause stating that to the extent this </w:t>
      </w:r>
      <w:r w:rsidRPr="00343352">
        <w:lastRenderedPageBreak/>
        <w:t>provision is found unenforceable under California law, it shall be modified to the minimum extent necessary to make it enforceable, or severed if it cannot be so modified.</w:t>
      </w:r>
    </w:p>
    <w:p w14:paraId="2843A130" w14:textId="77777777" w:rsidR="00343352" w:rsidRPr="00343352" w:rsidRDefault="00343352" w:rsidP="00343352">
      <w:r w:rsidRPr="00343352">
        <w:rPr>
          <w:b/>
          <w:bCs/>
        </w:rPr>
        <w:t>SECTION 8 — NON-SOLICITATION OF CUSTOMERS</w:t>
      </w:r>
    </w:p>
    <w:p w14:paraId="458B6955" w14:textId="77777777" w:rsidR="00343352" w:rsidRPr="00343352" w:rsidRDefault="00343352" w:rsidP="00343352">
      <w:r w:rsidRPr="00343352">
        <w:t>Draft a 12-month post-termination non-solicitation of customers clause. For a period of twelve (12) months following termination, the Employee shall not, directly or indirectly, solicit or attempt to solicit any customer, client, or business partner of the Company with whom the Employee had material contact during the 24-month period prior to termination, for the purpose of providing products or services competitive with those of the Company. Include the same California savings clause as above.</w:t>
      </w:r>
    </w:p>
    <w:p w14:paraId="1054B2E1" w14:textId="77777777" w:rsidR="00343352" w:rsidRPr="00343352" w:rsidRDefault="00343352" w:rsidP="00343352">
      <w:r w:rsidRPr="00343352">
        <w:rPr>
          <w:b/>
          <w:bCs/>
        </w:rPr>
        <w:t>SECTION 9 — DEFEND TRADE SECRETS ACT NOTICE AND WHISTLEBLOWER PROTECTION</w:t>
      </w:r>
    </w:p>
    <w:p w14:paraId="1C5F22C7" w14:textId="77777777" w:rsidR="00343352" w:rsidRPr="00343352" w:rsidRDefault="00343352" w:rsidP="00343352">
      <w:r w:rsidRPr="00343352">
        <w:t>Draft a complete DTSA immunity notice as required by 18 U.S.C. § 1833(b). State, in bold, that pursuant to the Defend Trade Secrets Act of 2016, the Employee shall not be held criminally or civilly liable under any federal or state trade secret law for disclosure of a trade secret that is made: (a) in confidence to a federal, state, or local government official, or to an attorney, solely for the purpose of reporting or investigating a suspected violation of law; or (b) in a complaint or other document filed in a lawsuit or other proceeding, if such filing is made under seal. Further state that if the Employee files a lawsuit for retaliation for reporting a suspected violation of law, the Employee may disclose the Company's trade secrets to their attorney and use the information in court, provided that the Employee files documents containing the trade secret under seal and does not disclose it except pursuant to court order. State unambiguously that nothing in this Agreement prohibits the Employee from reporting possible violations of federal law or regulations to any governmental agency or entity, including the SEC, EEOC, NLRB, or OSHA, or from making other disclosures protected under applicable whistleblower statutes, and that the Employee does not need prior authorization from the Company to do so.</w:t>
      </w:r>
    </w:p>
    <w:p w14:paraId="08C5F93F" w14:textId="77777777" w:rsidR="00343352" w:rsidRPr="00343352" w:rsidRDefault="00343352" w:rsidP="00343352">
      <w:r w:rsidRPr="00343352">
        <w:rPr>
          <w:b/>
          <w:bCs/>
        </w:rPr>
        <w:t>SECTION 10 — RETURN OF COMPANY PROPERTY</w:t>
      </w:r>
    </w:p>
    <w:p w14:paraId="2DF7AE45" w14:textId="77777777" w:rsidR="00343352" w:rsidRPr="00343352" w:rsidRDefault="00343352" w:rsidP="00343352">
      <w:r w:rsidRPr="00343352">
        <w:t>State that upon termination of employment for any reason, or at any time upon the Company's request, the Employee shall promptly deliver to the Company all documents, records, files, equipment, devices, software, and other materials containing or embodying any Proprietary Information or Company property, including all copies and excerpts thereof, whether in tangible or electronic form. State that the Employee shall not retain any copies of such materials and shall certify in writing upon request that all such materials have been returned.</w:t>
      </w:r>
    </w:p>
    <w:p w14:paraId="11E55261" w14:textId="77777777" w:rsidR="00343352" w:rsidRPr="00343352" w:rsidRDefault="00343352" w:rsidP="00343352">
      <w:r w:rsidRPr="00343352">
        <w:rPr>
          <w:b/>
          <w:bCs/>
        </w:rPr>
        <w:t>SECTION 11 — AT-WILL EMPLOYMENT ACKNOWLEDGMENT</w:t>
      </w:r>
    </w:p>
    <w:p w14:paraId="25960764" w14:textId="77777777" w:rsidR="00343352" w:rsidRPr="00343352" w:rsidRDefault="00343352" w:rsidP="00343352">
      <w:r w:rsidRPr="00343352">
        <w:lastRenderedPageBreak/>
        <w:t>State that the Employee acknowledges that nothing in this Agreement alters the at-will nature of the Employee's employment, and that either the Employee or the Company may terminate the employment relationship at any time and for any reason, with or without cause or notice.</w:t>
      </w:r>
    </w:p>
    <w:p w14:paraId="07A64AFE" w14:textId="77777777" w:rsidR="00343352" w:rsidRPr="00343352" w:rsidRDefault="00343352" w:rsidP="00343352">
      <w:r w:rsidRPr="00343352">
        <w:rPr>
          <w:b/>
          <w:bCs/>
        </w:rPr>
        <w:t>SECTION 12 — GENERAL PROVISIONS</w:t>
      </w:r>
    </w:p>
    <w:p w14:paraId="1197A694" w14:textId="77777777" w:rsidR="00343352" w:rsidRPr="00343352" w:rsidRDefault="00343352" w:rsidP="00343352">
      <w:r w:rsidRPr="00343352">
        <w:t>Include: entire agreement clause (this Agreement, together with the offer letter and any equity documents, constitutes the entire agreement); amendment procedure (written consent of both parties); severability with California-specific modification authority; no waiver; counterparts and electronic signatures; governing law (State of California, County of [COUNTY]); dispute resolution; and notice provisions with addresses for both parties.</w:t>
      </w:r>
    </w:p>
    <w:p w14:paraId="01DE2701" w14:textId="77777777" w:rsidR="00343352" w:rsidRPr="00343352" w:rsidRDefault="00343352" w:rsidP="00343352">
      <w:r w:rsidRPr="00343352">
        <w:t>Close with a full signature block for both the Employee and a duly authorized officer of the Company, including printed names, titles, dates, and addresses.</w:t>
      </w:r>
    </w:p>
    <w:p w14:paraId="428AFD6C" w14:textId="77777777" w:rsidR="00343352" w:rsidRPr="00343352" w:rsidRDefault="00343352" w:rsidP="00343352">
      <w:r w:rsidRPr="00343352">
        <w:t xml:space="preserve">Attach as Exhibit A </w:t>
      </w:r>
      <w:proofErr w:type="spellStart"/>
      <w:r w:rsidRPr="00343352">
        <w:t>a</w:t>
      </w:r>
      <w:proofErr w:type="spellEnd"/>
      <w:r w:rsidRPr="00343352">
        <w:t xml:space="preserve"> Prior Inventions Disclosure Schedule and as Exhibit B the full text of California Labor Code Section 2870.</w:t>
      </w:r>
    </w:p>
    <w:p w14:paraId="6928EA95" w14:textId="77777777" w:rsidR="00343352" w:rsidRPr="00343352" w:rsidRDefault="00343352" w:rsidP="00343352">
      <w:r w:rsidRPr="00343352">
        <w:t>Format in formal legal style with numbered sections and full prose paragraphs. Output the complete document and all exhibits — nothing summarized, nothing truncated.</w:t>
      </w:r>
    </w:p>
    <w:p w14:paraId="61BC3882" w14:textId="77777777" w:rsidR="00343352" w:rsidRPr="00343352" w:rsidRDefault="00343352" w:rsidP="00343352">
      <w:r w:rsidRPr="00343352">
        <w:pict w14:anchorId="589AF180">
          <v:rect id="_x0000_i1123" style="width:0;height:1.5pt" o:hralign="center" o:hrstd="t" o:hr="t" fillcolor="#a0a0a0" stroked="f"/>
        </w:pict>
      </w:r>
    </w:p>
    <w:p w14:paraId="0CD0C007" w14:textId="77777777" w:rsidR="00343352" w:rsidRPr="00343352" w:rsidRDefault="00343352" w:rsidP="00343352">
      <w:r w:rsidRPr="00343352">
        <w:rPr>
          <w:b/>
          <w:bCs/>
        </w:rPr>
        <w:t>7. YC Post-Money SAFE (Valuation Cap Only)</w:t>
      </w:r>
    </w:p>
    <w:p w14:paraId="3F637621" w14:textId="77777777" w:rsidR="00343352" w:rsidRPr="00343352" w:rsidRDefault="00343352" w:rsidP="00343352">
      <w:r w:rsidRPr="00343352">
        <w:t>You are a startup finance and securities attorney with deep expertise in convertible instruments, early-stage fundraising, and Y Combinator's standard legal documents. You have advised hundreds of founders through seed rounds using SAFE instruments and understand every nuance of the YC Post-Money SAFE structure, including how post-money valuation caps work, how pro-rata rights operate, and how the instrument converts across various liquidity scenarios. Your task is to draft a complete, full-length YC Post-Money SAFE using the Valuation Cap Only template, populated with [INVESTOR NAME], [PURCHASE AMOUNT], and [VALUATION CAP], and following the official YC 2025 standard language with absolute precision.</w:t>
      </w:r>
    </w:p>
    <w:p w14:paraId="65B7A28F" w14:textId="77777777" w:rsidR="00343352" w:rsidRPr="00343352" w:rsidRDefault="00343352" w:rsidP="00343352">
      <w:r w:rsidRPr="00343352">
        <w:t>Draft the entire instrument in full legal prose. Every section, definition, and clause must be written out completely. Do not summarize, paraphrase, or abbreviate any provision. Do not deviate from standard YC language.</w:t>
      </w:r>
    </w:p>
    <w:p w14:paraId="50E4283B" w14:textId="77777777" w:rsidR="00343352" w:rsidRPr="00343352" w:rsidRDefault="00343352" w:rsidP="00343352">
      <w:r w:rsidRPr="00343352">
        <w:rPr>
          <w:b/>
          <w:bCs/>
        </w:rPr>
        <w:t>PREAMBLE</w:t>
      </w:r>
    </w:p>
    <w:p w14:paraId="5BE848EE" w14:textId="77777777" w:rsidR="00343352" w:rsidRPr="00343352" w:rsidRDefault="00343352" w:rsidP="00343352">
      <w:r w:rsidRPr="00343352">
        <w:t xml:space="preserve">Draft the opening preamble establishing that this instrument is a SAFE (Simple Agreement for Future Equity) entered into between [COMPANY NAME] (the "Company") and [INVESTOR NAME] (the "Investor") as of [DATE]. State the Purchase Amount of $[PURCHASE AMOUNT] and the Post-Money Valuation Cap of $[VALUATION CAP]. State that this SAFE is one of a series of </w:t>
      </w:r>
      <w:r w:rsidRPr="00343352">
        <w:lastRenderedPageBreak/>
        <w:t>SAFEs with the same form and that the Company may issue additional SAFEs on the same terms.</w:t>
      </w:r>
    </w:p>
    <w:p w14:paraId="7942C912" w14:textId="77777777" w:rsidR="00343352" w:rsidRPr="00343352" w:rsidRDefault="00343352" w:rsidP="00343352">
      <w:r w:rsidRPr="00343352">
        <w:rPr>
          <w:b/>
          <w:bCs/>
        </w:rPr>
        <w:t>SECTION 1 — EVENTS</w:t>
      </w:r>
    </w:p>
    <w:p w14:paraId="1228A5FD" w14:textId="77777777" w:rsidR="00343352" w:rsidRPr="00343352" w:rsidRDefault="00343352" w:rsidP="00343352">
      <w:r w:rsidRPr="00343352">
        <w:t>Draft complete provisions for each of the following conversion and liquidity events:</w:t>
      </w:r>
    </w:p>
    <w:p w14:paraId="3C74847F" w14:textId="77777777" w:rsidR="00343352" w:rsidRPr="00343352" w:rsidRDefault="00343352" w:rsidP="00343352">
      <w:r w:rsidRPr="00343352">
        <w:rPr>
          <w:b/>
          <w:bCs/>
        </w:rPr>
        <w:t>(a) Equity Financing:</w:t>
      </w:r>
      <w:r w:rsidRPr="00343352">
        <w:t xml:space="preserve"> Define Equity Financing as a bona fide transaction or series of transactions with the principal purpose of raising capital, pursuant to which the Company issues and sells Preferred Stock at a fixed pre-money valuation. State that upon an Equity Financing, the Company shall automatically issue to the Investor, without any further action by either party, a number of shares of Standard Preferred Stock or Safe Preferred Stock (as applicable) equal to the Purchase Amount divided by the applicable Conversion Price. Define the Conversion Price as the lower of: (</w:t>
      </w:r>
      <w:proofErr w:type="spellStart"/>
      <w:r w:rsidRPr="00343352">
        <w:t>i</w:t>
      </w:r>
      <w:proofErr w:type="spellEnd"/>
      <w:r w:rsidRPr="00343352">
        <w:t>) the Valuation Cap divided by the Company Capitalization at the time of the Equity Financing; or (ii) the price per share paid by the lead investor in the Equity Financing (the "Discount Price," if any discount applies — note that for the Valuation Cap Only version, there is no separate discount rate, and the conversion is solely based on the Cap Price). State that the Investor shall receive the same class and series of stock issued in the Equity Financing, or a separate series of Safe Preferred Stock with identical rights, preferences, and privileges except with respect to the conversion price. State that the issuance shall be conditioned on the Investor's execution of all transaction documents required of other investors in the Equity Financing.</w:t>
      </w:r>
    </w:p>
    <w:p w14:paraId="5D0BCEB5" w14:textId="77777777" w:rsidR="00343352" w:rsidRPr="00343352" w:rsidRDefault="00343352" w:rsidP="00343352">
      <w:r w:rsidRPr="00343352">
        <w:rPr>
          <w:b/>
          <w:bCs/>
        </w:rPr>
        <w:t>(b) Liquidity Event:</w:t>
      </w:r>
      <w:r w:rsidRPr="00343352">
        <w:t xml:space="preserve"> Define Liquidity Event as a Change of Control or an Initial Public Offering. State that immediately prior to the consummation of a Liquidity Event, the SAFE shall automatically convert into the right to receive the greater of: (</w:t>
      </w:r>
      <w:proofErr w:type="spellStart"/>
      <w:r w:rsidRPr="00343352">
        <w:t>i</w:t>
      </w:r>
      <w:proofErr w:type="spellEnd"/>
      <w:r w:rsidRPr="00343352">
        <w:t>) the Purchase Amount (the "Cash-Out Amount"); or (ii) the number of shares of Common Stock equal to the Purchase Amount divided by the Liquidity Price, where the Liquidity Price is the price per share equal to the Valuation Cap divided by the Liquidity Capitalization. Define Liquidity Capitalization as the number of shares of the Company's capital stock (on an as-converted and fully-diluted basis, but excluding any shares issuable under outstanding options or warrants) outstanding immediately prior to the Liquidity Event, not including any shares or options issuable in connection with the Liquidity Event. State that the Investor may elect, by written notice to the Company, to receive the Cash-Out Amount in lieu of any shares.</w:t>
      </w:r>
    </w:p>
    <w:p w14:paraId="2905D60A" w14:textId="77777777" w:rsidR="00343352" w:rsidRPr="00343352" w:rsidRDefault="00343352" w:rsidP="00343352">
      <w:r w:rsidRPr="00343352">
        <w:rPr>
          <w:b/>
          <w:bCs/>
        </w:rPr>
        <w:t>(c) Dissolution Event:</w:t>
      </w:r>
      <w:r w:rsidRPr="00343352">
        <w:t xml:space="preserve"> Define Dissolution Event as a voluntary termination of operations, general assignment for the benefit of creditors, or any other liquidation, dissolution, or winding up of the Company, whether voluntary or involuntary. State that in the event of a Dissolution Event, the SAFE shall entitle the Investor to receive, prior and in preference to any distribution to holders of Common Stock, the Purchase Amount out of the assets available for distribution. </w:t>
      </w:r>
      <w:r w:rsidRPr="00343352">
        <w:lastRenderedPageBreak/>
        <w:t>State that if assets are insufficient to pay all SAFE holders in full, such assets shall be distributed ratably among SAFE holders in proportion to their respective Purchase Amounts.</w:t>
      </w:r>
    </w:p>
    <w:p w14:paraId="5FF100C4" w14:textId="77777777" w:rsidR="00343352" w:rsidRPr="00343352" w:rsidRDefault="00343352" w:rsidP="00343352">
      <w:r w:rsidRPr="00343352">
        <w:rPr>
          <w:b/>
          <w:bCs/>
        </w:rPr>
        <w:t>SECTION 2 — DEFINITIONS</w:t>
      </w:r>
    </w:p>
    <w:p w14:paraId="3BB755D1" w14:textId="77777777" w:rsidR="00343352" w:rsidRPr="00343352" w:rsidRDefault="00343352" w:rsidP="00343352">
      <w:r w:rsidRPr="00343352">
        <w:t>Draft complete, precise definitions for each of the following terms exactly as they appear in the YC Post-Money SAFE: "Capital Stock," "Change of Control," "Company Capitalization," "Conversion Price," "Direct Listing," "Dissolution Event," "Equity Financing," "Initial Public Offering," "Liquidity Capitalization," "Liquidity Event," "Liquidity Price," "Pro Rata Rights Agreement," "Safe," "Safe Preferred Stock," "Standard Preferred Stock," "Subsequent Convertible Securities," and "Unissued Option Pool." Each definition must be complete, precise, and consistent with the official YC 2025 language.</w:t>
      </w:r>
    </w:p>
    <w:p w14:paraId="0363FB03" w14:textId="77777777" w:rsidR="00343352" w:rsidRPr="00343352" w:rsidRDefault="00343352" w:rsidP="00343352">
      <w:r w:rsidRPr="00343352">
        <w:rPr>
          <w:b/>
          <w:bCs/>
        </w:rPr>
        <w:t>SECTION 3 — COMPANY REPRESENTATIONS</w:t>
      </w:r>
    </w:p>
    <w:p w14:paraId="2DA14B87" w14:textId="77777777" w:rsidR="00343352" w:rsidRPr="00343352" w:rsidRDefault="00343352" w:rsidP="00343352">
      <w:r w:rsidRPr="00343352">
        <w:t>Draft the Company's standard representations and warranties including: (a) the Company is duly organized, validly existing, and in good standing under the laws of the State of Delaware; (b) the execution, delivery, and performance of this SAFE is within the Company's powers and has been duly authorized; (c) this SAFE constitutes a legal, valid, and binding obligation of the Company; (d) no consents or approvals are required in connection with the performance of this SAFE; (e) the Company is not in violation of any provision of its certificate of incorporation or bylaws; and (f) the issuance of securities pursuant to this SAFE will be in compliance with applicable securities laws.</w:t>
      </w:r>
    </w:p>
    <w:p w14:paraId="1FDB3EAE" w14:textId="77777777" w:rsidR="00343352" w:rsidRPr="00343352" w:rsidRDefault="00343352" w:rsidP="00343352">
      <w:r w:rsidRPr="00343352">
        <w:rPr>
          <w:b/>
          <w:bCs/>
        </w:rPr>
        <w:t>SECTION 4 — INVESTOR REPRESENTATIONS</w:t>
      </w:r>
    </w:p>
    <w:p w14:paraId="39005B60" w14:textId="77777777" w:rsidR="00343352" w:rsidRPr="00343352" w:rsidRDefault="00343352" w:rsidP="00343352">
      <w:r w:rsidRPr="00343352">
        <w:t>Draft the Investor's standard representations and warranties including: (a) the Investor has full legal capacity, power, and authority to execute and deliver this SAFE; (b) this SAFE constitutes a valid and binding obligation of the Investor; (c) the Investor is an "accredited investor" as such term is defined in Rule 501 of Regulation D, or is not a "U.S. Person" as defined in Regulation S; (d) the Investor is acquiring this SAFE and the securities issuable hereunder for the Investor's own account for investment purposes; (e) the Investor has sufficient knowledge and experience in financial and business matters to evaluate the risks of this investment; and (f) the Investor understands that the securities issuable hereunder are "restricted securities" and have not been registered under applicable securities laws.</w:t>
      </w:r>
    </w:p>
    <w:p w14:paraId="5DBE3443" w14:textId="77777777" w:rsidR="00343352" w:rsidRPr="00343352" w:rsidRDefault="00343352" w:rsidP="00343352">
      <w:r w:rsidRPr="00343352">
        <w:rPr>
          <w:b/>
          <w:bCs/>
        </w:rPr>
        <w:t>SECTION 5 — MISCELLANEOUS</w:t>
      </w:r>
    </w:p>
    <w:p w14:paraId="64E7C5A1" w14:textId="77777777" w:rsidR="00343352" w:rsidRPr="00343352" w:rsidRDefault="00343352" w:rsidP="00343352">
      <w:r w:rsidRPr="00343352">
        <w:t xml:space="preserve">Draft all standard miscellaneous provisions including: (a) any provision of this SAFE may be amended or waived only with the written consent of the Company and the Investor; (b) any notice required or permitted hereunder shall be given in writing and deemed effectively given upon personal delivery or upon transmission by email with confirmation of receipt; (c) the </w:t>
      </w:r>
      <w:r w:rsidRPr="00343352">
        <w:lastRenderedPageBreak/>
        <w:t>Investor is not entitled, as a holder of this SAFE, to vote or receive dividends or be deemed the holder of Capital Stock for any purpose until shares have been issued upon conversion; (d) this SAFE will not be interpreted to impose any fiduciary duty on the Company toward the Investor; (e) this SAFE shall be governed by the laws of the State of Delaware without regard to conflict of law principles; (f) in the event of any dispute arising under this SAFE, the Company and the Investor agree to submit to the exclusive jurisdiction of the state and federal courts located in Delaware; (g) if any provision of this SAFE is found to be unenforceable, the remainder shall continue to be enforceable; (h) this SAFE may be executed in counterparts, including electronic signatures, each of which shall be deemed an original; and (</w:t>
      </w:r>
      <w:proofErr w:type="spellStart"/>
      <w:r w:rsidRPr="00343352">
        <w:t>i</w:t>
      </w:r>
      <w:proofErr w:type="spellEnd"/>
      <w:r w:rsidRPr="00343352">
        <w:t>) this SAFE is not transferable or assignable by the Investor without the Company's prior written consent, other than transfers to affiliates of the Investor.</w:t>
      </w:r>
    </w:p>
    <w:p w14:paraId="2A95A2C8" w14:textId="77777777" w:rsidR="00343352" w:rsidRPr="00343352" w:rsidRDefault="00343352" w:rsidP="00343352">
      <w:r w:rsidRPr="00343352">
        <w:rPr>
          <w:b/>
          <w:bCs/>
        </w:rPr>
        <w:t>SECTION 6 — PRO RATA RIGHTS</w:t>
      </w:r>
    </w:p>
    <w:p w14:paraId="49929EB5" w14:textId="77777777" w:rsidR="00343352" w:rsidRPr="00343352" w:rsidRDefault="00343352" w:rsidP="00343352">
      <w:r w:rsidRPr="00343352">
        <w:t xml:space="preserve">Include a standalone Pro Rata Rights provision stating that the Company shall, no later than the time of closing of the first Equity Financing, provide the Investor with a Pro Rata Rights Agreement in the Company's standard form (consistent with YC standards), which shall grant the Investor the right to purchase its pro rata share of securities offered in future Equity Financings. Define the Investor's pro rata </w:t>
      </w:r>
      <w:proofErr w:type="gramStart"/>
      <w:r w:rsidRPr="00343352">
        <w:t>share</w:t>
      </w:r>
      <w:proofErr w:type="gramEnd"/>
      <w:r w:rsidRPr="00343352">
        <w:t xml:space="preserve"> as the ratio of the Purchase Amount to the Post-Money Valuation Cap.</w:t>
      </w:r>
    </w:p>
    <w:p w14:paraId="18DF6D9B" w14:textId="77777777" w:rsidR="00343352" w:rsidRPr="00343352" w:rsidRDefault="00343352" w:rsidP="00343352">
      <w:r w:rsidRPr="00343352">
        <w:t>Close with a full signature block for both the Company (executed by its CEO or another authorized officer) and the Investor, including printed names, titles, dates, and addresses. Include a transaction summary table at the top of the signature page listing: Investor Name, Purchase Amount, Post-Money Valuation Cap, and Date of Instrument.</w:t>
      </w:r>
    </w:p>
    <w:p w14:paraId="4E7CA3B5" w14:textId="77777777" w:rsidR="00343352" w:rsidRPr="00343352" w:rsidRDefault="00343352" w:rsidP="00343352">
      <w:r w:rsidRPr="00343352">
        <w:t>Format in the clean, modern style of YC legal documents with bold section headings and full prose paragraphs. Output the complete instrument from preamble to signature block — nothing summarized, nothing truncated.</w:t>
      </w:r>
    </w:p>
    <w:p w14:paraId="1EA12CC6" w14:textId="77777777" w:rsidR="00343352" w:rsidRPr="00343352" w:rsidRDefault="00343352" w:rsidP="00343352">
      <w:r w:rsidRPr="00343352">
        <w:pict w14:anchorId="4B2FA765">
          <v:rect id="_x0000_i1124" style="width:0;height:1.5pt" o:hralign="center" o:hrstd="t" o:hr="t" fillcolor="#a0a0a0" stroked="f"/>
        </w:pict>
      </w:r>
    </w:p>
    <w:p w14:paraId="283F6F7D" w14:textId="77777777" w:rsidR="00343352" w:rsidRPr="00343352" w:rsidRDefault="00343352" w:rsidP="00343352">
      <w:r w:rsidRPr="00343352">
        <w:rPr>
          <w:b/>
          <w:bCs/>
        </w:rPr>
        <w:t>8. Terms of Service &amp; Privacy Policy (AI SaaS Focus)</w:t>
      </w:r>
    </w:p>
    <w:p w14:paraId="24A4D3CC" w14:textId="77777777" w:rsidR="00343352" w:rsidRPr="00343352" w:rsidRDefault="00343352" w:rsidP="00343352">
      <w:r w:rsidRPr="00343352">
        <w:t xml:space="preserve">You are a technology and privacy attorney with dual expertise in AI product law and data protection regulation. You have advised AI companies through GDPR compliance audits, CCPA/CPRA regulatory reviews, and FTC investigations, and you have drafted terms of service and privacy policies for AI products ranging from consumer chatbots to enterprise machine learning platforms. You understand the unique legal risks posed by generative AI — including hallucination liability, AI-generated content ownership disputes, and the use of user data for model training — and your documents address all of these with precision and enforceability. </w:t>
      </w:r>
      <w:r w:rsidRPr="00343352">
        <w:lastRenderedPageBreak/>
        <w:t>Your task is to draft a complete, comprehensive Terms of Service and Privacy Policy for an AI SaaS product called [PRODUCT NAME] operated by [COMPANY NAME], a Delaware corporation.</w:t>
      </w:r>
    </w:p>
    <w:p w14:paraId="625DF43A" w14:textId="77777777" w:rsidR="00343352" w:rsidRPr="00343352" w:rsidRDefault="00343352" w:rsidP="00343352">
      <w:r w:rsidRPr="00343352">
        <w:t>Draft both documents in full legal prose. Every section must be written out completely. Do not summarize or abbreviate any provision. Use bold headings throughout.</w:t>
      </w:r>
    </w:p>
    <w:p w14:paraId="496F3AF9" w14:textId="77777777" w:rsidR="00343352" w:rsidRPr="00343352" w:rsidRDefault="00343352" w:rsidP="00343352">
      <w:r w:rsidRPr="00343352">
        <w:pict w14:anchorId="7E35BD1B">
          <v:rect id="_x0000_i1125" style="width:0;height:1.5pt" o:hralign="center" o:hrstd="t" o:hr="t" fillcolor="#a0a0a0" stroked="f"/>
        </w:pict>
      </w:r>
    </w:p>
    <w:p w14:paraId="4B363D7F" w14:textId="77777777" w:rsidR="00343352" w:rsidRPr="00343352" w:rsidRDefault="00343352" w:rsidP="00343352">
      <w:r w:rsidRPr="00343352">
        <w:rPr>
          <w:b/>
          <w:bCs/>
        </w:rPr>
        <w:t>TERMS OF SERVICE</w:t>
      </w:r>
    </w:p>
    <w:p w14:paraId="7AE1FF35" w14:textId="77777777" w:rsidR="00343352" w:rsidRPr="00343352" w:rsidRDefault="00343352" w:rsidP="00343352">
      <w:r w:rsidRPr="00343352">
        <w:rPr>
          <w:b/>
          <w:bCs/>
        </w:rPr>
        <w:t>SECTION 1 — ACCEPTANCE OF TERMS</w:t>
      </w:r>
    </w:p>
    <w:p w14:paraId="4B089ECC" w14:textId="77777777" w:rsidR="00343352" w:rsidRPr="00343352" w:rsidRDefault="00343352" w:rsidP="00343352">
      <w:r w:rsidRPr="00343352">
        <w:t>State that by accessing or using [PRODUCT NAME] (the "Service"), the user agrees to be bound by these Terms of Service (the "Terms"). State that if the user does not agree to all of these Terms, they must not access or use the Service. State that these Terms apply to all visitors, users, and others who access or use the Service. Include a provision that users who access the Service on behalf of an organization represent that they have authority to bind that organization to these Terms.</w:t>
      </w:r>
    </w:p>
    <w:p w14:paraId="24C0CC68" w14:textId="77777777" w:rsidR="00343352" w:rsidRPr="00343352" w:rsidRDefault="00343352" w:rsidP="00343352">
      <w:r w:rsidRPr="00343352">
        <w:rPr>
          <w:b/>
          <w:bCs/>
        </w:rPr>
        <w:t>SECTION 2 — DESCRIPTION OF SERVICE AND AI DISCLAIMERS</w:t>
      </w:r>
    </w:p>
    <w:p w14:paraId="136E7286" w14:textId="77777777" w:rsidR="00343352" w:rsidRPr="00343352" w:rsidRDefault="00343352" w:rsidP="00343352">
      <w:r w:rsidRPr="00343352">
        <w:t>Describe the Service as an AI-powered software-as-a-service platform that uses large language models and other machine learning technologies to generate outputs, recommendations, and content in response to user inputs. Include a prominent disclaimer, in bold, that: (a) AI outputs generated by the Service are probabilistic in nature and may contain errors, inaccuracies, or statements that are factually incorrect (commonly referred to as "hallucinations"); (b) the Company makes no representation or warranty that any AI output is accurate, complete, reliable, current, or error-free; (c) AI outputs should not be relied upon as a substitute for professional advice including legal, medical, financial, or technical advice; and (d) users are solely responsible for independently verifying any AI-generated content before relying upon it for any purpose.</w:t>
      </w:r>
    </w:p>
    <w:p w14:paraId="0F2C2FC3" w14:textId="77777777" w:rsidR="00343352" w:rsidRPr="00343352" w:rsidRDefault="00343352" w:rsidP="00343352">
      <w:r w:rsidRPr="00343352">
        <w:rPr>
          <w:b/>
          <w:bCs/>
        </w:rPr>
        <w:t>SECTION 3 — USER ACCOUNTS AND ELIGIBILITY</w:t>
      </w:r>
    </w:p>
    <w:p w14:paraId="2D30FE58" w14:textId="77777777" w:rsidR="00343352" w:rsidRPr="00343352" w:rsidRDefault="00343352" w:rsidP="00343352">
      <w:r w:rsidRPr="00343352">
        <w:t>State that users must be at least 18 years of age to create an account and use the Service, or at least 13 years of age with verifiable parental consent where applicable under COPPA. Include account security requirements: users are responsible for maintaining the confidentiality of their credentials, for all activity under their account, and for immediately notifying the Company of any unauthorized access. Include a provision allowing the Company to suspend or terminate accounts at its sole discretion for violation of these Terms.</w:t>
      </w:r>
    </w:p>
    <w:p w14:paraId="4B9A39C7" w14:textId="77777777" w:rsidR="00343352" w:rsidRPr="00343352" w:rsidRDefault="00343352" w:rsidP="00343352">
      <w:r w:rsidRPr="00343352">
        <w:rPr>
          <w:b/>
          <w:bCs/>
        </w:rPr>
        <w:t>SECTION 4 — USER CONTENT AND AI OUTPUT OWNERSHIP</w:t>
      </w:r>
    </w:p>
    <w:p w14:paraId="76A76FE4" w14:textId="77777777" w:rsidR="00343352" w:rsidRPr="00343352" w:rsidRDefault="00343352" w:rsidP="00343352">
      <w:r w:rsidRPr="00343352">
        <w:lastRenderedPageBreak/>
        <w:t>Draft a complete and precise ownership section covering both User Content and AI Output. Define "User Content" as all text, data, files, images, and other content that a user inputs into or uploads to the Service. Define "AI Output" as all content, text, code, images, recommendations, and other materials generated by the Service in response to User Content or user prompts. State that: (a) as between the Company and the user, the user retains all ownership rights in and to their User Content; (b) the user hereby grants the Company a worldwide, non-exclusive, royalty-free, sublicensable license to use, process, store, reproduce, and transmit User Content solely for the purposes of operating and improving the Service, subject to the Privacy Policy; (c) with respect to AI Output, the Company hereby assigns to the user all right, title, and interest the Company may have in AI Output generated in response to that user's prompts, to the extent such assignment is permitted by applicable law; (d) notwithstanding the foregoing, the user acknowledges that AI Output may not be protectable by copyright under applicable law due to the non-human authorship involved, and the Company makes no representation regarding the copyrightability of any AI Output; (e) the user is solely responsible for ensuring that their use of AI Output does not infringe any third-party intellectual property rights; and (f) the Company retains the right to use aggregated, de-identified data derived from User Content and AI Output for research, product development, and model improvement purposes.</w:t>
      </w:r>
    </w:p>
    <w:p w14:paraId="107C6D8D" w14:textId="77777777" w:rsidR="00343352" w:rsidRPr="00343352" w:rsidRDefault="00343352" w:rsidP="00343352">
      <w:r w:rsidRPr="00343352">
        <w:rPr>
          <w:b/>
          <w:bCs/>
        </w:rPr>
        <w:t>SECTION 5 — ACCEPTABLE USE POLICY</w:t>
      </w:r>
    </w:p>
    <w:p w14:paraId="1083671C" w14:textId="77777777" w:rsidR="00343352" w:rsidRPr="00343352" w:rsidRDefault="00343352" w:rsidP="00343352">
      <w:r w:rsidRPr="00343352">
        <w:t>Draft a comprehensive Acceptable Use Policy. Users shall not use the Service to: (a) generate content that is defamatory, obscene, pornographic, abusive, threatening, harassing, or hateful; (b) generate content that infringes any third-party intellectual property rights, including copyrights, trademarks, trade secrets, or patents; (c) generate misinformation, disinformation, or content designed to deceive or manipulate; (d) generate content designed to facilitate violence, terrorism, or illegal activity; (e) generate malicious code, malware, or content designed to compromise computer systems; (f) impersonate any person or entity or misrepresent affiliation with any person or entity; (g) attempt to reverse-engineer, probe, or extract the underlying model weights, system prompts, or training data; (h) use automated means to access the Service in a manner that exceeds reasonable usage limits; (</w:t>
      </w:r>
      <w:proofErr w:type="spellStart"/>
      <w:r w:rsidRPr="00343352">
        <w:t>i</w:t>
      </w:r>
      <w:proofErr w:type="spellEnd"/>
      <w:r w:rsidRPr="00343352">
        <w:t>) resell, sublicense, or commercially exploit the Service without authorization; or (j) violate any applicable federal, state, local, or international law or regulation. State that the Company reserves the right to investigate suspected violations and to suspend or terminate access without notice.</w:t>
      </w:r>
    </w:p>
    <w:p w14:paraId="1C174915" w14:textId="77777777" w:rsidR="00343352" w:rsidRPr="00343352" w:rsidRDefault="00343352" w:rsidP="00343352">
      <w:r w:rsidRPr="00343352">
        <w:rPr>
          <w:b/>
          <w:bCs/>
        </w:rPr>
        <w:t>SECTION 6 — DISCLAIMER OF WARRANTIES</w:t>
      </w:r>
    </w:p>
    <w:p w14:paraId="445B6F0A" w14:textId="77777777" w:rsidR="00343352" w:rsidRPr="00343352" w:rsidRDefault="00343352" w:rsidP="00343352">
      <w:r w:rsidRPr="00343352">
        <w:t xml:space="preserve">Draft a complete warranty disclaimer in the manner required by law. State, in prominent capitalized text, that: THE SERVICE IS PROVIDED "AS IS" AND "AS AVAILABLE" WITHOUT WARRANTIES OF ANY KIND, EITHER EXPRESS OR IMPLIED. TO THE FULLEST EXTENT PERMITTED </w:t>
      </w:r>
      <w:r w:rsidRPr="00343352">
        <w:lastRenderedPageBreak/>
        <w:t>BY APPLICABLE LAW, THE COMPANY DISCLAIMS ALL WARRANTIES, EXPRESS OR IMPLIED, INCLUDING BUT NOT LIMITED TO IMPLIED WARRANTIES OF MERCHANTABILITY, FITNESS FOR A PARTICULAR PURPOSE, TITLE, AND NON-INFRINGEMENT. THE COMPANY DOES NOT WARRANT THAT THE SERVICE WILL BE UNINTERRUPTED, ERROR-FREE, SECURE, OR FREE OF VIRUSES OR OTHER HARMFUL COMPONENTS. THE COMPANY DOES NOT WARRANT THAT AI OUTPUTS WILL BE ACCURATE, COMPLETE, RELIABLE, OR SUITABLE FOR ANY PARTICULAR PURPOSE.</w:t>
      </w:r>
    </w:p>
    <w:p w14:paraId="02BFA642" w14:textId="77777777" w:rsidR="00343352" w:rsidRPr="00343352" w:rsidRDefault="00343352" w:rsidP="00343352">
      <w:r w:rsidRPr="00343352">
        <w:rPr>
          <w:b/>
          <w:bCs/>
        </w:rPr>
        <w:t>SECTION 7 — LIMITATION OF LIABILITY</w:t>
      </w:r>
    </w:p>
    <w:p w14:paraId="0D59DA5E" w14:textId="77777777" w:rsidR="00343352" w:rsidRPr="00343352" w:rsidRDefault="00343352" w:rsidP="00343352">
      <w:r w:rsidRPr="00343352">
        <w:t>Draft a complete limitation of liability clause in prominent capitalized text. State that: TO THE FULLEST EXTENT PERMITTED BY APPLICABLE LAW, IN NO EVENT SHALL THE COMPANY, ITS AFFILIATES, DIRECTORS, OFFICERS, EMPLOYEES, AGENTS, OR LICENSORS BE LIABLE FOR ANY INDIRECT, INCIDENTAL, SPECIAL, CONSEQUENTIAL, PUNITIVE, OR EXEMPLARY DAMAGES, INCLUDING BUT NOT LIMITED TO LOSS OF PROFITS, LOSS OF REVENUE, LOSS OF DATA, LOSS OF GOODWILL, OR BUSINESS INTERRUPTION, ARISING OUT OF OR RELATED TO THE USE OF OR INABILITY TO USE THE SERVICE OR ANY AI OUTPUT, EVEN IF THE COMPANY HAS BEEN ADVISED OF THE POSSIBILITY OF SUCH DAMAGES. STATE THAT IN NO EVENT SHALL THE COMPANY'S TOTAL AGGREGATE LIABILITY TO ANY USER EXCEED THE GREATER OF: (a) THE TOTAL FEES PAID BY SUCH USER TO THE COMPANY IN THE TWELVE (12) MONTHS PRECEDING THE CLAIM; OR (b) ONE HUNDRED DOLLARS ($100). Include a specific carve-out for liability arising from the Company's gross negligence or willful misconduct.</w:t>
      </w:r>
    </w:p>
    <w:p w14:paraId="4B1AF7F4" w14:textId="77777777" w:rsidR="00343352" w:rsidRPr="00343352" w:rsidRDefault="00343352" w:rsidP="00343352">
      <w:r w:rsidRPr="00343352">
        <w:rPr>
          <w:b/>
          <w:bCs/>
        </w:rPr>
        <w:t>SECTION 8 — INDEMNIFICATION</w:t>
      </w:r>
    </w:p>
    <w:p w14:paraId="64A73823" w14:textId="77777777" w:rsidR="00343352" w:rsidRPr="00343352" w:rsidRDefault="00343352" w:rsidP="00343352">
      <w:r w:rsidRPr="00343352">
        <w:t>State that the user shall indemnify, defend, and hold harmless the Company and its affiliates, officers, directors, employees, agents, and licensors from and against any and all claims, liabilities, damages, judgments, awards, losses, costs, expenses, and fees (including reasonable attorneys' fees) arising out of or relating to: (a) the user's violation of these Terms; (b) the user's User Content; (c) the user's use of AI Output; (d) the user's use of the Service in violation of applicable law; or (e) the user's infringement of any third-party rights.</w:t>
      </w:r>
    </w:p>
    <w:p w14:paraId="7E217126" w14:textId="77777777" w:rsidR="00343352" w:rsidRPr="00343352" w:rsidRDefault="00343352" w:rsidP="00343352">
      <w:r w:rsidRPr="00343352">
        <w:rPr>
          <w:b/>
          <w:bCs/>
        </w:rPr>
        <w:t>SECTION 9 — TERMINATION</w:t>
      </w:r>
    </w:p>
    <w:p w14:paraId="63FEC839" w14:textId="77777777" w:rsidR="00343352" w:rsidRPr="00343352" w:rsidRDefault="00343352" w:rsidP="00343352">
      <w:r w:rsidRPr="00343352">
        <w:t>State that the Company may suspend or terminate the user's access to the Service at any time, with or without cause, and with or without notice. State that upon termination, all licenses granted to the user shall immediately terminate, and the user must cease all use of the Service. State that provisions that by their nature should survive termination shall survive, including ownership provisions, warranty disclaimers, indemnity, and limitations of liability.</w:t>
      </w:r>
    </w:p>
    <w:p w14:paraId="405411A4" w14:textId="77777777" w:rsidR="00343352" w:rsidRPr="00343352" w:rsidRDefault="00343352" w:rsidP="00343352">
      <w:r w:rsidRPr="00343352">
        <w:rPr>
          <w:b/>
          <w:bCs/>
        </w:rPr>
        <w:t>SECTION 10 — GOVERNING LAW AND DISPUTE RESOLUTION</w:t>
      </w:r>
    </w:p>
    <w:p w14:paraId="74359FBC" w14:textId="77777777" w:rsidR="00343352" w:rsidRPr="00343352" w:rsidRDefault="00343352" w:rsidP="00343352">
      <w:r w:rsidRPr="00343352">
        <w:lastRenderedPageBreak/>
        <w:t>State that these Terms shall be governed by the laws of the State of Delaware without regard to conflict of law principles. Draft a binding arbitration clause: any dispute arising from or relating to these Terms or the Service shall be resolved by final and binding arbitration administered by the American Arbitration Association under its Consumer or Commercial Arbitration Rules, as applicable. State that arbitration shall be conducted on an individual basis and the user waives any right to participate in a class action or class-wide arbitration. Include a small claims court carve-out. Include a 30-day pre-arbitration notice requirement.</w:t>
      </w:r>
    </w:p>
    <w:p w14:paraId="483DE35C" w14:textId="77777777" w:rsidR="00343352" w:rsidRPr="00343352" w:rsidRDefault="00343352" w:rsidP="00343352">
      <w:r w:rsidRPr="00343352">
        <w:rPr>
          <w:b/>
          <w:bCs/>
        </w:rPr>
        <w:t>SECTION 11 — GENERAL PROVISIONS</w:t>
      </w:r>
    </w:p>
    <w:p w14:paraId="09482834" w14:textId="77777777" w:rsidR="00343352" w:rsidRPr="00343352" w:rsidRDefault="00343352" w:rsidP="00343352">
      <w:r w:rsidRPr="00343352">
        <w:t>Include: modification of Terms with notice; entire agreement; severability; no waiver; assignment (Company may assign; user may not); force majeure; relationship of parties (no agency or partnership); and contact information for legal notices.</w:t>
      </w:r>
    </w:p>
    <w:p w14:paraId="303AF5F5" w14:textId="77777777" w:rsidR="00343352" w:rsidRPr="00343352" w:rsidRDefault="00343352" w:rsidP="00343352">
      <w:r w:rsidRPr="00343352">
        <w:pict w14:anchorId="6EA4B8D4">
          <v:rect id="_x0000_i1126" style="width:0;height:1.5pt" o:hralign="center" o:hrstd="t" o:hr="t" fillcolor="#a0a0a0" stroked="f"/>
        </w:pict>
      </w:r>
    </w:p>
    <w:p w14:paraId="60FA9224" w14:textId="77777777" w:rsidR="00343352" w:rsidRPr="00343352" w:rsidRDefault="00343352" w:rsidP="00343352">
      <w:r w:rsidRPr="00343352">
        <w:rPr>
          <w:b/>
          <w:bCs/>
        </w:rPr>
        <w:t>PRIVACY POLICY</w:t>
      </w:r>
    </w:p>
    <w:p w14:paraId="07C55CA1" w14:textId="77777777" w:rsidR="00343352" w:rsidRPr="00343352" w:rsidRDefault="00343352" w:rsidP="00343352">
      <w:r w:rsidRPr="00343352">
        <w:rPr>
          <w:b/>
          <w:bCs/>
        </w:rPr>
        <w:t>SECTION 1 — INTRODUCTION AND SCOPE</w:t>
      </w:r>
    </w:p>
    <w:p w14:paraId="397F2F08" w14:textId="77777777" w:rsidR="00343352" w:rsidRPr="00343352" w:rsidRDefault="00343352" w:rsidP="00343352">
      <w:r w:rsidRPr="00343352">
        <w:t>Introduce the Privacy Policy as governing the collection, use, disclosure, and protection of personal information by [COMPANY NAME] in connection with [PRODUCT NAME]. State the effective date. State that this Policy applies to all users of the Service, including users in the European Economic Area ("EEA"), United Kingdom, and California, who receive additional rights as described herein.</w:t>
      </w:r>
    </w:p>
    <w:p w14:paraId="5F3C15A1" w14:textId="77777777" w:rsidR="00343352" w:rsidRPr="00343352" w:rsidRDefault="00343352" w:rsidP="00343352">
      <w:r w:rsidRPr="00343352">
        <w:rPr>
          <w:b/>
          <w:bCs/>
        </w:rPr>
        <w:t>SECTION 2 — INFORMATION WE COLLECT</w:t>
      </w:r>
    </w:p>
    <w:p w14:paraId="1F16A585" w14:textId="77777777" w:rsidR="00343352" w:rsidRPr="00343352" w:rsidRDefault="00343352" w:rsidP="00343352">
      <w:r w:rsidRPr="00343352">
        <w:t>Draft a complete, categorized inventory of data collected: (a) Information you provide: account registration data (name, email, password), payment information (processed via third-party processors), User Content submitted to the Service, and communications with the Company; (b) Information collected automatically: device identifiers, IP addresses, browser type and version, operating system, pages visited, time spent, clickstream data, and session recordings; (c) Cookies and tracking technologies: describe the types of cookies used (strictly necessary, functional, analytical, and marketing), their purposes, and how users can manage cookie preferences; and (d) Information from third parties: data from authentication providers (e.g., Google OAuth), payment processors, and analytics partners.</w:t>
      </w:r>
    </w:p>
    <w:p w14:paraId="42D8A599" w14:textId="77777777" w:rsidR="00343352" w:rsidRPr="00343352" w:rsidRDefault="00343352" w:rsidP="00343352">
      <w:r w:rsidRPr="00343352">
        <w:rPr>
          <w:b/>
          <w:bCs/>
        </w:rPr>
        <w:t>SECTION 3 — HOW WE USE YOUR INFORMATION</w:t>
      </w:r>
    </w:p>
    <w:p w14:paraId="0C55C6F6" w14:textId="77777777" w:rsidR="00343352" w:rsidRPr="00343352" w:rsidRDefault="00343352" w:rsidP="00343352">
      <w:r w:rsidRPr="00343352">
        <w:t xml:space="preserve">State all purposes for which data is used, including: providing and operating the Service; processing transactions; personalizing user experience; improving and developing the Service and underlying AI models; detecting and preventing fraud, abuse, and security incidents; </w:t>
      </w:r>
      <w:r w:rsidRPr="00343352">
        <w:lastRenderedPageBreak/>
        <w:t>complying with legal obligations; sending product updates and marketing communications (with opt-out); and responding to user inquiries.</w:t>
      </w:r>
    </w:p>
    <w:p w14:paraId="51BE7FD1" w14:textId="77777777" w:rsidR="00343352" w:rsidRPr="00343352" w:rsidRDefault="00343352" w:rsidP="00343352">
      <w:r w:rsidRPr="00343352">
        <w:rPr>
          <w:b/>
          <w:bCs/>
        </w:rPr>
        <w:t>SECTION 4 — USE OF DATA FOR AI MODEL TRAINING AND FINE-TUNING</w:t>
      </w:r>
    </w:p>
    <w:p w14:paraId="143A5476" w14:textId="77777777" w:rsidR="00343352" w:rsidRPr="00343352" w:rsidRDefault="00343352" w:rsidP="00343352">
      <w:r w:rsidRPr="00343352">
        <w:t>Draft a dedicated, transparent section on AI training data use. State clearly whether and how User Content is used to train, fine-tune, or otherwise improve the Company's AI models. State that by default, [describe the default: e.g., user data is/is not used for model training]. State that users may opt out of having their User Content used for model training by [describe the opt-out mechanism: e.g., visiting account settings and toggling the "AI Training" option to off, or submitting a request to privacy@[domain].com]. State that opting out will apply prospectively and that data already used in model training prior to the opt-out request may not be removable from model weights without retraining. State that the Company implements reasonable technical and organizational measures to de-identify User Content before using it for model training purposes.</w:t>
      </w:r>
    </w:p>
    <w:p w14:paraId="1CC6FD0C" w14:textId="77777777" w:rsidR="00343352" w:rsidRPr="00343352" w:rsidRDefault="00343352" w:rsidP="00343352">
      <w:r w:rsidRPr="00343352">
        <w:rPr>
          <w:b/>
          <w:bCs/>
        </w:rPr>
        <w:t>SECTION 5 — DATA SHARING AND DISCLOSURE</w:t>
      </w:r>
    </w:p>
    <w:p w14:paraId="18E68875" w14:textId="77777777" w:rsidR="00343352" w:rsidRPr="00343352" w:rsidRDefault="00343352" w:rsidP="00343352">
      <w:r w:rsidRPr="00343352">
        <w:t xml:space="preserve">State that the Company does not sell personal information. Describe all categories of third parties with whom data is shared: (a) Service providers and </w:t>
      </w:r>
      <w:proofErr w:type="spellStart"/>
      <w:r w:rsidRPr="00343352">
        <w:t>subprocessors</w:t>
      </w:r>
      <w:proofErr w:type="spellEnd"/>
      <w:r w:rsidRPr="00343352">
        <w:t xml:space="preserve"> who assist in operating the Service under data processing agreements; (b) Business partners with user consent; (c) Law enforcement and legal process when required by applicable law; (d) Acquirers in the event of a merger, acquisition, or asset sale, subject to the acquirer's agreement to honor this Privacy Policy; and (e) Any other sharing with the user's consent.</w:t>
      </w:r>
    </w:p>
    <w:p w14:paraId="5F0DB4D6" w14:textId="77777777" w:rsidR="00343352" w:rsidRPr="00343352" w:rsidRDefault="00343352" w:rsidP="00343352">
      <w:r w:rsidRPr="00343352">
        <w:rPr>
          <w:b/>
          <w:bCs/>
        </w:rPr>
        <w:t>SECTION 6 — GDPR COMPLIANCE (EEA AND UK USERS)</w:t>
      </w:r>
    </w:p>
    <w:p w14:paraId="2BDF68C2" w14:textId="77777777" w:rsidR="00343352" w:rsidRPr="00343352" w:rsidRDefault="00343352" w:rsidP="00343352">
      <w:r w:rsidRPr="00343352">
        <w:t>Draft a complete GDPR section covering: the legal basis for processing (performance of contract, legitimate interests, consent, and legal obligation); a full description of data subject rights under GDPR Article 13/14 including the right of access, right to rectification, right to erasure (right to be forgotten), right to restriction of processing, right to data portability, right to object, and rights related to automated decision-making; the process for submitting data subject requests (email to privacy@[domain].com with response within 30 days); the identity and contact information of the Company's Data Protection Officer or EU representative if applicable; the legal basis for any international data transfers (Standard Contractual Clauses or adequacy decisions); and the right to lodge a complaint with a supervisory authority.</w:t>
      </w:r>
    </w:p>
    <w:p w14:paraId="34C2AD59" w14:textId="77777777" w:rsidR="00343352" w:rsidRPr="00343352" w:rsidRDefault="00343352" w:rsidP="00343352">
      <w:r w:rsidRPr="00343352">
        <w:rPr>
          <w:b/>
          <w:bCs/>
        </w:rPr>
        <w:t>SECTION 7 — CCPA AND CPRA COMPLIANCE (CALIFORNIA USERS)</w:t>
      </w:r>
    </w:p>
    <w:p w14:paraId="2B810520" w14:textId="77777777" w:rsidR="00343352" w:rsidRPr="00343352" w:rsidRDefault="00343352" w:rsidP="00343352">
      <w:r w:rsidRPr="00343352">
        <w:t xml:space="preserve">Draft a complete California privacy section covering: the categories of personal information collected and sold or shared in the past 12 months (using the CCPA/CPRA defined categories); a statement that the Company does not sell personal information and does not share personal </w:t>
      </w:r>
      <w:r w:rsidRPr="00343352">
        <w:lastRenderedPageBreak/>
        <w:t>information for cross-context behavioral advertising without consent; the rights of California consumers under the CCPA/CPRA including the right to know, right to delete, right to correct, right to opt out of sale/sharing, right to limit use of sensitive personal information, and right to non-discrimination for exercising privacy rights; the process for submitting consumer rights requests; disclosure of financial incentives if any; and required disclosure of the number of privacy requests received if applicable.</w:t>
      </w:r>
    </w:p>
    <w:p w14:paraId="0FAE75A5" w14:textId="77777777" w:rsidR="00343352" w:rsidRPr="00343352" w:rsidRDefault="00343352" w:rsidP="00343352">
      <w:r w:rsidRPr="00343352">
        <w:rPr>
          <w:b/>
          <w:bCs/>
        </w:rPr>
        <w:t>SECTION 8 — RIGHT TO DELETION</w:t>
      </w:r>
    </w:p>
    <w:p w14:paraId="32E3E653" w14:textId="77777777" w:rsidR="00343352" w:rsidRPr="00343352" w:rsidRDefault="00343352" w:rsidP="00343352">
      <w:r w:rsidRPr="00343352">
        <w:t>Draft a dedicated section on account and data deletion. Users may request deletion of their account and personal data by [describe mechanism]. Upon receipt of a verified deletion request, the Company will delete or de-identify the user's personal information within 30 days, except to the extent that retention is required for: (a) compliance with a legal obligation; (b) detection of security incidents; (c) defense of legal claims; or (d) other purposes permitted by applicable law. State that certain residual copies may remain in backup systems for up to 90 days following deletion.</w:t>
      </w:r>
    </w:p>
    <w:p w14:paraId="6C07DE82" w14:textId="77777777" w:rsidR="00343352" w:rsidRPr="00343352" w:rsidRDefault="00343352" w:rsidP="00343352">
      <w:r w:rsidRPr="00343352">
        <w:rPr>
          <w:b/>
          <w:bCs/>
        </w:rPr>
        <w:t>SECTION 9 — DATA SECURITY</w:t>
      </w:r>
    </w:p>
    <w:p w14:paraId="04F011B3" w14:textId="77777777" w:rsidR="00343352" w:rsidRPr="00343352" w:rsidRDefault="00343352" w:rsidP="00343352">
      <w:r w:rsidRPr="00343352">
        <w:t>Describe the technical and organizational security measures implemented to protect personal information, including: encryption in transit (TLS) and at rest (AES-256); access controls and least-privilege principles; regular security assessments and penetration testing; employee training on data handling; and incident response procedures. State that no security measures are perfect and that the Company cannot guarantee absolute security.</w:t>
      </w:r>
    </w:p>
    <w:p w14:paraId="08E3A5DF" w14:textId="77777777" w:rsidR="00343352" w:rsidRPr="00343352" w:rsidRDefault="00343352" w:rsidP="00343352">
      <w:r w:rsidRPr="00343352">
        <w:rPr>
          <w:b/>
          <w:bCs/>
        </w:rPr>
        <w:t>SECTION 10 — DATA RETENTION</w:t>
      </w:r>
    </w:p>
    <w:p w14:paraId="205F0513" w14:textId="77777777" w:rsidR="00343352" w:rsidRPr="00343352" w:rsidRDefault="00343352" w:rsidP="00343352">
      <w:r w:rsidRPr="00343352">
        <w:t>State the Company's data retention periods by category of data: account data retained for the duration of the account plus [X] years; User Content retained for [X] period; log and usage data retained for [X] period; and backup data retained for [X] period. State that upon expiration of the applicable retention period, data is deleted or de-identified.</w:t>
      </w:r>
    </w:p>
    <w:p w14:paraId="7852720E" w14:textId="77777777" w:rsidR="00343352" w:rsidRPr="00343352" w:rsidRDefault="00343352" w:rsidP="00343352">
      <w:r w:rsidRPr="00343352">
        <w:rPr>
          <w:b/>
          <w:bCs/>
        </w:rPr>
        <w:t>SECTION 11 — CHILDREN'S PRIVACY</w:t>
      </w:r>
    </w:p>
    <w:p w14:paraId="0DEE8038" w14:textId="77777777" w:rsidR="00343352" w:rsidRPr="00343352" w:rsidRDefault="00343352" w:rsidP="00343352">
      <w:r w:rsidRPr="00343352">
        <w:t>State that the Service is not directed to children under the age of 13 and that the Company does not knowingly collect personal information from children under 13 without verifiable parental consent. State that if the Company learns it has collected personal information from a child under 13 without parental consent, it will promptly delete such information.</w:t>
      </w:r>
    </w:p>
    <w:p w14:paraId="11B9A503" w14:textId="77777777" w:rsidR="00343352" w:rsidRPr="00343352" w:rsidRDefault="00343352" w:rsidP="00343352">
      <w:r w:rsidRPr="00343352">
        <w:rPr>
          <w:b/>
          <w:bCs/>
        </w:rPr>
        <w:t>SECTION 12 — CHANGES TO THIS PRIVACY POLICY</w:t>
      </w:r>
    </w:p>
    <w:p w14:paraId="19FC0E34" w14:textId="77777777" w:rsidR="00343352" w:rsidRPr="00343352" w:rsidRDefault="00343352" w:rsidP="00343352">
      <w:r w:rsidRPr="00343352">
        <w:lastRenderedPageBreak/>
        <w:t>State that the Company reserves the right to modify this Privacy Policy at any time and that material changes will be notified to users by email or by a prominent notice within the Service at least 30 days before taking effect.</w:t>
      </w:r>
    </w:p>
    <w:p w14:paraId="75B99783" w14:textId="77777777" w:rsidR="00343352" w:rsidRPr="00343352" w:rsidRDefault="00343352" w:rsidP="00343352">
      <w:r w:rsidRPr="00343352">
        <w:rPr>
          <w:b/>
          <w:bCs/>
        </w:rPr>
        <w:t>SECTION 13 — CONTACT INFORMATION</w:t>
      </w:r>
    </w:p>
    <w:p w14:paraId="6BF66663" w14:textId="77777777" w:rsidR="00343352" w:rsidRPr="00343352" w:rsidRDefault="00343352" w:rsidP="00343352">
      <w:r w:rsidRPr="00343352">
        <w:t>Provide complete contact information for privacy-related inquiries, including the Company's mailing address, email address (privacy@[domain].com), and, if applicable, the name and contact details of the Data Protection Officer.</w:t>
      </w:r>
    </w:p>
    <w:p w14:paraId="66C2D016" w14:textId="77777777" w:rsidR="00343352" w:rsidRPr="00343352" w:rsidRDefault="00343352" w:rsidP="00343352">
      <w:r w:rsidRPr="00343352">
        <w:t>Format both documents with bold section headings, numbered sections, and full prose paragraphs. Output the complete Terms of Service and Privacy Policy from title to final clause — nothing summarized, nothing truncated.</w:t>
      </w:r>
    </w:p>
    <w:p w14:paraId="5AB5BA07" w14:textId="77777777" w:rsidR="00343352" w:rsidRPr="00343352" w:rsidRDefault="00343352" w:rsidP="00343352">
      <w:r w:rsidRPr="00343352">
        <w:pict w14:anchorId="40539F51">
          <v:rect id="_x0000_i1127" style="width:0;height:1.5pt" o:hralign="center" o:hrstd="t" o:hr="t" fillcolor="#a0a0a0" stroked="f"/>
        </w:pict>
      </w:r>
    </w:p>
    <w:p w14:paraId="08AE76D0" w14:textId="77777777" w:rsidR="00343352" w:rsidRPr="00343352" w:rsidRDefault="00343352" w:rsidP="00343352">
      <w:r w:rsidRPr="00343352">
        <w:rPr>
          <w:b/>
          <w:bCs/>
        </w:rPr>
        <w:t>9. Executive/Employee Offer Letter</w:t>
      </w:r>
    </w:p>
    <w:p w14:paraId="2810BBFE" w14:textId="77777777" w:rsidR="00343352" w:rsidRPr="00343352" w:rsidRDefault="00343352" w:rsidP="00343352">
      <w:r w:rsidRPr="00343352">
        <w:t>You are an experienced HR counsel and employment attorney with deep expertise in California at-will employment law, executive compensation structuring, and equity plan documentation for venture-backed startups. You have drafted hundreds of offer letters for roles ranging from entry-level engineers to C-suite executives at seed through Series C companies, and your letters have been reviewed and approved by top-tier VC firms during due diligence. You understand both the legal requirements under California law and the market expectations of candidates for senior roles. Your task is to draft a complete, professional, and legally compliant At-Will Executive Offer Letter for [COMPANY NAME], a Delaware C-Corporation headquartered in [CITY, CALIFORNIA], to be sent to [CANDIDATE NAME] for the position of [JOB TITLE].</w:t>
      </w:r>
    </w:p>
    <w:p w14:paraId="2508BC1E" w14:textId="77777777" w:rsidR="00343352" w:rsidRPr="00343352" w:rsidRDefault="00343352" w:rsidP="00343352">
      <w:r w:rsidRPr="00343352">
        <w:t>Draft the entire letter in full, professional prose. Do not summarize or abbreviate any section.</w:t>
      </w:r>
    </w:p>
    <w:p w14:paraId="5B259141" w14:textId="77777777" w:rsidR="00343352" w:rsidRPr="00343352" w:rsidRDefault="00343352" w:rsidP="00343352">
      <w:r w:rsidRPr="00343352">
        <w:rPr>
          <w:b/>
          <w:bCs/>
        </w:rPr>
        <w:t>OPENING</w:t>
      </w:r>
    </w:p>
    <w:p w14:paraId="4B4259F5" w14:textId="77777777" w:rsidR="00343352" w:rsidRPr="00343352" w:rsidRDefault="00343352" w:rsidP="00343352">
      <w:r w:rsidRPr="00343352">
        <w:t>Open with a warm but professional salutation addressed to [CANDIDATE NAME]. State that the Company is pleased to extend an offer of employment for the position of [JOB TITLE], reporting to [REPORTING MANAGER / TITLE OR THE BOARD OF DIRECTORS]. State the anticipated start date as [START DATE], subject to the completion of all pre-employment requirements described herein.</w:t>
      </w:r>
    </w:p>
    <w:p w14:paraId="4B81E2B2" w14:textId="77777777" w:rsidR="00343352" w:rsidRPr="00343352" w:rsidRDefault="00343352" w:rsidP="00343352">
      <w:r w:rsidRPr="00343352">
        <w:rPr>
          <w:b/>
          <w:bCs/>
        </w:rPr>
        <w:t>SECTION 1 — POSITION AND DUTIES</w:t>
      </w:r>
    </w:p>
    <w:p w14:paraId="50E2A692" w14:textId="77777777" w:rsidR="00343352" w:rsidRPr="00343352" w:rsidRDefault="00343352" w:rsidP="00343352">
      <w:r w:rsidRPr="00343352">
        <w:t xml:space="preserve">Describe the role, key responsibilities, and scope of authority. State that the Employee will be expected to perform the duties customarily associated with the position of [JOB TITLE], as well as such other duties as may reasonably be assigned by the Board of Directors or the Employee's </w:t>
      </w:r>
      <w:r w:rsidRPr="00343352">
        <w:lastRenderedPageBreak/>
        <w:t>direct supervisor from time to time. State the primary work location as the Company's offices in [CITY, STATE] or remote as agreed, and note any expected travel requirements.</w:t>
      </w:r>
    </w:p>
    <w:p w14:paraId="221D1C10" w14:textId="77777777" w:rsidR="00343352" w:rsidRPr="00343352" w:rsidRDefault="00343352" w:rsidP="00343352">
      <w:r w:rsidRPr="00343352">
        <w:rPr>
          <w:b/>
          <w:bCs/>
        </w:rPr>
        <w:t>SECTION 2 — COMPENSATION</w:t>
      </w:r>
    </w:p>
    <w:p w14:paraId="51CA504D" w14:textId="77777777" w:rsidR="00343352" w:rsidRPr="00343352" w:rsidRDefault="00343352" w:rsidP="00343352">
      <w:r w:rsidRPr="00343352">
        <w:t>State the base salary as $[AMOUNT] per year, payable in accordance with the Company's standard payroll schedule (bi-weekly or semi-monthly), less applicable taxes and withholdings. State the Employee's classification as Exempt under the Fair Labor Standards Act and applicable California wage and hour laws, and that the Employee will not be eligible for overtime pay. Include a provision for annual performance reviews and potential merit increases at the Company's discretion.</w:t>
      </w:r>
    </w:p>
    <w:p w14:paraId="5977868B" w14:textId="77777777" w:rsidR="00343352" w:rsidRPr="00343352" w:rsidRDefault="00343352" w:rsidP="00343352">
      <w:r w:rsidRPr="00343352">
        <w:rPr>
          <w:b/>
          <w:bCs/>
        </w:rPr>
        <w:t>SECTION 3 — BONUS (IF APPLICABLE)</w:t>
      </w:r>
    </w:p>
    <w:p w14:paraId="597163E7" w14:textId="77777777" w:rsidR="00343352" w:rsidRPr="00343352" w:rsidRDefault="00343352" w:rsidP="00343352">
      <w:r w:rsidRPr="00343352">
        <w:t>Draft a performance bonus section. State that the Employee will be eligible for a discretionary annual performance bonus with a target of [X]% of annual base salary, based on achievement of individual and company performance objectives established by the Board or Compensation Committee. State that the bonus is not guaranteed, that the Employee must be employed in good standing on the payment date to receive any bonus, and that the Company reserves the right to modify or discontinue the bonus program at any time.</w:t>
      </w:r>
    </w:p>
    <w:p w14:paraId="6E1273DA" w14:textId="77777777" w:rsidR="00343352" w:rsidRPr="00343352" w:rsidRDefault="00343352" w:rsidP="00343352">
      <w:r w:rsidRPr="00343352">
        <w:rPr>
          <w:b/>
          <w:bCs/>
        </w:rPr>
        <w:t>SECTION 4 — EQUITY INCENTIVE COMPENSATION</w:t>
      </w:r>
    </w:p>
    <w:p w14:paraId="54F3515A" w14:textId="77777777" w:rsidR="00343352" w:rsidRPr="00343352" w:rsidRDefault="00343352" w:rsidP="00343352">
      <w:r w:rsidRPr="00343352">
        <w:t>Draft a complete equity section. State that subject to approval by the Company's Board of Directors, the Employee will be granted a stock option to purchase [NUMBER] shares of the Company's Common Stock under the Company's [YEAR] Equity Incentive Plan (the "Plan"), at an exercise price equal to the fair market value of the Common Stock as determined by the Board of Directors on the date of grant. State that the option shall be subject to: (a) a 4-year vesting schedule with a 1-year cliff, pursuant to which no shares shall vest during the first 12 months of continuous service, 25% shall vest upon completion of the first year, and 1/48th of the total shares shall vest monthly thereafter, subject to continued employment; (b) the terms and conditions of the Plan and the applicable stock option agreement; and (c) any accelerated vesting provisions as may be set forth in a separate agreement. State that the option will be intended to qualify as an Incentive Stock Option (ISO) to the maximum extent permitted under the Internal Revenue Code Section 422, with any excess to be treated as a Non-Qualified Stock Option (NSO). Include a prominent disclaimer that the equity grant is subject to Board approval and that this letter does not constitute a binding commitment to grant equity.</w:t>
      </w:r>
    </w:p>
    <w:p w14:paraId="1584DDE9" w14:textId="77777777" w:rsidR="00343352" w:rsidRPr="00343352" w:rsidRDefault="00343352" w:rsidP="00343352">
      <w:r w:rsidRPr="00343352">
        <w:rPr>
          <w:b/>
          <w:bCs/>
        </w:rPr>
        <w:t>SECTION 5 — BENEFITS</w:t>
      </w:r>
    </w:p>
    <w:p w14:paraId="254202EC" w14:textId="77777777" w:rsidR="00343352" w:rsidRPr="00343352" w:rsidRDefault="00343352" w:rsidP="00343352">
      <w:r w:rsidRPr="00343352">
        <w:t xml:space="preserve">State that the Employee will be eligible to participate in the Company's standard employee benefits programs, which currently include: medical, dental, and vision insurance; [X] days of </w:t>
      </w:r>
      <w:r w:rsidRPr="00343352">
        <w:lastRenderedPageBreak/>
        <w:t>paid vacation per year (or unlimited PTO if applicable); paid sick leave in accordance with California law; [X] paid holidays per year; and any other benefits the Company may offer from time to time. State that benefits are subject to the terms of the applicable benefit plans and that the Company reserves the right to modify or terminate any benefit program.</w:t>
      </w:r>
    </w:p>
    <w:p w14:paraId="7076D1F3" w14:textId="77777777" w:rsidR="00343352" w:rsidRPr="00343352" w:rsidRDefault="00343352" w:rsidP="00343352">
      <w:r w:rsidRPr="00343352">
        <w:rPr>
          <w:b/>
          <w:bCs/>
        </w:rPr>
        <w:t>SECTION 6 — CONDITIONS OF EMPLOYMENT</w:t>
      </w:r>
    </w:p>
    <w:p w14:paraId="19615CA7" w14:textId="77777777" w:rsidR="00343352" w:rsidRPr="00343352" w:rsidRDefault="00343352" w:rsidP="00343352">
      <w:r w:rsidRPr="00343352">
        <w:t>Draft a complete conditions section covering all pre-employment and ongoing requirements: (a) Execution of Proprietary Information and Inventions Assignment Agreement (PIIIA): The Employee must sign and return the enclosed PIIIA prior to or on the first day of employment, as a condition of employment; (b) I-9 Verification: On or before the first day of employment, the Employee must provide documentation establishing identity and authorization to work in the United States, as required by federal law; (c) Background Check: This offer is contingent upon the successful completion of a background check, which may include verification of employment history, education, professional licenses, and a criminal record check, conducted in compliance with the Fair Credit Reporting Act (FCRA) and California's Investigative Consumer Reporting Agencies Act (ICRAA); (d) Reference Checks: The Company reserves the right to contact professional references and prior employers; (e) No Conflicting Obligations: The Employee represents that they are not subject to any non-competition, non-solicitation, or confidentiality agreement with a prior employer that would restrict their ability to perform their duties or that would require them to use any third-party confidential information in performing their duties for the Company; and (f) Prior Employer Information: The Employee agrees not to bring to the Company, use, or disclose any proprietary information of any prior employer.</w:t>
      </w:r>
    </w:p>
    <w:p w14:paraId="472C326F" w14:textId="77777777" w:rsidR="00343352" w:rsidRPr="00343352" w:rsidRDefault="00343352" w:rsidP="00343352">
      <w:r w:rsidRPr="00343352">
        <w:rPr>
          <w:b/>
          <w:bCs/>
        </w:rPr>
        <w:t>SECTION 7 — AT-WILL EMPLOYMENT</w:t>
      </w:r>
    </w:p>
    <w:p w14:paraId="059795E8" w14:textId="77777777" w:rsidR="00343352" w:rsidRPr="00343352" w:rsidRDefault="00343352" w:rsidP="00343352">
      <w:r w:rsidRPr="00343352">
        <w:t>Draft a complete and emphatic at-will employment section in compliance with California law. State, in bold, that employment with the Company is "at-will," meaning that either the Employee or the Company may terminate the employment relationship at any time, with or without cause, and with or without notice, subject to any obligations the Company may have under applicable law. State that no oral or written statement made by any officer, employee, or representative of the Company shall alter the at-will nature of the employment relationship, except for a written agreement signed by the CEO or the Chair of the Board of Directors that expressly states an intent to modify the at-will relationship. State that nothing in this letter, the PIIIA, the equity plan documents, or any Company handbook or policy shall be construed as creating a contract of employment for any specified period.</w:t>
      </w:r>
    </w:p>
    <w:p w14:paraId="235EA6FF" w14:textId="77777777" w:rsidR="00343352" w:rsidRPr="00343352" w:rsidRDefault="00343352" w:rsidP="00343352">
      <w:r w:rsidRPr="00343352">
        <w:rPr>
          <w:b/>
          <w:bCs/>
        </w:rPr>
        <w:t>SECTION 8 — SEVERANCE (IF APPLICABLE)</w:t>
      </w:r>
    </w:p>
    <w:p w14:paraId="01394395" w14:textId="77777777" w:rsidR="00343352" w:rsidRPr="00343352" w:rsidRDefault="00343352" w:rsidP="00343352">
      <w:r w:rsidRPr="00343352">
        <w:t xml:space="preserve">State that upon an Involuntary Termination (defined as termination without Cause or resignation for Good Reason), the Employee shall be entitled to receive the following severance </w:t>
      </w:r>
      <w:r w:rsidRPr="00343352">
        <w:lastRenderedPageBreak/>
        <w:t>benefits, contingent upon the Employee's execution of a general release of claims in a form acceptable to the Company: (a) continuation of base salary for [X] months following the termination date; (b) payment of COBRA premiums for up to [X] months; and (c) any accelerated vesting as set forth in a separate agreement. Define "Cause" and "Good Reason" with specificity appropriate to the role. State that no severance will be paid in the event of voluntary resignation, death, disability, or termination for Cause.</w:t>
      </w:r>
    </w:p>
    <w:p w14:paraId="0CE24E6C" w14:textId="77777777" w:rsidR="00343352" w:rsidRPr="00343352" w:rsidRDefault="00343352" w:rsidP="00343352">
      <w:r w:rsidRPr="00343352">
        <w:rPr>
          <w:b/>
          <w:bCs/>
        </w:rPr>
        <w:t>SECTION 9 — ARBITRATION</w:t>
      </w:r>
    </w:p>
    <w:p w14:paraId="60E74DEA" w14:textId="77777777" w:rsidR="00343352" w:rsidRPr="00343352" w:rsidRDefault="00343352" w:rsidP="00343352">
      <w:r w:rsidRPr="00343352">
        <w:t>Draft a binding arbitration clause consistent with California law and the FAA. State that any dispute arising out of or relating to this offer letter, the Employee's employment, or the termination thereof — except for injunctive relief claims related to the PIIIA — shall be resolved by final and binding arbitration before a single neutral arbitrator administered by JAMS pursuant to its Employment Arbitration Rules and Procedures. State that the Company shall pay all JAMS administrative fees. State that the arbitrator shall have the authority to award any remedy that would be available in a court of law. Include a class action waiver.</w:t>
      </w:r>
    </w:p>
    <w:p w14:paraId="24A4F6B1" w14:textId="77777777" w:rsidR="00343352" w:rsidRPr="00343352" w:rsidRDefault="00343352" w:rsidP="00343352">
      <w:r w:rsidRPr="00343352">
        <w:rPr>
          <w:b/>
          <w:bCs/>
        </w:rPr>
        <w:t>SECTION 10 — GOVERNING LAW</w:t>
      </w:r>
    </w:p>
    <w:p w14:paraId="6798BD04" w14:textId="77777777" w:rsidR="00343352" w:rsidRPr="00343352" w:rsidRDefault="00343352" w:rsidP="00343352">
      <w:r w:rsidRPr="00343352">
        <w:t>State that this offer letter shall be governed by the laws of the State of California without regard to conflict of law principles.</w:t>
      </w:r>
    </w:p>
    <w:p w14:paraId="69981EB0" w14:textId="77777777" w:rsidR="00343352" w:rsidRPr="00343352" w:rsidRDefault="00343352" w:rsidP="00343352">
      <w:r w:rsidRPr="00343352">
        <w:rPr>
          <w:b/>
          <w:bCs/>
        </w:rPr>
        <w:t>CLOSING</w:t>
      </w:r>
    </w:p>
    <w:p w14:paraId="0BDE36C8" w14:textId="77777777" w:rsidR="00343352" w:rsidRPr="00343352" w:rsidRDefault="00343352" w:rsidP="00343352">
      <w:r w:rsidRPr="00343352">
        <w:t>Close with a warm, professional closing paragraph expressing the Company's excitement about the Employee joining the team and its confidence in what the Employee will contribute. State the deadline for accepting the offer (e.g., within [X] business days). State that the Employee should sign and return one copy of this letter and the enclosed PIIIA.</w:t>
      </w:r>
    </w:p>
    <w:p w14:paraId="66E85F42" w14:textId="77777777" w:rsidR="00343352" w:rsidRPr="00343352" w:rsidRDefault="00343352" w:rsidP="00343352">
      <w:r w:rsidRPr="00343352">
        <w:t>Close with a full signature block for the Company (signed by the CEO or an authorized officer), and a corresponding acceptance block for the Employee including their signature, printed name, and date.</w:t>
      </w:r>
    </w:p>
    <w:p w14:paraId="7B9B678D" w14:textId="77777777" w:rsidR="00343352" w:rsidRPr="00343352" w:rsidRDefault="00343352" w:rsidP="00343352">
      <w:r w:rsidRPr="00343352">
        <w:t>Include an exhibit checklist noting all enclosures: (1) Proprietary Information and Inventions Assignment Agreement; (2) Form of Stock Option Agreement; (3) Company Employee Handbook (if available); and (4) Background Check Authorization Form.</w:t>
      </w:r>
    </w:p>
    <w:p w14:paraId="13E080BD" w14:textId="77777777" w:rsidR="00343352" w:rsidRPr="00343352" w:rsidRDefault="00343352" w:rsidP="00343352">
      <w:r w:rsidRPr="00343352">
        <w:t>Format as a professional business letter with clear section headings and full prose paragraphs. Output the complete letter from opening salutation to signature blocks — nothing summarized, nothing truncated.</w:t>
      </w:r>
    </w:p>
    <w:p w14:paraId="26B79785" w14:textId="77777777" w:rsidR="00343352" w:rsidRPr="00343352" w:rsidRDefault="00343352" w:rsidP="00343352">
      <w:r w:rsidRPr="00343352">
        <w:pict w14:anchorId="6313BB78">
          <v:rect id="_x0000_i1128" style="width:0;height:1.5pt" o:hralign="center" o:hrstd="t" o:hr="t" fillcolor="#a0a0a0" stroked="f"/>
        </w:pict>
      </w:r>
    </w:p>
    <w:p w14:paraId="6C3CA061" w14:textId="77777777" w:rsidR="00343352" w:rsidRPr="00343352" w:rsidRDefault="00343352" w:rsidP="00343352">
      <w:r w:rsidRPr="00343352">
        <w:rPr>
          <w:b/>
          <w:bCs/>
        </w:rPr>
        <w:t>10. Mutual Non-Disclosure Agreement (NDA)</w:t>
      </w:r>
    </w:p>
    <w:p w14:paraId="6CE1ABFC" w14:textId="77777777" w:rsidR="00343352" w:rsidRPr="00343352" w:rsidRDefault="00343352" w:rsidP="00343352">
      <w:r w:rsidRPr="00343352">
        <w:lastRenderedPageBreak/>
        <w:t>You are a senior corporate counsel with extensive experience drafting commercial confidentiality agreements for technology companies, strategic partnerships, M&amp;A discussions, and vendor relationships. You understand the precise legal distinctions between unilateral and mutual NDAs, the specific carve-outs required to make confidentiality obligations enforceable, and the remedies that courts are most likely to grant in cases of breach. Your documents are known for being maximally protective of both parties' information while remaining fair, commercially reasonable, and enforceable. Your task is to draft a complete, comprehensive, and bilateral Mutual Non-Disclosure Agreement between [PARTY A FULL LEGAL NAME], a [STATE] [entity type] ("Party A"), and [PARTY B FULL LEGAL NAME], a [STATE] [entity type] ("Party B"), in connection with their evaluation of a potential business partnership or transaction.</w:t>
      </w:r>
    </w:p>
    <w:p w14:paraId="288FE167" w14:textId="77777777" w:rsidR="00343352" w:rsidRPr="00343352" w:rsidRDefault="00343352" w:rsidP="00343352">
      <w:r w:rsidRPr="00343352">
        <w:t>Draft the entire agreement in full legal prose. Every section and sub-section must be written out completely. Do not summarize or abbreviate any provision.</w:t>
      </w:r>
    </w:p>
    <w:p w14:paraId="32C6F3D3" w14:textId="77777777" w:rsidR="00343352" w:rsidRPr="00343352" w:rsidRDefault="00343352" w:rsidP="00343352">
      <w:r w:rsidRPr="00343352">
        <w:rPr>
          <w:b/>
          <w:bCs/>
        </w:rPr>
        <w:t>RECITALS</w:t>
      </w:r>
    </w:p>
    <w:p w14:paraId="1584C377" w14:textId="77777777" w:rsidR="00343352" w:rsidRPr="00343352" w:rsidRDefault="00343352" w:rsidP="00343352">
      <w:r w:rsidRPr="00343352">
        <w:t>Draft a recitals section stating that the parties wish to explore a potential business relationship or transaction (the "Purpose"), that in connection with the Purpose each party may disclose to the other certain Confidential Information, and that each party wishes to protect its Confidential Information from unauthorized use and disclosure. State that in consideration of the mutual covenants herein and other good and valuable consideration, the parties agree as follows.</w:t>
      </w:r>
    </w:p>
    <w:p w14:paraId="214B6F98" w14:textId="77777777" w:rsidR="00343352" w:rsidRPr="00343352" w:rsidRDefault="00343352" w:rsidP="00343352">
      <w:r w:rsidRPr="00343352">
        <w:rPr>
          <w:b/>
          <w:bCs/>
        </w:rPr>
        <w:t>SECTION 1 — DEFINITION OF CONFIDENTIAL INFORMATION</w:t>
      </w:r>
    </w:p>
    <w:p w14:paraId="6604D902" w14:textId="77777777" w:rsidR="00343352" w:rsidRPr="00343352" w:rsidRDefault="00343352" w:rsidP="00343352">
      <w:r w:rsidRPr="00343352">
        <w:t xml:space="preserve">Draft an expansive and precise definition of "Confidential Information." State that "Confidential Information" means any and all information or data disclosed by one party (the "Disclosing Party") to the other party (the "Receiving Party"), whether disclosed in writing, orally, visually, electronically, or in any other form or medium, that: (a) is designated as "Confidential," "Proprietary," or with a similar legend at the time of disclosure; (b) is disclosed orally or visually and identified as confidential at the time of disclosure and summarized in writing within 15 days thereafter; or (c) by its nature or the circumstances surrounding its disclosure would reasonably be understood by the Receiving Party to be confidential. State that without limiting the foregoing, Confidential Information includes: trade secrets; source code and object code; software architecture and design documents; financial statements, projections, and budget information; product roadmaps, features, and technical specifications; customer lists and customer data; pricing and commercial terms; marketing strategies and business plans; personnel data and compensation information; merger, acquisition, or investment discussions; and any analyses, reports, summaries, or other materials prepared by the Receiving Party that contain, reflect, or are derived from Confidential Information of the Disclosing Party ("Derivative </w:t>
      </w:r>
      <w:r w:rsidRPr="00343352">
        <w:lastRenderedPageBreak/>
        <w:t>Materials"). State that all Derivative Materials shall be treated as Confidential Information of the Disclosing Party.</w:t>
      </w:r>
    </w:p>
    <w:p w14:paraId="630603CE" w14:textId="77777777" w:rsidR="00343352" w:rsidRPr="00343352" w:rsidRDefault="00343352" w:rsidP="00343352">
      <w:r w:rsidRPr="00343352">
        <w:rPr>
          <w:b/>
          <w:bCs/>
        </w:rPr>
        <w:t>SECTION 2 — EXCLUSIONS FROM CONFIDENTIAL INFORMATION</w:t>
      </w:r>
    </w:p>
    <w:p w14:paraId="78CCED1E" w14:textId="77777777" w:rsidR="00343352" w:rsidRPr="00343352" w:rsidRDefault="00343352" w:rsidP="00343352">
      <w:r w:rsidRPr="00343352">
        <w:t>Draft complete exclusions. State that the obligations of confidentiality shall not apply to any information that the Receiving Party can demonstrate by clear and convincing documentary evidence: (a) is or becomes publicly available through no breach of this Agreement or any other obligation of confidentiality by the Receiving Party; (b) was rightfully in the Receiving Party's possession free of any obligation of confidentiality prior to receipt from the Disclosing Party; (c) was independently developed by the Receiving Party without use of or reference to any Confidential Information of the Disclosing Party; (d) is rightfully received by the Receiving Party from a third party free of any obligation of confidentiality; or (e) is required to be disclosed by law, regulation, court order, or government authority, provided that: (</w:t>
      </w:r>
      <w:proofErr w:type="spellStart"/>
      <w:r w:rsidRPr="00343352">
        <w:t>i</w:t>
      </w:r>
      <w:proofErr w:type="spellEnd"/>
      <w:r w:rsidRPr="00343352">
        <w:t>) the Receiving Party gives the Disclosing Party prompt advance written notice of the required disclosure to the extent permitted by law; (ii) the Receiving Party cooperates with the Disclosing Party in seeking a protective order or other confidential treatment; and (iii) the Receiving Party discloses only that portion of the Confidential Information that is legally required to be disclosed. State that the burden of proving an exclusion applies shall rest with the Receiving Party.</w:t>
      </w:r>
    </w:p>
    <w:p w14:paraId="68B19EB1" w14:textId="77777777" w:rsidR="00343352" w:rsidRPr="00343352" w:rsidRDefault="00343352" w:rsidP="00343352">
      <w:r w:rsidRPr="00343352">
        <w:rPr>
          <w:b/>
          <w:bCs/>
        </w:rPr>
        <w:t>SECTION 3 — OBLIGATIONS OF THE RECEIVING PARTY</w:t>
      </w:r>
    </w:p>
    <w:p w14:paraId="0121E3D1" w14:textId="77777777" w:rsidR="00343352" w:rsidRPr="00343352" w:rsidRDefault="00343352" w:rsidP="00343352">
      <w:r w:rsidRPr="00343352">
        <w:t>Draft comprehensive obligations. The Receiving Party shall: (a) hold all Confidential Information of the Disclosing Party in strict confidence using at least the same degree of care it uses to protect its own confidential information, but in no event less than reasonable care; (b) not use any Confidential Information of the Disclosing Party for any purpose other than the Purpose; (c) not disclose any Confidential Information of the Disclosing Party to any third party without the Disclosing Party's prior written consent; (d) limit disclosure of Confidential Information to its employees, contractors, officers, directors, advisors, and agents (collectively, "Representatives") who: (</w:t>
      </w:r>
      <w:proofErr w:type="spellStart"/>
      <w:r w:rsidRPr="00343352">
        <w:t>i</w:t>
      </w:r>
      <w:proofErr w:type="spellEnd"/>
      <w:r w:rsidRPr="00343352">
        <w:t>) have a need to know such information for the Purpose; (ii) have been informed of the confidential nature of the information; and (iii) are bound by written confidentiality obligations at least as protective as those set forth in this Agreement; (e) be responsible for any breach of this Agreement by its Representatives; (f) take all reasonable measures to prevent unauthorized access to, copying of, or disclosure of Confidential Information; and (g) promptly notify the Disclosing Party upon discovery of any unauthorized use or disclosure of Confidential Information and cooperate with the Disclosing Party to mitigate the consequences of such unauthorized use or disclosure.</w:t>
      </w:r>
    </w:p>
    <w:p w14:paraId="0C2D718A" w14:textId="77777777" w:rsidR="00343352" w:rsidRPr="00343352" w:rsidRDefault="00343352" w:rsidP="00343352">
      <w:r w:rsidRPr="00343352">
        <w:rPr>
          <w:b/>
          <w:bCs/>
        </w:rPr>
        <w:t>SECTION 4 — TERM</w:t>
      </w:r>
    </w:p>
    <w:p w14:paraId="46697FD8" w14:textId="77777777" w:rsidR="00343352" w:rsidRPr="00343352" w:rsidRDefault="00343352" w:rsidP="00343352">
      <w:r w:rsidRPr="00343352">
        <w:lastRenderedPageBreak/>
        <w:t>State that this Agreement shall commence on the Effective Date and continue for a period of two (2) years, unless earlier terminated by either party upon 30 days' written notice to the other party. State that termination of this Agreement shall not relieve either party of its confidentiality obligations with respect to Confidential Information disclosed prior to the effective date of termination — such obligations shall survive for a period of two (2) years following termination with respect to Confidential Information generally, and shall survive indefinitely with respect to information that constitutes Trade Secrets under applicable law, including the Defend Trade Secrets Act.</w:t>
      </w:r>
    </w:p>
    <w:p w14:paraId="585A5619" w14:textId="77777777" w:rsidR="00343352" w:rsidRPr="00343352" w:rsidRDefault="00343352" w:rsidP="00343352">
      <w:r w:rsidRPr="00343352">
        <w:rPr>
          <w:b/>
          <w:bCs/>
        </w:rPr>
        <w:t>SECTION 5 — RETURN OR DESTRUCTION OF CONFIDENTIAL INFORMATION</w:t>
      </w:r>
    </w:p>
    <w:p w14:paraId="1CA5F053" w14:textId="77777777" w:rsidR="00343352" w:rsidRPr="00343352" w:rsidRDefault="00343352" w:rsidP="00343352">
      <w:r w:rsidRPr="00343352">
        <w:t>State that upon the Disclosing Party's written request, or upon the expiration or termination of this Agreement, the Receiving Party shall promptly, and in any event within ten (10) business days: (a) return to the Disclosing Party all tangible materials containing Confidential Information; (b) permanently delete and destroy all electronic copies of Confidential Information; and (c) certify in writing to the Disclosing Party that all such materials have been returned or destroyed, including all copies, extracts, and summaries. State that notwithstanding the foregoing, the Receiving Party may retain copies of Confidential Information: (</w:t>
      </w:r>
      <w:proofErr w:type="spellStart"/>
      <w:r w:rsidRPr="00343352">
        <w:t>i</w:t>
      </w:r>
      <w:proofErr w:type="spellEnd"/>
      <w:r w:rsidRPr="00343352">
        <w:t>) in backup systems that are overwritten in the ordinary course of business, provided such information remains subject to the confidentiality obligations of this Agreement; and (ii) to the extent required by applicable law or regulation, provided such retained copies remain subject to the obligations of this Agreement.</w:t>
      </w:r>
    </w:p>
    <w:p w14:paraId="25016191" w14:textId="77777777" w:rsidR="00343352" w:rsidRPr="00343352" w:rsidRDefault="00343352" w:rsidP="00343352">
      <w:r w:rsidRPr="00343352">
        <w:rPr>
          <w:b/>
          <w:bCs/>
        </w:rPr>
        <w:t>SECTION 6 — NO WARRANTY</w:t>
      </w:r>
    </w:p>
    <w:p w14:paraId="4108C11B" w14:textId="77777777" w:rsidR="00343352" w:rsidRPr="00343352" w:rsidRDefault="00343352" w:rsidP="00343352">
      <w:r w:rsidRPr="00343352">
        <w:t>State that all Confidential Information is provided "as is" without any representation or warranty of any kind, express or implied. State that the Disclosing Party makes no representations or warranties as to the accuracy, completeness, fitness for a particular purpose, or non-infringement of any Confidential Information. State that neither party shall have any liability to the other party for any decisions made or actions taken in reliance on the other party's Confidential Information.</w:t>
      </w:r>
    </w:p>
    <w:p w14:paraId="07E502F3" w14:textId="77777777" w:rsidR="00343352" w:rsidRPr="00343352" w:rsidRDefault="00343352" w:rsidP="00343352">
      <w:r w:rsidRPr="00343352">
        <w:rPr>
          <w:b/>
          <w:bCs/>
        </w:rPr>
        <w:t>SECTION 7 — NO LICENSE</w:t>
      </w:r>
    </w:p>
    <w:p w14:paraId="77AEEB75" w14:textId="77777777" w:rsidR="00343352" w:rsidRPr="00343352" w:rsidRDefault="00343352" w:rsidP="00343352">
      <w:r w:rsidRPr="00343352">
        <w:t>State that nothing in this Agreement shall be construed as granting either party any right, license, or interest in or to the other party's Confidential Information, except the limited right to use Confidential Information solely for the Purpose as expressly set forth herein. State that no license under any patent, copyright, trademark, trade secret, or other intellectual property right is granted or implied by the disclosure of Confidential Information under this Agreement.</w:t>
      </w:r>
    </w:p>
    <w:p w14:paraId="0C8BD6C7" w14:textId="77777777" w:rsidR="00343352" w:rsidRPr="00343352" w:rsidRDefault="00343352" w:rsidP="00343352">
      <w:r w:rsidRPr="00343352">
        <w:rPr>
          <w:b/>
          <w:bCs/>
        </w:rPr>
        <w:t>SECTION 8 — NO OBLIGATION TO PROCEED</w:t>
      </w:r>
    </w:p>
    <w:p w14:paraId="6BBB39BA" w14:textId="77777777" w:rsidR="00343352" w:rsidRPr="00343352" w:rsidRDefault="00343352" w:rsidP="00343352">
      <w:r w:rsidRPr="00343352">
        <w:lastRenderedPageBreak/>
        <w:t>State that this Agreement does not obligate either party to enter into any further agreement, to pursue the Purpose, to disclose any particular Confidential Information, or to proceed with any transaction or business relationship. State that either party may terminate discussions relating to the Purpose at any time and for any reason without liability.</w:t>
      </w:r>
    </w:p>
    <w:p w14:paraId="08A27F92" w14:textId="77777777" w:rsidR="00343352" w:rsidRPr="00343352" w:rsidRDefault="00343352" w:rsidP="00343352">
      <w:r w:rsidRPr="00343352">
        <w:rPr>
          <w:b/>
          <w:bCs/>
        </w:rPr>
        <w:t>SECTION 9 — INJUNCTIVE RELIEF</w:t>
      </w:r>
    </w:p>
    <w:p w14:paraId="5D04C633" w14:textId="77777777" w:rsidR="00343352" w:rsidRPr="00343352" w:rsidRDefault="00343352" w:rsidP="00343352">
      <w:r w:rsidRPr="00343352">
        <w:t>State that each party acknowledges that a breach of this Agreement may cause the Disclosing Party irreparable harm for which monetary damages would be an inadequate remedy, and that in addition to any other remedies available at law or in equity, the Disclosing Party shall be entitled to seek equitable relief, including an injunction and specific performance, without the requirement of posting a bond or other security and without the necessity of proving actual damages. State that this provision shall not limit any other legal or equitable remedies available to the Disclosing Party.</w:t>
      </w:r>
    </w:p>
    <w:p w14:paraId="1B347B48" w14:textId="77777777" w:rsidR="00343352" w:rsidRPr="00343352" w:rsidRDefault="00343352" w:rsidP="00343352">
      <w:r w:rsidRPr="00343352">
        <w:rPr>
          <w:b/>
          <w:bCs/>
        </w:rPr>
        <w:t>SECTION 10 — COMPELLED DISCLOSURE</w:t>
      </w:r>
    </w:p>
    <w:p w14:paraId="476A2A16" w14:textId="77777777" w:rsidR="00343352" w:rsidRPr="00343352" w:rsidRDefault="00343352" w:rsidP="00343352">
      <w:r w:rsidRPr="00343352">
        <w:t>Draft a complete compelled disclosure procedure. If the Receiving Party is compelled by law, regulation, subpoena, or court order to disclose Confidential Information, the Receiving Party shall: (a) provide the Disclosing Party with prompt written notice as soon as practicable before such disclosure, and in any event, sufficiently in advance to allow the Disclosing Party to seek a protective order or other relief; (b) cooperate fully and at the Disclosing Party's expense in seeking a protective order, confidential treatment, or other mechanism to prevent or limit such disclosure; and (c) if disclosure is ultimately required, disclose only the minimum portion of the Confidential Information that is legally required to be disclosed and use reasonable efforts to obtain confidential treatment for such disclosed information.</w:t>
      </w:r>
    </w:p>
    <w:p w14:paraId="4EDD58EB" w14:textId="77777777" w:rsidR="00343352" w:rsidRPr="00343352" w:rsidRDefault="00343352" w:rsidP="00343352">
      <w:r w:rsidRPr="00343352">
        <w:rPr>
          <w:b/>
          <w:bCs/>
        </w:rPr>
        <w:t>SECTION 11 — GOVERNING LAW AND JURISDICTION</w:t>
      </w:r>
    </w:p>
    <w:p w14:paraId="1CA921CA" w14:textId="77777777" w:rsidR="00343352" w:rsidRPr="00343352" w:rsidRDefault="00343352" w:rsidP="00343352">
      <w:r w:rsidRPr="00343352">
        <w:t>State that this Agreement shall be governed by and construed in accordance with the laws of the State of [STATE], without regard to any conflict of law principles that would cause the application of the laws of any other jurisdiction. State that any legal action arising out of or relating to this Agreement shall be brought exclusively in the state or federal courts located in [STATE], and each party hereby consents to the personal jurisdiction and venue of such courts and waives any objection based on improper venue or inconvenient forum.</w:t>
      </w:r>
    </w:p>
    <w:p w14:paraId="1F8203DF" w14:textId="77777777" w:rsidR="00343352" w:rsidRPr="00343352" w:rsidRDefault="00343352" w:rsidP="00343352">
      <w:r w:rsidRPr="00343352">
        <w:rPr>
          <w:b/>
          <w:bCs/>
        </w:rPr>
        <w:t>SECTION 12 — ATTORNEYS' FEES</w:t>
      </w:r>
    </w:p>
    <w:p w14:paraId="59DB5269" w14:textId="77777777" w:rsidR="00343352" w:rsidRPr="00343352" w:rsidRDefault="00343352" w:rsidP="00343352">
      <w:r w:rsidRPr="00343352">
        <w:t>State that in any action or proceeding to enforce this Agreement, the prevailing party shall be entitled to recover its reasonable attorneys' fees, expert witness fees, and costs from the non-prevailing party, in addition to any other relief awarded.</w:t>
      </w:r>
    </w:p>
    <w:p w14:paraId="4DF55C29" w14:textId="77777777" w:rsidR="00343352" w:rsidRPr="00343352" w:rsidRDefault="00343352" w:rsidP="00343352">
      <w:r w:rsidRPr="00343352">
        <w:rPr>
          <w:b/>
          <w:bCs/>
        </w:rPr>
        <w:t>SECTION 13 — GENERAL PROVISIONS</w:t>
      </w:r>
    </w:p>
    <w:p w14:paraId="58DD7ED0" w14:textId="77777777" w:rsidR="00343352" w:rsidRPr="00343352" w:rsidRDefault="00343352" w:rsidP="00343352">
      <w:r w:rsidRPr="00343352">
        <w:lastRenderedPageBreak/>
        <w:t>Include: entire agreement clause (this Agreement constitutes the entire agreement between the parties with respect to the subject matter hereof and supersedes all prior understandings, whether oral or written); amendment procedure (only by a written instrument signed by authorized representatives of both parties); no waiver (failure to enforce any provision shall not constitute a waiver); severability (if any provision is held unenforceable, it shall be modified to the minimum extent necessary and the remainder shall continue in force); counterparts and electronic signatures (this Agreement may be executed in counterparts and electronic signatures shall be deemed original); relationship of parties (this Agreement does not create an agency, partnership, joint venture, or employment relationship); assignment (neither party may assign this Agreement without the other party's prior written consent, except in connection with a merger, acquisition, or sale of all or substantially all of the assigning party's assets, provided the assignee assumes all obligations hereunder); and notices (all notices shall be in writing and deemed given upon personal delivery, email with read receipt confirmation, or overnight courier, to the addresses set forth in the signature block).</w:t>
      </w:r>
    </w:p>
    <w:p w14:paraId="4456DD4F" w14:textId="77777777" w:rsidR="00343352" w:rsidRPr="00343352" w:rsidRDefault="00343352" w:rsidP="00343352">
      <w:r w:rsidRPr="00343352">
        <w:t>Close with a full signature block for both parties, each including: the full legal name of the entity, signature of an authorized representative, printed name of the signatory, title of the signatory, date of execution, mailing address, email address, and phone number.</w:t>
      </w:r>
    </w:p>
    <w:p w14:paraId="5375012E" w14:textId="77777777" w:rsidR="00343352" w:rsidRPr="00343352" w:rsidRDefault="00343352" w:rsidP="00343352">
      <w:r w:rsidRPr="00343352">
        <w:t>Format in formal legal style with numbered sections and full prose paragraphs. Output the complete agreement from title through signature blocks — nothing summarized, nothing truncated.</w:t>
      </w:r>
    </w:p>
    <w:p w14:paraId="299A28C3" w14:textId="77777777" w:rsidR="000A08DE" w:rsidRPr="00343352" w:rsidRDefault="000A08DE" w:rsidP="00343352"/>
    <w:sectPr w:rsidR="000A08DE" w:rsidRPr="00343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352"/>
    <w:rsid w:val="000A08DE"/>
    <w:rsid w:val="00343352"/>
    <w:rsid w:val="008A0FED"/>
    <w:rsid w:val="009835E4"/>
    <w:rsid w:val="00F47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A327"/>
  <w15:chartTrackingRefBased/>
  <w15:docId w15:val="{89D7ACA2-FE84-47EA-826B-4B3BAE94C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3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3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3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3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3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3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3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3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3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3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352"/>
    <w:rPr>
      <w:rFonts w:eastAsiaTheme="majorEastAsia" w:cstheme="majorBidi"/>
      <w:color w:val="272727" w:themeColor="text1" w:themeTint="D8"/>
    </w:rPr>
  </w:style>
  <w:style w:type="paragraph" w:styleId="Title">
    <w:name w:val="Title"/>
    <w:basedOn w:val="Normal"/>
    <w:next w:val="Normal"/>
    <w:link w:val="TitleChar"/>
    <w:uiPriority w:val="10"/>
    <w:qFormat/>
    <w:rsid w:val="00343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352"/>
    <w:pPr>
      <w:spacing w:before="160"/>
      <w:jc w:val="center"/>
    </w:pPr>
    <w:rPr>
      <w:i/>
      <w:iCs/>
      <w:color w:val="404040" w:themeColor="text1" w:themeTint="BF"/>
    </w:rPr>
  </w:style>
  <w:style w:type="character" w:customStyle="1" w:styleId="QuoteChar">
    <w:name w:val="Quote Char"/>
    <w:basedOn w:val="DefaultParagraphFont"/>
    <w:link w:val="Quote"/>
    <w:uiPriority w:val="29"/>
    <w:rsid w:val="00343352"/>
    <w:rPr>
      <w:i/>
      <w:iCs/>
      <w:color w:val="404040" w:themeColor="text1" w:themeTint="BF"/>
    </w:rPr>
  </w:style>
  <w:style w:type="paragraph" w:styleId="ListParagraph">
    <w:name w:val="List Paragraph"/>
    <w:basedOn w:val="Normal"/>
    <w:uiPriority w:val="34"/>
    <w:qFormat/>
    <w:rsid w:val="00343352"/>
    <w:pPr>
      <w:ind w:left="720"/>
      <w:contextualSpacing/>
    </w:pPr>
  </w:style>
  <w:style w:type="character" w:styleId="IntenseEmphasis">
    <w:name w:val="Intense Emphasis"/>
    <w:basedOn w:val="DefaultParagraphFont"/>
    <w:uiPriority w:val="21"/>
    <w:qFormat/>
    <w:rsid w:val="00343352"/>
    <w:rPr>
      <w:i/>
      <w:iCs/>
      <w:color w:val="2F5496" w:themeColor="accent1" w:themeShade="BF"/>
    </w:rPr>
  </w:style>
  <w:style w:type="paragraph" w:styleId="IntenseQuote">
    <w:name w:val="Intense Quote"/>
    <w:basedOn w:val="Normal"/>
    <w:next w:val="Normal"/>
    <w:link w:val="IntenseQuoteChar"/>
    <w:uiPriority w:val="30"/>
    <w:qFormat/>
    <w:rsid w:val="003433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352"/>
    <w:rPr>
      <w:i/>
      <w:iCs/>
      <w:color w:val="2F5496" w:themeColor="accent1" w:themeShade="BF"/>
    </w:rPr>
  </w:style>
  <w:style w:type="character" w:styleId="IntenseReference">
    <w:name w:val="Intense Reference"/>
    <w:basedOn w:val="DefaultParagraphFont"/>
    <w:uiPriority w:val="32"/>
    <w:qFormat/>
    <w:rsid w:val="003433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13534</Words>
  <Characters>77148</Characters>
  <Application>Microsoft Office Word</Application>
  <DocSecurity>0</DocSecurity>
  <Lines>642</Lines>
  <Paragraphs>181</Paragraphs>
  <ScaleCrop>false</ScaleCrop>
  <Company/>
  <LinksUpToDate>false</LinksUpToDate>
  <CharactersWithSpaces>90501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ezaz ahamad mohammad abdul</dc:creator>
  <cp:keywords/>
  <dc:description/>
  <cp:lastModifiedBy>ezaz ahamad mohammad abdul</cp:lastModifiedBy>
  <cp:revision>1</cp:revision>
  <dcterms:created xsi:type="dcterms:W3CDTF">2026-03-30T15:55:00Z</dcterms:created>
  <dcterms:modified xsi:type="dcterms:W3CDTF">2026-03-30T16:03:00Z</dcterms:modified>
</cp:coreProperties>
</file>