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60" w:rsidRDefault="00041160" w:rsidP="00041160">
      <w:pPr>
        <w:ind w:firstLine="720"/>
      </w:pPr>
    </w:p>
    <w:p w:rsidR="00F27B53" w:rsidRDefault="00F27B53" w:rsidP="00041160">
      <w:pPr>
        <w:ind w:firstLine="720"/>
      </w:pPr>
      <w:r>
        <w:t xml:space="preserve">One of the issues with predicting a job salary is choosing what key words we should use to predict them. </w:t>
      </w:r>
      <w:r w:rsidR="00041160">
        <w:t xml:space="preserve">The amount of words that we can choose and the combinations of how they interact are countless, even in small datasets. Fortunately, there are ways of automatically choosing what words we should choose in predicting the salary for the </w:t>
      </w:r>
      <w:r w:rsidR="007C5A5B">
        <w:t>ads. One such method is the Lasso method.</w:t>
      </w:r>
    </w:p>
    <w:p w:rsidR="007C5A5B" w:rsidRDefault="007C5A5B" w:rsidP="007C5A5B">
      <w:pPr>
        <w:ind w:firstLine="720"/>
      </w:pPr>
      <w:r>
        <w:t>The lasso method attempts to solve the following equation:</w:t>
      </w:r>
    </w:p>
    <w:p w:rsidR="007C5A5B" w:rsidRDefault="007C5A5B" w:rsidP="007C5A5B">
      <w:pPr>
        <w:ind w:firstLine="720"/>
      </w:pPr>
    </w:p>
    <w:p w:rsidR="007C5A5B" w:rsidRDefault="007C5A5B" w:rsidP="007C5A5B">
      <w:pPr>
        <w:ind w:firstLine="720"/>
        <w:rPr>
          <w:rFonts w:eastAsiaTheme="minorEastAsia"/>
        </w:rPr>
      </w:pP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ctrlPr>
              <w:rPr>
                <w:rFonts w:ascii="Cambria Math" w:hAnsi="Cambria Math"/>
                <w:i/>
              </w:rPr>
            </m:ctrlPr>
          </m:fName>
          <m:e>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m:rPr>
                            <m:sty m:val="b"/>
                          </m:rPr>
                          <w:rPr>
                            <w:rFonts w:ascii="Cambria Math" w:hAnsi="Cambria Math"/>
                          </w:rPr>
                          <m:t>b-Ax</m:t>
                        </m:r>
                      </m:e>
                    </m:d>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+λ </m:t>
            </m:r>
            <m:sSub>
              <m:sSubPr>
                <m:ctrlPr>
                  <w:rPr>
                    <w:rFonts w:ascii="Cambria Math" w:hAnsi="Cambria Math"/>
                  </w:rPr>
                </m:ctrlPr>
              </m:sSubPr>
              <m:e>
                <m:d>
                  <m:dPr>
                    <m:begChr m:val="|"/>
                    <m:endChr m:val="|"/>
                    <m:ctrlPr>
                      <w:rPr>
                        <w:rFonts w:ascii="Cambria Math" w:hAnsi="Cambria Math"/>
                      </w:rPr>
                    </m:ctrlPr>
                  </m:dPr>
                  <m:e>
                    <m:d>
                      <m:dPr>
                        <m:begChr m:val="|"/>
                        <m:endChr m:val="|"/>
                        <m:ctrlPr>
                          <w:rPr>
                            <w:rFonts w:ascii="Cambria Math" w:hAnsi="Cambria Math"/>
                          </w:rPr>
                        </m:ctrlPr>
                      </m:dPr>
                      <m:e>
                        <m:r>
                          <m:rPr>
                            <m:sty m:val="b"/>
                          </m:rPr>
                          <w:rPr>
                            <w:rFonts w:ascii="Cambria Math" w:hAnsi="Cambria Math"/>
                          </w:rPr>
                          <m:t>x</m:t>
                        </m:r>
                      </m:e>
                    </m:d>
                  </m:e>
                </m:d>
              </m:e>
              <m:sub>
                <m:r>
                  <w:rPr>
                    <w:rFonts w:ascii="Cambria Math" w:hAnsi="Cambria Math"/>
                  </w:rPr>
                  <m:t>1</m:t>
                </m:r>
              </m:sub>
            </m:sSub>
            <m:r>
              <m:rPr>
                <m:sty m:val="p"/>
              </m:rPr>
              <w:rPr>
                <w:rFonts w:ascii="Cambria Math" w:hAnsi="Cambria Math"/>
              </w:rPr>
              <m:t xml:space="preserve"> </m:t>
            </m:r>
            <m:ctrlPr>
              <w:rPr>
                <w:rFonts w:ascii="Cambria Math" w:hAnsi="Cambria Math"/>
                <w:i/>
              </w:rPr>
            </m:ctrlPr>
          </m:e>
        </m:func>
      </m:oMath>
    </w:p>
    <w:p w:rsidR="00235672" w:rsidRDefault="00656045" w:rsidP="00235672">
      <w:pPr>
        <w:ind w:firstLine="720"/>
        <w:rPr>
          <w:rFonts w:eastAsiaTheme="minorEastAsia"/>
        </w:rPr>
      </w:pPr>
      <w:r>
        <w:rPr>
          <w:rFonts w:eastAsiaTheme="minorEastAsia"/>
        </w:rPr>
        <w:t xml:space="preserve">Which is minimizing the least square solution added to it the absolute values of the value of the words.  </w:t>
      </w:r>
      <w:r w:rsidR="007C5A5B">
        <w:rPr>
          <w:rFonts w:eastAsiaTheme="minorEastAsia"/>
        </w:rPr>
        <w:t xml:space="preserve">By making lambda large </w:t>
      </w:r>
      <w:r w:rsidR="00235672">
        <w:rPr>
          <w:rFonts w:eastAsiaTheme="minorEastAsia"/>
        </w:rPr>
        <w:t>you are making</w:t>
      </w:r>
      <w:r w:rsidR="007C5A5B">
        <w:rPr>
          <w:rFonts w:eastAsiaTheme="minorEastAsia"/>
        </w:rPr>
        <w:t xml:space="preserve"> </w:t>
      </w:r>
      <w:r w:rsidR="007C5A5B" w:rsidRPr="007C5A5B">
        <w:rPr>
          <w:rFonts w:eastAsiaTheme="minorEastAsia"/>
          <w:b/>
        </w:rPr>
        <w:t>x</w:t>
      </w:r>
      <w:r w:rsidR="007C5A5B">
        <w:rPr>
          <w:rFonts w:eastAsiaTheme="minorEastAsia"/>
        </w:rPr>
        <w:t>, the number of words you predict salaries on, sma</w:t>
      </w:r>
      <w:r w:rsidR="00235672">
        <w:rPr>
          <w:rFonts w:eastAsiaTheme="minorEastAsia"/>
        </w:rPr>
        <w:t xml:space="preserve">ll. In doing this the number of values that are zero increases thus making the numbers of words that we are using less. More importantly by solving this optimization problem we are removing words that are occurring less in the dataset thus removing the </w:t>
      </w:r>
      <w:proofErr w:type="spellStart"/>
      <w:r w:rsidR="00235672">
        <w:rPr>
          <w:rFonts w:eastAsiaTheme="minorEastAsia"/>
        </w:rPr>
        <w:t>sparsity</w:t>
      </w:r>
      <w:proofErr w:type="spellEnd"/>
      <w:r w:rsidR="00235672">
        <w:rPr>
          <w:rFonts w:eastAsiaTheme="minorEastAsia"/>
        </w:rPr>
        <w:t xml:space="preserve"> in the matrix</w:t>
      </w:r>
      <w:r w:rsidR="00AE2DE8">
        <w:rPr>
          <w:rFonts w:eastAsiaTheme="minorEastAsia"/>
        </w:rPr>
        <w:t xml:space="preserve"> (</w:t>
      </w:r>
      <w:proofErr w:type="spellStart"/>
      <w:r w:rsidR="00AE2DE8">
        <w:rPr>
          <w:rFonts w:eastAsiaTheme="minorEastAsia"/>
        </w:rPr>
        <w:t>ie</w:t>
      </w:r>
      <w:proofErr w:type="spellEnd"/>
      <w:r w:rsidR="00AE2DE8">
        <w:rPr>
          <w:rFonts w:eastAsiaTheme="minorEastAsia"/>
        </w:rPr>
        <w:t xml:space="preserve"> removing mostly zero word occurrences in lots of examples)</w:t>
      </w:r>
      <w:r w:rsidR="00235672">
        <w:rPr>
          <w:rFonts w:eastAsiaTheme="minorEastAsia"/>
        </w:rPr>
        <w:t xml:space="preserve">. </w:t>
      </w:r>
    </w:p>
    <w:p w:rsidR="003E47D0" w:rsidRDefault="003E47D0" w:rsidP="00235672">
      <w:pPr>
        <w:ind w:firstLine="720"/>
        <w:rPr>
          <w:rFonts w:eastAsiaTheme="minorEastAsia"/>
        </w:rPr>
      </w:pPr>
    </w:p>
    <w:p w:rsidR="00656045" w:rsidRDefault="00656045" w:rsidP="00656045">
      <w:pPr>
        <w:ind w:firstLine="720"/>
        <w:rPr>
          <w:rFonts w:eastAsiaTheme="minorEastAsia"/>
        </w:rPr>
      </w:pPr>
      <w:r>
        <w:rPr>
          <w:rFonts w:eastAsiaTheme="minorEastAsia"/>
        </w:rPr>
        <w:t>So how do we write the algorithm for the Lasso method?  There is no close form solution to the solving the lasso method. However there are good approximates that give the solution to it very quickly.</w:t>
      </w:r>
    </w:p>
    <w:p w:rsidR="00656045" w:rsidRDefault="00656045" w:rsidP="00656045">
      <w:pPr>
        <w:ind w:firstLine="720"/>
        <w:rPr>
          <w:rFonts w:eastAsiaTheme="minorEastAsia"/>
        </w:rPr>
      </w:pPr>
      <w:r>
        <w:rPr>
          <w:rFonts w:eastAsiaTheme="minorEastAsia"/>
        </w:rPr>
        <w:t>Here is the code for it</w:t>
      </w:r>
    </w:p>
    <w:p w:rsidR="00012183" w:rsidRDefault="0026404A" w:rsidP="00656045">
      <w:pPr>
        <w:ind w:firstLine="720"/>
        <w:rPr>
          <w:rFonts w:ascii="Courier New" w:hAnsi="Courier New" w:cs="Courier New"/>
          <w:color w:val="000000"/>
          <w:sz w:val="20"/>
          <w:szCs w:val="20"/>
        </w:rPr>
      </w:pPr>
      <w:r>
        <w:rPr>
          <w:rFonts w:ascii="Courier New" w:hAnsi="Courier New" w:cs="Courier New"/>
          <w:color w:val="000000"/>
          <w:sz w:val="20"/>
          <w:szCs w:val="20"/>
        </w:rPr>
        <w:t xml:space="preserve">Initialize </w:t>
      </w:r>
      <w:proofErr w:type="spellStart"/>
      <w:r>
        <w:rPr>
          <w:rFonts w:ascii="Courier New" w:hAnsi="Courier New" w:cs="Courier New"/>
          <w:color w:val="000000"/>
          <w:sz w:val="20"/>
          <w:szCs w:val="20"/>
        </w:rPr>
        <w:t>X</w:t>
      </w:r>
      <w:r>
        <w:rPr>
          <w:rFonts w:ascii="Courier New" w:hAnsi="Courier New" w:cs="Courier New"/>
          <w:color w:val="000000"/>
          <w:sz w:val="20"/>
          <w:szCs w:val="20"/>
          <w:vertAlign w:val="superscript"/>
        </w:rPr>
        <w:t>solution</w:t>
      </w:r>
      <w:proofErr w:type="spellEnd"/>
      <w:r>
        <w:rPr>
          <w:rFonts w:ascii="Courier New" w:hAnsi="Courier New" w:cs="Courier New"/>
          <w:color w:val="000000"/>
          <w:sz w:val="20"/>
          <w:szCs w:val="20"/>
        </w:rPr>
        <w:t xml:space="preserve"> and </w:t>
      </w:r>
      <w:proofErr w:type="spellStart"/>
      <w:r w:rsidRPr="0026404A">
        <w:rPr>
          <w:rFonts w:ascii="Courier New" w:hAnsi="Courier New" w:cs="Courier New"/>
          <w:color w:val="000000"/>
          <w:sz w:val="20"/>
          <w:szCs w:val="20"/>
        </w:rPr>
        <w:t>X</w:t>
      </w:r>
      <w:r>
        <w:rPr>
          <w:rFonts w:ascii="Courier New" w:hAnsi="Courier New" w:cs="Courier New"/>
          <w:color w:val="000000"/>
          <w:sz w:val="20"/>
          <w:szCs w:val="20"/>
          <w:vertAlign w:val="superscript"/>
        </w:rPr>
        <w:t>newSolution</w:t>
      </w:r>
      <w:proofErr w:type="spellEnd"/>
      <w:r>
        <w:rPr>
          <w:rFonts w:ascii="Courier New" w:hAnsi="Courier New" w:cs="Courier New"/>
          <w:color w:val="000000"/>
          <w:sz w:val="20"/>
          <w:szCs w:val="20"/>
          <w:vertAlign w:val="superscript"/>
        </w:rPr>
        <w:t xml:space="preserve"> </w:t>
      </w:r>
      <w:r w:rsidRPr="0026404A">
        <w:rPr>
          <w:rFonts w:ascii="Courier New" w:hAnsi="Courier New" w:cs="Courier New"/>
          <w:color w:val="000000"/>
          <w:sz w:val="20"/>
          <w:szCs w:val="20"/>
        </w:rPr>
        <w:t>to</w:t>
      </w:r>
      <w:r>
        <w:rPr>
          <w:rFonts w:ascii="Courier New" w:hAnsi="Courier New" w:cs="Courier New"/>
          <w:color w:val="000000"/>
          <w:sz w:val="20"/>
          <w:szCs w:val="20"/>
        </w:rPr>
        <w:t xml:space="preserve"> all </w:t>
      </w:r>
      <w:proofErr w:type="spellStart"/>
      <w:r>
        <w:rPr>
          <w:rFonts w:ascii="Courier New" w:hAnsi="Courier New" w:cs="Courier New"/>
          <w:color w:val="000000"/>
          <w:sz w:val="20"/>
          <w:szCs w:val="20"/>
        </w:rPr>
        <w:t>zeros</w:t>
      </w:r>
      <w:proofErr w:type="spellEnd"/>
    </w:p>
    <w:p w:rsidR="0026404A" w:rsidRPr="0026404A" w:rsidRDefault="0026404A" w:rsidP="0026404A">
      <w:pPr>
        <w:ind w:firstLine="720"/>
        <w:rPr>
          <w:rFonts w:eastAsiaTheme="minorEastAsia"/>
        </w:rPr>
      </w:pP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 SVD of A by [T,S,V] = </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 xml:space="preserve">(A)  </w:t>
      </w:r>
    </w:p>
    <w:p w:rsidR="00656045" w:rsidRDefault="0026404A" w:rsidP="00656045">
      <w:pPr>
        <w:ind w:firstLine="720"/>
        <w:rPr>
          <w:rFonts w:ascii="Courier New" w:hAnsi="Courier New" w:cs="Courier New"/>
          <w:color w:val="000000"/>
          <w:sz w:val="20"/>
          <w:szCs w:val="20"/>
        </w:rPr>
      </w:pPr>
      <w:r>
        <w:rPr>
          <w:rFonts w:ascii="Courier New" w:hAnsi="Courier New" w:cs="Courier New"/>
          <w:color w:val="000000"/>
          <w:sz w:val="20"/>
          <w:szCs w:val="20"/>
        </w:rPr>
        <w:t>Initialize</w:t>
      </w:r>
      <w:r>
        <w:rPr>
          <w:rFonts w:ascii="Courier New" w:hAnsi="Courier New" w:cs="Courier New"/>
          <w:color w:val="000000"/>
          <w:sz w:val="20"/>
          <w:szCs w:val="20"/>
        </w:rPr>
        <w:t xml:space="preserve"> alpha to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largest </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 xml:space="preserve"> value of A) ( S(1,1) )</w:t>
      </w:r>
    </w:p>
    <w:p w:rsidR="0026404A" w:rsidRDefault="0026404A" w:rsidP="00656045">
      <w:pPr>
        <w:ind w:firstLine="720"/>
        <w:rPr>
          <w:rFonts w:ascii="Courier New" w:hAnsi="Courier New" w:cs="Courier New"/>
          <w:color w:val="000000"/>
          <w:sz w:val="20"/>
          <w:szCs w:val="20"/>
        </w:rPr>
      </w:pPr>
      <w:r>
        <w:rPr>
          <w:rFonts w:ascii="Courier New" w:hAnsi="Courier New" w:cs="Courier New"/>
          <w:color w:val="000000"/>
          <w:sz w:val="20"/>
          <w:szCs w:val="20"/>
        </w:rPr>
        <w:t>Set delta to large value</w:t>
      </w:r>
    </w:p>
    <w:p w:rsidR="0026404A" w:rsidRDefault="0026404A" w:rsidP="00656045">
      <w:pPr>
        <w:ind w:firstLine="720"/>
        <w:rPr>
          <w:rFonts w:ascii="Courier New" w:hAnsi="Courier New" w:cs="Courier New"/>
          <w:color w:val="000000"/>
          <w:sz w:val="20"/>
          <w:szCs w:val="20"/>
        </w:rPr>
      </w:pPr>
      <w:r>
        <w:rPr>
          <w:rFonts w:ascii="Courier New" w:hAnsi="Courier New" w:cs="Courier New"/>
          <w:color w:val="000000"/>
          <w:sz w:val="20"/>
          <w:szCs w:val="20"/>
        </w:rPr>
        <w:t>Set iteration to 0</w:t>
      </w:r>
    </w:p>
    <w:p w:rsidR="0026404A" w:rsidRDefault="0026404A" w:rsidP="0026404A">
      <w:pPr>
        <w:rPr>
          <w:rFonts w:ascii="Courier New" w:hAnsi="Courier New" w:cs="Courier New"/>
          <w:color w:val="000000"/>
          <w:sz w:val="20"/>
          <w:szCs w:val="20"/>
        </w:rPr>
      </w:pPr>
      <w:r>
        <w:rPr>
          <w:rFonts w:ascii="Courier New" w:hAnsi="Courier New" w:cs="Courier New"/>
          <w:color w:val="000000"/>
          <w:sz w:val="20"/>
          <w:szCs w:val="20"/>
        </w:rPr>
        <w:t xml:space="preserve">While the delta is larger than the tolerance &amp;&amp;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is less than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max</w:t>
      </w:r>
    </w:p>
    <w:p w:rsidR="0026404A" w:rsidRDefault="0026404A" w:rsidP="0026404A">
      <w:pPr>
        <w:rPr>
          <w:rFonts w:ascii="Courier New" w:hAnsi="Courier New" w:cs="Courier New"/>
          <w:color w:val="000000"/>
          <w:sz w:val="20"/>
          <w:szCs w:val="20"/>
        </w:rPr>
      </w:pPr>
      <w:r>
        <w:rPr>
          <w:rFonts w:ascii="Courier New" w:hAnsi="Courier New" w:cs="Courier New"/>
          <w:color w:val="000000"/>
          <w:sz w:val="20"/>
          <w:szCs w:val="20"/>
        </w:rPr>
        <w:tab/>
      </w:r>
      <w:proofErr w:type="spellStart"/>
      <w:r w:rsidR="00673132">
        <w:rPr>
          <w:rFonts w:ascii="Courier New" w:hAnsi="Courier New" w:cs="Courier New"/>
          <w:color w:val="000000"/>
          <w:sz w:val="20"/>
          <w:szCs w:val="20"/>
        </w:rPr>
        <w:t>X</w:t>
      </w:r>
      <w:r w:rsidR="00673132">
        <w:rPr>
          <w:rFonts w:ascii="Courier New" w:hAnsi="Courier New" w:cs="Courier New"/>
          <w:color w:val="000000"/>
          <w:sz w:val="20"/>
          <w:szCs w:val="20"/>
          <w:vertAlign w:val="superscript"/>
        </w:rPr>
        <w:t>solution</w:t>
      </w:r>
      <w:proofErr w:type="spellEnd"/>
      <w:r w:rsidR="00673132">
        <w:rPr>
          <w:rFonts w:ascii="Courier New" w:hAnsi="Courier New" w:cs="Courier New"/>
          <w:color w:val="000000"/>
          <w:sz w:val="20"/>
          <w:szCs w:val="20"/>
          <w:vertAlign w:val="superscript"/>
        </w:rPr>
        <w:t xml:space="preserve"> = </w:t>
      </w:r>
      <w:proofErr w:type="spellStart"/>
      <w:r w:rsidR="00673132" w:rsidRPr="0026404A">
        <w:rPr>
          <w:rFonts w:ascii="Courier New" w:hAnsi="Courier New" w:cs="Courier New"/>
          <w:color w:val="000000"/>
          <w:sz w:val="20"/>
          <w:szCs w:val="20"/>
        </w:rPr>
        <w:t>X</w:t>
      </w:r>
      <w:r w:rsidR="00673132">
        <w:rPr>
          <w:rFonts w:ascii="Courier New" w:hAnsi="Courier New" w:cs="Courier New"/>
          <w:color w:val="000000"/>
          <w:sz w:val="20"/>
          <w:szCs w:val="20"/>
          <w:vertAlign w:val="superscript"/>
        </w:rPr>
        <w:t>newSolution</w:t>
      </w:r>
      <w:proofErr w:type="spellEnd"/>
    </w:p>
    <w:p w:rsidR="0026404A" w:rsidRDefault="0026404A" w:rsidP="0026404A">
      <w:pPr>
        <w:ind w:firstLine="720"/>
        <w:rPr>
          <w:rFonts w:ascii="Courier New" w:hAnsi="Courier New" w:cs="Courier New"/>
          <w:color w:val="000000"/>
          <w:sz w:val="20"/>
          <w:szCs w:val="20"/>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X</w:t>
      </w:r>
      <w:r>
        <w:rPr>
          <w:rFonts w:ascii="Courier New" w:hAnsi="Courier New" w:cs="Courier New"/>
          <w:color w:val="000000"/>
          <w:sz w:val="20"/>
          <w:szCs w:val="20"/>
          <w:vertAlign w:val="superscript"/>
        </w:rPr>
        <w:t>solution</w:t>
      </w:r>
      <w:proofErr w:type="spellEnd"/>
      <w:r>
        <w:rPr>
          <w:rFonts w:ascii="Courier New" w:hAnsi="Courier New" w:cs="Courier New"/>
          <w:color w:val="000000"/>
          <w:sz w:val="20"/>
          <w:szCs w:val="20"/>
        </w:rPr>
        <w:t xml:space="preserve"> + alpha * A</w:t>
      </w:r>
      <w:r>
        <w:rPr>
          <w:rFonts w:ascii="Courier New" w:hAnsi="Courier New" w:cs="Courier New"/>
          <w:color w:val="000000"/>
          <w:sz w:val="20"/>
          <w:szCs w:val="20"/>
          <w:vertAlign w:val="superscript"/>
        </w:rPr>
        <w:t>’</w:t>
      </w:r>
      <w:r>
        <w:rPr>
          <w:rFonts w:ascii="Courier New" w:hAnsi="Courier New" w:cs="Courier New"/>
          <w:color w:val="000000"/>
          <w:sz w:val="20"/>
          <w:szCs w:val="20"/>
        </w:rPr>
        <w:t xml:space="preserve"> * (b – A* </w:t>
      </w:r>
      <w:proofErr w:type="spellStart"/>
      <w:r>
        <w:rPr>
          <w:rFonts w:ascii="Courier New" w:hAnsi="Courier New" w:cs="Courier New"/>
          <w:color w:val="000000"/>
          <w:sz w:val="20"/>
          <w:szCs w:val="20"/>
        </w:rPr>
        <w:t>X</w:t>
      </w:r>
      <w:r>
        <w:rPr>
          <w:rFonts w:ascii="Courier New" w:hAnsi="Courier New" w:cs="Courier New"/>
          <w:color w:val="000000"/>
          <w:sz w:val="20"/>
          <w:szCs w:val="20"/>
          <w:vertAlign w:val="superscript"/>
        </w:rPr>
        <w:t>solution</w:t>
      </w:r>
      <w:proofErr w:type="spellEnd"/>
      <w:r>
        <w:rPr>
          <w:rFonts w:ascii="Courier New" w:hAnsi="Courier New" w:cs="Courier New"/>
          <w:color w:val="000000"/>
          <w:sz w:val="20"/>
          <w:szCs w:val="20"/>
        </w:rPr>
        <w:t>)</w:t>
      </w:r>
    </w:p>
    <w:p w:rsidR="00673132" w:rsidRDefault="0026404A" w:rsidP="0026404A">
      <w:pPr>
        <w:rPr>
          <w:rFonts w:eastAsiaTheme="minorEastAsia"/>
        </w:rPr>
      </w:pPr>
      <w:r>
        <w:rPr>
          <w:rFonts w:eastAsiaTheme="minorEastAsia"/>
        </w:rPr>
        <w:tab/>
      </w:r>
      <w:proofErr w:type="spellStart"/>
      <w:proofErr w:type="gramStart"/>
      <w:r>
        <w:rPr>
          <w:rFonts w:eastAsiaTheme="minorEastAsia"/>
        </w:rPr>
        <w:t>X</w:t>
      </w:r>
      <w:r>
        <w:rPr>
          <w:rFonts w:eastAsiaTheme="minorEastAsia"/>
          <w:vertAlign w:val="superscript"/>
        </w:rPr>
        <w:t>newSolution</w:t>
      </w:r>
      <w:proofErr w:type="spellEnd"/>
      <w:r>
        <w:rPr>
          <w:rFonts w:eastAsiaTheme="minorEastAsia"/>
          <w:vertAlign w:val="superscript"/>
        </w:rPr>
        <w:t xml:space="preserve"> </w:t>
      </w:r>
      <w:r w:rsidR="00673132">
        <w:rPr>
          <w:rFonts w:eastAsiaTheme="minorEastAsia"/>
        </w:rPr>
        <w:t xml:space="preserve"> =</w:t>
      </w:r>
      <w:proofErr w:type="gramEnd"/>
      <w:r w:rsidR="00673132">
        <w:rPr>
          <w:rFonts w:eastAsiaTheme="minorEastAsia"/>
        </w:rPr>
        <w:t xml:space="preserve"> sign(y) * max(abs(y) – alpha *lambda, 0)</w:t>
      </w:r>
    </w:p>
    <w:p w:rsidR="00673132" w:rsidRDefault="00673132" w:rsidP="0026404A">
      <w:pPr>
        <w:rPr>
          <w:rFonts w:eastAsiaTheme="minorEastAsia"/>
        </w:rPr>
      </w:pPr>
      <w:r>
        <w:rPr>
          <w:rFonts w:eastAsiaTheme="minorEastAsia"/>
        </w:rPr>
        <w:tab/>
      </w:r>
      <w:proofErr w:type="spellStart"/>
      <w:r>
        <w:rPr>
          <w:rFonts w:eastAsiaTheme="minorEastAsia"/>
        </w:rPr>
        <w:t>Iter</w:t>
      </w:r>
      <w:proofErr w:type="spellEnd"/>
      <w:r>
        <w:rPr>
          <w:rFonts w:eastAsiaTheme="minorEastAsia"/>
        </w:rPr>
        <w:t>++</w:t>
      </w:r>
    </w:p>
    <w:p w:rsidR="0026404A" w:rsidRDefault="00673132" w:rsidP="0026404A">
      <w:pPr>
        <w:rPr>
          <w:rFonts w:ascii="Courier New" w:hAnsi="Courier New" w:cs="Courier New"/>
          <w:color w:val="000000"/>
          <w:sz w:val="20"/>
          <w:szCs w:val="20"/>
        </w:rPr>
      </w:pPr>
      <w:r>
        <w:rPr>
          <w:rFonts w:eastAsiaTheme="minorEastAsia"/>
        </w:rPr>
        <w:tab/>
      </w:r>
      <w:proofErr w:type="gramStart"/>
      <w:r>
        <w:rPr>
          <w:rFonts w:eastAsiaTheme="minorEastAsia"/>
        </w:rPr>
        <w:t>delta</w:t>
      </w:r>
      <w:proofErr w:type="gramEnd"/>
      <w:r>
        <w:rPr>
          <w:rFonts w:eastAsiaTheme="minorEastAsia"/>
        </w:rPr>
        <w:t xml:space="preserve"> = || </w:t>
      </w:r>
      <w:proofErr w:type="spellStart"/>
      <w:r>
        <w:rPr>
          <w:rFonts w:eastAsiaTheme="minorEastAsia"/>
        </w:rPr>
        <w:t>X</w:t>
      </w:r>
      <w:r>
        <w:rPr>
          <w:rFonts w:eastAsiaTheme="minorEastAsia"/>
          <w:vertAlign w:val="superscript"/>
        </w:rPr>
        <w:t>newSolution</w:t>
      </w:r>
      <w:proofErr w:type="spellEnd"/>
      <w:r>
        <w:rPr>
          <w:rFonts w:eastAsiaTheme="minorEastAsia"/>
          <w:vertAlign w:val="superscript"/>
        </w:rPr>
        <w:t xml:space="preserve"> </w:t>
      </w:r>
      <w:r>
        <w:rPr>
          <w:rFonts w:eastAsiaTheme="minorEastAsia"/>
        </w:rPr>
        <w:t xml:space="preserve"> </w:t>
      </w:r>
      <w:r>
        <w:rPr>
          <w:rFonts w:eastAsiaTheme="minorEastAsia"/>
        </w:rPr>
        <w:t xml:space="preserve">- </w:t>
      </w:r>
      <w:proofErr w:type="spellStart"/>
      <w:r>
        <w:rPr>
          <w:rFonts w:ascii="Courier New" w:hAnsi="Courier New" w:cs="Courier New"/>
          <w:color w:val="000000"/>
          <w:sz w:val="20"/>
          <w:szCs w:val="20"/>
        </w:rPr>
        <w:t>X</w:t>
      </w:r>
      <w:r>
        <w:rPr>
          <w:rFonts w:ascii="Courier New" w:hAnsi="Courier New" w:cs="Courier New"/>
          <w:color w:val="000000"/>
          <w:sz w:val="20"/>
          <w:szCs w:val="20"/>
          <w:vertAlign w:val="superscript"/>
        </w:rPr>
        <w:t>solution</w:t>
      </w:r>
      <w:proofErr w:type="spellEnd"/>
      <w:r>
        <w:rPr>
          <w:rFonts w:ascii="Courier New" w:hAnsi="Courier New" w:cs="Courier New"/>
          <w:color w:val="000000"/>
          <w:sz w:val="20"/>
          <w:szCs w:val="20"/>
        </w:rPr>
        <w:t xml:space="preserve"> ||</w:t>
      </w:r>
    </w:p>
    <w:p w:rsidR="00673132" w:rsidRDefault="00673132" w:rsidP="0026404A">
      <w:pPr>
        <w:rPr>
          <w:rFonts w:ascii="Courier New" w:hAnsi="Courier New" w:cs="Courier New"/>
          <w:color w:val="000000"/>
          <w:sz w:val="20"/>
          <w:szCs w:val="20"/>
        </w:rPr>
      </w:pPr>
      <w:proofErr w:type="gramStart"/>
      <w:r>
        <w:rPr>
          <w:rFonts w:ascii="Courier New" w:hAnsi="Courier New" w:cs="Courier New"/>
          <w:color w:val="000000"/>
          <w:sz w:val="20"/>
          <w:szCs w:val="20"/>
        </w:rPr>
        <w:t>end</w:t>
      </w:r>
      <w:proofErr w:type="gramEnd"/>
    </w:p>
    <w:p w:rsidR="00673132" w:rsidRDefault="00673132" w:rsidP="0026404A">
      <w:pPr>
        <w:rPr>
          <w:rFonts w:ascii="Courier New" w:hAnsi="Courier New" w:cs="Courier New"/>
          <w:color w:val="000000"/>
          <w:sz w:val="20"/>
          <w:szCs w:val="20"/>
        </w:rPr>
      </w:pPr>
      <w:proofErr w:type="gramStart"/>
      <w:r>
        <w:rPr>
          <w:rFonts w:ascii="Courier New" w:hAnsi="Courier New" w:cs="Courier New"/>
          <w:color w:val="000000"/>
          <w:sz w:val="20"/>
          <w:szCs w:val="20"/>
        </w:rPr>
        <w:t>and</w:t>
      </w:r>
      <w:proofErr w:type="gramEnd"/>
      <w:r>
        <w:rPr>
          <w:rFonts w:ascii="Courier New" w:hAnsi="Courier New" w:cs="Courier New"/>
          <w:color w:val="000000"/>
          <w:sz w:val="20"/>
          <w:szCs w:val="20"/>
        </w:rPr>
        <w:t xml:space="preserve"> return </w:t>
      </w:r>
      <w:proofErr w:type="spellStart"/>
      <w:r>
        <w:rPr>
          <w:rFonts w:ascii="Courier New" w:hAnsi="Courier New" w:cs="Courier New"/>
          <w:color w:val="000000"/>
          <w:sz w:val="20"/>
          <w:szCs w:val="20"/>
        </w:rPr>
        <w:t>X</w:t>
      </w:r>
      <w:r>
        <w:rPr>
          <w:rFonts w:ascii="Courier New" w:hAnsi="Courier New" w:cs="Courier New"/>
          <w:color w:val="000000"/>
          <w:sz w:val="20"/>
          <w:szCs w:val="20"/>
          <w:vertAlign w:val="superscript"/>
        </w:rPr>
        <w:t>solution</w:t>
      </w:r>
      <w:proofErr w:type="spellEnd"/>
      <w:r>
        <w:rPr>
          <w:rFonts w:ascii="Courier New" w:hAnsi="Courier New" w:cs="Courier New"/>
          <w:color w:val="000000"/>
          <w:sz w:val="20"/>
          <w:szCs w:val="20"/>
          <w:vertAlign w:val="superscript"/>
        </w:rPr>
        <w:t xml:space="preserve"> </w:t>
      </w:r>
      <w:r>
        <w:rPr>
          <w:rFonts w:ascii="Courier New" w:hAnsi="Courier New" w:cs="Courier New"/>
          <w:color w:val="000000"/>
          <w:sz w:val="20"/>
          <w:szCs w:val="20"/>
        </w:rPr>
        <w:t xml:space="preserve"> as the predictor </w:t>
      </w:r>
      <w:proofErr w:type="spellStart"/>
      <w:r>
        <w:rPr>
          <w:rFonts w:ascii="Courier New" w:hAnsi="Courier New" w:cs="Courier New"/>
          <w:color w:val="000000"/>
          <w:sz w:val="20"/>
          <w:szCs w:val="20"/>
        </w:rPr>
        <w:t>xhat</w:t>
      </w:r>
      <w:proofErr w:type="spellEnd"/>
      <w:r>
        <w:rPr>
          <w:rFonts w:ascii="Courier New" w:hAnsi="Courier New" w:cs="Courier New"/>
          <w:color w:val="000000"/>
          <w:sz w:val="20"/>
          <w:szCs w:val="20"/>
        </w:rPr>
        <w:t>.</w:t>
      </w:r>
    </w:p>
    <w:p w:rsidR="00673132" w:rsidRDefault="00673132" w:rsidP="0026404A">
      <w:pPr>
        <w:rPr>
          <w:rFonts w:ascii="Courier New" w:hAnsi="Courier New" w:cs="Courier New"/>
          <w:color w:val="000000"/>
          <w:sz w:val="20"/>
          <w:szCs w:val="20"/>
        </w:rPr>
      </w:pPr>
    </w:p>
    <w:p w:rsidR="00673132" w:rsidRDefault="00673132" w:rsidP="0026404A">
      <w:pPr>
        <w:rPr>
          <w:rFonts w:eastAsiaTheme="minorEastAsia"/>
        </w:rPr>
      </w:pPr>
      <w:r>
        <w:rPr>
          <w:rFonts w:eastAsiaTheme="minorEastAsia"/>
        </w:rPr>
        <w:lastRenderedPageBreak/>
        <w:t xml:space="preserve">Try writing up the Lasso method and try it with lambda = 10. The resulting </w:t>
      </w:r>
      <w:proofErr w:type="spellStart"/>
      <w:r>
        <w:rPr>
          <w:rFonts w:eastAsiaTheme="minorEastAsia"/>
        </w:rPr>
        <w:t>xhat</w:t>
      </w:r>
      <w:proofErr w:type="spellEnd"/>
      <w:r>
        <w:rPr>
          <w:rFonts w:eastAsiaTheme="minorEastAsia"/>
        </w:rPr>
        <w:t xml:space="preserve"> value should be all zeroes except for 2 values.</w:t>
      </w:r>
    </w:p>
    <w:p w:rsidR="00673132" w:rsidRPr="00673132" w:rsidRDefault="00673132" w:rsidP="00673132">
      <w:pPr>
        <w:ind w:firstLine="720"/>
        <w:rPr>
          <w:rFonts w:eastAsiaTheme="minorEastAsia"/>
          <w:sz w:val="10"/>
          <w:szCs w:val="10"/>
        </w:rPr>
      </w:pPr>
      <w:proofErr w:type="spellStart"/>
      <w:proofErr w:type="gramStart"/>
      <w:r w:rsidRPr="00673132">
        <w:rPr>
          <w:rFonts w:eastAsiaTheme="minorEastAsia"/>
          <w:sz w:val="10"/>
          <w:szCs w:val="10"/>
        </w:rPr>
        <w:t>xhat</w:t>
      </w:r>
      <w:proofErr w:type="spellEnd"/>
      <w:proofErr w:type="gramEnd"/>
      <w:r w:rsidRPr="00673132">
        <w:rPr>
          <w:rFonts w:eastAsiaTheme="minorEastAsia"/>
          <w:sz w:val="10"/>
          <w:szCs w:val="10"/>
        </w:rPr>
        <w:t xml:space="preserve"> =</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1.0e+06 *</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0.7166</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2.3215</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lastRenderedPageBreak/>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012183" w:rsidRPr="00673132" w:rsidRDefault="00673132" w:rsidP="00673132">
      <w:pPr>
        <w:ind w:firstLine="720"/>
        <w:rPr>
          <w:rFonts w:eastAsiaTheme="minorEastAsia"/>
          <w:sz w:val="10"/>
          <w:szCs w:val="10"/>
        </w:rPr>
      </w:pPr>
      <w:r w:rsidRPr="00673132">
        <w:rPr>
          <w:rFonts w:eastAsiaTheme="minorEastAsia"/>
          <w:sz w:val="10"/>
          <w:szCs w:val="10"/>
        </w:rPr>
        <w:t xml:space="preserve">         0</w:t>
      </w:r>
    </w:p>
    <w:p w:rsidR="00673132" w:rsidRDefault="00673132" w:rsidP="00235672">
      <w:pPr>
        <w:ind w:firstLine="720"/>
        <w:rPr>
          <w:rFonts w:eastAsiaTheme="minorEastAsia"/>
        </w:rPr>
      </w:pPr>
    </w:p>
    <w:p w:rsidR="00AE2DE8" w:rsidRDefault="00673132" w:rsidP="00AE2DE8">
      <w:pPr>
        <w:ind w:firstLine="720"/>
        <w:rPr>
          <w:rFonts w:eastAsiaTheme="minorEastAsia"/>
        </w:rPr>
      </w:pPr>
      <w:r>
        <w:rPr>
          <w:rFonts w:eastAsiaTheme="minorEastAsia"/>
        </w:rPr>
        <w:t xml:space="preserve">By checking what words the non-zero values correspond to we get the relevant words that we should be using for our predictor. In this case the important words that we should use as a predictor are </w:t>
      </w:r>
      <w:r>
        <w:rPr>
          <w:rFonts w:eastAsiaTheme="minorEastAsia"/>
        </w:rPr>
        <w:lastRenderedPageBreak/>
        <w:t xml:space="preserve">“experience” and “client”. By using the current </w:t>
      </w:r>
      <w:proofErr w:type="spellStart"/>
      <w:r>
        <w:rPr>
          <w:rFonts w:eastAsiaTheme="minorEastAsia"/>
        </w:rPr>
        <w:t>xhat</w:t>
      </w:r>
      <w:proofErr w:type="spellEnd"/>
      <w:r>
        <w:rPr>
          <w:rFonts w:eastAsiaTheme="minorEastAsia"/>
        </w:rPr>
        <w:t xml:space="preserve"> value</w:t>
      </w:r>
      <w:r w:rsidR="00AE2DE8">
        <w:rPr>
          <w:rFonts w:eastAsiaTheme="minorEastAsia"/>
        </w:rPr>
        <w:t>s</w:t>
      </w:r>
      <w:r>
        <w:rPr>
          <w:rFonts w:eastAsiaTheme="minorEastAsia"/>
        </w:rPr>
        <w:t xml:space="preserve"> </w:t>
      </w:r>
      <w:r w:rsidR="00AE2DE8">
        <w:rPr>
          <w:rFonts w:eastAsiaTheme="minorEastAsia"/>
        </w:rPr>
        <w:t xml:space="preserve">we can use it to predict the salary on the warmup test set description and see how it compares to the regulation and least squares methods. The predicted salary we obtained </w:t>
      </w:r>
      <w:proofErr w:type="gramStart"/>
      <w:r w:rsidR="00AE2DE8">
        <w:rPr>
          <w:rFonts w:eastAsiaTheme="minorEastAsia"/>
        </w:rPr>
        <w:t>was  29554</w:t>
      </w:r>
      <w:proofErr w:type="gramEnd"/>
      <w:r w:rsidR="00AE2DE8">
        <w:rPr>
          <w:rFonts w:eastAsiaTheme="minorEastAsia"/>
        </w:rPr>
        <w:t xml:space="preserve"> pounds which is 1</w:t>
      </w:r>
      <w:r w:rsidR="00AE2DE8" w:rsidRPr="00AE2DE8">
        <w:rPr>
          <w:rFonts w:eastAsiaTheme="minorEastAsia"/>
        </w:rPr>
        <w:t>5446</w:t>
      </w:r>
      <w:r w:rsidR="00AE2DE8">
        <w:rPr>
          <w:rFonts w:eastAsiaTheme="minorEastAsia"/>
        </w:rPr>
        <w:t xml:space="preserve"> pounds off. This is an improvement over the general least squares method in this case and </w:t>
      </w:r>
      <w:proofErr w:type="gramStart"/>
      <w:r w:rsidR="00AE2DE8" w:rsidRPr="00AE2DE8">
        <w:rPr>
          <w:rFonts w:eastAsiaTheme="minorEastAsia"/>
          <w:sz w:val="32"/>
          <w:szCs w:val="32"/>
        </w:rPr>
        <w:t xml:space="preserve">( </w:t>
      </w:r>
      <w:r w:rsidR="00AE2DE8" w:rsidRPr="00AE2DE8">
        <w:rPr>
          <w:rFonts w:eastAsiaTheme="minorEastAsia"/>
          <w:b/>
          <w:sz w:val="32"/>
          <w:szCs w:val="32"/>
        </w:rPr>
        <w:t>ADD</w:t>
      </w:r>
      <w:proofErr w:type="gramEnd"/>
      <w:r w:rsidR="00AE2DE8" w:rsidRPr="00AE2DE8">
        <w:rPr>
          <w:rFonts w:eastAsiaTheme="minorEastAsia"/>
          <w:b/>
          <w:sz w:val="32"/>
          <w:szCs w:val="32"/>
        </w:rPr>
        <w:t xml:space="preserve"> COMPARISON to Regularization HERE).</w:t>
      </w:r>
    </w:p>
    <w:p w:rsidR="003E47D0" w:rsidRDefault="00656045" w:rsidP="00235672">
      <w:pPr>
        <w:ind w:firstLine="720"/>
        <w:rPr>
          <w:rFonts w:eastAsiaTheme="minorEastAsia"/>
        </w:rPr>
      </w:pPr>
      <w:r>
        <w:rPr>
          <w:rFonts w:eastAsiaTheme="minorEastAsia"/>
        </w:rPr>
        <w:t>Warmup on Lasso</w:t>
      </w:r>
      <w:r w:rsidR="003E47D0">
        <w:rPr>
          <w:rFonts w:eastAsiaTheme="minorEastAsia"/>
        </w:rPr>
        <w:t xml:space="preserve">: </w:t>
      </w:r>
    </w:p>
    <w:p w:rsidR="003E47D0" w:rsidRDefault="003E47D0" w:rsidP="00235672">
      <w:pPr>
        <w:ind w:firstLine="720"/>
        <w:rPr>
          <w:rFonts w:eastAsiaTheme="minorEastAsia"/>
        </w:rPr>
      </w:pPr>
      <w:r>
        <w:rPr>
          <w:rFonts w:eastAsiaTheme="minorEastAsia"/>
        </w:rPr>
        <w:t>Let us try the Lasso method with different lambda values</w:t>
      </w:r>
      <w:r w:rsidR="00815E05">
        <w:rPr>
          <w:rFonts w:eastAsiaTheme="minorEastAsia"/>
        </w:rPr>
        <w:t xml:space="preserve"> (lambda = 10, 5, 2, 1)</w:t>
      </w:r>
      <w:r>
        <w:rPr>
          <w:rFonts w:eastAsiaTheme="minorEastAsia"/>
        </w:rPr>
        <w:t xml:space="preserve"> and see how many words are chosen and what they are as the key words and how much does it affect our predicted salaries.</w:t>
      </w:r>
    </w:p>
    <w:p w:rsidR="00815E05" w:rsidRDefault="00815E05" w:rsidP="00235672">
      <w:pPr>
        <w:ind w:firstLine="720"/>
        <w:rPr>
          <w:rFonts w:eastAsiaTheme="minorEastAsia"/>
        </w:rPr>
      </w:pPr>
      <w:r>
        <w:rPr>
          <w:rFonts w:eastAsiaTheme="minorEastAsia"/>
        </w:rPr>
        <w:t>Solution:</w:t>
      </w:r>
    </w:p>
    <w:tbl>
      <w:tblPr>
        <w:tblStyle w:val="TableGrid"/>
        <w:tblW w:w="0" w:type="auto"/>
        <w:jc w:val="center"/>
        <w:tblLook w:val="04A0" w:firstRow="1" w:lastRow="0" w:firstColumn="1" w:lastColumn="0" w:noHBand="0" w:noVBand="1"/>
      </w:tblPr>
      <w:tblGrid>
        <w:gridCol w:w="2244"/>
        <w:gridCol w:w="2453"/>
        <w:gridCol w:w="2498"/>
        <w:gridCol w:w="2155"/>
      </w:tblGrid>
      <w:tr w:rsidR="0074260F" w:rsidTr="0074260F">
        <w:trPr>
          <w:jc w:val="center"/>
        </w:trPr>
        <w:tc>
          <w:tcPr>
            <w:tcW w:w="2244" w:type="dxa"/>
          </w:tcPr>
          <w:p w:rsidR="0074260F" w:rsidRDefault="0074260F" w:rsidP="003E47D0">
            <w:pPr>
              <w:jc w:val="center"/>
              <w:rPr>
                <w:rFonts w:eastAsiaTheme="minorEastAsia"/>
              </w:rPr>
            </w:pPr>
            <w:r>
              <w:rPr>
                <w:rFonts w:eastAsiaTheme="minorEastAsia"/>
              </w:rPr>
              <w:t>λ</w:t>
            </w:r>
          </w:p>
        </w:tc>
        <w:tc>
          <w:tcPr>
            <w:tcW w:w="2453" w:type="dxa"/>
          </w:tcPr>
          <w:p w:rsidR="0074260F" w:rsidRDefault="0074260F" w:rsidP="003E47D0">
            <w:pPr>
              <w:jc w:val="center"/>
              <w:rPr>
                <w:rFonts w:eastAsiaTheme="minorEastAsia"/>
              </w:rPr>
            </w:pPr>
            <w:r>
              <w:rPr>
                <w:rFonts w:eastAsiaTheme="minorEastAsia"/>
              </w:rPr>
              <w:t># of important words</w:t>
            </w:r>
          </w:p>
        </w:tc>
        <w:tc>
          <w:tcPr>
            <w:tcW w:w="2498" w:type="dxa"/>
          </w:tcPr>
          <w:p w:rsidR="0074260F" w:rsidRDefault="0074260F" w:rsidP="00235672">
            <w:pPr>
              <w:rPr>
                <w:rFonts w:eastAsiaTheme="minorEastAsia"/>
              </w:rPr>
            </w:pPr>
            <w:r>
              <w:rPr>
                <w:rFonts w:eastAsiaTheme="minorEastAsia"/>
              </w:rPr>
              <w:t>Important words</w:t>
            </w:r>
          </w:p>
        </w:tc>
        <w:tc>
          <w:tcPr>
            <w:tcW w:w="2155" w:type="dxa"/>
          </w:tcPr>
          <w:p w:rsidR="0074260F" w:rsidRDefault="0074260F" w:rsidP="00235672">
            <w:pPr>
              <w:rPr>
                <w:rFonts w:eastAsiaTheme="minorEastAsia"/>
              </w:rPr>
            </w:pPr>
            <w:r>
              <w:rPr>
                <w:rFonts w:eastAsiaTheme="minorEastAsia"/>
              </w:rPr>
              <w:t>Error on predicted salary</w:t>
            </w:r>
          </w:p>
        </w:tc>
      </w:tr>
      <w:tr w:rsidR="0074260F" w:rsidTr="0074260F">
        <w:trPr>
          <w:jc w:val="center"/>
        </w:trPr>
        <w:tc>
          <w:tcPr>
            <w:tcW w:w="2244" w:type="dxa"/>
          </w:tcPr>
          <w:p w:rsidR="0074260F" w:rsidRDefault="0074260F" w:rsidP="00235672">
            <w:pPr>
              <w:rPr>
                <w:rFonts w:eastAsiaTheme="minorEastAsia"/>
              </w:rPr>
            </w:pPr>
            <w:r>
              <w:rPr>
                <w:rFonts w:eastAsiaTheme="minorEastAsia"/>
              </w:rPr>
              <w:t>10</w:t>
            </w:r>
          </w:p>
        </w:tc>
        <w:tc>
          <w:tcPr>
            <w:tcW w:w="2453" w:type="dxa"/>
          </w:tcPr>
          <w:p w:rsidR="0074260F" w:rsidRDefault="0074260F" w:rsidP="00235672">
            <w:pPr>
              <w:rPr>
                <w:rFonts w:eastAsiaTheme="minorEastAsia"/>
              </w:rPr>
            </w:pPr>
            <w:r>
              <w:rPr>
                <w:rFonts w:eastAsiaTheme="minorEastAsia"/>
              </w:rPr>
              <w:t>1</w:t>
            </w:r>
          </w:p>
        </w:tc>
        <w:tc>
          <w:tcPr>
            <w:tcW w:w="2498" w:type="dxa"/>
          </w:tcPr>
          <w:p w:rsidR="0074260F" w:rsidRDefault="0074260F" w:rsidP="00235672">
            <w:pPr>
              <w:rPr>
                <w:rFonts w:eastAsiaTheme="minorEastAsia"/>
              </w:rPr>
            </w:pPr>
            <w:r>
              <w:rPr>
                <w:rFonts w:eastAsiaTheme="minorEastAsia"/>
              </w:rPr>
              <w:t>experience, client</w:t>
            </w:r>
          </w:p>
        </w:tc>
        <w:tc>
          <w:tcPr>
            <w:tcW w:w="2155" w:type="dxa"/>
          </w:tcPr>
          <w:p w:rsidR="0074260F" w:rsidRDefault="0074260F" w:rsidP="00235672">
            <w:pPr>
              <w:rPr>
                <w:rFonts w:eastAsiaTheme="minorEastAsia"/>
              </w:rPr>
            </w:pPr>
            <w:r>
              <w:rPr>
                <w:rFonts w:eastAsiaTheme="minorEastAsia"/>
              </w:rPr>
              <w:t>15446</w:t>
            </w:r>
          </w:p>
        </w:tc>
      </w:tr>
      <w:tr w:rsidR="0074260F" w:rsidTr="0074260F">
        <w:trPr>
          <w:jc w:val="center"/>
        </w:trPr>
        <w:tc>
          <w:tcPr>
            <w:tcW w:w="2244" w:type="dxa"/>
          </w:tcPr>
          <w:p w:rsidR="0074260F" w:rsidRDefault="0074260F" w:rsidP="00235672">
            <w:pPr>
              <w:rPr>
                <w:rFonts w:eastAsiaTheme="minorEastAsia"/>
              </w:rPr>
            </w:pPr>
            <w:r>
              <w:rPr>
                <w:rFonts w:eastAsiaTheme="minorEastAsia"/>
              </w:rPr>
              <w:t>5</w:t>
            </w:r>
          </w:p>
        </w:tc>
        <w:tc>
          <w:tcPr>
            <w:tcW w:w="2453" w:type="dxa"/>
          </w:tcPr>
          <w:p w:rsidR="0074260F" w:rsidRDefault="0074260F" w:rsidP="00235672">
            <w:pPr>
              <w:rPr>
                <w:rFonts w:eastAsiaTheme="minorEastAsia"/>
              </w:rPr>
            </w:pPr>
            <w:r>
              <w:rPr>
                <w:rFonts w:eastAsiaTheme="minorEastAsia"/>
              </w:rPr>
              <w:t>5</w:t>
            </w:r>
          </w:p>
        </w:tc>
        <w:tc>
          <w:tcPr>
            <w:tcW w:w="2498" w:type="dxa"/>
          </w:tcPr>
          <w:p w:rsidR="0074260F" w:rsidRDefault="0074260F" w:rsidP="0074260F">
            <w:pPr>
              <w:rPr>
                <w:rFonts w:eastAsiaTheme="minorEastAsia"/>
              </w:rPr>
            </w:pPr>
            <w:r>
              <w:rPr>
                <w:rFonts w:eastAsiaTheme="minorEastAsia"/>
              </w:rPr>
              <w:t xml:space="preserve">experience </w:t>
            </w:r>
          </w:p>
          <w:p w:rsidR="0074260F" w:rsidRPr="0074260F" w:rsidRDefault="0074260F" w:rsidP="0074260F">
            <w:pPr>
              <w:rPr>
                <w:rFonts w:eastAsiaTheme="minorEastAsia"/>
              </w:rPr>
            </w:pPr>
            <w:r>
              <w:rPr>
                <w:rFonts w:eastAsiaTheme="minorEastAsia"/>
              </w:rPr>
              <w:t>client</w:t>
            </w:r>
          </w:p>
          <w:p w:rsidR="0074260F" w:rsidRPr="0074260F" w:rsidRDefault="0074260F" w:rsidP="0074260F">
            <w:pPr>
              <w:rPr>
                <w:rFonts w:eastAsiaTheme="minorEastAsia"/>
              </w:rPr>
            </w:pPr>
            <w:r>
              <w:rPr>
                <w:rFonts w:eastAsiaTheme="minorEastAsia"/>
              </w:rPr>
              <w:t>engineering</w:t>
            </w:r>
          </w:p>
          <w:p w:rsidR="0074260F" w:rsidRPr="0074260F" w:rsidRDefault="0074260F" w:rsidP="0074260F">
            <w:pPr>
              <w:rPr>
                <w:rFonts w:eastAsiaTheme="minorEastAsia"/>
              </w:rPr>
            </w:pPr>
            <w:r>
              <w:rPr>
                <w:rFonts w:eastAsiaTheme="minorEastAsia"/>
              </w:rPr>
              <w:t>responsible</w:t>
            </w:r>
          </w:p>
          <w:p w:rsidR="0074260F" w:rsidRDefault="0074260F" w:rsidP="0074260F">
            <w:pPr>
              <w:rPr>
                <w:rFonts w:eastAsiaTheme="minorEastAsia"/>
              </w:rPr>
            </w:pPr>
            <w:r>
              <w:rPr>
                <w:rFonts w:eastAsiaTheme="minorEastAsia"/>
              </w:rPr>
              <w:t>development</w:t>
            </w:r>
          </w:p>
        </w:tc>
        <w:tc>
          <w:tcPr>
            <w:tcW w:w="2155" w:type="dxa"/>
          </w:tcPr>
          <w:p w:rsidR="0074260F" w:rsidRDefault="0074260F" w:rsidP="00235672">
            <w:pPr>
              <w:rPr>
                <w:rFonts w:eastAsiaTheme="minorEastAsia"/>
              </w:rPr>
            </w:pPr>
            <w:r>
              <w:rPr>
                <w:rFonts w:eastAsiaTheme="minorEastAsia"/>
              </w:rPr>
              <w:t>1</w:t>
            </w:r>
            <w:r w:rsidRPr="0074260F">
              <w:rPr>
                <w:rFonts w:eastAsiaTheme="minorEastAsia"/>
              </w:rPr>
              <w:t>6916</w:t>
            </w:r>
          </w:p>
        </w:tc>
      </w:tr>
      <w:tr w:rsidR="0074260F" w:rsidTr="0074260F">
        <w:trPr>
          <w:jc w:val="center"/>
        </w:trPr>
        <w:tc>
          <w:tcPr>
            <w:tcW w:w="2244" w:type="dxa"/>
          </w:tcPr>
          <w:p w:rsidR="0074260F" w:rsidRDefault="0074260F" w:rsidP="00235672">
            <w:pPr>
              <w:rPr>
                <w:rFonts w:eastAsiaTheme="minorEastAsia"/>
              </w:rPr>
            </w:pPr>
            <w:r>
              <w:rPr>
                <w:rFonts w:eastAsiaTheme="minorEastAsia"/>
              </w:rPr>
              <w:t>2</w:t>
            </w:r>
          </w:p>
        </w:tc>
        <w:tc>
          <w:tcPr>
            <w:tcW w:w="2453" w:type="dxa"/>
          </w:tcPr>
          <w:p w:rsidR="0074260F" w:rsidRDefault="0074260F" w:rsidP="00235672">
            <w:pPr>
              <w:rPr>
                <w:rFonts w:eastAsiaTheme="minorEastAsia"/>
              </w:rPr>
            </w:pPr>
            <w:r>
              <w:rPr>
                <w:rFonts w:eastAsiaTheme="minorEastAsia"/>
              </w:rPr>
              <w:t>7</w:t>
            </w:r>
          </w:p>
        </w:tc>
        <w:tc>
          <w:tcPr>
            <w:tcW w:w="2498" w:type="dxa"/>
          </w:tcPr>
          <w:p w:rsidR="0074260F" w:rsidRPr="0074260F" w:rsidRDefault="0074260F" w:rsidP="0074260F">
            <w:pPr>
              <w:rPr>
                <w:rFonts w:eastAsiaTheme="minorEastAsia"/>
              </w:rPr>
            </w:pPr>
            <w:r>
              <w:rPr>
                <w:rFonts w:eastAsiaTheme="minorEastAsia"/>
              </w:rPr>
              <w:t>experience</w:t>
            </w:r>
          </w:p>
          <w:p w:rsidR="0074260F" w:rsidRPr="0074260F" w:rsidRDefault="0074260F" w:rsidP="0074260F">
            <w:pPr>
              <w:rPr>
                <w:rFonts w:eastAsiaTheme="minorEastAsia"/>
              </w:rPr>
            </w:pPr>
            <w:r>
              <w:rPr>
                <w:rFonts w:eastAsiaTheme="minorEastAsia"/>
              </w:rPr>
              <w:t>engineering</w:t>
            </w:r>
          </w:p>
          <w:p w:rsidR="0074260F" w:rsidRPr="0074260F" w:rsidRDefault="0074260F" w:rsidP="0074260F">
            <w:pPr>
              <w:rPr>
                <w:rFonts w:eastAsiaTheme="minorEastAsia"/>
              </w:rPr>
            </w:pPr>
            <w:r>
              <w:rPr>
                <w:rFonts w:eastAsiaTheme="minorEastAsia"/>
              </w:rPr>
              <w:t>responsible</w:t>
            </w:r>
          </w:p>
          <w:p w:rsidR="0074260F" w:rsidRPr="0074260F" w:rsidRDefault="0074260F" w:rsidP="0074260F">
            <w:pPr>
              <w:rPr>
                <w:rFonts w:eastAsiaTheme="minorEastAsia"/>
              </w:rPr>
            </w:pPr>
            <w:r>
              <w:rPr>
                <w:rFonts w:eastAsiaTheme="minorEastAsia"/>
              </w:rPr>
              <w:t>client</w:t>
            </w:r>
          </w:p>
          <w:p w:rsidR="0074260F" w:rsidRPr="0074260F" w:rsidRDefault="0074260F" w:rsidP="0074260F">
            <w:pPr>
              <w:rPr>
                <w:rFonts w:eastAsiaTheme="minorEastAsia"/>
              </w:rPr>
            </w:pPr>
            <w:r>
              <w:rPr>
                <w:rFonts w:eastAsiaTheme="minorEastAsia"/>
              </w:rPr>
              <w:t>development</w:t>
            </w:r>
          </w:p>
          <w:p w:rsidR="0074260F" w:rsidRDefault="0074260F" w:rsidP="0074260F">
            <w:pPr>
              <w:rPr>
                <w:rFonts w:eastAsiaTheme="minorEastAsia"/>
              </w:rPr>
            </w:pPr>
            <w:r>
              <w:rPr>
                <w:rFonts w:eastAsiaTheme="minorEastAsia"/>
              </w:rPr>
              <w:t>looking</w:t>
            </w:r>
          </w:p>
          <w:p w:rsidR="0074260F" w:rsidRDefault="0074260F" w:rsidP="0074260F">
            <w:pPr>
              <w:rPr>
                <w:rFonts w:eastAsiaTheme="minorEastAsia"/>
              </w:rPr>
            </w:pPr>
            <w:r>
              <w:rPr>
                <w:rFonts w:eastAsiaTheme="minorEastAsia"/>
              </w:rPr>
              <w:t>providing</w:t>
            </w:r>
          </w:p>
        </w:tc>
        <w:tc>
          <w:tcPr>
            <w:tcW w:w="2155" w:type="dxa"/>
          </w:tcPr>
          <w:p w:rsidR="0074260F" w:rsidRDefault="0074260F" w:rsidP="00235672">
            <w:pPr>
              <w:rPr>
                <w:rFonts w:eastAsiaTheme="minorEastAsia"/>
              </w:rPr>
            </w:pPr>
            <w:r>
              <w:rPr>
                <w:rFonts w:eastAsiaTheme="minorEastAsia"/>
              </w:rPr>
              <w:t>2</w:t>
            </w:r>
            <w:r w:rsidRPr="0074260F">
              <w:rPr>
                <w:rFonts w:eastAsiaTheme="minorEastAsia"/>
              </w:rPr>
              <w:t>2422</w:t>
            </w:r>
          </w:p>
          <w:p w:rsidR="0074260F" w:rsidRPr="0074260F" w:rsidRDefault="0074260F" w:rsidP="0074260F">
            <w:pPr>
              <w:ind w:firstLine="720"/>
              <w:rPr>
                <w:rFonts w:eastAsiaTheme="minorEastAsia"/>
              </w:rPr>
            </w:pPr>
          </w:p>
        </w:tc>
      </w:tr>
      <w:tr w:rsidR="0074260F" w:rsidTr="0074260F">
        <w:trPr>
          <w:jc w:val="center"/>
        </w:trPr>
        <w:tc>
          <w:tcPr>
            <w:tcW w:w="2244" w:type="dxa"/>
          </w:tcPr>
          <w:p w:rsidR="0074260F" w:rsidRDefault="0074260F" w:rsidP="00235672">
            <w:pPr>
              <w:rPr>
                <w:rFonts w:eastAsiaTheme="minorEastAsia"/>
              </w:rPr>
            </w:pPr>
            <w:r>
              <w:rPr>
                <w:rFonts w:eastAsiaTheme="minorEastAsia"/>
              </w:rPr>
              <w:t>1</w:t>
            </w:r>
          </w:p>
        </w:tc>
        <w:tc>
          <w:tcPr>
            <w:tcW w:w="2453" w:type="dxa"/>
          </w:tcPr>
          <w:p w:rsidR="0074260F" w:rsidRDefault="0074260F" w:rsidP="00235672">
            <w:pPr>
              <w:rPr>
                <w:rFonts w:eastAsiaTheme="minorEastAsia"/>
              </w:rPr>
            </w:pPr>
            <w:r>
              <w:rPr>
                <w:rFonts w:eastAsiaTheme="minorEastAsia"/>
              </w:rPr>
              <w:t>10</w:t>
            </w:r>
          </w:p>
        </w:tc>
        <w:tc>
          <w:tcPr>
            <w:tcW w:w="2498" w:type="dxa"/>
          </w:tcPr>
          <w:p w:rsidR="0074260F" w:rsidRDefault="0074260F" w:rsidP="0074260F">
            <w:pPr>
              <w:rPr>
                <w:rFonts w:eastAsiaTheme="minorEastAsia"/>
              </w:rPr>
            </w:pPr>
            <w:r>
              <w:rPr>
                <w:rFonts w:eastAsiaTheme="minorEastAsia"/>
              </w:rPr>
              <w:t>e</w:t>
            </w:r>
            <w:r w:rsidRPr="0074260F">
              <w:rPr>
                <w:rFonts w:eastAsiaTheme="minorEastAsia"/>
              </w:rPr>
              <w:t>xperience</w:t>
            </w:r>
          </w:p>
          <w:p w:rsidR="0074260F" w:rsidRPr="0074260F" w:rsidRDefault="0074260F" w:rsidP="0074260F">
            <w:pPr>
              <w:rPr>
                <w:rFonts w:eastAsiaTheme="minorEastAsia"/>
              </w:rPr>
            </w:pPr>
            <w:r>
              <w:rPr>
                <w:rFonts w:eastAsiaTheme="minorEastAsia"/>
              </w:rPr>
              <w:t>engineering</w:t>
            </w:r>
          </w:p>
          <w:p w:rsidR="0074260F" w:rsidRPr="0074260F" w:rsidRDefault="0074260F" w:rsidP="0074260F">
            <w:pPr>
              <w:rPr>
                <w:rFonts w:eastAsiaTheme="minorEastAsia"/>
              </w:rPr>
            </w:pPr>
            <w:r>
              <w:rPr>
                <w:rFonts w:eastAsiaTheme="minorEastAsia"/>
              </w:rPr>
              <w:t>responsible</w:t>
            </w:r>
          </w:p>
          <w:p w:rsidR="0074260F" w:rsidRPr="0074260F" w:rsidRDefault="0074260F" w:rsidP="0074260F">
            <w:pPr>
              <w:rPr>
                <w:rFonts w:eastAsiaTheme="minorEastAsia"/>
              </w:rPr>
            </w:pPr>
            <w:r>
              <w:rPr>
                <w:rFonts w:eastAsiaTheme="minorEastAsia"/>
              </w:rPr>
              <w:t>client</w:t>
            </w:r>
          </w:p>
          <w:p w:rsidR="0074260F" w:rsidRPr="0074260F" w:rsidRDefault="0074260F" w:rsidP="0074260F">
            <w:pPr>
              <w:rPr>
                <w:rFonts w:eastAsiaTheme="minorEastAsia"/>
              </w:rPr>
            </w:pPr>
            <w:r>
              <w:rPr>
                <w:rFonts w:eastAsiaTheme="minorEastAsia"/>
              </w:rPr>
              <w:t>providing</w:t>
            </w:r>
          </w:p>
          <w:p w:rsidR="0074260F" w:rsidRPr="0074260F" w:rsidRDefault="0074260F" w:rsidP="0074260F">
            <w:pPr>
              <w:rPr>
                <w:rFonts w:eastAsiaTheme="minorEastAsia"/>
              </w:rPr>
            </w:pPr>
            <w:r>
              <w:rPr>
                <w:rFonts w:eastAsiaTheme="minorEastAsia"/>
              </w:rPr>
              <w:t>looking</w:t>
            </w:r>
          </w:p>
          <w:p w:rsidR="0074260F" w:rsidRPr="0074260F" w:rsidRDefault="0074260F" w:rsidP="0074260F">
            <w:pPr>
              <w:rPr>
                <w:rFonts w:eastAsiaTheme="minorEastAsia"/>
              </w:rPr>
            </w:pPr>
            <w:r>
              <w:rPr>
                <w:rFonts w:eastAsiaTheme="minorEastAsia"/>
              </w:rPr>
              <w:t>development</w:t>
            </w:r>
          </w:p>
          <w:p w:rsidR="0074260F" w:rsidRPr="0074260F" w:rsidRDefault="0074260F" w:rsidP="0074260F">
            <w:pPr>
              <w:rPr>
                <w:rFonts w:eastAsiaTheme="minorEastAsia"/>
              </w:rPr>
            </w:pPr>
            <w:r>
              <w:rPr>
                <w:rFonts w:eastAsiaTheme="minorEastAsia"/>
              </w:rPr>
              <w:t>engineer</w:t>
            </w:r>
          </w:p>
          <w:p w:rsidR="0074260F" w:rsidRPr="0074260F" w:rsidRDefault="0074260F" w:rsidP="0074260F">
            <w:pPr>
              <w:rPr>
                <w:rFonts w:eastAsiaTheme="minorEastAsia"/>
              </w:rPr>
            </w:pPr>
            <w:r>
              <w:rPr>
                <w:rFonts w:eastAsiaTheme="minorEastAsia"/>
              </w:rPr>
              <w:t xml:space="preserve"> must</w:t>
            </w:r>
          </w:p>
          <w:p w:rsidR="0074260F" w:rsidRDefault="0074260F" w:rsidP="0074260F">
            <w:pPr>
              <w:rPr>
                <w:rFonts w:eastAsiaTheme="minorEastAsia"/>
              </w:rPr>
            </w:pPr>
            <w:r>
              <w:rPr>
                <w:rFonts w:eastAsiaTheme="minorEastAsia"/>
              </w:rPr>
              <w:t xml:space="preserve"> specialist</w:t>
            </w:r>
          </w:p>
        </w:tc>
        <w:tc>
          <w:tcPr>
            <w:tcW w:w="2155" w:type="dxa"/>
          </w:tcPr>
          <w:p w:rsidR="0074260F" w:rsidRDefault="0074260F" w:rsidP="00235672">
            <w:pPr>
              <w:rPr>
                <w:rFonts w:eastAsiaTheme="minorEastAsia"/>
              </w:rPr>
            </w:pPr>
            <w:r>
              <w:rPr>
                <w:rFonts w:eastAsiaTheme="minorEastAsia"/>
              </w:rPr>
              <w:t>26261</w:t>
            </w:r>
          </w:p>
        </w:tc>
      </w:tr>
    </w:tbl>
    <w:p w:rsidR="003E47D0" w:rsidRDefault="003E47D0" w:rsidP="00235672">
      <w:pPr>
        <w:ind w:firstLine="720"/>
        <w:rPr>
          <w:rFonts w:eastAsiaTheme="minorEastAsia"/>
        </w:rPr>
      </w:pPr>
    </w:p>
    <w:p w:rsidR="003E47D0" w:rsidRDefault="00815E05" w:rsidP="00235672">
      <w:pPr>
        <w:ind w:firstLine="720"/>
        <w:rPr>
          <w:rFonts w:eastAsiaTheme="minorEastAsia"/>
        </w:rPr>
      </w:pPr>
      <w:r>
        <w:rPr>
          <w:rFonts w:eastAsiaTheme="minorEastAsia"/>
        </w:rPr>
        <w:t xml:space="preserve">As you can clearly see, the higher the lambda value the less words that appear in the list. It is also useful to know is that the if we </w:t>
      </w:r>
      <w:r w:rsidR="00656045">
        <w:rPr>
          <w:rFonts w:eastAsiaTheme="minorEastAsia"/>
        </w:rPr>
        <w:t xml:space="preserve">if we have a large lambda contains a subset of the words in the smaller lambda signifying that the word will always remain important in the smaller lambda cases. </w:t>
      </w:r>
    </w:p>
    <w:p w:rsidR="003E47D0" w:rsidRDefault="003E47D0" w:rsidP="00235672">
      <w:pPr>
        <w:ind w:firstLine="720"/>
        <w:rPr>
          <w:rFonts w:eastAsiaTheme="minorEastAsia"/>
        </w:rPr>
      </w:pPr>
    </w:p>
    <w:p w:rsidR="00AE2DE8" w:rsidRDefault="00AE2DE8" w:rsidP="00AE2DE8">
      <w:pPr>
        <w:ind w:firstLine="720"/>
        <w:rPr>
          <w:rFonts w:eastAsiaTheme="minorEastAsia"/>
        </w:rPr>
      </w:pPr>
      <w:r>
        <w:rPr>
          <w:rFonts w:eastAsiaTheme="minorEastAsia"/>
        </w:rPr>
        <w:t xml:space="preserve">Post Lab </w:t>
      </w:r>
      <w:r w:rsidR="00656045">
        <w:rPr>
          <w:rFonts w:eastAsiaTheme="minorEastAsia"/>
        </w:rPr>
        <w:t>Activity:</w:t>
      </w:r>
    </w:p>
    <w:p w:rsidR="00656045" w:rsidRPr="00235672" w:rsidRDefault="00656045" w:rsidP="00AE2DE8">
      <w:pPr>
        <w:ind w:firstLine="720"/>
        <w:rPr>
          <w:rFonts w:eastAsiaTheme="minorEastAsia"/>
        </w:rPr>
      </w:pPr>
      <w:r>
        <w:rPr>
          <w:rFonts w:eastAsiaTheme="minorEastAsia"/>
        </w:rPr>
        <w:lastRenderedPageBreak/>
        <w:t>Let us try the Lasso on the larger activity dat</w:t>
      </w:r>
      <w:r w:rsidR="00AE2DE8">
        <w:rPr>
          <w:rFonts w:eastAsiaTheme="minorEastAsia"/>
        </w:rPr>
        <w:t xml:space="preserve">aset and with different and larger lambda values (10000, 100, 500, 400, 300, 250, and 200) and see what the lasso comes with as the important words and the predicted error on the salaries. </w:t>
      </w:r>
      <w:bookmarkStart w:id="0" w:name="_GoBack"/>
      <w:bookmarkEnd w:id="0"/>
    </w:p>
    <w:sectPr w:rsidR="00656045" w:rsidRPr="0023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53"/>
    <w:rsid w:val="00012183"/>
    <w:rsid w:val="00041160"/>
    <w:rsid w:val="00235672"/>
    <w:rsid w:val="0026404A"/>
    <w:rsid w:val="003E47D0"/>
    <w:rsid w:val="00656045"/>
    <w:rsid w:val="00673132"/>
    <w:rsid w:val="0074260F"/>
    <w:rsid w:val="007C5A5B"/>
    <w:rsid w:val="00815E05"/>
    <w:rsid w:val="00AE2DE8"/>
    <w:rsid w:val="00F2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E4476-1F6E-4E9C-AEA1-4DB3BB65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5A5B"/>
    <w:rPr>
      <w:color w:val="808080"/>
    </w:rPr>
  </w:style>
  <w:style w:type="table" w:styleId="TableGrid">
    <w:name w:val="Table Grid"/>
    <w:basedOn w:val="TableNormal"/>
    <w:uiPriority w:val="39"/>
    <w:rsid w:val="003E4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3</cp:revision>
  <dcterms:created xsi:type="dcterms:W3CDTF">2014-12-03T22:55:00Z</dcterms:created>
  <dcterms:modified xsi:type="dcterms:W3CDTF">2014-12-04T01:06:00Z</dcterms:modified>
</cp:coreProperties>
</file>