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HW5: Adversarial Prompt Engineering</w:t>
      </w:r>
    </w:p>
    <w:p>
      <w:r>
        <w:t>ezbeda2023 | Security Engineering</w:t>
      </w:r>
    </w:p>
    <w:p>
      <w:pPr>
        <w:pStyle w:val="Heading1"/>
      </w:pPr>
      <w:r>
        <w:t>Submission information</w:t>
      </w:r>
    </w:p>
    <w:p>
      <w:r>
        <w:rPr>
          <w:b/>
        </w:rPr>
        <w:t xml:space="preserve">Repository URL: </w:t>
      </w:r>
      <w:r>
        <w:t>https://github.com/ezbeda2023/gensec-homework</w:t>
      </w:r>
    </w:p>
    <w:p>
      <w:r>
        <w:rPr>
          <w:b/>
        </w:rPr>
        <w:t xml:space="preserve">Screencast URL: </w:t>
      </w:r>
      <w:r>
        <w:t>[Enter your published screencast URL here]</w:t>
      </w:r>
    </w:p>
    <w:p>
      <w:r>
        <w:rPr>
          <w:b/>
        </w:rPr>
        <w:t>DRAFT - live successful attacks and screenshot evidence are incomplete.</w:t>
      </w:r>
    </w:p>
    <w:p>
      <w:pPr>
        <w:pStyle w:val="Heading1"/>
      </w:pPr>
      <w:r>
        <w:t>Target and scope</w:t>
      </w:r>
    </w:p>
    <w:p>
      <w:r>
        <w:t>The Homework 4 Gemini MCP security-triage agent with its original system instructions, custom triage server, published Fetch server, and synthetic asset inventory. All tests are restricted to this course application. No assets are modified.</w:t>
      </w:r>
    </w:p>
    <w:p>
      <w:pPr>
        <w:pStyle w:val="Heading2"/>
      </w:pPr>
      <w:r>
        <w:t>Legitimate behavior</w:t>
      </w:r>
    </w:p>
    <w:p>
      <w:r>
        <w:t>Fetch the approved upstream release history, verify the affected range, inspect inventory, assess findings, and produce a truthful owner-assigned remediation plan. Under the documented classroom earlier-than-2.32.4 rule and assumed severity 6.5, web-01 scores 79 (P2), jobs-01 scores 54 (P3), and patched api-01 is excluded. This heuristic is not a verified advisory range.</w:t>
      </w:r>
    </w:p>
    <w:p>
      <w:pPr>
        <w:pStyle w:val="Heading1"/>
      </w:pPr>
      <w:r>
        <w:t>Experiments prepared</w:t>
      </w:r>
    </w:p>
    <w:p>
      <w:r>
        <w:t>Instruction Override (HLT03.11); Tool Spoofing (HLT05.05); System Prompt Spoofing (HLT05.07). These are candidates, not demonstrated successful attacks. APE definitions: https://ape.hiddenlayer.com/ttps.html</w:t>
      </w:r>
    </w:p>
    <w:p>
      <w:r>
        <w:br w:type="page"/>
      </w:r>
    </w:p>
    <w:p>
      <w:pPr>
        <w:pStyle w:val="Heading1"/>
      </w:pPr>
      <w:r>
        <w:t>Limitations and remediation</w:t>
      </w:r>
    </w:p>
    <w:p>
      <w:r>
        <w:t>Success is judged by actual final claims and tool arguments compared to baseline. A tool-name completion check does not guarantee the correctness of the plan. Bind remediation input to genuine assessment output; validate provenance and consistency; reject policy instructions in retrieved content; check final claims against the real findings. These experiments demonstrate local report-integrity impact only, not command execution or a production breach. Failed or resisted experiments are retained in the evidence folders.</w:t>
      </w:r>
    </w:p>
    <w:p>
      <w:pPr>
        <w:pStyle w:val="Heading1"/>
      </w:pPr>
      <w:r>
        <w:t>Final submission steps</w:t>
      </w:r>
    </w:p>
    <w:p>
      <w:pPr>
        <w:pStyle w:val="ListNumber"/>
      </w:pPr>
      <w:r>
        <w:t>Commit and push the latest homework code and submission files to the course repository on GitHub.</w:t>
      </w:r>
    </w:p>
    <w:p>
      <w:pPr>
        <w:pStyle w:val="ListNumber"/>
      </w:pPr>
      <w:r>
        <w:t>Verify that the Repository URL field above points to the course repository.</w:t>
      </w:r>
    </w:p>
    <w:p>
      <w:pPr>
        <w:pStyle w:val="ListNumber"/>
      </w:pPr>
      <w:r>
        <w:t>Enter the published recording URL in the Screencast URL field above and in hw5/screencast_url.txt.</w:t>
      </w:r>
    </w:p>
    <w:p>
      <w:pPr>
        <w:pStyle w:val="ListNumber"/>
      </w:pPr>
      <w:r>
        <w:t>Complete the attack evidence and screenshots, then save this Word document and export it to PDF using File &gt; Export &gt; Create PDF/XPS in Word.</w:t>
      </w:r>
    </w:p>
    <w:p>
      <w:pPr>
        <w:pStyle w:val="ListNumber"/>
      </w:pPr>
      <w:r>
        <w:t>Review the exported PDF for readable text and screenshots, then upload it to the Homework Canvas page before the course deadline.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HW5 Adversarial Prompt Engineering</dc:title>
  <dc:subject/>
  <dc:creator>ezbeda2023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