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  <w:r>
        <w:rPr>
          <w:color w:val="000000"/>
          <w:szCs w:val="28"/>
        </w:rPr>
        <w:t xml:space="preserve">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4974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C62B2" w14:textId="1B0AEE5D" w:rsidR="00F31B65" w:rsidRPr="00F31B65" w:rsidRDefault="00F31B65" w:rsidP="00F31B65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31B65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2FF294" w14:textId="160D1918" w:rsidR="00F31B65" w:rsidRDefault="00F31B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14615" w:history="1">
            <w:r w:rsidRPr="006252AA">
              <w:rPr>
                <w:rStyle w:val="a4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C806" w14:textId="4C018186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6" w:history="1">
            <w:r w:rsidR="00F31B65" w:rsidRPr="006252AA">
              <w:rPr>
                <w:rStyle w:val="a4"/>
                <w:noProof/>
              </w:rPr>
              <w:t>1.1 Описание системы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_Toc68114616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4FB40C2" w14:textId="045D441B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7" w:history="1">
            <w:r w:rsidR="00F31B65" w:rsidRPr="006252AA">
              <w:rPr>
                <w:rStyle w:val="a4"/>
                <w:noProof/>
              </w:rPr>
              <w:t xml:space="preserve">1.2 Описание </w:t>
            </w:r>
            <w:r w:rsidR="00F31B65" w:rsidRPr="006252AA">
              <w:rPr>
                <w:rStyle w:val="a4"/>
                <w:noProof/>
                <w:lang w:val="en-US"/>
              </w:rPr>
              <w:t>API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_Toc68114617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5F01D43" w14:textId="1E5F9BB0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8" w:history="1">
            <w:r w:rsidR="00F31B65" w:rsidRPr="006252AA">
              <w:rPr>
                <w:rStyle w:val="a4"/>
                <w:noProof/>
              </w:rPr>
              <w:t>1.3 Обзор аналогов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_Toc68114618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79F4218" w14:textId="6F0B1DDC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19" w:history="1">
            <w:r w:rsidR="00F31B65" w:rsidRPr="006252AA">
              <w:rPr>
                <w:rStyle w:val="a4"/>
                <w:noProof/>
              </w:rPr>
              <w:t>1.3.1 Плагин Механика: Пружины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_Toc68114619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7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63B779BE" w14:textId="761012BA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0" w:history="1">
            <w:r w:rsidR="00F31B65" w:rsidRPr="006252AA">
              <w:rPr>
                <w:rStyle w:val="a4"/>
                <w:noProof/>
              </w:rPr>
              <w:t>1.3.2 Плагин Штампы 3D для КОМПАС-3D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_Toc68114620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8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0C664DD" w14:textId="3BB50459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1" w:history="1">
            <w:r w:rsidR="00F31B65" w:rsidRPr="006252AA">
              <w:rPr>
                <w:rStyle w:val="a4"/>
                <w:noProof/>
              </w:rPr>
              <w:t>2 Описание предмета проектирования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_Toc68114621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10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61828E9" w14:textId="6FDD9998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2" w:history="1">
            <w:r w:rsidR="00F31B65" w:rsidRPr="006252AA">
              <w:rPr>
                <w:rStyle w:val="a4"/>
                <w:noProof/>
              </w:rPr>
              <w:t>3 Проект программы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_Toc68114622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07E63615" w14:textId="4F0EC597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3" w:history="1">
            <w:r w:rsidR="00F31B65" w:rsidRPr="006252AA">
              <w:rPr>
                <w:rStyle w:val="a4"/>
                <w:noProof/>
              </w:rPr>
              <w:t>3.1 Диаграмма классов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_Toc68114623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12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25B58964" w14:textId="7E18D77A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4" w:history="1">
            <w:r w:rsidR="00F31B65" w:rsidRPr="006252AA">
              <w:rPr>
                <w:rStyle w:val="a4"/>
                <w:noProof/>
              </w:rPr>
              <w:t>3.2 Макет пользовательского интерфейса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_Toc68114624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13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406478ED" w14:textId="3C385BDE" w:rsidR="00F31B65" w:rsidRDefault="0004624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114625" w:history="1">
            <w:r w:rsidR="00F31B65" w:rsidRPr="006252AA">
              <w:rPr>
                <w:rStyle w:val="a4"/>
                <w:noProof/>
              </w:rPr>
              <w:t>Список литературы</w:t>
            </w:r>
            <w:r w:rsidR="00F31B65">
              <w:rPr>
                <w:noProof/>
                <w:webHidden/>
              </w:rPr>
              <w:tab/>
            </w:r>
            <w:r w:rsidR="00F31B65">
              <w:rPr>
                <w:noProof/>
                <w:webHidden/>
              </w:rPr>
              <w:fldChar w:fldCharType="begin"/>
            </w:r>
            <w:r w:rsidR="00F31B65">
              <w:rPr>
                <w:noProof/>
                <w:webHidden/>
              </w:rPr>
              <w:instrText xml:space="preserve"> PAGEREF _Toc68114625 \h </w:instrText>
            </w:r>
            <w:r w:rsidR="00F31B65">
              <w:rPr>
                <w:noProof/>
                <w:webHidden/>
              </w:rPr>
            </w:r>
            <w:r w:rsidR="00F31B65">
              <w:rPr>
                <w:noProof/>
                <w:webHidden/>
              </w:rPr>
              <w:fldChar w:fldCharType="separate"/>
            </w:r>
            <w:r w:rsidR="00F31B65">
              <w:rPr>
                <w:noProof/>
                <w:webHidden/>
              </w:rPr>
              <w:t>15</w:t>
            </w:r>
            <w:r w:rsidR="00F31B65">
              <w:rPr>
                <w:noProof/>
                <w:webHidden/>
              </w:rPr>
              <w:fldChar w:fldCharType="end"/>
            </w:r>
          </w:hyperlink>
        </w:p>
        <w:p w14:paraId="1BF326BA" w14:textId="592928B1" w:rsidR="00F31B65" w:rsidRDefault="00F31B65">
          <w:r>
            <w:rPr>
              <w:b/>
              <w:bCs/>
            </w:rPr>
            <w:fldChar w:fldCharType="end"/>
          </w:r>
        </w:p>
      </w:sdtContent>
    </w:sdt>
    <w:p w14:paraId="53E3A833" w14:textId="4DA5DCED" w:rsidR="007C5490" w:rsidRDefault="007C5490" w:rsidP="007C5490"/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1"/>
      </w:pPr>
      <w:bookmarkStart w:id="0" w:name="_Toc68114615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1"/>
      </w:pPr>
    </w:p>
    <w:p w14:paraId="130CC428" w14:textId="77777777" w:rsidR="0038315A" w:rsidRDefault="005E7EAA" w:rsidP="00F50F8A">
      <w:pPr>
        <w:pStyle w:val="1"/>
      </w:pPr>
      <w:bookmarkStart w:id="1" w:name="_Toc68114616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44E1E6C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</w:t>
      </w:r>
      <w:r w:rsidR="00277B73" w:rsidRPr="00277B73">
        <w:t xml:space="preserve"> [1]</w:t>
      </w:r>
      <w:r w:rsidRPr="000357FC">
        <w:t>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</w:t>
      </w:r>
      <w:r w:rsidR="00277B73" w:rsidRPr="00277B73">
        <w:t xml:space="preserve"> [2]</w:t>
      </w:r>
      <w:r w:rsidR="008F7ACC" w:rsidRPr="008F7ACC">
        <w:t>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proofErr w:type="spellStart"/>
      <w:r w:rsidR="00F3537F" w:rsidRPr="00F3537F">
        <w:t>AutoCAD</w:t>
      </w:r>
      <w:proofErr w:type="spellEnd"/>
      <w:r w:rsidR="00F3537F">
        <w:t xml:space="preserve">, </w:t>
      </w:r>
      <w:proofErr w:type="spellStart"/>
      <w:r w:rsidR="00F3537F" w:rsidRPr="00F3537F">
        <w:t>Bricscad</w:t>
      </w:r>
      <w:proofErr w:type="spellEnd"/>
      <w:r w:rsidR="00F3537F">
        <w:t xml:space="preserve">, </w:t>
      </w:r>
      <w:proofErr w:type="spellStart"/>
      <w:r w:rsidR="00F3537F" w:rsidRPr="00F3537F">
        <w:t>Autodesk</w:t>
      </w:r>
      <w:proofErr w:type="spellEnd"/>
      <w:r w:rsidR="00F3537F" w:rsidRPr="00F3537F">
        <w:t xml:space="preserve"> </w:t>
      </w:r>
      <w:proofErr w:type="spellStart"/>
      <w:r w:rsidR="00F3537F" w:rsidRPr="00F3537F">
        <w:t>Inventor</w:t>
      </w:r>
      <w:proofErr w:type="spellEnd"/>
      <w:r w:rsidR="00F3537F">
        <w:t>,</w:t>
      </w:r>
      <w:r w:rsidR="00F3537F" w:rsidRPr="00F3537F">
        <w:t xml:space="preserve"> </w:t>
      </w:r>
      <w:proofErr w:type="spellStart"/>
      <w:r w:rsidR="00F3537F" w:rsidRPr="00F3537F">
        <w:t>SolidWorks</w:t>
      </w:r>
      <w:proofErr w:type="spellEnd"/>
      <w:r w:rsidR="00F3537F">
        <w:t xml:space="preserve">, </w:t>
      </w:r>
      <w:proofErr w:type="spellStart"/>
      <w:r w:rsidR="00F3537F" w:rsidRPr="00F3537F">
        <w:t>SolidEdge</w:t>
      </w:r>
      <w:proofErr w:type="spellEnd"/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419A04B4" w:rsidR="00322585" w:rsidRDefault="00322585" w:rsidP="00F50F8A">
      <w:pPr>
        <w:ind w:firstLine="851"/>
      </w:pPr>
      <w:r w:rsidRPr="00322585">
        <w:t xml:space="preserve"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</w:t>
      </w:r>
      <w:proofErr w:type="spellStart"/>
      <w:r w:rsidRPr="00322585">
        <w:t>Аскон</w:t>
      </w:r>
      <w:proofErr w:type="spellEnd"/>
      <w:r w:rsidRPr="00322585">
        <w:t xml:space="preserve"> (Россия)</w:t>
      </w:r>
      <w:r w:rsidR="00277B73" w:rsidRPr="006567D0">
        <w:t xml:space="preserve"> [3]</w:t>
      </w:r>
      <w:r w:rsidRPr="00322585">
        <w:t>.</w:t>
      </w:r>
    </w:p>
    <w:p w14:paraId="5556CE24" w14:textId="049066D3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proofErr w:type="spellStart"/>
      <w:r>
        <w:t>Аскон</w:t>
      </w:r>
      <w:proofErr w:type="spellEnd"/>
      <w:r>
        <w:t>»</w:t>
      </w:r>
      <w:r w:rsidR="001F0E47" w:rsidRPr="001F0E47">
        <w:t xml:space="preserve"> [4]</w:t>
      </w:r>
      <w:r>
        <w:t>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1"/>
      </w:pPr>
      <w:bookmarkStart w:id="2" w:name="_Toc68114617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2"/>
    </w:p>
    <w:p w14:paraId="7EC1694B" w14:textId="00F27C3A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</w:t>
      </w:r>
      <w:r w:rsidR="00AD2034">
        <w:t xml:space="preserve"> </w:t>
      </w:r>
      <w:r w:rsidR="00AD2034" w:rsidRPr="00AD2034">
        <w:t>[5]</w:t>
      </w:r>
      <w:r w:rsidRPr="001A69F0">
        <w:t>.</w:t>
      </w:r>
    </w:p>
    <w:p w14:paraId="5CF14BF8" w14:textId="5B2B619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</w:t>
      </w:r>
      <w:proofErr w:type="spellStart"/>
      <w:r>
        <w:t>KompasObject</w:t>
      </w:r>
      <w:proofErr w:type="spellEnd"/>
      <w: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AD2034" w:rsidRPr="00AD2034">
        <w:t xml:space="preserve"> [6]</w:t>
      </w:r>
      <w:r>
        <w:t>.</w:t>
      </w:r>
    </w:p>
    <w:p w14:paraId="2FFC4E53" w14:textId="66CBCC41" w:rsidR="001A69F0" w:rsidRPr="008E0C19" w:rsidRDefault="00030229" w:rsidP="00F50F8A">
      <w:pPr>
        <w:ind w:firstLine="851"/>
      </w:pPr>
      <w:r>
        <w:t>О</w:t>
      </w:r>
      <w:r w:rsidRPr="00030229">
        <w:t xml:space="preserve">сновные свойства и методы интерфейса </w:t>
      </w:r>
      <w:proofErr w:type="spellStart"/>
      <w:r w:rsidRPr="00030229">
        <w:t>KompasObject</w:t>
      </w:r>
      <w:proofErr w:type="spellEnd"/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</w:t>
      </w:r>
      <w:r w:rsidR="003C72A3">
        <w:t>4</w:t>
      </w:r>
      <w:r w:rsidR="008E0C19">
        <w:t>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>
        <w:rPr>
          <w:rFonts w:eastAsia="Times New Roman" w:cs="Times New Roman"/>
          <w:szCs w:val="28"/>
          <w:lang w:eastAsia="ru-RU"/>
        </w:rPr>
        <w:t>KompasObject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268"/>
        <w:gridCol w:w="3113"/>
      </w:tblGrid>
      <w:tr w:rsidR="00F873AD" w:rsidRPr="00F873AD" w14:paraId="237D93F0" w14:textId="77777777" w:rsidTr="00DF58B2">
        <w:tc>
          <w:tcPr>
            <w:tcW w:w="2122" w:type="dxa"/>
            <w:vAlign w:val="center"/>
          </w:tcPr>
          <w:p w14:paraId="2EB1E12A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1842" w:type="dxa"/>
            <w:vAlign w:val="center"/>
          </w:tcPr>
          <w:p w14:paraId="0238F38C" w14:textId="091F49E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10A112EB" w14:textId="7322FD93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</w:t>
            </w:r>
            <w:r w:rsidR="005B5675" w:rsidRPr="00F873AD">
              <w:rPr>
                <w:sz w:val="22"/>
                <w:szCs w:val="28"/>
              </w:rPr>
              <w:t>е параметры</w:t>
            </w:r>
          </w:p>
        </w:tc>
        <w:tc>
          <w:tcPr>
            <w:tcW w:w="3113" w:type="dxa"/>
            <w:vAlign w:val="center"/>
          </w:tcPr>
          <w:p w14:paraId="7917DCC6" w14:textId="30FDB8A3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F873AD" w:rsidRPr="00F873AD" w14:paraId="5816A2CC" w14:textId="77777777" w:rsidTr="00DF58B2">
        <w:tc>
          <w:tcPr>
            <w:tcW w:w="2122" w:type="dxa"/>
            <w:vAlign w:val="center"/>
          </w:tcPr>
          <w:p w14:paraId="23A12958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Document3D()</w:t>
            </w:r>
          </w:p>
        </w:tc>
        <w:tc>
          <w:tcPr>
            <w:tcW w:w="1842" w:type="dxa"/>
            <w:vAlign w:val="center"/>
          </w:tcPr>
          <w:p w14:paraId="0E2DAB9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1264295" w14:textId="44E94728" w:rsidR="005B567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113" w:type="dxa"/>
            <w:vAlign w:val="center"/>
          </w:tcPr>
          <w:p w14:paraId="78BBCF8F" w14:textId="0E5F82B6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F873AD" w:rsidRPr="00F873AD" w14:paraId="1A7F27B7" w14:textId="77777777" w:rsidTr="00DF58B2">
        <w:tc>
          <w:tcPr>
            <w:tcW w:w="2122" w:type="dxa"/>
            <w:vAlign w:val="center"/>
          </w:tcPr>
          <w:p w14:paraId="777064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ksAttachkompasLibrary</w:t>
            </w:r>
            <w:proofErr w:type="spellEnd"/>
          </w:p>
        </w:tc>
        <w:tc>
          <w:tcPr>
            <w:tcW w:w="1842" w:type="dxa"/>
            <w:vAlign w:val="center"/>
          </w:tcPr>
          <w:p w14:paraId="0C79BECD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55015B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3113" w:type="dxa"/>
            <w:vAlign w:val="center"/>
          </w:tcPr>
          <w:p w14:paraId="2DBBD8F6" w14:textId="33D5060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Подключает библиотеку</w:t>
            </w:r>
          </w:p>
        </w:tc>
      </w:tr>
      <w:tr w:rsidR="00F873AD" w:rsidRPr="00F873AD" w14:paraId="526A3B5C" w14:textId="77777777" w:rsidTr="00DF58B2">
        <w:tc>
          <w:tcPr>
            <w:tcW w:w="2122" w:type="dxa"/>
            <w:vAlign w:val="center"/>
          </w:tcPr>
          <w:p w14:paraId="1B2362DC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r w:rsidRPr="00F873AD">
              <w:rPr>
                <w:color w:val="000000" w:themeColor="text1"/>
                <w:sz w:val="22"/>
                <w:lang w:eastAsia="ru-RU"/>
              </w:rPr>
              <w:t>GetMathematic2D()</w:t>
            </w:r>
          </w:p>
        </w:tc>
        <w:tc>
          <w:tcPr>
            <w:tcW w:w="1842" w:type="dxa"/>
            <w:vAlign w:val="center"/>
          </w:tcPr>
          <w:p w14:paraId="5C7E5463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DA813BE" w14:textId="68DF894F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Указатель на интерфейс ksMathematic2D</w:t>
            </w:r>
          </w:p>
        </w:tc>
        <w:tc>
          <w:tcPr>
            <w:tcW w:w="3113" w:type="dxa"/>
            <w:vAlign w:val="center"/>
          </w:tcPr>
          <w:p w14:paraId="3794616C" w14:textId="6E21B19F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F873AD" w:rsidRPr="00F873AD" w14:paraId="4707A4FA" w14:textId="77777777" w:rsidTr="00DF58B2">
        <w:tc>
          <w:tcPr>
            <w:tcW w:w="2122" w:type="dxa"/>
            <w:vAlign w:val="center"/>
          </w:tcPr>
          <w:p w14:paraId="50740B11" w14:textId="77777777" w:rsidR="005B5675" w:rsidRPr="00F873AD" w:rsidRDefault="005B5675" w:rsidP="003C72A3">
            <w:pPr>
              <w:pStyle w:val="a8"/>
              <w:rPr>
                <w:color w:val="000000" w:themeColor="text1"/>
                <w:sz w:val="22"/>
                <w:lang w:eastAsia="ru-RU"/>
              </w:rPr>
            </w:pPr>
            <w:proofErr w:type="spellStart"/>
            <w:r w:rsidRPr="00F873AD">
              <w:rPr>
                <w:color w:val="000000" w:themeColor="text1"/>
                <w:sz w:val="22"/>
                <w:lang w:eastAsia="ru-RU"/>
              </w:rPr>
              <w:t>GetParamStruct</w:t>
            </w:r>
            <w:proofErr w:type="spellEnd"/>
          </w:p>
        </w:tc>
        <w:tc>
          <w:tcPr>
            <w:tcW w:w="1842" w:type="dxa"/>
            <w:vAlign w:val="center"/>
          </w:tcPr>
          <w:p w14:paraId="34CD7129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structType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интерфейса параметров </w:t>
            </w:r>
          </w:p>
          <w:p w14:paraId="1EE11D97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2EE17EA" w14:textId="487B012B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</w:rPr>
              <w:t>указатель на интерфейс указанного ти</w:t>
            </w:r>
            <w:r w:rsidRPr="00F873AD">
              <w:rPr>
                <w:rFonts w:cs="Times New Roman"/>
                <w:sz w:val="22"/>
                <w:szCs w:val="28"/>
              </w:rPr>
              <w:softHyphen/>
              <w:t>па из StructType2D</w:t>
            </w:r>
          </w:p>
        </w:tc>
        <w:tc>
          <w:tcPr>
            <w:tcW w:w="3113" w:type="dxa"/>
            <w:vAlign w:val="center"/>
          </w:tcPr>
          <w:p w14:paraId="0ED9726E" w14:textId="540A1C5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</w:tbl>
    <w:p w14:paraId="5CB7183E" w14:textId="7729F922" w:rsidR="00DF58B2" w:rsidRDefault="00DF58B2" w:rsidP="00DF58B2">
      <w:pPr>
        <w:ind w:firstLine="708"/>
      </w:pPr>
    </w:p>
    <w:p w14:paraId="20477BCC" w14:textId="7165110E" w:rsidR="00DF58B2" w:rsidRDefault="00DF58B2" w:rsidP="00DF58B2">
      <w:pPr>
        <w:ind w:firstLine="708"/>
      </w:pPr>
    </w:p>
    <w:p w14:paraId="4D4C3F05" w14:textId="011A8341" w:rsidR="00DF58B2" w:rsidRDefault="00DF58B2" w:rsidP="00DF58B2">
      <w:pPr>
        <w:ind w:firstLine="708"/>
      </w:pPr>
    </w:p>
    <w:p w14:paraId="7129FF52" w14:textId="3FA7EADD" w:rsidR="00DF58B2" w:rsidRDefault="00DF58B2" w:rsidP="00DF58B2">
      <w:pPr>
        <w:ind w:firstLine="708"/>
      </w:pPr>
    </w:p>
    <w:p w14:paraId="27EA0690" w14:textId="77777777" w:rsidR="002C6FC3" w:rsidRDefault="002C6FC3" w:rsidP="00DF58B2">
      <w:pPr>
        <w:ind w:firstLine="708"/>
      </w:pPr>
    </w:p>
    <w:p w14:paraId="61EEBE55" w14:textId="45189FCB" w:rsidR="00DF58B2" w:rsidRDefault="00DF58B2" w:rsidP="00DF58B2">
      <w:pPr>
        <w:ind w:firstLine="708"/>
      </w:pPr>
      <w:r>
        <w:lastRenderedPageBreak/>
        <w:t>Продолжение таблицы 1.1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1559"/>
        <w:gridCol w:w="1695"/>
      </w:tblGrid>
      <w:tr w:rsidR="00DF58B2" w:rsidRPr="00F873AD" w14:paraId="4BD3610E" w14:textId="77777777" w:rsidTr="00DF58B2">
        <w:tc>
          <w:tcPr>
            <w:tcW w:w="1980" w:type="dxa"/>
            <w:vAlign w:val="center"/>
          </w:tcPr>
          <w:p w14:paraId="2D9CF9A8" w14:textId="1BA5D717" w:rsidR="00DF58B2" w:rsidRPr="00F873AD" w:rsidRDefault="00DF58B2" w:rsidP="00DF58B2">
            <w:pPr>
              <w:jc w:val="left"/>
              <w:rPr>
                <w:color w:val="000000" w:themeColor="text1"/>
                <w:sz w:val="22"/>
                <w:szCs w:val="28"/>
                <w:lang w:eastAsia="ru-RU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4111" w:type="dxa"/>
            <w:vAlign w:val="center"/>
          </w:tcPr>
          <w:p w14:paraId="7A226517" w14:textId="44395F1A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559" w:type="dxa"/>
            <w:vAlign w:val="center"/>
          </w:tcPr>
          <w:p w14:paraId="148D1300" w14:textId="680248CD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695" w:type="dxa"/>
            <w:vAlign w:val="center"/>
          </w:tcPr>
          <w:p w14:paraId="031EB35B" w14:textId="3AAFD0F1" w:rsidR="00DF58B2" w:rsidRPr="00F873AD" w:rsidRDefault="00DF58B2" w:rsidP="00DF58B2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DF58B2" w:rsidRPr="00F873AD" w14:paraId="5C6AFA03" w14:textId="77777777" w:rsidTr="00DF58B2">
        <w:tc>
          <w:tcPr>
            <w:tcW w:w="1980" w:type="dxa"/>
            <w:vAlign w:val="center"/>
          </w:tcPr>
          <w:p w14:paraId="0B50DB72" w14:textId="77777777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color w:val="000000" w:themeColor="text1"/>
                <w:sz w:val="22"/>
                <w:szCs w:val="28"/>
                <w:lang w:eastAsia="ru-RU"/>
              </w:rPr>
              <w:t>GetDynamicArray</w:t>
            </w:r>
            <w:proofErr w:type="spellEnd"/>
          </w:p>
        </w:tc>
        <w:tc>
          <w:tcPr>
            <w:tcW w:w="4111" w:type="dxa"/>
            <w:vAlign w:val="center"/>
          </w:tcPr>
          <w:p w14:paraId="27FF26FE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ext</w:t>
            </w:r>
            <w:proofErr w:type="spellEnd"/>
            <w:r w:rsidRPr="00F873AD">
              <w:rPr>
                <w:sz w:val="22"/>
                <w:szCs w:val="28"/>
              </w:rPr>
              <w:t xml:space="preserve"> – расширение имени файла,</w:t>
            </w:r>
          </w:p>
          <w:p w14:paraId="028793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filter</w:t>
            </w:r>
            <w:proofErr w:type="spellEnd"/>
            <w:r w:rsidRPr="00F873AD">
              <w:rPr>
                <w:sz w:val="22"/>
                <w:szCs w:val="28"/>
              </w:rPr>
              <w:t xml:space="preserve"> – фильтр поиска (0 – фильтр формируется автоматически),</w:t>
            </w:r>
          </w:p>
          <w:p w14:paraId="262BA1B5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preview</w:t>
            </w:r>
            <w:proofErr w:type="spellEnd"/>
            <w:r w:rsidRPr="00F873AD">
              <w:rPr>
                <w:sz w:val="22"/>
                <w:szCs w:val="28"/>
              </w:rPr>
              <w:t xml:space="preserve"> – признак подключения окна предварительного просмотра:</w:t>
            </w:r>
          </w:p>
          <w:p w14:paraId="72E76C54" w14:textId="77777777" w:rsidR="00F873AD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 подключением окна, без подключения окна</w:t>
            </w:r>
          </w:p>
          <w:p w14:paraId="49C954F7" w14:textId="3333BF9D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proofErr w:type="spellStart"/>
            <w:r w:rsidRPr="00F873AD">
              <w:rPr>
                <w:sz w:val="22"/>
                <w:szCs w:val="28"/>
              </w:rPr>
              <w:t>typeDir</w:t>
            </w:r>
            <w:proofErr w:type="spellEnd"/>
            <w:r w:rsidRPr="00F873AD">
              <w:rPr>
                <w:sz w:val="22"/>
                <w:szCs w:val="28"/>
              </w:rPr>
              <w:t xml:space="preserve"> – стартовая папка</w:t>
            </w:r>
          </w:p>
        </w:tc>
        <w:tc>
          <w:tcPr>
            <w:tcW w:w="1559" w:type="dxa"/>
            <w:vAlign w:val="center"/>
          </w:tcPr>
          <w:p w14:paraId="71489506" w14:textId="2F8DA089" w:rsidR="005B5675" w:rsidRPr="00F873AD" w:rsidRDefault="00F873AD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Строка с именем файла</w:t>
            </w:r>
          </w:p>
        </w:tc>
        <w:tc>
          <w:tcPr>
            <w:tcW w:w="1695" w:type="dxa"/>
            <w:vAlign w:val="center"/>
          </w:tcPr>
          <w:p w14:paraId="37FF68F9" w14:textId="23182B79" w:rsidR="005B5675" w:rsidRPr="00F873AD" w:rsidRDefault="005B567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555759D3" w14:textId="77777777" w:rsidR="005E7EAA" w:rsidRPr="002C6FC3" w:rsidRDefault="005E7EAA" w:rsidP="00F50F8A">
      <w:pPr>
        <w:ind w:firstLine="851"/>
        <w:rPr>
          <w:szCs w:val="28"/>
        </w:rPr>
      </w:pPr>
    </w:p>
    <w:p w14:paraId="131DE09A" w14:textId="77777777" w:rsidR="00150AD7" w:rsidRDefault="00150AD7" w:rsidP="00F50F8A">
      <w:pPr>
        <w:ind w:firstLine="851"/>
      </w:pPr>
      <w:r w:rsidRPr="002C6FC3">
        <w:rPr>
          <w:szCs w:val="28"/>
        </w:rPr>
        <w:t>Табл</w:t>
      </w:r>
      <w:r w:rsidR="001525CF" w:rsidRPr="002C6FC3">
        <w:rPr>
          <w:szCs w:val="28"/>
        </w:rPr>
        <w:t>ица 1.2</w:t>
      </w:r>
      <w:r w:rsidRPr="002C6FC3">
        <w:rPr>
          <w:szCs w:val="28"/>
        </w:rPr>
        <w:t xml:space="preserve">. </w:t>
      </w:r>
      <w:r w:rsidR="00E527D2" w:rsidRPr="002C6FC3">
        <w:rPr>
          <w:szCs w:val="28"/>
        </w:rPr>
        <w:t>–</w:t>
      </w:r>
      <w:r w:rsidR="00E527D2">
        <w:t xml:space="preserve"> </w:t>
      </w:r>
      <w:r w:rsidRPr="00150AD7">
        <w:t>Методы интерфейса ksDocument3D.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8021EC" w14:paraId="0E2A92C5" w14:textId="77777777" w:rsidTr="008021EC">
        <w:tc>
          <w:tcPr>
            <w:tcW w:w="1413" w:type="dxa"/>
            <w:vAlign w:val="center"/>
          </w:tcPr>
          <w:p w14:paraId="7C3E2B77" w14:textId="77777777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579E17D3" w14:textId="67412F65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66C01B64" w14:textId="6306F2DD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781664EB" w14:textId="43B736DA" w:rsidR="00940655" w:rsidRPr="00F873AD" w:rsidRDefault="00940655" w:rsidP="003C72A3">
            <w:pPr>
              <w:jc w:val="left"/>
              <w:rPr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:rsidRPr="001525CF" w14:paraId="731A4AD3" w14:textId="77777777" w:rsidTr="008021EC">
        <w:tc>
          <w:tcPr>
            <w:tcW w:w="1413" w:type="dxa"/>
            <w:vAlign w:val="center"/>
          </w:tcPr>
          <w:p w14:paraId="124D4BBD" w14:textId="77777777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Create</w:t>
            </w:r>
          </w:p>
        </w:tc>
        <w:tc>
          <w:tcPr>
            <w:tcW w:w="3260" w:type="dxa"/>
            <w:vAlign w:val="center"/>
          </w:tcPr>
          <w:p w14:paraId="05BF8175" w14:textId="77777777" w:rsidR="005B5675" w:rsidRPr="00F873AD" w:rsidRDefault="005B5675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invisible</w:t>
            </w:r>
            <w:r w:rsidRPr="00F873AD">
              <w:rPr>
                <w:rFonts w:cs="Times New Roman"/>
                <w:sz w:val="22"/>
                <w:szCs w:val="28"/>
              </w:rPr>
              <w:t>-признак режима редактирования документа (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-невидимый режим, </w:t>
            </w:r>
            <w:r w:rsidRPr="00F873AD">
              <w:rPr>
                <w:rFonts w:cs="Times New Roman"/>
                <w:sz w:val="22"/>
                <w:szCs w:val="28"/>
                <w:lang w:val="en-US"/>
              </w:rPr>
              <w:t>FALSE</w:t>
            </w:r>
            <w:r w:rsidRPr="00F873AD">
              <w:rPr>
                <w:rFonts w:cs="Times New Roman"/>
                <w:sz w:val="22"/>
                <w:szCs w:val="28"/>
              </w:rPr>
              <w:t>-видимый режим),</w:t>
            </w:r>
          </w:p>
          <w:p w14:paraId="4285342A" w14:textId="1ED617A2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typeDoc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>-тип документа (TRUE-деталь, FALSE-сборка).</w:t>
            </w:r>
          </w:p>
        </w:tc>
        <w:tc>
          <w:tcPr>
            <w:tcW w:w="1985" w:type="dxa"/>
            <w:vAlign w:val="center"/>
          </w:tcPr>
          <w:p w14:paraId="3D368318" w14:textId="681A036E" w:rsidR="005B5675" w:rsidRPr="00F873AD" w:rsidRDefault="005B5675" w:rsidP="003C72A3">
            <w:pPr>
              <w:ind w:firstLine="35"/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rFonts w:cs="Times New Roman"/>
                <w:sz w:val="22"/>
                <w:szCs w:val="28"/>
                <w:lang w:val="en-US"/>
              </w:rPr>
              <w:t>TRUE</w:t>
            </w:r>
            <w:r w:rsidRPr="00F873AD">
              <w:rPr>
                <w:rFonts w:cs="Times New Roman"/>
                <w:sz w:val="22"/>
                <w:szCs w:val="28"/>
              </w:rPr>
              <w:t xml:space="preserve"> - в случае успешного завершения.</w:t>
            </w:r>
          </w:p>
        </w:tc>
        <w:tc>
          <w:tcPr>
            <w:tcW w:w="2687" w:type="dxa"/>
            <w:vAlign w:val="center"/>
          </w:tcPr>
          <w:p w14:paraId="3A5F3FAB" w14:textId="72E7AF21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создать пустой документ (деталь или сборку)</w:t>
            </w:r>
          </w:p>
        </w:tc>
      </w:tr>
      <w:tr w:rsidR="008021EC" w14:paraId="36EF6B56" w14:textId="77777777" w:rsidTr="008021EC">
        <w:tc>
          <w:tcPr>
            <w:tcW w:w="1413" w:type="dxa"/>
            <w:vAlign w:val="center"/>
          </w:tcPr>
          <w:p w14:paraId="52B57A56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UpdateDocumentParam</w:t>
            </w:r>
            <w:proofErr w:type="spellEnd"/>
          </w:p>
        </w:tc>
        <w:tc>
          <w:tcPr>
            <w:tcW w:w="3260" w:type="dxa"/>
            <w:vAlign w:val="center"/>
          </w:tcPr>
          <w:p w14:paraId="27968915" w14:textId="77777777" w:rsidR="005B5675" w:rsidRPr="00F873AD" w:rsidRDefault="005B5675" w:rsidP="003C72A3">
            <w:pPr>
              <w:jc w:val="left"/>
              <w:rPr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AD69847" w14:textId="185F45E1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TRUE </w:t>
            </w:r>
            <w:r>
              <w:rPr>
                <w:sz w:val="22"/>
              </w:rPr>
              <w:t>– в случае успешного завершения</w:t>
            </w:r>
          </w:p>
        </w:tc>
        <w:tc>
          <w:tcPr>
            <w:tcW w:w="2687" w:type="dxa"/>
            <w:vAlign w:val="center"/>
          </w:tcPr>
          <w:p w14:paraId="17230E7C" w14:textId="6F4FFE2B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обновить настройки документа</w:t>
            </w:r>
          </w:p>
        </w:tc>
      </w:tr>
      <w:tr w:rsidR="008021EC" w14:paraId="4F1E56E4" w14:textId="77777777" w:rsidTr="008021EC">
        <w:tc>
          <w:tcPr>
            <w:tcW w:w="1413" w:type="dxa"/>
            <w:vAlign w:val="center"/>
          </w:tcPr>
          <w:p w14:paraId="19F5963D" w14:textId="77777777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GetPart</w:t>
            </w:r>
            <w:proofErr w:type="spellEnd"/>
          </w:p>
        </w:tc>
        <w:tc>
          <w:tcPr>
            <w:tcW w:w="3260" w:type="dxa"/>
            <w:vAlign w:val="center"/>
          </w:tcPr>
          <w:p w14:paraId="3C05A4F6" w14:textId="443A05BC" w:rsidR="005B5675" w:rsidRPr="00F873AD" w:rsidRDefault="005B567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rFonts w:cs="Times New Roman"/>
                <w:sz w:val="22"/>
                <w:szCs w:val="28"/>
              </w:rPr>
              <w:t>Type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29C84464" w14:textId="00FACEE6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rFonts w:cs="Times New Roman"/>
                <w:sz w:val="22"/>
                <w:szCs w:val="28"/>
              </w:rPr>
              <w:t xml:space="preserve">Указатель на интерфейс компонента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ksPart</w:t>
            </w:r>
            <w:proofErr w:type="spellEnd"/>
            <w:r w:rsidRPr="00F873AD">
              <w:rPr>
                <w:rFonts w:cs="Times New Roman"/>
                <w:sz w:val="22"/>
                <w:szCs w:val="28"/>
              </w:rPr>
              <w:t xml:space="preserve"> или </w:t>
            </w:r>
            <w:proofErr w:type="spellStart"/>
            <w:r w:rsidRPr="00F873AD">
              <w:rPr>
                <w:rFonts w:cs="Times New Roman"/>
                <w:sz w:val="22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7D916D62" w14:textId="459CC1EC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компонента (деталь или подсборки) в сборке</w:t>
            </w:r>
          </w:p>
        </w:tc>
      </w:tr>
      <w:tr w:rsidR="008021EC" w14:paraId="0EC0E7A3" w14:textId="77777777" w:rsidTr="008021EC">
        <w:tc>
          <w:tcPr>
            <w:tcW w:w="1413" w:type="dxa"/>
            <w:vAlign w:val="center"/>
          </w:tcPr>
          <w:p w14:paraId="59F84045" w14:textId="7D5DD5D0" w:rsidR="005B5675" w:rsidRPr="00F873AD" w:rsidRDefault="005B5675" w:rsidP="003C72A3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  <w:lang w:val="en-US"/>
              </w:rPr>
              <w:t>Entity</w:t>
            </w:r>
            <w:r w:rsidR="003C72A3">
              <w:rPr>
                <w:sz w:val="22"/>
              </w:rPr>
              <w:t>С</w:t>
            </w:r>
            <w:proofErr w:type="spellStart"/>
            <w:r w:rsidRPr="00F873AD">
              <w:rPr>
                <w:sz w:val="22"/>
                <w:lang w:val="en-US"/>
              </w:rPr>
              <w:t>ollection</w:t>
            </w:r>
            <w:proofErr w:type="spellEnd"/>
          </w:p>
        </w:tc>
        <w:tc>
          <w:tcPr>
            <w:tcW w:w="3260" w:type="dxa"/>
            <w:vAlign w:val="center"/>
          </w:tcPr>
          <w:p w14:paraId="01B959FC" w14:textId="1C5BC910" w:rsidR="005B567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</w:t>
            </w:r>
            <w:r w:rsidRPr="00F873AD">
              <w:rPr>
                <w:sz w:val="22"/>
              </w:rPr>
              <w:t>тип объектов, содержащихся в массиве.</w:t>
            </w:r>
          </w:p>
        </w:tc>
        <w:tc>
          <w:tcPr>
            <w:tcW w:w="1985" w:type="dxa"/>
            <w:vAlign w:val="center"/>
          </w:tcPr>
          <w:p w14:paraId="77D322E8" w14:textId="29D2217A" w:rsidR="005B5675" w:rsidRPr="00F873AD" w:rsidRDefault="00F873AD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ksEntityCollection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IEntityCollection</w:t>
            </w:r>
            <w:proofErr w:type="spellEnd"/>
          </w:p>
        </w:tc>
        <w:tc>
          <w:tcPr>
            <w:tcW w:w="2687" w:type="dxa"/>
            <w:vAlign w:val="center"/>
          </w:tcPr>
          <w:p w14:paraId="23C66FEF" w14:textId="02F47903" w:rsidR="005B5675" w:rsidRPr="00F873AD" w:rsidRDefault="005B567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</w:tbl>
    <w:p w14:paraId="72B59E5E" w14:textId="77777777" w:rsidR="00DF58B2" w:rsidRDefault="00DF58B2" w:rsidP="00DF58B2">
      <w:pPr>
        <w:ind w:firstLine="708"/>
      </w:pPr>
    </w:p>
    <w:p w14:paraId="7920FC65" w14:textId="2D24AAB5" w:rsidR="00DF58B2" w:rsidRDefault="00DF58B2" w:rsidP="00DF58B2">
      <w:pPr>
        <w:ind w:firstLine="708"/>
      </w:pPr>
      <w:r>
        <w:lastRenderedPageBreak/>
        <w:t>Продолжение таблицы 1.2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985"/>
        <w:gridCol w:w="2687"/>
      </w:tblGrid>
      <w:tr w:rsidR="00DF58B2" w14:paraId="070C63F2" w14:textId="77777777" w:rsidTr="008021EC">
        <w:tc>
          <w:tcPr>
            <w:tcW w:w="1413" w:type="dxa"/>
            <w:vAlign w:val="center"/>
          </w:tcPr>
          <w:p w14:paraId="52E45EAD" w14:textId="2165EB1A" w:rsidR="00DF58B2" w:rsidRPr="003C72A3" w:rsidRDefault="00DF58B2" w:rsidP="00DF58B2">
            <w:pPr>
              <w:jc w:val="left"/>
              <w:rPr>
                <w:sz w:val="24"/>
                <w:lang w:val="en-US"/>
              </w:rPr>
            </w:pPr>
            <w:r w:rsidRPr="00F873AD">
              <w:rPr>
                <w:sz w:val="22"/>
                <w:szCs w:val="28"/>
              </w:rPr>
              <w:t>Метод</w:t>
            </w:r>
          </w:p>
        </w:tc>
        <w:tc>
          <w:tcPr>
            <w:tcW w:w="3260" w:type="dxa"/>
            <w:vAlign w:val="center"/>
          </w:tcPr>
          <w:p w14:paraId="1E10EA11" w14:textId="5DF900FC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09F05224" w14:textId="34A7BAC2" w:rsidR="00DF58B2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2687" w:type="dxa"/>
            <w:vAlign w:val="center"/>
          </w:tcPr>
          <w:p w14:paraId="638BD8E3" w14:textId="21B47DF1" w:rsidR="00DF58B2" w:rsidRPr="003C72A3" w:rsidRDefault="00DF58B2" w:rsidP="00DF58B2">
            <w:pPr>
              <w:jc w:val="left"/>
              <w:rPr>
                <w:sz w:val="24"/>
              </w:rPr>
            </w:pPr>
            <w:r w:rsidRPr="00F873AD">
              <w:rPr>
                <w:sz w:val="22"/>
                <w:szCs w:val="28"/>
              </w:rPr>
              <w:t>Описание</w:t>
            </w:r>
          </w:p>
        </w:tc>
      </w:tr>
      <w:tr w:rsidR="008021EC" w14:paraId="2798E44F" w14:textId="77777777" w:rsidTr="008021EC">
        <w:tc>
          <w:tcPr>
            <w:tcW w:w="1413" w:type="dxa"/>
            <w:vAlign w:val="center"/>
          </w:tcPr>
          <w:p w14:paraId="19831A74" w14:textId="3FEA6A19" w:rsidR="003C72A3" w:rsidRPr="003C72A3" w:rsidRDefault="003C72A3" w:rsidP="003C72A3">
            <w:pPr>
              <w:jc w:val="left"/>
              <w:rPr>
                <w:sz w:val="24"/>
                <w:lang w:val="en-US"/>
              </w:rPr>
            </w:pPr>
            <w:proofErr w:type="spellStart"/>
            <w:r w:rsidRPr="003C72A3">
              <w:rPr>
                <w:sz w:val="24"/>
                <w:lang w:val="en-US"/>
              </w:rPr>
              <w:t>GetPart</w:t>
            </w:r>
            <w:proofErr w:type="spellEnd"/>
            <w:r w:rsidRPr="003C72A3">
              <w:rPr>
                <w:sz w:val="24"/>
                <w:lang w:val="en-US"/>
              </w:rPr>
              <w:t>()</w:t>
            </w:r>
          </w:p>
        </w:tc>
        <w:tc>
          <w:tcPr>
            <w:tcW w:w="3260" w:type="dxa"/>
            <w:vAlign w:val="center"/>
          </w:tcPr>
          <w:p w14:paraId="121AD5ED" w14:textId="6A933F5E" w:rsidR="003C72A3" w:rsidRPr="003C72A3" w:rsidRDefault="003C72A3" w:rsidP="003C72A3">
            <w:pPr>
              <w:jc w:val="left"/>
              <w:rPr>
                <w:sz w:val="24"/>
              </w:rPr>
            </w:pPr>
            <w:proofErr w:type="spellStart"/>
            <w:r w:rsidRPr="003C72A3">
              <w:rPr>
                <w:sz w:val="24"/>
              </w:rPr>
              <w:t>type</w:t>
            </w:r>
            <w:proofErr w:type="spellEnd"/>
            <w:r w:rsidRPr="003C72A3">
              <w:rPr>
                <w:sz w:val="24"/>
              </w:rPr>
              <w:t xml:space="preserve"> - тип компонента из перечисления</w:t>
            </w:r>
          </w:p>
        </w:tc>
        <w:tc>
          <w:tcPr>
            <w:tcW w:w="1985" w:type="dxa"/>
            <w:vAlign w:val="center"/>
          </w:tcPr>
          <w:p w14:paraId="6312DF15" w14:textId="3DD60E0F" w:rsidR="003C72A3" w:rsidRPr="003C72A3" w:rsidRDefault="003C72A3" w:rsidP="003C72A3">
            <w:pPr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3C72A3">
              <w:rPr>
                <w:sz w:val="24"/>
              </w:rPr>
              <w:t>казатель на интерф</w:t>
            </w:r>
            <w:r>
              <w:rPr>
                <w:sz w:val="24"/>
              </w:rPr>
              <w:t xml:space="preserve">ейс компонента </w:t>
            </w:r>
            <w:proofErr w:type="spellStart"/>
            <w:r>
              <w:rPr>
                <w:sz w:val="24"/>
              </w:rPr>
              <w:t>ksPart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IPart</w:t>
            </w:r>
            <w:proofErr w:type="spellEnd"/>
          </w:p>
        </w:tc>
        <w:tc>
          <w:tcPr>
            <w:tcW w:w="2687" w:type="dxa"/>
            <w:vAlign w:val="center"/>
          </w:tcPr>
          <w:p w14:paraId="559A9D7F" w14:textId="4BC53081" w:rsidR="003C72A3" w:rsidRPr="003C72A3" w:rsidRDefault="003C72A3" w:rsidP="003C72A3">
            <w:pPr>
              <w:jc w:val="left"/>
              <w:rPr>
                <w:sz w:val="24"/>
              </w:rPr>
            </w:pPr>
            <w:r w:rsidRPr="003C72A3">
              <w:rPr>
                <w:sz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021EC" w14:paraId="52434070" w14:textId="77777777" w:rsidTr="008021EC">
        <w:tc>
          <w:tcPr>
            <w:tcW w:w="1413" w:type="dxa"/>
          </w:tcPr>
          <w:p w14:paraId="2F7B7601" w14:textId="561D01E5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NewEntity</w:t>
            </w:r>
            <w:proofErr w:type="spellEnd"/>
            <w:r w:rsidRPr="003C72A3">
              <w:rPr>
                <w:sz w:val="22"/>
              </w:rPr>
              <w:t>()</w:t>
            </w:r>
          </w:p>
        </w:tc>
        <w:tc>
          <w:tcPr>
            <w:tcW w:w="3260" w:type="dxa"/>
          </w:tcPr>
          <w:p w14:paraId="16E65CC6" w14:textId="49D491B4" w:rsidR="003C72A3" w:rsidRPr="00F873AD" w:rsidRDefault="003C72A3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objType</w:t>
            </w:r>
            <w:proofErr w:type="spellEnd"/>
            <w:r>
              <w:rPr>
                <w:sz w:val="22"/>
              </w:rPr>
              <w:t xml:space="preserve"> - тип объекта</w:t>
            </w:r>
          </w:p>
        </w:tc>
        <w:tc>
          <w:tcPr>
            <w:tcW w:w="1985" w:type="dxa"/>
          </w:tcPr>
          <w:p w14:paraId="6CB1DF6E" w14:textId="714D3D54" w:rsidR="003C72A3" w:rsidRPr="00F873AD" w:rsidRDefault="003C72A3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3C72A3">
              <w:rPr>
                <w:sz w:val="22"/>
              </w:rPr>
              <w:t xml:space="preserve">казатель на интерфейс </w:t>
            </w:r>
            <w:proofErr w:type="spellStart"/>
            <w:r w:rsidRPr="003C72A3">
              <w:rPr>
                <w:sz w:val="22"/>
              </w:rPr>
              <w:t>k</w:t>
            </w:r>
            <w:r>
              <w:rPr>
                <w:sz w:val="22"/>
              </w:rPr>
              <w:t>sEntity</w:t>
            </w:r>
            <w:proofErr w:type="spellEnd"/>
            <w:r>
              <w:rPr>
                <w:sz w:val="22"/>
              </w:rPr>
              <w:t xml:space="preserve"> или </w:t>
            </w:r>
            <w:proofErr w:type="spellStart"/>
            <w:r>
              <w:rPr>
                <w:sz w:val="22"/>
              </w:rPr>
              <w:t>IEntity</w:t>
            </w:r>
            <w:proofErr w:type="spellEnd"/>
          </w:p>
        </w:tc>
        <w:tc>
          <w:tcPr>
            <w:tcW w:w="2687" w:type="dxa"/>
          </w:tcPr>
          <w:p w14:paraId="2E6ACCE5" w14:textId="622D8AA1" w:rsidR="003C72A3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>Создать новый интерфейс объекта и получить указатель на него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2BACA4C1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 w:rsidR="002C6FC3">
        <w:t>–</w:t>
      </w:r>
      <w:r>
        <w:t xml:space="preserve"> </w:t>
      </w:r>
      <w:r w:rsidRPr="00E527D2">
        <w:t xml:space="preserve">Методы интерфейса </w:t>
      </w:r>
      <w:proofErr w:type="spellStart"/>
      <w:r w:rsidRPr="00E527D2">
        <w:t>ksPart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940655" w14:paraId="485E0189" w14:textId="77777777" w:rsidTr="008021EC">
        <w:tc>
          <w:tcPr>
            <w:tcW w:w="1838" w:type="dxa"/>
            <w:vAlign w:val="center"/>
          </w:tcPr>
          <w:p w14:paraId="4A584CFD" w14:textId="7777777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50FE91D" w14:textId="0A9C8DD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91B963A" w14:textId="32FA2721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388E5BA1" w14:textId="11C8A2D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00887528" w14:textId="77777777" w:rsidTr="008021EC">
        <w:tc>
          <w:tcPr>
            <w:tcW w:w="1838" w:type="dxa"/>
            <w:vAlign w:val="center"/>
          </w:tcPr>
          <w:p w14:paraId="596DBAA3" w14:textId="77777777" w:rsidR="00940655" w:rsidRPr="002C6FC3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  <w:lang w:val="en-US"/>
              </w:rPr>
              <w:t>BeginEdit</w:t>
            </w:r>
            <w:proofErr w:type="spellEnd"/>
          </w:p>
        </w:tc>
        <w:tc>
          <w:tcPr>
            <w:tcW w:w="1559" w:type="dxa"/>
            <w:vAlign w:val="center"/>
          </w:tcPr>
          <w:p w14:paraId="29EAF659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62D744F6" w14:textId="57864FA6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SketchDoc</w:t>
            </w:r>
            <w:proofErr w:type="spellEnd"/>
            <w:r w:rsidRPr="00F873AD">
              <w:rPr>
                <w:sz w:val="22"/>
              </w:rPr>
              <w:t xml:space="preserve"> – указатель на интерфейс </w:t>
            </w:r>
            <w:proofErr w:type="spellStart"/>
            <w:r w:rsidRPr="00F873AD">
              <w:rPr>
                <w:sz w:val="22"/>
              </w:rPr>
              <w:t>IFragmentDocument</w:t>
            </w:r>
            <w:proofErr w:type="spellEnd"/>
          </w:p>
        </w:tc>
        <w:tc>
          <w:tcPr>
            <w:tcW w:w="3113" w:type="dxa"/>
            <w:vAlign w:val="center"/>
          </w:tcPr>
          <w:p w14:paraId="619DDF32" w14:textId="125F08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запустить режим редактирования компонента</w:t>
            </w:r>
          </w:p>
        </w:tc>
      </w:tr>
      <w:tr w:rsidR="00940655" w14:paraId="6CCC2CE2" w14:textId="77777777" w:rsidTr="008021EC">
        <w:tc>
          <w:tcPr>
            <w:tcW w:w="1838" w:type="dxa"/>
            <w:vAlign w:val="center"/>
          </w:tcPr>
          <w:p w14:paraId="0E0339E7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EndEdit</w:t>
            </w:r>
            <w:proofErr w:type="spellEnd"/>
          </w:p>
        </w:tc>
        <w:tc>
          <w:tcPr>
            <w:tcW w:w="1559" w:type="dxa"/>
            <w:vAlign w:val="center"/>
          </w:tcPr>
          <w:p w14:paraId="3D523363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3B2253B9" w14:textId="77777777" w:rsidR="00714CD0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TRUE – в случае успешного завершения;</w:t>
            </w:r>
          </w:p>
          <w:p w14:paraId="248BDF24" w14:textId="456A859C" w:rsidR="00940655" w:rsidRPr="00F873AD" w:rsidRDefault="00714CD0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FALSE – в случае неудачи</w:t>
            </w:r>
          </w:p>
        </w:tc>
        <w:tc>
          <w:tcPr>
            <w:tcW w:w="3113" w:type="dxa"/>
            <w:vAlign w:val="center"/>
          </w:tcPr>
          <w:p w14:paraId="2CD11981" w14:textId="777D7F5C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Закрывает режим редактирования компонента «на мести»</w:t>
            </w:r>
          </w:p>
        </w:tc>
      </w:tr>
      <w:tr w:rsidR="00940655" w14:paraId="1C273863" w14:textId="77777777" w:rsidTr="008021EC">
        <w:tc>
          <w:tcPr>
            <w:tcW w:w="1838" w:type="dxa"/>
            <w:vAlign w:val="center"/>
          </w:tcPr>
          <w:p w14:paraId="6FE2D97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EntityCollection</w:t>
            </w:r>
            <w:proofErr w:type="spellEnd"/>
          </w:p>
        </w:tc>
        <w:tc>
          <w:tcPr>
            <w:tcW w:w="1559" w:type="dxa"/>
            <w:vAlign w:val="center"/>
          </w:tcPr>
          <w:p w14:paraId="4371BD58" w14:textId="77777777" w:rsidR="003C72A3" w:rsidRPr="003C72A3" w:rsidRDefault="003C72A3" w:rsidP="003C72A3">
            <w:pPr>
              <w:jc w:val="left"/>
              <w:rPr>
                <w:sz w:val="22"/>
              </w:rPr>
            </w:pPr>
            <w:proofErr w:type="spellStart"/>
            <w:r w:rsidRPr="003C72A3">
              <w:rPr>
                <w:sz w:val="22"/>
              </w:rPr>
              <w:t>objType</w:t>
            </w:r>
            <w:proofErr w:type="spellEnd"/>
          </w:p>
          <w:p w14:paraId="7226115A" w14:textId="7D79AE75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 - тип объектов</w:t>
            </w:r>
          </w:p>
        </w:tc>
        <w:tc>
          <w:tcPr>
            <w:tcW w:w="2835" w:type="dxa"/>
            <w:vAlign w:val="center"/>
          </w:tcPr>
          <w:p w14:paraId="7743E20C" w14:textId="7F910001" w:rsidR="00940655" w:rsidRPr="00F873AD" w:rsidRDefault="003C72A3" w:rsidP="003C72A3">
            <w:pPr>
              <w:jc w:val="left"/>
              <w:rPr>
                <w:sz w:val="22"/>
              </w:rPr>
            </w:pPr>
            <w:r w:rsidRPr="003C72A3">
              <w:rPr>
                <w:sz w:val="22"/>
              </w:rPr>
              <w:t xml:space="preserve">указатель на интерфейс </w:t>
            </w:r>
            <w:proofErr w:type="spellStart"/>
            <w:r w:rsidRPr="003C72A3">
              <w:rPr>
                <w:sz w:val="22"/>
              </w:rPr>
              <w:t>ksEntityCollection</w:t>
            </w:r>
            <w:proofErr w:type="spellEnd"/>
            <w:r w:rsidRPr="003C72A3">
              <w:rPr>
                <w:sz w:val="22"/>
              </w:rPr>
              <w:t xml:space="preserve"> или </w:t>
            </w:r>
            <w:proofErr w:type="spellStart"/>
            <w:r w:rsidRPr="003C72A3">
              <w:rPr>
                <w:sz w:val="22"/>
              </w:rPr>
              <w:t>IEntityCollection</w:t>
            </w:r>
            <w:proofErr w:type="spellEnd"/>
            <w:r w:rsidRPr="003C72A3">
              <w:rPr>
                <w:sz w:val="22"/>
              </w:rPr>
              <w:t xml:space="preserve"> - в случае успеха, NULL - в случае неудачи.</w:t>
            </w:r>
          </w:p>
        </w:tc>
        <w:tc>
          <w:tcPr>
            <w:tcW w:w="3113" w:type="dxa"/>
            <w:vAlign w:val="center"/>
          </w:tcPr>
          <w:p w14:paraId="6CBCA588" w14:textId="24FC1F2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940655" w14:paraId="6F5B789F" w14:textId="77777777" w:rsidTr="008021EC">
        <w:tc>
          <w:tcPr>
            <w:tcW w:w="1838" w:type="dxa"/>
            <w:vAlign w:val="center"/>
          </w:tcPr>
          <w:p w14:paraId="1BE22612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GetDefaultEntity</w:t>
            </w:r>
            <w:proofErr w:type="spellEnd"/>
          </w:p>
        </w:tc>
        <w:tc>
          <w:tcPr>
            <w:tcW w:w="1559" w:type="dxa"/>
            <w:vAlign w:val="center"/>
          </w:tcPr>
          <w:p w14:paraId="47EC593D" w14:textId="0C8F3C4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0F9BF2F" w14:textId="5B26B176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4DDB410D" w14:textId="0243E01F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940655" w14:paraId="460CA40A" w14:textId="77777777" w:rsidTr="008021EC">
        <w:tc>
          <w:tcPr>
            <w:tcW w:w="1838" w:type="dxa"/>
            <w:vAlign w:val="center"/>
          </w:tcPr>
          <w:p w14:paraId="232F50F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GetPart</w:t>
            </w:r>
            <w:proofErr w:type="spellEnd"/>
          </w:p>
        </w:tc>
        <w:tc>
          <w:tcPr>
            <w:tcW w:w="1559" w:type="dxa"/>
            <w:vAlign w:val="center"/>
          </w:tcPr>
          <w:p w14:paraId="1210A3AB" w14:textId="07415792" w:rsidR="00940655" w:rsidRPr="00F873AD" w:rsidRDefault="00F873AD" w:rsidP="003C72A3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  <w:r>
              <w:rPr>
                <w:sz w:val="22"/>
              </w:rPr>
              <w:t xml:space="preserve"> </w:t>
            </w:r>
            <w:r w:rsidRPr="00F873AD">
              <w:rPr>
                <w:sz w:val="22"/>
              </w:rPr>
              <w:t>- тип компонента.</w:t>
            </w:r>
          </w:p>
        </w:tc>
        <w:tc>
          <w:tcPr>
            <w:tcW w:w="2835" w:type="dxa"/>
            <w:vAlign w:val="center"/>
          </w:tcPr>
          <w:p w14:paraId="08F4CBDE" w14:textId="678C8AD5" w:rsidR="00940655" w:rsidRPr="00F873AD" w:rsidRDefault="00F873AD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F873AD">
              <w:rPr>
                <w:sz w:val="22"/>
              </w:rPr>
              <w:t xml:space="preserve">казатель на интерфейс компонента </w:t>
            </w:r>
            <w:proofErr w:type="spellStart"/>
            <w:r w:rsidRPr="00F873AD">
              <w:rPr>
                <w:sz w:val="22"/>
              </w:rPr>
              <w:t>ksPart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IPart</w:t>
            </w:r>
            <w:proofErr w:type="spellEnd"/>
          </w:p>
        </w:tc>
        <w:tc>
          <w:tcPr>
            <w:tcW w:w="3113" w:type="dxa"/>
            <w:vAlign w:val="center"/>
          </w:tcPr>
          <w:p w14:paraId="6942E308" w14:textId="08283137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Позволяет получить указатель на интерфейс компонента</w:t>
            </w:r>
          </w:p>
        </w:tc>
      </w:tr>
    </w:tbl>
    <w:p w14:paraId="45851717" w14:textId="77777777" w:rsidR="002C6FC3" w:rsidRDefault="002C6FC3" w:rsidP="00DF58B2">
      <w:pPr>
        <w:ind w:firstLine="708"/>
      </w:pPr>
    </w:p>
    <w:p w14:paraId="59A86A2B" w14:textId="3169DE62" w:rsidR="00DF58B2" w:rsidRDefault="00DF58B2" w:rsidP="00DF58B2">
      <w:pPr>
        <w:ind w:firstLine="708"/>
      </w:pPr>
      <w:r>
        <w:lastRenderedPageBreak/>
        <w:t>Продолжение таблицы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113"/>
      </w:tblGrid>
      <w:tr w:rsidR="00DF58B2" w14:paraId="12CB7DBC" w14:textId="77777777" w:rsidTr="008021EC">
        <w:tc>
          <w:tcPr>
            <w:tcW w:w="1838" w:type="dxa"/>
            <w:vAlign w:val="center"/>
          </w:tcPr>
          <w:p w14:paraId="16B15C8B" w14:textId="5584B8E8" w:rsidR="00DF58B2" w:rsidRPr="00F873AD" w:rsidRDefault="00DF58B2" w:rsidP="00DF58B2">
            <w:pPr>
              <w:jc w:val="left"/>
              <w:rPr>
                <w:sz w:val="22"/>
                <w:lang w:val="en-US"/>
              </w:rPr>
            </w:pPr>
            <w:r w:rsidRPr="00F873AD">
              <w:rPr>
                <w:sz w:val="22"/>
              </w:rPr>
              <w:t>Метод</w:t>
            </w:r>
          </w:p>
        </w:tc>
        <w:tc>
          <w:tcPr>
            <w:tcW w:w="1559" w:type="dxa"/>
            <w:vAlign w:val="center"/>
          </w:tcPr>
          <w:p w14:paraId="2D37F060" w14:textId="5FB68A20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835" w:type="dxa"/>
            <w:vAlign w:val="center"/>
          </w:tcPr>
          <w:p w14:paraId="560D6F56" w14:textId="78DDD267" w:rsidR="00DF58B2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3113" w:type="dxa"/>
            <w:vAlign w:val="center"/>
          </w:tcPr>
          <w:p w14:paraId="5C7515A0" w14:textId="70DD9F05" w:rsidR="00DF58B2" w:rsidRPr="00F873AD" w:rsidRDefault="00DF58B2" w:rsidP="00DF58B2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Описание</w:t>
            </w:r>
          </w:p>
        </w:tc>
      </w:tr>
      <w:tr w:rsidR="00940655" w14:paraId="13410DBA" w14:textId="77777777" w:rsidTr="008021EC">
        <w:tc>
          <w:tcPr>
            <w:tcW w:w="1838" w:type="dxa"/>
            <w:vAlign w:val="center"/>
          </w:tcPr>
          <w:p w14:paraId="6DFDF051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GetPlacement</w:t>
            </w:r>
            <w:proofErr w:type="spellEnd"/>
          </w:p>
        </w:tc>
        <w:tc>
          <w:tcPr>
            <w:tcW w:w="1559" w:type="dxa"/>
            <w:vAlign w:val="center"/>
          </w:tcPr>
          <w:p w14:paraId="3D78395E" w14:textId="77777777" w:rsidR="00940655" w:rsidRPr="00F873AD" w:rsidRDefault="00940655" w:rsidP="003C72A3">
            <w:pPr>
              <w:jc w:val="left"/>
              <w:rPr>
                <w:sz w:val="22"/>
              </w:rPr>
            </w:pPr>
          </w:p>
        </w:tc>
        <w:tc>
          <w:tcPr>
            <w:tcW w:w="2835" w:type="dxa"/>
            <w:vAlign w:val="center"/>
          </w:tcPr>
          <w:p w14:paraId="03840D65" w14:textId="54B6C890" w:rsidR="00940655" w:rsidRPr="00F873AD" w:rsidRDefault="0091308F" w:rsidP="003C72A3">
            <w:pPr>
              <w:jc w:val="left"/>
              <w:rPr>
                <w:sz w:val="22"/>
              </w:rPr>
            </w:pPr>
            <w:r>
              <w:rPr>
                <w:sz w:val="22"/>
              </w:rPr>
              <w:t>У</w:t>
            </w:r>
            <w:r w:rsidRPr="0091308F">
              <w:rPr>
                <w:sz w:val="22"/>
              </w:rPr>
              <w:t>казатель на интерфейс компонента</w:t>
            </w:r>
          </w:p>
        </w:tc>
        <w:tc>
          <w:tcPr>
            <w:tcW w:w="3113" w:type="dxa"/>
            <w:vAlign w:val="center"/>
          </w:tcPr>
          <w:p w14:paraId="41F947B7" w14:textId="323DAF8A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Дает возможность получить указатель на интерфейс компонента</w:t>
            </w:r>
          </w:p>
        </w:tc>
      </w:tr>
      <w:tr w:rsidR="00940655" w14:paraId="2EF651D7" w14:textId="77777777" w:rsidTr="008021EC">
        <w:tc>
          <w:tcPr>
            <w:tcW w:w="1838" w:type="dxa"/>
            <w:vAlign w:val="center"/>
          </w:tcPr>
          <w:p w14:paraId="4B830EEE" w14:textId="77777777" w:rsidR="00940655" w:rsidRPr="00F873AD" w:rsidRDefault="00940655" w:rsidP="003C72A3">
            <w:pPr>
              <w:jc w:val="left"/>
              <w:rPr>
                <w:sz w:val="22"/>
                <w:lang w:val="en-US"/>
              </w:rPr>
            </w:pPr>
            <w:proofErr w:type="spellStart"/>
            <w:r w:rsidRPr="00F873AD">
              <w:rPr>
                <w:sz w:val="22"/>
                <w:lang w:val="en-US"/>
              </w:rPr>
              <w:t>NewEntity</w:t>
            </w:r>
            <w:proofErr w:type="spellEnd"/>
          </w:p>
        </w:tc>
        <w:tc>
          <w:tcPr>
            <w:tcW w:w="1559" w:type="dxa"/>
            <w:vAlign w:val="center"/>
          </w:tcPr>
          <w:p w14:paraId="07A791F2" w14:textId="1851413A" w:rsidR="00940655" w:rsidRPr="00F873AD" w:rsidRDefault="00940655" w:rsidP="003C72A3">
            <w:pPr>
              <w:jc w:val="left"/>
              <w:rPr>
                <w:sz w:val="22"/>
              </w:rPr>
            </w:pPr>
            <w:proofErr w:type="spellStart"/>
            <w:r w:rsidRPr="00F873AD">
              <w:rPr>
                <w:sz w:val="22"/>
              </w:rPr>
              <w:t>objType</w:t>
            </w:r>
            <w:proofErr w:type="spellEnd"/>
            <w:r w:rsidRPr="00F873AD">
              <w:rPr>
                <w:sz w:val="22"/>
              </w:rPr>
              <w:t xml:space="preserve"> – тип объекта</w:t>
            </w:r>
          </w:p>
        </w:tc>
        <w:tc>
          <w:tcPr>
            <w:tcW w:w="2835" w:type="dxa"/>
            <w:vAlign w:val="center"/>
          </w:tcPr>
          <w:p w14:paraId="091DFB47" w14:textId="1CBBB860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 xml:space="preserve">Указатель на интерфейс </w:t>
            </w:r>
            <w:proofErr w:type="spellStart"/>
            <w:r w:rsidRPr="00F873AD">
              <w:rPr>
                <w:sz w:val="22"/>
              </w:rPr>
              <w:t>ksEntity</w:t>
            </w:r>
            <w:proofErr w:type="spellEnd"/>
            <w:r w:rsidRPr="00F873AD">
              <w:rPr>
                <w:sz w:val="22"/>
              </w:rPr>
              <w:t xml:space="preserve"> или </w:t>
            </w:r>
            <w:proofErr w:type="spellStart"/>
            <w:r w:rsidRPr="00F873AD">
              <w:rPr>
                <w:sz w:val="22"/>
              </w:rPr>
              <w:t>IEntity</w:t>
            </w:r>
            <w:proofErr w:type="spellEnd"/>
          </w:p>
        </w:tc>
        <w:tc>
          <w:tcPr>
            <w:tcW w:w="3113" w:type="dxa"/>
            <w:vAlign w:val="center"/>
          </w:tcPr>
          <w:p w14:paraId="7DE0AA68" w14:textId="29D91C43" w:rsidR="00940655" w:rsidRPr="00F873AD" w:rsidRDefault="00940655" w:rsidP="003C72A3">
            <w:pPr>
              <w:jc w:val="left"/>
              <w:rPr>
                <w:sz w:val="22"/>
              </w:rPr>
            </w:pPr>
            <w:r w:rsidRPr="00F873AD">
              <w:rPr>
                <w:sz w:val="22"/>
              </w:rPr>
              <w:t>Создает интерфейс нового трёхмерного объекта и возвращает указатель на него</w:t>
            </w:r>
          </w:p>
        </w:tc>
      </w:tr>
    </w:tbl>
    <w:p w14:paraId="161FDB61" w14:textId="3367BFAB" w:rsidR="00150AD7" w:rsidRDefault="00150AD7" w:rsidP="005E7EAA">
      <w:pPr>
        <w:ind w:firstLine="851"/>
      </w:pPr>
    </w:p>
    <w:p w14:paraId="648085E9" w14:textId="28687674" w:rsidR="003C72A3" w:rsidRDefault="003C72A3" w:rsidP="003C72A3">
      <w:pPr>
        <w:pStyle w:val="af2"/>
        <w:keepNext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="001C295C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tbl>
      <w:tblPr>
        <w:tblStyle w:val="a7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3685"/>
        <w:gridCol w:w="2552"/>
        <w:gridCol w:w="1559"/>
      </w:tblGrid>
      <w:tr w:rsidR="00DF58B2" w:rsidRPr="003C72A3" w14:paraId="04204B45" w14:textId="77777777" w:rsidTr="008135DF">
        <w:trPr>
          <w:trHeight w:val="9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1795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841A" w14:textId="44D3D036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Входные параметры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8C2D" w14:textId="267B4CE8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F873AD">
              <w:rPr>
                <w:sz w:val="22"/>
                <w:szCs w:val="28"/>
              </w:rPr>
              <w:t>Возвращаемые параметры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4CB3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commentRangeStart w:id="3"/>
            <w:commentRangeStart w:id="4"/>
            <w:r w:rsidRPr="003C72A3">
              <w:rPr>
                <w:rFonts w:cs="Times New Roman"/>
                <w:sz w:val="22"/>
                <w:szCs w:val="28"/>
              </w:rPr>
              <w:t>Описание</w:t>
            </w:r>
            <w:commentRangeEnd w:id="3"/>
            <w:r w:rsidR="003E5AFB">
              <w:rPr>
                <w:rStyle w:val="ab"/>
              </w:rPr>
              <w:commentReference w:id="3"/>
            </w:r>
            <w:commentRangeEnd w:id="4"/>
            <w:r w:rsidR="00F00C4F">
              <w:rPr>
                <w:rStyle w:val="ab"/>
              </w:rPr>
              <w:commentReference w:id="4"/>
            </w:r>
          </w:p>
        </w:tc>
      </w:tr>
      <w:tr w:rsidR="00DF58B2" w:rsidRPr="003C72A3" w14:paraId="741C8ADD" w14:textId="77777777" w:rsidTr="008135DF">
        <w:trPr>
          <w:trHeight w:val="148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3A2E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4215" w14:textId="77777777" w:rsidR="008021EC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указатель на интерфейс параметров прямоу</w:t>
            </w:r>
            <w:r w:rsidRPr="003C72A3">
              <w:rPr>
                <w:rFonts w:cs="Times New Roman"/>
                <w:sz w:val="22"/>
                <w:szCs w:val="28"/>
              </w:rPr>
              <w:softHyphen/>
              <w:t xml:space="preserve">гольника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ksRectangleParam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>,</w:t>
            </w:r>
          </w:p>
          <w:p w14:paraId="04401E6E" w14:textId="28D29405" w:rsidR="003C72A3" w:rsidRPr="003C72A3" w:rsidRDefault="003C72A3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centre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- признак построения обозначения центра.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09C0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указатель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на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прямоугольник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ECF88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прямоугольник</w:t>
            </w:r>
          </w:p>
        </w:tc>
      </w:tr>
      <w:tr w:rsidR="00DF58B2" w:rsidRPr="003C72A3" w14:paraId="3665AF0C" w14:textId="77777777" w:rsidTr="008135DF">
        <w:trPr>
          <w:trHeight w:val="10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4729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  <w:lang w:val="en-US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  <w:lang w:val="en-US"/>
              </w:rPr>
              <w:t>ksCircle</w:t>
            </w:r>
            <w:proofErr w:type="spellEnd"/>
            <w:r w:rsidRPr="003C72A3">
              <w:rPr>
                <w:rFonts w:cs="Times New Roman"/>
                <w:sz w:val="22"/>
                <w:szCs w:val="28"/>
                <w:lang w:val="en-US"/>
              </w:rPr>
              <w:t>()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A193" w14:textId="6342151B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 w:rsidRPr="003C72A3">
              <w:rPr>
                <w:rFonts w:cs="Times New Roman"/>
                <w:sz w:val="22"/>
                <w:szCs w:val="28"/>
              </w:rPr>
              <w:t>xc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, </w:t>
            </w: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yc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координаты центра окружности,</w:t>
            </w:r>
          </w:p>
          <w:p w14:paraId="0EA9484A" w14:textId="793088D1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proofErr w:type="gramStart"/>
            <w:r w:rsidRPr="003C72A3">
              <w:rPr>
                <w:rFonts w:cs="Times New Roman"/>
                <w:sz w:val="22"/>
                <w:szCs w:val="28"/>
              </w:rPr>
              <w:t>rad</w:t>
            </w:r>
            <w:proofErr w:type="spellEnd"/>
            <w:r w:rsidRPr="003C72A3">
              <w:rPr>
                <w:rFonts w:cs="Times New Roman"/>
                <w:sz w:val="22"/>
                <w:szCs w:val="28"/>
              </w:rPr>
              <w:t xml:space="preserve">  -</w:t>
            </w:r>
            <w:proofErr w:type="gramEnd"/>
            <w:r w:rsidRPr="003C72A3">
              <w:rPr>
                <w:rFonts w:cs="Times New Roman"/>
                <w:sz w:val="22"/>
                <w:szCs w:val="28"/>
              </w:rPr>
              <w:t xml:space="preserve"> радиус окружности,</w:t>
            </w:r>
          </w:p>
          <w:p w14:paraId="330E1F97" w14:textId="411491E4" w:rsidR="003C72A3" w:rsidRPr="003C72A3" w:rsidRDefault="008021EC" w:rsidP="008021EC">
            <w:pPr>
              <w:jc w:val="left"/>
              <w:rPr>
                <w:rFonts w:cs="Times New Roman"/>
                <w:sz w:val="22"/>
                <w:szCs w:val="28"/>
              </w:rPr>
            </w:pPr>
            <w:proofErr w:type="spellStart"/>
            <w:r>
              <w:rPr>
                <w:rFonts w:cs="Times New Roman"/>
                <w:sz w:val="22"/>
                <w:szCs w:val="28"/>
              </w:rPr>
              <w:t>style</w:t>
            </w:r>
            <w:proofErr w:type="spellEnd"/>
            <w:r>
              <w:rPr>
                <w:rFonts w:cs="Times New Roman"/>
                <w:sz w:val="22"/>
                <w:szCs w:val="28"/>
              </w:rPr>
              <w:t xml:space="preserve"> - стиль линии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EB767" w14:textId="77777777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указатель на окружность - в случае удачного завершения,</w:t>
            </w:r>
          </w:p>
          <w:p w14:paraId="5E2EB233" w14:textId="022AD21E" w:rsidR="003C72A3" w:rsidRPr="003C72A3" w:rsidRDefault="003C72A3" w:rsidP="003C72A3">
            <w:pPr>
              <w:pStyle w:val="bodytext"/>
              <w:spacing w:before="0" w:beforeAutospacing="0" w:after="0" w:afterAutospacing="0" w:line="360" w:lineRule="auto"/>
              <w:rPr>
                <w:sz w:val="22"/>
                <w:szCs w:val="28"/>
                <w:lang w:eastAsia="en-US"/>
              </w:rPr>
            </w:pPr>
            <w:r w:rsidRPr="003C72A3">
              <w:rPr>
                <w:sz w:val="22"/>
                <w:szCs w:val="28"/>
                <w:lang w:eastAsia="en-US"/>
              </w:rPr>
              <w:t>0</w:t>
            </w:r>
            <w:r w:rsidRPr="003C72A3">
              <w:rPr>
                <w:sz w:val="22"/>
                <w:szCs w:val="28"/>
                <w:lang w:val="en-US" w:eastAsia="en-US"/>
              </w:rPr>
              <w:t xml:space="preserve"> </w:t>
            </w:r>
            <w:r w:rsidRPr="003C72A3">
              <w:rPr>
                <w:sz w:val="22"/>
                <w:szCs w:val="28"/>
                <w:lang w:eastAsia="en-US"/>
              </w:rPr>
              <w:t xml:space="preserve"> - в случае неудачи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28D1" w14:textId="77777777" w:rsidR="003C72A3" w:rsidRPr="003C72A3" w:rsidRDefault="003C72A3" w:rsidP="003C72A3">
            <w:pPr>
              <w:jc w:val="left"/>
              <w:rPr>
                <w:rFonts w:cs="Times New Roman"/>
                <w:sz w:val="22"/>
                <w:szCs w:val="28"/>
              </w:rPr>
            </w:pPr>
            <w:r w:rsidRPr="003C72A3">
              <w:rPr>
                <w:rFonts w:cs="Times New Roman"/>
                <w:sz w:val="22"/>
                <w:szCs w:val="28"/>
              </w:rPr>
              <w:t>Создать окружность</w:t>
            </w:r>
          </w:p>
        </w:tc>
      </w:tr>
    </w:tbl>
    <w:p w14:paraId="2E30C5BC" w14:textId="201E8322" w:rsidR="003C72A3" w:rsidRDefault="003C72A3" w:rsidP="005E7EAA">
      <w:pPr>
        <w:ind w:firstLine="851"/>
      </w:pPr>
    </w:p>
    <w:p w14:paraId="5F2FE257" w14:textId="77777777" w:rsidR="009F0AE0" w:rsidRDefault="005E7EAA" w:rsidP="00F50F8A">
      <w:pPr>
        <w:pStyle w:val="1"/>
      </w:pPr>
      <w:bookmarkStart w:id="5" w:name="_Toc68114618"/>
      <w:r>
        <w:t xml:space="preserve">1.3 </w:t>
      </w:r>
      <w:r w:rsidR="009F0AE0" w:rsidRPr="009F0AE0">
        <w:t>Обзор аналогов</w:t>
      </w:r>
      <w:bookmarkEnd w:id="5"/>
    </w:p>
    <w:p w14:paraId="4B0B1618" w14:textId="77777777" w:rsidR="00E85161" w:rsidRPr="00D074F9" w:rsidRDefault="00D074F9" w:rsidP="00D074F9">
      <w:pPr>
        <w:pStyle w:val="1"/>
      </w:pPr>
      <w:bookmarkStart w:id="6" w:name="_Toc68114619"/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  <w:bookmarkEnd w:id="6"/>
    </w:p>
    <w:p w14:paraId="035B858B" w14:textId="6FE5C00C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</w:t>
      </w:r>
      <w:r w:rsidR="00AD2034" w:rsidRPr="006567D0">
        <w:t xml:space="preserve"> [7]</w:t>
      </w:r>
      <w:r w:rsidRPr="008C05CA">
        <w:t>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248B172B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Пружины</w:t>
      </w:r>
      <w:r w:rsidR="008C05CA">
        <w:t xml:space="preserve"> сжатия и растяжения — ГОСТ 13764-86, ГОСТ 13765-86;</w:t>
      </w:r>
    </w:p>
    <w:p w14:paraId="6C3ADF2A" w14:textId="4B524CD4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Тарельча</w:t>
      </w:r>
      <w:r w:rsidR="008C05CA">
        <w:t>тые пружины — ГОСТ 3057-90;</w:t>
      </w:r>
    </w:p>
    <w:p w14:paraId="29904BC4" w14:textId="168FB141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Пружины</w:t>
      </w:r>
      <w:r w:rsidR="008C05CA">
        <w:t xml:space="preserve"> кручения — методика из книги В.И. Анурьев «Справочник конструктора-машиностроителя» том 3;</w:t>
      </w:r>
    </w:p>
    <w:p w14:paraId="1FB75B46" w14:textId="38E8AC57" w:rsidR="008C05CA" w:rsidRDefault="00F00C4F" w:rsidP="008C05CA">
      <w:pPr>
        <w:pStyle w:val="aa"/>
        <w:numPr>
          <w:ilvl w:val="0"/>
          <w:numId w:val="6"/>
        </w:numPr>
        <w:ind w:left="0" w:firstLine="851"/>
      </w:pPr>
      <w:r>
        <w:t>Коническ</w:t>
      </w:r>
      <w:r w:rsidR="008C05CA">
        <w:t>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aa"/>
        <w:ind w:left="0" w:firstLine="851"/>
      </w:pPr>
      <w:r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aa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aa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aa"/>
        <w:ind w:left="0" w:firstLine="851"/>
      </w:pPr>
      <w:r>
        <w:t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пружин.</w:t>
      </w:r>
    </w:p>
    <w:p w14:paraId="3F73CF1E" w14:textId="77777777" w:rsidR="008C05CA" w:rsidRDefault="008C05CA" w:rsidP="008C05CA">
      <w:pPr>
        <w:pStyle w:val="aa"/>
        <w:ind w:left="0" w:firstLine="851"/>
      </w:pPr>
    </w:p>
    <w:p w14:paraId="58DD7628" w14:textId="77777777" w:rsidR="008C05CA" w:rsidRDefault="008C05CA" w:rsidP="008C05CA">
      <w:pPr>
        <w:pStyle w:val="1"/>
      </w:pPr>
      <w:bookmarkStart w:id="7" w:name="_Toc68114620"/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  <w:bookmarkEnd w:id="7"/>
    </w:p>
    <w:p w14:paraId="430AC894" w14:textId="0A7FD5AC" w:rsidR="008C05CA" w:rsidRDefault="008C05CA" w:rsidP="008C05CA">
      <w:pPr>
        <w:ind w:firstLine="851"/>
      </w:pPr>
      <w:r w:rsidRPr="008C05CA">
        <w:t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штампа</w:t>
      </w:r>
      <w:r w:rsidR="00AD2034" w:rsidRPr="006567D0">
        <w:t xml:space="preserve"> [8]</w:t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commentRangeStart w:id="8"/>
      <w:commentRangeStart w:id="9"/>
      <w:r>
        <w:t>Р</w:t>
      </w:r>
      <w:commentRangeEnd w:id="8"/>
      <w:r w:rsidR="003E5AFB">
        <w:rPr>
          <w:rStyle w:val="ab"/>
        </w:rPr>
        <w:commentReference w:id="8"/>
      </w:r>
      <w:commentRangeEnd w:id="9"/>
      <w:r w:rsidR="001C52F3">
        <w:rPr>
          <w:rStyle w:val="ab"/>
        </w:rPr>
        <w:commentReference w:id="9"/>
      </w:r>
      <w:r>
        <w:t>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lastRenderedPageBreak/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aa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aa"/>
        <w:ind w:left="851"/>
      </w:pPr>
    </w:p>
    <w:p w14:paraId="0EFD28D1" w14:textId="77777777" w:rsidR="008C05CA" w:rsidRDefault="008C05CA" w:rsidP="008C05CA">
      <w:pPr>
        <w:pStyle w:val="aa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aa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1"/>
      </w:pPr>
      <w:bookmarkStart w:id="10" w:name="_Toc68114621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10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1"/>
      </w:pPr>
      <w:bookmarkStart w:id="11" w:name="_Toc68114622"/>
      <w:r>
        <w:lastRenderedPageBreak/>
        <w:t xml:space="preserve">3 </w:t>
      </w:r>
      <w:r w:rsidR="009F0AE0" w:rsidRPr="009F0AE0">
        <w:t>Проект программы</w:t>
      </w:r>
      <w:bookmarkEnd w:id="11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1"/>
      </w:pPr>
      <w:bookmarkStart w:id="12" w:name="_Toc68114623"/>
      <w:r>
        <w:t xml:space="preserve">3.1 </w:t>
      </w:r>
      <w:r w:rsidR="009F0AE0" w:rsidRPr="009F0AE0">
        <w:t>Диаграмма классов</w:t>
      </w:r>
      <w:bookmarkEnd w:id="12"/>
    </w:p>
    <w:p w14:paraId="0CCEA45D" w14:textId="6CF0261A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6D1382B2" w:rsidR="00B617D1" w:rsidRDefault="003E5AFB" w:rsidP="00B90750">
      <w:r>
        <w:rPr>
          <w:rStyle w:val="ab"/>
        </w:rPr>
        <w:commentReference w:id="13"/>
      </w:r>
      <w:r w:rsidR="00FB0AC4">
        <w:rPr>
          <w:rStyle w:val="ab"/>
        </w:rPr>
        <w:commentReference w:id="14"/>
      </w:r>
      <w:r w:rsidR="008B65A8" w:rsidRPr="008B65A8">
        <w:drawing>
          <wp:inline distT="0" distB="0" distL="0" distR="0" wp14:anchorId="2089C779" wp14:editId="3022CE96">
            <wp:extent cx="5940425" cy="4095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29" b="1747"/>
                    <a:stretch/>
                  </pic:blipFill>
                  <pic:spPr bwMode="auto"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55AC9" w14:textId="0000D191" w:rsidR="00B617D1" w:rsidRDefault="00B617D1" w:rsidP="00124A68">
      <w:pPr>
        <w:jc w:val="center"/>
      </w:pPr>
      <w:r>
        <w:t xml:space="preserve">Рисунок 3.1 – </w:t>
      </w:r>
      <w:r w:rsidR="00CC6A32">
        <w:t>Д</w:t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MainForm</w:t>
      </w:r>
      <w:proofErr w:type="spellEnd"/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SelfTappingScrewBuilder</w:t>
      </w:r>
      <w:proofErr w:type="spellEnd"/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lastRenderedPageBreak/>
        <w:t>SelfTappingScrewParameters</w:t>
      </w:r>
      <w:proofErr w:type="spellEnd"/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aa"/>
        <w:numPr>
          <w:ilvl w:val="0"/>
          <w:numId w:val="4"/>
        </w:numPr>
        <w:ind w:left="0" w:firstLine="851"/>
      </w:pPr>
      <w:proofErr w:type="spellStart"/>
      <w:r>
        <w:rPr>
          <w:lang w:val="en-US"/>
        </w:rPr>
        <w:t>Kompas</w:t>
      </w:r>
      <w:proofErr w:type="spellEnd"/>
      <w:r w:rsidRPr="002C536A">
        <w:t>3</w:t>
      </w:r>
      <w:proofErr w:type="spellStart"/>
      <w:r>
        <w:rPr>
          <w:lang w:val="en-US"/>
        </w:rPr>
        <w:t>DWrapper</w:t>
      </w:r>
      <w:proofErr w:type="spellEnd"/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1"/>
      </w:pPr>
      <w:bookmarkStart w:id="16" w:name="_Toc68114624"/>
      <w:r>
        <w:t xml:space="preserve">3.2 </w:t>
      </w:r>
      <w:r w:rsidR="00323CEB" w:rsidRPr="00323CEB">
        <w:t>Макет пользовательского интерфейса</w:t>
      </w:r>
      <w:bookmarkEnd w:id="16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 макет пользовательского интерфейса.</w:t>
      </w:r>
    </w:p>
    <w:p w14:paraId="46D634EB" w14:textId="4E3A0087" w:rsidR="00697E74" w:rsidRDefault="003D2826" w:rsidP="00124A68">
      <w:r w:rsidRPr="003D2826">
        <w:rPr>
          <w:noProof/>
          <w:lang w:eastAsia="ru-RU"/>
        </w:rPr>
        <w:t xml:space="preserve"> </w:t>
      </w:r>
      <w:r w:rsidRPr="003D2826">
        <w:rPr>
          <w:noProof/>
          <w:lang w:eastAsia="ru-RU"/>
        </w:rPr>
        <w:drawing>
          <wp:inline distT="0" distB="0" distL="0" distR="0" wp14:anchorId="2F241E29" wp14:editId="17A5C9C3">
            <wp:extent cx="5782482" cy="3924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E973" w14:textId="29030024" w:rsidR="00697E74" w:rsidRDefault="004A0074" w:rsidP="004A0074">
      <w:pPr>
        <w:jc w:val="center"/>
      </w:pPr>
      <w:r>
        <w:t>Рисунок 3.2 – Макет пользовательского интерфейса</w:t>
      </w:r>
    </w:p>
    <w:p w14:paraId="7329254A" w14:textId="0C887B47" w:rsidR="00A915D6" w:rsidRDefault="00A915D6" w:rsidP="00A915D6"/>
    <w:p w14:paraId="55D32554" w14:textId="5B90E034" w:rsidR="0012289A" w:rsidRDefault="0012289A" w:rsidP="0012289A">
      <w:pPr>
        <w:ind w:firstLine="851"/>
      </w:pPr>
      <w:r w:rsidRPr="00606A07">
        <w:t>П</w:t>
      </w:r>
      <w:r>
        <w:t>осле ввода некорректных параметров и нажатия кнопки подтверждения «</w:t>
      </w:r>
      <w:r>
        <w:rPr>
          <w:lang w:val="en-US"/>
        </w:rPr>
        <w:t>Apply</w:t>
      </w:r>
      <w:r>
        <w:t>»</w:t>
      </w:r>
      <w:r w:rsidR="00940A1B">
        <w:t>,</w:t>
      </w:r>
      <w:r>
        <w:t xml:space="preserve"> тестовые поля с некорректно введенными </w:t>
      </w:r>
      <w:r>
        <w:lastRenderedPageBreak/>
        <w:t>значениями выделяться красным цветом. Пример ввода некорректно введенных значени</w:t>
      </w:r>
      <w:r w:rsidR="00FA6F3D">
        <w:t xml:space="preserve">й </w:t>
      </w:r>
      <w:r>
        <w:t>представлен на рисунке 3.3.</w:t>
      </w:r>
    </w:p>
    <w:p w14:paraId="204BD990" w14:textId="4861C8FF" w:rsidR="0012289A" w:rsidRDefault="00A621DF" w:rsidP="0012289A">
      <w:pPr>
        <w:jc w:val="center"/>
      </w:pPr>
      <w:r w:rsidRPr="00A621DF">
        <w:drawing>
          <wp:inline distT="0" distB="0" distL="0" distR="0" wp14:anchorId="6A68B5ED" wp14:editId="4E183664">
            <wp:extent cx="5772956" cy="3858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FBC7" w14:textId="3DE1B73B" w:rsidR="00A915D6" w:rsidRDefault="0012289A" w:rsidP="0012289A">
      <w:pPr>
        <w:jc w:val="center"/>
      </w:pPr>
      <w:r>
        <w:t xml:space="preserve">Рисунок 3.3 – </w:t>
      </w:r>
      <w:r w:rsidR="00FA6F3D">
        <w:t xml:space="preserve">Макет пользовательского интерфейса при введенных </w:t>
      </w:r>
      <w:commentRangeStart w:id="17"/>
      <w:commentRangeStart w:id="18"/>
      <w:r w:rsidR="00FA6F3D">
        <w:t>некорректных параметрах</w:t>
      </w:r>
      <w:commentRangeEnd w:id="17"/>
      <w:r w:rsidR="003E5AFB">
        <w:rPr>
          <w:rStyle w:val="ab"/>
        </w:rPr>
        <w:commentReference w:id="17"/>
      </w:r>
      <w:commentRangeEnd w:id="18"/>
      <w:r w:rsidR="0020758D">
        <w:rPr>
          <w:rStyle w:val="ab"/>
        </w:rPr>
        <w:commentReference w:id="18"/>
      </w:r>
    </w:p>
    <w:p w14:paraId="2AE09E98" w14:textId="489DBCA1" w:rsidR="00E14FAC" w:rsidRDefault="00E14FA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1E6C391" w14:textId="44417834" w:rsidR="00E14FAC" w:rsidRDefault="00E14FAC" w:rsidP="00E14FAC">
      <w:pPr>
        <w:pStyle w:val="1"/>
      </w:pPr>
      <w:bookmarkStart w:id="19" w:name="_Toc68114625"/>
      <w:r>
        <w:lastRenderedPageBreak/>
        <w:t>Список литературы</w:t>
      </w:r>
      <w:bookmarkEnd w:id="19"/>
    </w:p>
    <w:p w14:paraId="299A5172" w14:textId="18534377" w:rsidR="00206D20" w:rsidRPr="000A450E" w:rsidRDefault="002635D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Система автоматизированного проектирования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>https://ru.wikipedia.org/wiki/Система_автоматизированного_проектирования</w:t>
      </w:r>
      <w:r w:rsidR="00B14B56" w:rsidRPr="000A450E">
        <w:rPr>
          <w:rFonts w:eastAsiaTheme="majorEastAsia" w:cs="Times New Roman"/>
          <w:szCs w:val="28"/>
        </w:rPr>
        <w:t xml:space="preserve"> </w:t>
      </w:r>
      <w:r w:rsidR="00B14B56" w:rsidRPr="000A450E">
        <w:rPr>
          <w:rFonts w:cs="Times New Roman"/>
          <w:szCs w:val="28"/>
        </w:rPr>
        <w:t>(дата обращения: 23.03.2021)</w:t>
      </w:r>
    </w:p>
    <w:p w14:paraId="0E2E9E72" w14:textId="0DE879DE" w:rsidR="000159D4" w:rsidRPr="000A450E" w:rsidRDefault="000159D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Обзор популярных систем автоматизированного проектирования (CAD)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«</w:t>
      </w:r>
      <w:r w:rsidRPr="000A450E">
        <w:rPr>
          <w:rFonts w:cs="Times New Roman"/>
          <w:szCs w:val="28"/>
        </w:rPr>
        <w:t xml:space="preserve">ПОИНТ» – Режим доступа: </w:t>
      </w:r>
      <w:r w:rsidRPr="000A450E">
        <w:rPr>
          <w:rFonts w:eastAsiaTheme="majorEastAsia" w:cs="Times New Roman"/>
          <w:szCs w:val="28"/>
        </w:rPr>
        <w:t xml:space="preserve">https://www.pointcad.ru/novosti/obzor-sistem-avtomatizirovannogo-proektirovaniya </w:t>
      </w:r>
      <w:r w:rsidRPr="000A450E">
        <w:rPr>
          <w:rFonts w:cs="Times New Roman"/>
          <w:szCs w:val="28"/>
        </w:rPr>
        <w:t>(дата обращения: 23.03.2021)</w:t>
      </w:r>
    </w:p>
    <w:p w14:paraId="0C8DAFC1" w14:textId="3E990C09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КОМПАС-3D. Сертифицировано ФСТЭК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https://ascon.ru/products/1178/review/ </w:t>
      </w:r>
      <w:r w:rsidRPr="000A450E">
        <w:rPr>
          <w:rFonts w:cs="Times New Roman"/>
          <w:szCs w:val="28"/>
        </w:rPr>
        <w:t>(дата обращения: 23.03.2021)</w:t>
      </w:r>
    </w:p>
    <w:p w14:paraId="4D4FEC72" w14:textId="106F99FA" w:rsidR="000159D4" w:rsidRPr="000A450E" w:rsidRDefault="003D00A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КОМПАС-3D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 «</w:t>
      </w:r>
      <w:r w:rsidRPr="000A450E">
        <w:rPr>
          <w:rFonts w:cs="Times New Roman"/>
          <w:szCs w:val="28"/>
        </w:rPr>
        <w:t xml:space="preserve">АСКОН» – Режим доступа: </w:t>
      </w:r>
      <w:r w:rsidRPr="000A450E">
        <w:rPr>
          <w:rFonts w:eastAsiaTheme="majorEastAsia" w:cs="Times New Roman"/>
          <w:szCs w:val="28"/>
        </w:rPr>
        <w:t xml:space="preserve">https://ascon.ru/products/7/review/ </w:t>
      </w:r>
      <w:r w:rsidRPr="000A450E">
        <w:rPr>
          <w:rFonts w:cs="Times New Roman"/>
          <w:szCs w:val="28"/>
        </w:rPr>
        <w:t>(дата обращения: 23.03.2021)</w:t>
      </w:r>
    </w:p>
    <w:p w14:paraId="40966510" w14:textId="57599AD8" w:rsidR="00225144" w:rsidRPr="000A450E" w:rsidRDefault="0022514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API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 xml:space="preserve">Википедия – Режим доступа: </w:t>
      </w:r>
      <w:r w:rsidRPr="000A450E">
        <w:rPr>
          <w:rFonts w:eastAsiaTheme="majorEastAsia" w:cs="Times New Roman"/>
          <w:szCs w:val="28"/>
        </w:rPr>
        <w:t xml:space="preserve">https://ru.wikipedia.org/wiki/API </w:t>
      </w:r>
      <w:r w:rsidRPr="000A450E">
        <w:rPr>
          <w:rFonts w:cs="Times New Roman"/>
          <w:szCs w:val="28"/>
        </w:rPr>
        <w:t>(дата обращения: 23.03.2021)</w:t>
      </w:r>
    </w:p>
    <w:p w14:paraId="2472C418" w14:textId="156BB79F" w:rsidR="00225144" w:rsidRPr="000A450E" w:rsidRDefault="00E20BF4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proofErr w:type="spellStart"/>
      <w:r w:rsidRPr="000A450E">
        <w:rPr>
          <w:rFonts w:cs="Times New Roman"/>
          <w:szCs w:val="28"/>
        </w:rPr>
        <w:t>Кидрук</w:t>
      </w:r>
      <w:proofErr w:type="spellEnd"/>
      <w:r w:rsidRPr="000A450E">
        <w:rPr>
          <w:rFonts w:cs="Times New Roman"/>
          <w:szCs w:val="28"/>
        </w:rPr>
        <w:t xml:space="preserve">, М. И. </w:t>
      </w:r>
      <w:r w:rsidR="000A450E" w:rsidRPr="000A450E">
        <w:rPr>
          <w:rFonts w:cs="Times New Roman"/>
          <w:szCs w:val="28"/>
        </w:rPr>
        <w:t>КОМПАС-3D V10 на 100</w:t>
      </w:r>
      <w:r w:rsidRPr="000A450E">
        <w:rPr>
          <w:rFonts w:cs="Times New Roman"/>
          <w:szCs w:val="28"/>
        </w:rPr>
        <w:t xml:space="preserve"> – СПб., ООО «</w:t>
      </w:r>
      <w:r w:rsidR="000A450E" w:rsidRPr="000A450E">
        <w:rPr>
          <w:rFonts w:cs="Times New Roman"/>
          <w:szCs w:val="28"/>
        </w:rPr>
        <w:t>Питер</w:t>
      </w:r>
      <w:r w:rsidRPr="000A450E">
        <w:rPr>
          <w:rFonts w:cs="Times New Roman"/>
          <w:szCs w:val="28"/>
        </w:rPr>
        <w:t>», 20</w:t>
      </w:r>
      <w:r w:rsidR="000A450E" w:rsidRPr="000A450E">
        <w:rPr>
          <w:rFonts w:cs="Times New Roman"/>
          <w:szCs w:val="28"/>
        </w:rPr>
        <w:t>0</w:t>
      </w:r>
      <w:r w:rsidRPr="000A450E">
        <w:rPr>
          <w:rFonts w:cs="Times New Roman"/>
          <w:szCs w:val="28"/>
        </w:rPr>
        <w:t>9. – 980 с.</w:t>
      </w:r>
    </w:p>
    <w:p w14:paraId="7405E5F6" w14:textId="52DC09B5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>Механика: Пружины</w:t>
      </w:r>
      <w:r w:rsidRPr="000A450E">
        <w:rPr>
          <w:rFonts w:eastAsiaTheme="majorEastAsia" w:cs="Times New Roman"/>
          <w:szCs w:val="28"/>
        </w:rPr>
        <w:t xml:space="preserve">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https://kompas.ru/kompas-3d/application/machinery/springs/ </w:t>
      </w:r>
      <w:r w:rsidRPr="000A450E">
        <w:rPr>
          <w:rFonts w:cs="Times New Roman"/>
          <w:szCs w:val="28"/>
        </w:rPr>
        <w:t>(дата обращения: 23.03.2021)</w:t>
      </w:r>
    </w:p>
    <w:p w14:paraId="24DADC93" w14:textId="581EB707" w:rsidR="000A450E" w:rsidRPr="000A450E" w:rsidRDefault="000A450E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cs="Times New Roman"/>
          <w:color w:val="000000"/>
          <w:szCs w:val="28"/>
        </w:rPr>
        <w:t xml:space="preserve">Штампы 3D </w:t>
      </w:r>
      <w:r w:rsidRPr="000A450E">
        <w:rPr>
          <w:rFonts w:cs="Times New Roman"/>
          <w:szCs w:val="28"/>
        </w:rPr>
        <w:t>[Электронный ресурс]</w:t>
      </w:r>
      <w:r w:rsidRPr="000A450E">
        <w:rPr>
          <w:rFonts w:eastAsiaTheme="majorEastAsia" w:cs="Times New Roman"/>
          <w:szCs w:val="28"/>
        </w:rPr>
        <w:t xml:space="preserve"> Официальный сайт</w:t>
      </w:r>
      <w:r w:rsidRPr="000A450E">
        <w:rPr>
          <w:rFonts w:cs="Times New Roman"/>
          <w:szCs w:val="28"/>
        </w:rPr>
        <w:t xml:space="preserve"> КОМПАС-3D – Режим доступа: </w:t>
      </w:r>
      <w:r w:rsidRPr="000A450E">
        <w:rPr>
          <w:rFonts w:eastAsiaTheme="majorEastAsia" w:cs="Times New Roman"/>
          <w:szCs w:val="28"/>
        </w:rPr>
        <w:t xml:space="preserve">https://kompas.ru/kompas-3d/application/machinery/stamp-3d/ </w:t>
      </w:r>
      <w:r w:rsidRPr="000A450E">
        <w:rPr>
          <w:rFonts w:cs="Times New Roman"/>
          <w:szCs w:val="28"/>
        </w:rPr>
        <w:t>(дата обращения: 23.03.2021)</w:t>
      </w:r>
    </w:p>
    <w:p w14:paraId="7C059DB6" w14:textId="314E72E4" w:rsidR="00277B73" w:rsidRPr="000A450E" w:rsidRDefault="00277B73" w:rsidP="005E4D20">
      <w:pPr>
        <w:pStyle w:val="aa"/>
        <w:numPr>
          <w:ilvl w:val="0"/>
          <w:numId w:val="7"/>
        </w:numPr>
        <w:ind w:left="0" w:firstLine="851"/>
        <w:rPr>
          <w:rFonts w:eastAsiaTheme="majorEastAsia" w:cs="Times New Roman"/>
          <w:szCs w:val="28"/>
        </w:rPr>
      </w:pPr>
      <w:r w:rsidRPr="000A450E">
        <w:rPr>
          <w:rFonts w:eastAsiaTheme="majorEastAsia" w:cs="Times New Roman"/>
          <w:szCs w:val="28"/>
        </w:rPr>
        <w:t xml:space="preserve">Новые технологии в программировании: учебное пособие / </w:t>
      </w:r>
      <w:proofErr w:type="spellStart"/>
      <w:r w:rsidRPr="000A450E">
        <w:rPr>
          <w:rFonts w:eastAsiaTheme="majorEastAsia" w:cs="Times New Roman"/>
          <w:szCs w:val="28"/>
        </w:rPr>
        <w:t>А.А.Калентьев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Д.В.Гарайс</w:t>
      </w:r>
      <w:proofErr w:type="spellEnd"/>
      <w:r w:rsidRPr="000A450E">
        <w:rPr>
          <w:rFonts w:eastAsiaTheme="majorEastAsia" w:cs="Times New Roman"/>
          <w:szCs w:val="28"/>
        </w:rPr>
        <w:t xml:space="preserve">, </w:t>
      </w:r>
      <w:proofErr w:type="spellStart"/>
      <w:r w:rsidRPr="000A450E">
        <w:rPr>
          <w:rFonts w:eastAsiaTheme="majorEastAsia" w:cs="Times New Roman"/>
          <w:szCs w:val="28"/>
        </w:rPr>
        <w:t>А.Е.Горяинов</w:t>
      </w:r>
      <w:proofErr w:type="spellEnd"/>
      <w:r w:rsidRPr="000A450E">
        <w:rPr>
          <w:rFonts w:eastAsiaTheme="majorEastAsia" w:cs="Times New Roman"/>
          <w:szCs w:val="28"/>
        </w:rPr>
        <w:t>— Томск: Эль Контент, 2014. —176 с.</w:t>
      </w:r>
    </w:p>
    <w:p w14:paraId="665A511D" w14:textId="27E63250" w:rsidR="00697E74" w:rsidRPr="00C44725" w:rsidRDefault="00265DF1" w:rsidP="003E5AFB">
      <w:pPr>
        <w:pStyle w:val="aa"/>
        <w:numPr>
          <w:ilvl w:val="0"/>
          <w:numId w:val="7"/>
        </w:numPr>
        <w:ind w:left="0" w:firstLine="851"/>
        <w:rPr>
          <w:rFonts w:eastAsiaTheme="majorEastAsia" w:cstheme="majorBidi"/>
          <w:szCs w:val="32"/>
        </w:rPr>
      </w:pPr>
      <w:r w:rsidRPr="00C44725">
        <w:rPr>
          <w:rFonts w:eastAsiaTheme="majorEastAsia" w:cstheme="majorBidi"/>
          <w:szCs w:val="32"/>
        </w:rPr>
        <w:t xml:space="preserve">М. </w:t>
      </w:r>
      <w:proofErr w:type="spellStart"/>
      <w:r w:rsidRPr="00C44725">
        <w:rPr>
          <w:rFonts w:eastAsiaTheme="majorEastAsia" w:cstheme="majorBidi"/>
          <w:szCs w:val="32"/>
        </w:rPr>
        <w:t>Фаулер</w:t>
      </w:r>
      <w:proofErr w:type="spellEnd"/>
      <w:r w:rsidRPr="00C44725">
        <w:rPr>
          <w:rFonts w:eastAsiaTheme="majorEastAsia" w:cstheme="majorBidi"/>
          <w:szCs w:val="32"/>
        </w:rPr>
        <w:t>. UML. Основы, 3-е издание. Книга по UML для начинающих – 2018 – 192 с.</w:t>
      </w:r>
    </w:p>
    <w:sectPr w:rsidR="00697E74" w:rsidRPr="00C44725" w:rsidSect="002C6FC3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Kalentyev Alexey" w:date="2021-04-01T17:15:00Z" w:initials="KA">
    <w:p w14:paraId="71CE49D7" w14:textId="11F3C481" w:rsidR="003E5AFB" w:rsidRDefault="003E5AFB">
      <w:pPr>
        <w:pStyle w:val="ac"/>
      </w:pPr>
      <w:r>
        <w:rPr>
          <w:rStyle w:val="ab"/>
        </w:rPr>
        <w:annotationRef/>
      </w:r>
    </w:p>
  </w:comment>
  <w:comment w:id="4" w:author="Leonid Volkov" w:date="2021-04-02T22:40:00Z" w:initials="LV">
    <w:p w14:paraId="58BCC74B" w14:textId="1BAC4015" w:rsidR="00F00C4F" w:rsidRDefault="00F00C4F">
      <w:pPr>
        <w:pStyle w:val="ac"/>
      </w:pPr>
      <w:r>
        <w:rPr>
          <w:rStyle w:val="ab"/>
        </w:rPr>
        <w:annotationRef/>
      </w:r>
      <w:r>
        <w:t>Таблицы выровнял</w:t>
      </w:r>
    </w:p>
  </w:comment>
  <w:comment w:id="8" w:author="Kalentyev Alexey" w:date="2021-04-01T17:16:00Z" w:initials="KA">
    <w:p w14:paraId="4FC64508" w14:textId="04531848" w:rsidR="003E5AFB" w:rsidRDefault="003E5AFB">
      <w:pPr>
        <w:pStyle w:val="ac"/>
      </w:pPr>
      <w:r>
        <w:rPr>
          <w:rStyle w:val="ab"/>
        </w:rPr>
        <w:annotationRef/>
      </w:r>
    </w:p>
  </w:comment>
  <w:comment w:id="9" w:author="Leonid Volkov" w:date="2021-04-02T22:42:00Z" w:initials="LV">
    <w:p w14:paraId="11BD06AD" w14:textId="61DDE0A3" w:rsidR="001C52F3" w:rsidRDefault="001C52F3">
      <w:pPr>
        <w:pStyle w:val="ac"/>
      </w:pPr>
      <w:r>
        <w:rPr>
          <w:rStyle w:val="ab"/>
        </w:rPr>
        <w:annotationRef/>
      </w:r>
      <w:r>
        <w:t>Исправил</w:t>
      </w:r>
    </w:p>
  </w:comment>
  <w:comment w:id="13" w:author="Kalentyev Alexey" w:date="2021-04-01T17:17:00Z" w:initials="KA">
    <w:p w14:paraId="52D76A9E" w14:textId="77777777" w:rsidR="003E5AFB" w:rsidRDefault="003E5AFB">
      <w:pPr>
        <w:pStyle w:val="ac"/>
      </w:pPr>
      <w:r>
        <w:rPr>
          <w:rStyle w:val="ab"/>
        </w:rPr>
        <w:annotationRef/>
      </w:r>
      <w:proofErr w:type="spellStart"/>
      <w:r>
        <w:rPr>
          <w:lang w:val="en-US"/>
        </w:rPr>
        <w:t>Kompas</w:t>
      </w:r>
      <w:proofErr w:type="spellEnd"/>
      <w:r w:rsidRPr="003E5AFB">
        <w:t>3</w:t>
      </w:r>
      <w:proofErr w:type="spellStart"/>
      <w:r>
        <w:rPr>
          <w:lang w:val="en-US"/>
        </w:rPr>
        <w:t>DWrapper</w:t>
      </w:r>
      <w:proofErr w:type="spellEnd"/>
      <w:r w:rsidRPr="003E5AFB">
        <w:t xml:space="preserve"> – </w:t>
      </w:r>
      <w:r>
        <w:t xml:space="preserve">кто будет создавать экземпляр и передавать в </w:t>
      </w:r>
      <w:proofErr w:type="spellStart"/>
      <w:r>
        <w:rPr>
          <w:lang w:val="en-US"/>
        </w:rPr>
        <w:t>SelfTappingScrewBuilder</w:t>
      </w:r>
      <w:proofErr w:type="spellEnd"/>
      <w:r w:rsidRPr="003E5AFB">
        <w:t>?</w:t>
      </w:r>
    </w:p>
    <w:p w14:paraId="02D72381" w14:textId="01DD5430" w:rsidR="003E5AFB" w:rsidRPr="003E5AFB" w:rsidRDefault="003E5AFB">
      <w:pPr>
        <w:pStyle w:val="ac"/>
      </w:pPr>
      <w:r>
        <w:t xml:space="preserve">Есть ли смысл хранить экземпляры в </w:t>
      </w:r>
      <w:proofErr w:type="spellStart"/>
      <w:r>
        <w:rPr>
          <w:lang w:val="en-US"/>
        </w:rPr>
        <w:t>MainForm</w:t>
      </w:r>
      <w:proofErr w:type="spellEnd"/>
      <w:r>
        <w:t xml:space="preserve"> если </w:t>
      </w:r>
      <w:r w:rsidR="00801FA4">
        <w:t>построение</w:t>
      </w:r>
      <w:r>
        <w:t xml:space="preserve"> идёт по клику на кнопку?</w:t>
      </w:r>
    </w:p>
  </w:comment>
  <w:comment w:id="14" w:author="Leonid Volkov" w:date="2021-04-03T00:44:00Z" w:initials="LV">
    <w:p w14:paraId="1E332209" w14:textId="2E4C46E5" w:rsidR="00FB0AC4" w:rsidRDefault="00FB0AC4">
      <w:pPr>
        <w:pStyle w:val="ac"/>
      </w:pPr>
      <w:r>
        <w:rPr>
          <w:rStyle w:val="ab"/>
        </w:rPr>
        <w:annotationRef/>
      </w:r>
      <w:r>
        <w:t>Исправил</w:t>
      </w:r>
      <w:bookmarkStart w:id="15" w:name="_GoBack"/>
      <w:bookmarkEnd w:id="15"/>
    </w:p>
  </w:comment>
  <w:comment w:id="17" w:author="Kalentyev Alexey" w:date="2021-04-01T17:20:00Z" w:initials="KA">
    <w:p w14:paraId="51303EFA" w14:textId="67A48360" w:rsidR="003E5AFB" w:rsidRDefault="003E5AFB">
      <w:pPr>
        <w:pStyle w:val="ac"/>
      </w:pPr>
      <w:r>
        <w:rPr>
          <w:rStyle w:val="ab"/>
        </w:rPr>
        <w:annotationRef/>
      </w:r>
      <w:r>
        <w:t>Где выводить сообщения об ошибках?</w:t>
      </w:r>
    </w:p>
  </w:comment>
  <w:comment w:id="18" w:author="Leonid Volkov" w:date="2021-04-02T23:08:00Z" w:initials="LV">
    <w:p w14:paraId="58406B9E" w14:textId="2B64D063" w:rsidR="0020758D" w:rsidRDefault="0020758D">
      <w:pPr>
        <w:pStyle w:val="ac"/>
      </w:pPr>
      <w:r>
        <w:rPr>
          <w:rStyle w:val="ab"/>
        </w:rPr>
        <w:annotationRef/>
      </w:r>
      <w:r>
        <w:t>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CE49D7" w15:done="0"/>
  <w15:commentEx w15:paraId="58BCC74B" w15:paraIdParent="71CE49D7" w15:done="0"/>
  <w15:commentEx w15:paraId="4FC64508" w15:done="0"/>
  <w15:commentEx w15:paraId="11BD06AD" w15:paraIdParent="4FC64508" w15:done="0"/>
  <w15:commentEx w15:paraId="02D72381" w15:done="0"/>
  <w15:commentEx w15:paraId="1E332209" w15:paraIdParent="02D72381" w15:done="0"/>
  <w15:commentEx w15:paraId="51303EFA" w15:done="0"/>
  <w15:commentEx w15:paraId="58406B9E" w15:paraIdParent="51303E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E3B" w16cex:dateUtc="2021-04-01T10:15:00Z"/>
  <w16cex:commentExtensible w16cex:durableId="24107E61" w16cex:dateUtc="2021-04-01T10:16:00Z"/>
  <w16cex:commentExtensible w16cex:durableId="24107E91" w16cex:dateUtc="2021-04-01T10:17:00Z"/>
  <w16cex:commentExtensible w16cex:durableId="24107F5C" w16cex:dateUtc="2021-04-01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CE49D7" w16cid:durableId="24107E3B"/>
  <w16cid:commentId w16cid:paraId="4FC64508" w16cid:durableId="24107E61"/>
  <w16cid:commentId w16cid:paraId="02D72381" w16cid:durableId="24107E91"/>
  <w16cid:commentId w16cid:paraId="51303EFA" w16cid:durableId="24107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83FE6" w14:textId="77777777" w:rsidR="0004624F" w:rsidRDefault="0004624F" w:rsidP="002C6FC3">
      <w:pPr>
        <w:spacing w:line="240" w:lineRule="auto"/>
      </w:pPr>
      <w:r>
        <w:separator/>
      </w:r>
    </w:p>
  </w:endnote>
  <w:endnote w:type="continuationSeparator" w:id="0">
    <w:p w14:paraId="288AC9D3" w14:textId="77777777" w:rsidR="0004624F" w:rsidRDefault="0004624F" w:rsidP="002C6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4A0B1" w14:textId="77777777" w:rsidR="0004624F" w:rsidRDefault="0004624F" w:rsidP="002C6FC3">
      <w:pPr>
        <w:spacing w:line="240" w:lineRule="auto"/>
      </w:pPr>
      <w:r>
        <w:separator/>
      </w:r>
    </w:p>
  </w:footnote>
  <w:footnote w:type="continuationSeparator" w:id="0">
    <w:p w14:paraId="2A9C3313" w14:textId="77777777" w:rsidR="0004624F" w:rsidRDefault="0004624F" w:rsidP="002C6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5793641"/>
      <w:docPartObj>
        <w:docPartGallery w:val="Page Numbers (Top of Page)"/>
        <w:docPartUnique/>
      </w:docPartObj>
    </w:sdtPr>
    <w:sdtEndPr/>
    <w:sdtContent>
      <w:p w14:paraId="2FDE00F8" w14:textId="0DBD8EB5" w:rsidR="002C6FC3" w:rsidRDefault="002C6FC3" w:rsidP="002C6FC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AC4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CE40018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9F5E53"/>
    <w:multiLevelType w:val="hybridMultilevel"/>
    <w:tmpl w:val="99B09B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Leonid Volkov">
    <w15:presenceInfo w15:providerId="None" w15:userId="Leonid Vol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33"/>
    <w:rsid w:val="000159D4"/>
    <w:rsid w:val="00030229"/>
    <w:rsid w:val="000357FC"/>
    <w:rsid w:val="0004624F"/>
    <w:rsid w:val="00071F4E"/>
    <w:rsid w:val="00083A10"/>
    <w:rsid w:val="000A450E"/>
    <w:rsid w:val="000D3D3A"/>
    <w:rsid w:val="000F6BF3"/>
    <w:rsid w:val="00114862"/>
    <w:rsid w:val="0012289A"/>
    <w:rsid w:val="00124A68"/>
    <w:rsid w:val="00135C51"/>
    <w:rsid w:val="00150AD7"/>
    <w:rsid w:val="001525CF"/>
    <w:rsid w:val="001575A9"/>
    <w:rsid w:val="001A69F0"/>
    <w:rsid w:val="001C295C"/>
    <w:rsid w:val="001C52F3"/>
    <w:rsid w:val="001F0E47"/>
    <w:rsid w:val="00206D20"/>
    <w:rsid w:val="0020758D"/>
    <w:rsid w:val="00220031"/>
    <w:rsid w:val="00224DDF"/>
    <w:rsid w:val="00225144"/>
    <w:rsid w:val="0023525D"/>
    <w:rsid w:val="002635D3"/>
    <w:rsid w:val="00265DF1"/>
    <w:rsid w:val="00277B73"/>
    <w:rsid w:val="002A4B73"/>
    <w:rsid w:val="002C536A"/>
    <w:rsid w:val="002C6FC3"/>
    <w:rsid w:val="002E511E"/>
    <w:rsid w:val="00322585"/>
    <w:rsid w:val="00323CEB"/>
    <w:rsid w:val="00332C5B"/>
    <w:rsid w:val="0038315A"/>
    <w:rsid w:val="003C72A3"/>
    <w:rsid w:val="003D00A4"/>
    <w:rsid w:val="003D2826"/>
    <w:rsid w:val="003E5AFB"/>
    <w:rsid w:val="003F6A9E"/>
    <w:rsid w:val="00437223"/>
    <w:rsid w:val="00446E1F"/>
    <w:rsid w:val="004A0074"/>
    <w:rsid w:val="00551E8F"/>
    <w:rsid w:val="00574015"/>
    <w:rsid w:val="005A1B6B"/>
    <w:rsid w:val="005B0ACA"/>
    <w:rsid w:val="005B4DC9"/>
    <w:rsid w:val="005B5675"/>
    <w:rsid w:val="005D4E92"/>
    <w:rsid w:val="005E4D20"/>
    <w:rsid w:val="005E7EAA"/>
    <w:rsid w:val="005F02B8"/>
    <w:rsid w:val="00636433"/>
    <w:rsid w:val="00647806"/>
    <w:rsid w:val="006521D0"/>
    <w:rsid w:val="006567D0"/>
    <w:rsid w:val="00662848"/>
    <w:rsid w:val="00697E74"/>
    <w:rsid w:val="00714CD0"/>
    <w:rsid w:val="007442C2"/>
    <w:rsid w:val="00783634"/>
    <w:rsid w:val="007C5490"/>
    <w:rsid w:val="00801FA4"/>
    <w:rsid w:val="008021EC"/>
    <w:rsid w:val="00805C0E"/>
    <w:rsid w:val="008135DF"/>
    <w:rsid w:val="00897DA3"/>
    <w:rsid w:val="008B55F5"/>
    <w:rsid w:val="008B65A8"/>
    <w:rsid w:val="008C05CA"/>
    <w:rsid w:val="008E0C19"/>
    <w:rsid w:val="008E54D9"/>
    <w:rsid w:val="008F7ACC"/>
    <w:rsid w:val="0091308F"/>
    <w:rsid w:val="00933D4A"/>
    <w:rsid w:val="00940655"/>
    <w:rsid w:val="00940A1B"/>
    <w:rsid w:val="00940E75"/>
    <w:rsid w:val="009F0AE0"/>
    <w:rsid w:val="00A621DF"/>
    <w:rsid w:val="00A63AEB"/>
    <w:rsid w:val="00A748BD"/>
    <w:rsid w:val="00A915D6"/>
    <w:rsid w:val="00AD2034"/>
    <w:rsid w:val="00B14B56"/>
    <w:rsid w:val="00B54D37"/>
    <w:rsid w:val="00B617D1"/>
    <w:rsid w:val="00B87ED4"/>
    <w:rsid w:val="00B90750"/>
    <w:rsid w:val="00C44725"/>
    <w:rsid w:val="00C6220F"/>
    <w:rsid w:val="00C95EAC"/>
    <w:rsid w:val="00CC6A32"/>
    <w:rsid w:val="00D074F9"/>
    <w:rsid w:val="00D26179"/>
    <w:rsid w:val="00D26389"/>
    <w:rsid w:val="00D404ED"/>
    <w:rsid w:val="00D8276B"/>
    <w:rsid w:val="00DF58B2"/>
    <w:rsid w:val="00E14FAC"/>
    <w:rsid w:val="00E20BF4"/>
    <w:rsid w:val="00E527D2"/>
    <w:rsid w:val="00E70BE5"/>
    <w:rsid w:val="00E72A88"/>
    <w:rsid w:val="00E85161"/>
    <w:rsid w:val="00E96FF6"/>
    <w:rsid w:val="00EE4F39"/>
    <w:rsid w:val="00EF6304"/>
    <w:rsid w:val="00F00C4F"/>
    <w:rsid w:val="00F31B65"/>
    <w:rsid w:val="00F3537F"/>
    <w:rsid w:val="00F3619C"/>
    <w:rsid w:val="00F50F8A"/>
    <w:rsid w:val="00F873AD"/>
    <w:rsid w:val="00FA6F3D"/>
    <w:rsid w:val="00FB0A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a4">
    <w:name w:val="Hyperlink"/>
    <w:basedOn w:val="a0"/>
    <w:uiPriority w:val="99"/>
    <w:unhideWhenUsed/>
    <w:rsid w:val="007C5490"/>
    <w:rPr>
      <w:color w:val="0563C1" w:themeColor="hyperlink"/>
      <w:u w:val="single"/>
    </w:rPr>
  </w:style>
  <w:style w:type="paragraph" w:styleId="a5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a">
    <w:name w:val="List Paragraph"/>
    <w:basedOn w:val="a"/>
    <w:uiPriority w:val="34"/>
    <w:qFormat/>
    <w:rsid w:val="00E70BE5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805C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5C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5C0E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E14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14FAC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semiHidden/>
    <w:unhideWhenUsed/>
    <w:qFormat/>
    <w:rsid w:val="003C72A3"/>
    <w:rPr>
      <w:bCs/>
      <w:szCs w:val="18"/>
    </w:rPr>
  </w:style>
  <w:style w:type="paragraph" w:customStyle="1" w:styleId="bodytext">
    <w:name w:val="bodytext"/>
    <w:basedOn w:val="a"/>
    <w:rsid w:val="003C72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"/>
    <w:link w:val="af4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C6FC3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2C6FC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C6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3C3F-A014-47A9-A1E8-10425DFE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15</Pages>
  <Words>2294</Words>
  <Characters>13078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90</cp:revision>
  <dcterms:created xsi:type="dcterms:W3CDTF">2021-03-13T09:09:00Z</dcterms:created>
  <dcterms:modified xsi:type="dcterms:W3CDTF">2021-04-02T17:46:00Z</dcterms:modified>
</cp:coreProperties>
</file>