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0B" w:rsidRPr="003E2422" w:rsidRDefault="009D0CC7" w:rsidP="0019630B">
      <w:pPr>
        <w:jc w:val="right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8B8CA35" wp14:editId="24321D23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2273300" cy="2273300"/>
            <wp:effectExtent l="0" t="0" r="0" b="0"/>
            <wp:wrapNone/>
            <wp:docPr id="7" name="Picture 3" descr="8c8a3e3560eaabe523c5f091d8b59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8c8a3e3560eaabe523c5f091d8b59a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2733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19630B" w:rsidRPr="003E2422" w:rsidRDefault="0019630B" w:rsidP="0019630B">
      <w:pPr>
        <w:rPr>
          <w:rFonts w:ascii="Petrona" w:hAnsi="Petrona" w:cstheme="minorHAnsi"/>
          <w:sz w:val="24"/>
          <w:szCs w:val="24"/>
          <w:lang w:val="en-US"/>
        </w:rPr>
      </w:pPr>
    </w:p>
    <w:p w:rsidR="0019630B" w:rsidRPr="003E2422" w:rsidRDefault="0019630B" w:rsidP="0019630B">
      <w:pPr>
        <w:rPr>
          <w:rFonts w:ascii="Petrona" w:hAnsi="Petrona" w:cstheme="minorHAnsi"/>
          <w:sz w:val="24"/>
          <w:szCs w:val="24"/>
          <w:lang w:val="en-US"/>
        </w:rPr>
      </w:pPr>
    </w:p>
    <w:p w:rsidR="0019630B" w:rsidRPr="003E2422" w:rsidRDefault="0019630B" w:rsidP="0019630B">
      <w:pPr>
        <w:rPr>
          <w:rFonts w:ascii="Petrona" w:hAnsi="Petrona" w:cstheme="minorHAnsi"/>
          <w:sz w:val="24"/>
          <w:szCs w:val="24"/>
          <w:lang w:val="en-US"/>
        </w:rPr>
      </w:pPr>
    </w:p>
    <w:p w:rsidR="0019630B" w:rsidRPr="003E2422" w:rsidRDefault="0019630B" w:rsidP="0019630B">
      <w:pPr>
        <w:rPr>
          <w:rFonts w:ascii="Petrona" w:hAnsi="Petrona" w:cstheme="minorHAnsi"/>
          <w:sz w:val="24"/>
          <w:szCs w:val="24"/>
          <w:lang w:val="en-US"/>
        </w:rPr>
      </w:pPr>
    </w:p>
    <w:p w:rsidR="0019630B" w:rsidRPr="003E2422" w:rsidRDefault="0019630B" w:rsidP="0019630B">
      <w:pPr>
        <w:rPr>
          <w:rFonts w:ascii="Petrona" w:hAnsi="Petrona" w:cstheme="minorHAnsi"/>
          <w:sz w:val="24"/>
          <w:szCs w:val="24"/>
          <w:lang w:val="en-US"/>
        </w:rPr>
      </w:pPr>
    </w:p>
    <w:p w:rsidR="0019630B" w:rsidRPr="003E2422" w:rsidRDefault="0019630B" w:rsidP="0019630B">
      <w:pPr>
        <w:rPr>
          <w:rFonts w:ascii="Petrona" w:hAnsi="Petrona" w:cstheme="minorHAnsi"/>
          <w:sz w:val="24"/>
          <w:szCs w:val="24"/>
          <w:lang w:val="en-US"/>
        </w:rPr>
      </w:pPr>
    </w:p>
    <w:p w:rsidR="0019630B" w:rsidRPr="003E2422" w:rsidRDefault="0019630B" w:rsidP="0019630B">
      <w:pPr>
        <w:rPr>
          <w:rFonts w:ascii="Petrona" w:hAnsi="Petrona" w:cstheme="minorHAnsi"/>
          <w:sz w:val="24"/>
          <w:szCs w:val="24"/>
          <w:lang w:val="en-US"/>
        </w:rPr>
      </w:pPr>
    </w:p>
    <w:p w:rsidR="0019630B" w:rsidRPr="003E2422" w:rsidRDefault="0019630B" w:rsidP="0019630B">
      <w:pPr>
        <w:rPr>
          <w:rFonts w:ascii="Petrona" w:hAnsi="Petrona" w:cstheme="minorHAnsi"/>
          <w:sz w:val="24"/>
          <w:szCs w:val="24"/>
          <w:lang w:val="en-US"/>
        </w:rPr>
      </w:pPr>
    </w:p>
    <w:p w:rsidR="0019630B" w:rsidRPr="003E2422" w:rsidRDefault="0019630B" w:rsidP="0019630B">
      <w:pPr>
        <w:jc w:val="center"/>
        <w:rPr>
          <w:rFonts w:ascii="Petrona" w:hAnsi="Petrona" w:cstheme="minorHAnsi"/>
          <w:b/>
          <w:sz w:val="40"/>
          <w:szCs w:val="40"/>
          <w:lang w:val="en-US"/>
        </w:rPr>
      </w:pPr>
    </w:p>
    <w:p w:rsidR="0019630B" w:rsidRPr="003E2422" w:rsidRDefault="0019630B" w:rsidP="0019630B">
      <w:pPr>
        <w:jc w:val="center"/>
        <w:rPr>
          <w:rFonts w:ascii="Petrona" w:hAnsi="Petrona" w:cstheme="minorHAnsi"/>
          <w:b/>
          <w:sz w:val="40"/>
          <w:szCs w:val="40"/>
          <w:lang w:val="en-US"/>
        </w:rPr>
      </w:pPr>
      <w:r w:rsidRPr="003E2422">
        <w:rPr>
          <w:rFonts w:ascii="Petrona" w:hAnsi="Petrona" w:cstheme="minorHAnsi"/>
          <w:b/>
          <w:sz w:val="40"/>
          <w:szCs w:val="40"/>
          <w:lang w:val="en-US"/>
        </w:rPr>
        <w:t xml:space="preserve">MARMARA UNIVERSITY </w:t>
      </w:r>
    </w:p>
    <w:p w:rsidR="0019630B" w:rsidRPr="003E2422" w:rsidRDefault="0019630B" w:rsidP="0019630B">
      <w:pPr>
        <w:jc w:val="center"/>
        <w:rPr>
          <w:rFonts w:ascii="Petrona" w:hAnsi="Petrona" w:cstheme="minorHAnsi"/>
          <w:b/>
          <w:sz w:val="40"/>
          <w:szCs w:val="40"/>
          <w:lang w:val="en-US"/>
        </w:rPr>
      </w:pPr>
      <w:r w:rsidRPr="003E2422">
        <w:rPr>
          <w:rFonts w:ascii="Petrona" w:hAnsi="Petrona" w:cstheme="minorHAnsi"/>
          <w:b/>
          <w:sz w:val="40"/>
          <w:szCs w:val="40"/>
          <w:lang w:val="en-US"/>
        </w:rPr>
        <w:t>COMPUTER ENGINEERING DEPARTMENT</w:t>
      </w:r>
    </w:p>
    <w:p w:rsidR="0019630B" w:rsidRPr="003E2422" w:rsidRDefault="0019630B" w:rsidP="0019630B">
      <w:pPr>
        <w:rPr>
          <w:rFonts w:ascii="Petrona" w:hAnsi="Petrona" w:cstheme="minorHAnsi"/>
          <w:b/>
          <w:sz w:val="40"/>
          <w:szCs w:val="40"/>
          <w:lang w:val="en-US"/>
        </w:rPr>
      </w:pPr>
    </w:p>
    <w:p w:rsidR="0019630B" w:rsidRPr="003E2422" w:rsidRDefault="0019630B" w:rsidP="0019630B">
      <w:pPr>
        <w:tabs>
          <w:tab w:val="left" w:pos="2424"/>
        </w:tabs>
        <w:jc w:val="center"/>
        <w:rPr>
          <w:rFonts w:ascii="Petrona" w:hAnsi="Petrona" w:cstheme="minorHAnsi"/>
          <w:b/>
          <w:sz w:val="40"/>
          <w:szCs w:val="40"/>
          <w:lang w:val="en-US"/>
        </w:rPr>
      </w:pPr>
      <w:r w:rsidRPr="003E2422">
        <w:rPr>
          <w:rFonts w:ascii="Petrona" w:hAnsi="Petrona" w:cstheme="minorHAnsi"/>
          <w:b/>
          <w:sz w:val="40"/>
          <w:szCs w:val="40"/>
          <w:lang w:val="en-US"/>
        </w:rPr>
        <w:t>CSE 7004 - Combinatorial Optimization</w:t>
      </w:r>
    </w:p>
    <w:p w:rsidR="0019630B" w:rsidRPr="003E2422" w:rsidRDefault="0019630B" w:rsidP="0019630B">
      <w:pPr>
        <w:tabs>
          <w:tab w:val="left" w:pos="2424"/>
        </w:tabs>
        <w:jc w:val="center"/>
        <w:rPr>
          <w:rFonts w:ascii="Petrona" w:hAnsi="Petrona" w:cstheme="minorHAnsi"/>
          <w:b/>
          <w:sz w:val="40"/>
          <w:szCs w:val="40"/>
          <w:lang w:val="en-US"/>
        </w:rPr>
      </w:pPr>
      <w:r w:rsidRPr="003E2422">
        <w:rPr>
          <w:rFonts w:ascii="Petrona" w:hAnsi="Petrona" w:cstheme="minorHAnsi"/>
          <w:b/>
          <w:sz w:val="40"/>
          <w:szCs w:val="40"/>
          <w:lang w:val="en-US"/>
        </w:rPr>
        <w:t>Term Project</w:t>
      </w:r>
    </w:p>
    <w:p w:rsidR="004B3EBB" w:rsidRPr="003E2422" w:rsidRDefault="004B3EBB" w:rsidP="004B3EBB">
      <w:pPr>
        <w:tabs>
          <w:tab w:val="left" w:pos="2424"/>
        </w:tabs>
        <w:jc w:val="center"/>
        <w:rPr>
          <w:rFonts w:ascii="Petrona" w:hAnsi="Petrona" w:cstheme="minorHAnsi"/>
          <w:sz w:val="40"/>
          <w:szCs w:val="40"/>
          <w:lang w:val="en-US"/>
        </w:rPr>
      </w:pPr>
      <w:r w:rsidRPr="003E2422">
        <w:rPr>
          <w:rFonts w:ascii="Petrona" w:hAnsi="Petrona" w:cstheme="minorHAnsi"/>
          <w:sz w:val="40"/>
          <w:szCs w:val="40"/>
          <w:lang w:val="en-US"/>
        </w:rPr>
        <w:t>Multi-Unit Non-discriminatory Combinatorial Auction Problem</w:t>
      </w:r>
    </w:p>
    <w:p w:rsidR="004B3EBB" w:rsidRPr="003E2422" w:rsidRDefault="004B3EBB" w:rsidP="004B3EBB">
      <w:pPr>
        <w:tabs>
          <w:tab w:val="left" w:pos="2424"/>
        </w:tabs>
        <w:jc w:val="center"/>
        <w:rPr>
          <w:rFonts w:ascii="Petrona" w:hAnsi="Petrona" w:cstheme="minorHAnsi"/>
          <w:b/>
          <w:sz w:val="40"/>
          <w:szCs w:val="40"/>
          <w:lang w:val="en-US"/>
        </w:rPr>
      </w:pPr>
      <w:r w:rsidRPr="003E2422">
        <w:rPr>
          <w:rFonts w:ascii="Petrona" w:hAnsi="Petrona" w:cstheme="minorHAnsi"/>
          <w:b/>
          <w:sz w:val="40"/>
          <w:szCs w:val="40"/>
          <w:lang w:val="en-US"/>
        </w:rPr>
        <w:t>MUNCA</w:t>
      </w:r>
    </w:p>
    <w:p w:rsidR="0019630B" w:rsidRPr="003E2422" w:rsidRDefault="0019630B" w:rsidP="0019630B">
      <w:pPr>
        <w:tabs>
          <w:tab w:val="left" w:pos="2424"/>
        </w:tabs>
        <w:spacing w:after="0" w:line="240" w:lineRule="auto"/>
        <w:rPr>
          <w:rFonts w:ascii="Petrona" w:hAnsi="Petrona" w:cstheme="minorHAnsi"/>
          <w:sz w:val="40"/>
          <w:szCs w:val="40"/>
          <w:lang w:val="en-US"/>
        </w:rPr>
      </w:pPr>
    </w:p>
    <w:p w:rsidR="0019630B" w:rsidRPr="003E2422" w:rsidRDefault="0019630B" w:rsidP="0019630B">
      <w:pPr>
        <w:tabs>
          <w:tab w:val="left" w:pos="2424"/>
        </w:tabs>
        <w:spacing w:after="0" w:line="240" w:lineRule="auto"/>
        <w:rPr>
          <w:rFonts w:ascii="Petrona" w:hAnsi="Petrona" w:cstheme="minorHAnsi"/>
          <w:sz w:val="40"/>
          <w:szCs w:val="40"/>
          <w:lang w:val="en-US"/>
        </w:rPr>
      </w:pPr>
    </w:p>
    <w:p w:rsidR="0019630B" w:rsidRPr="003E2422" w:rsidRDefault="0019630B" w:rsidP="0019630B">
      <w:pPr>
        <w:tabs>
          <w:tab w:val="left" w:pos="2424"/>
        </w:tabs>
        <w:spacing w:after="0" w:line="240" w:lineRule="auto"/>
        <w:rPr>
          <w:rFonts w:ascii="Petrona" w:hAnsi="Petrona" w:cstheme="minorHAnsi"/>
          <w:sz w:val="40"/>
          <w:szCs w:val="40"/>
          <w:lang w:val="en-US"/>
        </w:rPr>
      </w:pPr>
    </w:p>
    <w:p w:rsidR="0019630B" w:rsidRPr="003E2422" w:rsidRDefault="0019630B" w:rsidP="0019630B">
      <w:pPr>
        <w:tabs>
          <w:tab w:val="left" w:pos="2424"/>
        </w:tabs>
        <w:spacing w:after="0" w:line="240" w:lineRule="auto"/>
        <w:rPr>
          <w:rFonts w:ascii="Petrona" w:hAnsi="Petrona" w:cstheme="minorHAnsi"/>
          <w:sz w:val="40"/>
          <w:szCs w:val="40"/>
          <w:lang w:val="en-US"/>
        </w:rPr>
      </w:pPr>
      <w:r w:rsidRPr="003E2422">
        <w:rPr>
          <w:rFonts w:ascii="Petrona" w:hAnsi="Petrona" w:cstheme="minorHAnsi"/>
          <w:sz w:val="40"/>
          <w:szCs w:val="40"/>
          <w:lang w:val="en-US"/>
        </w:rPr>
        <w:t>Ezdin ASLANCI</w:t>
      </w:r>
    </w:p>
    <w:p w:rsidR="0019630B" w:rsidRPr="003E2422" w:rsidRDefault="0019630B" w:rsidP="0019630B">
      <w:pPr>
        <w:tabs>
          <w:tab w:val="left" w:pos="2424"/>
        </w:tabs>
        <w:spacing w:after="0" w:line="240" w:lineRule="auto"/>
        <w:rPr>
          <w:rFonts w:ascii="Petrona" w:hAnsi="Petrona" w:cstheme="minorHAnsi"/>
          <w:sz w:val="40"/>
          <w:szCs w:val="40"/>
          <w:lang w:val="en-US"/>
        </w:rPr>
      </w:pPr>
      <w:r w:rsidRPr="003E2422">
        <w:rPr>
          <w:rFonts w:ascii="Petrona" w:hAnsi="Petrona" w:cstheme="minorHAnsi"/>
          <w:sz w:val="40"/>
          <w:szCs w:val="40"/>
          <w:lang w:val="en-US"/>
        </w:rPr>
        <w:t>150112022</w:t>
      </w:r>
    </w:p>
    <w:p w:rsidR="0019630B" w:rsidRPr="003E2422" w:rsidRDefault="0019630B" w:rsidP="0019630B">
      <w:pPr>
        <w:tabs>
          <w:tab w:val="left" w:pos="2424"/>
        </w:tabs>
        <w:spacing w:after="0" w:line="240" w:lineRule="auto"/>
        <w:rPr>
          <w:rFonts w:ascii="Petrona" w:hAnsi="Petrona" w:cstheme="minorHAnsi"/>
          <w:b/>
          <w:sz w:val="24"/>
          <w:szCs w:val="24"/>
          <w:lang w:val="en-US"/>
        </w:rPr>
      </w:pPr>
    </w:p>
    <w:p w:rsidR="0019630B" w:rsidRPr="003E2422" w:rsidRDefault="0019630B" w:rsidP="0019630B">
      <w:pPr>
        <w:tabs>
          <w:tab w:val="left" w:pos="2424"/>
        </w:tabs>
        <w:spacing w:after="0" w:line="240" w:lineRule="auto"/>
        <w:rPr>
          <w:rFonts w:ascii="Petrona" w:hAnsi="Petrona" w:cstheme="minorHAnsi"/>
          <w:b/>
          <w:sz w:val="24"/>
          <w:szCs w:val="24"/>
          <w:lang w:val="en-US"/>
        </w:rPr>
      </w:pPr>
    </w:p>
    <w:p w:rsidR="0019630B" w:rsidRPr="003E2422" w:rsidRDefault="0019630B" w:rsidP="003E2422">
      <w:p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lastRenderedPageBreak/>
        <w:t xml:space="preserve">In this project, I modify </w:t>
      </w:r>
      <w:bookmarkStart w:id="0" w:name="OLE_LINK2"/>
      <w:bookmarkStart w:id="1" w:name="OLE_LINK3"/>
      <w:bookmarkStart w:id="2" w:name="OLE_LINK4"/>
      <w:r w:rsidRPr="003E2422">
        <w:rPr>
          <w:rFonts w:ascii="Petrona" w:hAnsi="Petrona" w:cstheme="minorHAnsi"/>
          <w:sz w:val="24"/>
          <w:szCs w:val="24"/>
          <w:lang w:val="en-US"/>
        </w:rPr>
        <w:t xml:space="preserve">Multi-Unit Non-discriminatory Combinatorial Auction Problem </w:t>
      </w:r>
      <w:bookmarkEnd w:id="0"/>
      <w:bookmarkEnd w:id="1"/>
      <w:bookmarkEnd w:id="2"/>
      <w:r w:rsidRPr="003E2422">
        <w:rPr>
          <w:rFonts w:ascii="Petrona" w:hAnsi="Petrona" w:cstheme="minorHAnsi"/>
          <w:sz w:val="24"/>
          <w:szCs w:val="24"/>
          <w:lang w:val="en-US"/>
        </w:rPr>
        <w:t xml:space="preserve">described in [1] such that each item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93454C" w:rsidRPr="003E2422">
        <w:rPr>
          <w:rFonts w:ascii="Petrona" w:eastAsiaTheme="minorEastAsia" w:hAnsi="Petrona" w:cstheme="minorHAnsi"/>
          <w:sz w:val="24"/>
          <w:szCs w:val="24"/>
          <w:lang w:val="en-US"/>
        </w:rPr>
        <w:t xml:space="preserve"> </w:t>
      </w:r>
      <w:r w:rsidRPr="003E2422">
        <w:rPr>
          <w:rFonts w:ascii="Petrona" w:hAnsi="Petrona" w:cstheme="minorHAnsi"/>
          <w:sz w:val="24"/>
          <w:szCs w:val="24"/>
          <w:lang w:val="en-US"/>
        </w:rPr>
        <w:t xml:space="preserve">has </w:t>
      </w:r>
      <w:r w:rsidR="0093454C" w:rsidRPr="003E2422">
        <w:rPr>
          <w:rFonts w:ascii="Petrona" w:hAnsi="Petrona" w:cstheme="minorHAnsi"/>
          <w:sz w:val="24"/>
          <w:szCs w:val="24"/>
          <w:lang w:val="en-US"/>
        </w:rPr>
        <w:t xml:space="preserve">an associated cost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3E2422">
        <w:rPr>
          <w:rFonts w:ascii="Petrona" w:hAnsi="Petrona" w:cstheme="minorHAnsi"/>
          <w:sz w:val="24"/>
          <w:szCs w:val="24"/>
          <w:lang w:val="en-US"/>
        </w:rPr>
        <w:t xml:space="preserve"> if it is allocated</w:t>
      </w:r>
      <w:r w:rsidR="0093454C" w:rsidRPr="003E2422">
        <w:rPr>
          <w:rFonts w:ascii="Petrona" w:hAnsi="Petrona" w:cstheme="minorHAnsi"/>
          <w:sz w:val="24"/>
          <w:szCs w:val="24"/>
          <w:lang w:val="en-US"/>
        </w:rPr>
        <w:t>. For this problem I solved given 48 test case wit</w:t>
      </w:r>
      <w:r w:rsidR="006F544B" w:rsidRPr="003E2422">
        <w:rPr>
          <w:rFonts w:ascii="Petrona" w:hAnsi="Petrona" w:cstheme="minorHAnsi"/>
          <w:sz w:val="24"/>
          <w:szCs w:val="24"/>
          <w:lang w:val="en-US"/>
        </w:rPr>
        <w:t xml:space="preserve">h Gurobi and heuristic solution(PS2) which is </w:t>
      </w:r>
      <w:r w:rsidR="0093454C" w:rsidRPr="003E2422">
        <w:rPr>
          <w:rFonts w:ascii="Petrona" w:hAnsi="Petrona" w:cstheme="minorHAnsi"/>
          <w:sz w:val="24"/>
          <w:szCs w:val="24"/>
          <w:lang w:val="en-US"/>
        </w:rPr>
        <w:t>updated version of PS from Özer [1].</w:t>
      </w:r>
    </w:p>
    <w:p w:rsidR="00597F12" w:rsidRPr="003E2422" w:rsidRDefault="00597F12" w:rsidP="003E2422">
      <w:p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</w:p>
    <w:p w:rsidR="00597F12" w:rsidRPr="003E2422" w:rsidRDefault="00597F12" w:rsidP="003E2422">
      <w:p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 xml:space="preserve">I have </w:t>
      </w:r>
      <w:r w:rsidR="00DF3233" w:rsidRPr="003E2422">
        <w:rPr>
          <w:rFonts w:ascii="Petrona" w:hAnsi="Petrona" w:cstheme="minorHAnsi"/>
          <w:sz w:val="24"/>
          <w:szCs w:val="24"/>
          <w:lang w:val="en-US"/>
        </w:rPr>
        <w:t>one-hour</w:t>
      </w:r>
      <w:r w:rsidRPr="003E2422">
        <w:rPr>
          <w:rFonts w:ascii="Petrona" w:hAnsi="Petrona" w:cstheme="minorHAnsi"/>
          <w:sz w:val="24"/>
          <w:szCs w:val="24"/>
          <w:lang w:val="en-US"/>
        </w:rPr>
        <w:t xml:space="preserve"> time limit for Gurobi solver. I have used Python programming language for this project.</w:t>
      </w:r>
      <w:r w:rsidR="00F46866" w:rsidRPr="003E2422">
        <w:rPr>
          <w:rFonts w:ascii="Petrona" w:hAnsi="Petrona" w:cstheme="minorHAnsi"/>
          <w:sz w:val="24"/>
          <w:szCs w:val="24"/>
          <w:lang w:val="en-US"/>
        </w:rPr>
        <w:t xml:space="preserve"> I read given test case file and create structure to be able to solve with Gurobi and PS2. Here is my structure for given test cases:</w:t>
      </w:r>
    </w:p>
    <w:p w:rsidR="00F46866" w:rsidRPr="003E2422" w:rsidRDefault="00F46866" w:rsidP="003E2422">
      <w:p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</w:p>
    <w:p w:rsidR="00F46866" w:rsidRPr="003E2422" w:rsidRDefault="00F46866" w:rsidP="003E2422">
      <w:pPr>
        <w:pStyle w:val="ListParagraph"/>
        <w:numPr>
          <w:ilvl w:val="0"/>
          <w:numId w:val="3"/>
        </w:num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CAB:</w:t>
      </w:r>
    </w:p>
    <w:p w:rsidR="00F46866" w:rsidRPr="003E2422" w:rsidRDefault="00F46866" w:rsidP="003E2422">
      <w:pPr>
        <w:pStyle w:val="ListParagraph"/>
        <w:numPr>
          <w:ilvl w:val="0"/>
          <w:numId w:val="2"/>
        </w:num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Item:</w:t>
      </w:r>
    </w:p>
    <w:p w:rsidR="00F46866" w:rsidRPr="003E2422" w:rsidRDefault="00F46866" w:rsidP="003E2422">
      <w:pPr>
        <w:pStyle w:val="ListParagraph"/>
        <w:numPr>
          <w:ilvl w:val="1"/>
          <w:numId w:val="2"/>
        </w:num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Number of units</w:t>
      </w:r>
    </w:p>
    <w:p w:rsidR="00F46866" w:rsidRPr="003E2422" w:rsidRDefault="00F46866" w:rsidP="003E2422">
      <w:pPr>
        <w:pStyle w:val="ListParagraph"/>
        <w:numPr>
          <w:ilvl w:val="1"/>
          <w:numId w:val="2"/>
        </w:num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Cost of item</w:t>
      </w:r>
    </w:p>
    <w:p w:rsidR="00D43D39" w:rsidRPr="003E2422" w:rsidRDefault="00D43D39" w:rsidP="003E2422">
      <w:pPr>
        <w:pStyle w:val="ListParagraph"/>
        <w:numPr>
          <w:ilvl w:val="0"/>
          <w:numId w:val="2"/>
        </w:num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Bid:</w:t>
      </w:r>
    </w:p>
    <w:p w:rsidR="00D43D39" w:rsidRPr="003E2422" w:rsidRDefault="00D43D39" w:rsidP="003E2422">
      <w:pPr>
        <w:pStyle w:val="ListParagraph"/>
        <w:numPr>
          <w:ilvl w:val="1"/>
          <w:numId w:val="2"/>
        </w:num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Price of bid</w:t>
      </w:r>
    </w:p>
    <w:p w:rsidR="00D43D39" w:rsidRPr="003E2422" w:rsidRDefault="00D43D39" w:rsidP="003E2422">
      <w:pPr>
        <w:pStyle w:val="ListParagraph"/>
        <w:numPr>
          <w:ilvl w:val="1"/>
          <w:numId w:val="2"/>
        </w:num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Subbid:</w:t>
      </w:r>
    </w:p>
    <w:p w:rsidR="00D43D39" w:rsidRPr="003E2422" w:rsidRDefault="00D43D39" w:rsidP="003E2422">
      <w:pPr>
        <w:pStyle w:val="ListParagraph"/>
        <w:numPr>
          <w:ilvl w:val="2"/>
          <w:numId w:val="2"/>
        </w:num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Quantity</w:t>
      </w:r>
    </w:p>
    <w:p w:rsidR="00D43D39" w:rsidRPr="003E2422" w:rsidRDefault="00D43D39" w:rsidP="003E2422">
      <w:pPr>
        <w:pStyle w:val="ListParagraph"/>
        <w:numPr>
          <w:ilvl w:val="2"/>
          <w:numId w:val="2"/>
        </w:num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List of Item</w:t>
      </w:r>
    </w:p>
    <w:p w:rsidR="00F46866" w:rsidRPr="003E2422" w:rsidRDefault="00F46866" w:rsidP="003E2422">
      <w:p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</w:p>
    <w:p w:rsidR="00A57A28" w:rsidRPr="003E2422" w:rsidRDefault="00A57A28" w:rsidP="003E2422">
      <w:pPr>
        <w:tabs>
          <w:tab w:val="left" w:pos="2424"/>
        </w:tabs>
        <w:spacing w:after="0" w:line="240" w:lineRule="auto"/>
        <w:jc w:val="both"/>
        <w:rPr>
          <w:rFonts w:ascii="Petrona" w:hAnsi="Petrona" w:cstheme="minorHAnsi"/>
          <w:sz w:val="24"/>
          <w:szCs w:val="24"/>
          <w:lang w:val="en-US"/>
        </w:rPr>
      </w:pPr>
    </w:p>
    <w:p w:rsidR="00A57A28" w:rsidRPr="003E2422" w:rsidRDefault="00A57A28" w:rsidP="003E2422">
      <w:pPr>
        <w:pStyle w:val="Heading1"/>
        <w:jc w:val="both"/>
        <w:rPr>
          <w:rFonts w:ascii="Petrona" w:hAnsi="Petrona"/>
          <w:lang w:val="en-US"/>
        </w:rPr>
      </w:pPr>
      <w:r w:rsidRPr="003E2422">
        <w:rPr>
          <w:rFonts w:ascii="Petrona" w:hAnsi="Petrona"/>
          <w:lang w:val="en-US"/>
        </w:rPr>
        <w:t>G</w:t>
      </w:r>
      <w:r w:rsidR="001309F9" w:rsidRPr="003E2422">
        <w:rPr>
          <w:rFonts w:ascii="Petrona" w:hAnsi="Petrona"/>
          <w:lang w:val="en-US"/>
        </w:rPr>
        <w:t>urobi Integer Linear Programming Solver</w:t>
      </w:r>
      <w:r w:rsidRPr="003E2422">
        <w:rPr>
          <w:rFonts w:ascii="Petrona" w:hAnsi="Petrona"/>
          <w:lang w:val="en-US"/>
        </w:rPr>
        <w:t>:</w:t>
      </w:r>
    </w:p>
    <w:p w:rsidR="00A57A28" w:rsidRPr="003E2422" w:rsidRDefault="00A43687" w:rsidP="003E2422">
      <w:pPr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In the modified version of ori</w:t>
      </w:r>
      <w:r w:rsidR="00DF3233" w:rsidRPr="003E2422">
        <w:rPr>
          <w:rFonts w:ascii="Petrona" w:hAnsi="Petrona" w:cstheme="minorHAnsi"/>
          <w:sz w:val="24"/>
          <w:szCs w:val="24"/>
          <w:lang w:val="en-US"/>
        </w:rPr>
        <w:t>gi</w:t>
      </w:r>
      <w:r w:rsidRPr="003E2422">
        <w:rPr>
          <w:rFonts w:ascii="Petrona" w:hAnsi="Petrona" w:cstheme="minorHAnsi"/>
          <w:sz w:val="24"/>
          <w:szCs w:val="24"/>
          <w:lang w:val="en-US"/>
        </w:rPr>
        <w:t>nal problem,</w:t>
      </w:r>
      <w:r w:rsidR="00966A59" w:rsidRPr="003E2422">
        <w:rPr>
          <w:rFonts w:ascii="Petrona" w:hAnsi="Petrona" w:cstheme="minorHAnsi"/>
          <w:sz w:val="24"/>
          <w:szCs w:val="24"/>
          <w:lang w:val="en-US"/>
        </w:rPr>
        <w:t xml:space="preserve"> only objective function is changed. New objective </w:t>
      </w:r>
      <w:r w:rsidR="008B64D2" w:rsidRPr="003E2422">
        <w:rPr>
          <w:rFonts w:ascii="Petrona" w:hAnsi="Petrona" w:cstheme="minorHAnsi"/>
          <w:sz w:val="24"/>
          <w:szCs w:val="24"/>
          <w:lang w:val="en-US"/>
        </w:rPr>
        <w:t>function</w:t>
      </w:r>
      <w:r w:rsidR="00966A59" w:rsidRPr="003E2422">
        <w:rPr>
          <w:rFonts w:ascii="Petrona" w:hAnsi="Petrona" w:cstheme="minorHAnsi"/>
          <w:sz w:val="24"/>
          <w:szCs w:val="24"/>
          <w:lang w:val="en-US"/>
        </w:rPr>
        <w:t xml:space="preserve"> is formulated as follows:</w:t>
      </w:r>
    </w:p>
    <w:p w:rsidR="00D74A23" w:rsidRPr="003E2422" w:rsidRDefault="00D74A23" w:rsidP="003E2422">
      <w:pPr>
        <w:jc w:val="both"/>
        <w:rPr>
          <w:rFonts w:ascii="Petrona" w:hAnsi="Petrona" w:cstheme="minorHAnsi"/>
          <w:sz w:val="24"/>
          <w:szCs w:val="24"/>
          <w:lang w:val="en-US"/>
        </w:rPr>
      </w:pPr>
    </w:p>
    <w:p w:rsidR="00966A59" w:rsidRPr="003E2422" w:rsidRDefault="001309F9" w:rsidP="003E2422">
      <w:pPr>
        <w:jc w:val="both"/>
        <w:rPr>
          <w:rFonts w:ascii="Petrona" w:eastAsiaTheme="minorEastAsia" w:hAnsi="Petrona" w:cstheme="min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maximize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74A23" w:rsidRPr="003E2422" w:rsidRDefault="00D74A23" w:rsidP="003E2422">
      <w:pPr>
        <w:jc w:val="both"/>
        <w:rPr>
          <w:rFonts w:ascii="Petrona" w:eastAsiaTheme="minorEastAsia" w:hAnsi="Petrona" w:cstheme="minorHAnsi"/>
          <w:lang w:val="en-US"/>
        </w:rPr>
      </w:pPr>
    </w:p>
    <w:p w:rsidR="00C715C5" w:rsidRPr="003E2422" w:rsidRDefault="00C715C5" w:rsidP="003E2422">
      <w:pPr>
        <w:pStyle w:val="Heading1"/>
        <w:jc w:val="both"/>
        <w:rPr>
          <w:rFonts w:ascii="Petrona" w:hAnsi="Petrona"/>
          <w:lang w:val="en-US"/>
        </w:rPr>
      </w:pPr>
      <w:r w:rsidRPr="003E2422">
        <w:rPr>
          <w:rFonts w:ascii="Petrona" w:hAnsi="Petrona"/>
          <w:lang w:val="en-US"/>
        </w:rPr>
        <w:t>Heuristic Solver with PS2</w:t>
      </w:r>
      <w:r w:rsidR="00D429C1" w:rsidRPr="003E2422">
        <w:rPr>
          <w:rFonts w:ascii="Petrona" w:hAnsi="Petrona"/>
          <w:lang w:val="en-US"/>
        </w:rPr>
        <w:t xml:space="preserve"> algorithm</w:t>
      </w:r>
      <w:r w:rsidRPr="003E2422">
        <w:rPr>
          <w:rFonts w:ascii="Petrona" w:hAnsi="Petrona"/>
          <w:lang w:val="en-US"/>
        </w:rPr>
        <w:t>:</w:t>
      </w:r>
    </w:p>
    <w:p w:rsidR="00D74A23" w:rsidRPr="003E2422" w:rsidRDefault="006D41D5" w:rsidP="003E2422">
      <w:pPr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 xml:space="preserve">In the original PS algorithm, problem does not contain cost variable. I updated PS algorithm by considering cost of items. </w:t>
      </w:r>
      <w:r w:rsidR="008B64D2" w:rsidRPr="003E2422">
        <w:rPr>
          <w:rFonts w:ascii="Petrona" w:hAnsi="Petrona" w:cstheme="minorHAnsi"/>
          <w:sz w:val="24"/>
          <w:szCs w:val="24"/>
          <w:lang w:val="en-US"/>
        </w:rPr>
        <w:t>Additionally</w:t>
      </w:r>
      <w:r w:rsidRPr="003E2422">
        <w:rPr>
          <w:rFonts w:ascii="Petrona" w:hAnsi="Petrona" w:cstheme="minorHAnsi"/>
          <w:sz w:val="24"/>
          <w:szCs w:val="24"/>
          <w:lang w:val="en-US"/>
        </w:rPr>
        <w:t>, I consider number of requested item for subbid since it</w:t>
      </w:r>
      <w:r w:rsidR="0098692E" w:rsidRPr="003E2422">
        <w:rPr>
          <w:rFonts w:ascii="Petrona" w:hAnsi="Petrona" w:cstheme="minorHAnsi"/>
          <w:sz w:val="24"/>
          <w:szCs w:val="24"/>
          <w:lang w:val="en-US"/>
        </w:rPr>
        <w:t xml:space="preserve"> makes subbid more flexible; subbid can</w:t>
      </w:r>
      <w:r w:rsidR="00DF3233" w:rsidRPr="003E2422">
        <w:rPr>
          <w:rFonts w:ascii="Petrona" w:hAnsi="Petrona" w:cstheme="minorHAnsi"/>
          <w:sz w:val="24"/>
          <w:szCs w:val="24"/>
          <w:lang w:val="en-US"/>
        </w:rPr>
        <w:t xml:space="preserve"> </w:t>
      </w:r>
      <w:r w:rsidR="0098692E" w:rsidRPr="003E2422">
        <w:rPr>
          <w:rFonts w:ascii="Petrona" w:hAnsi="Petrona" w:cstheme="minorHAnsi"/>
          <w:sz w:val="24"/>
          <w:szCs w:val="24"/>
          <w:lang w:val="en-US"/>
        </w:rPr>
        <w:t xml:space="preserve">be </w:t>
      </w:r>
      <w:r w:rsidR="00DF3233" w:rsidRPr="003E2422">
        <w:rPr>
          <w:rFonts w:ascii="Petrona" w:hAnsi="Petrona" w:cstheme="minorHAnsi"/>
          <w:sz w:val="24"/>
          <w:szCs w:val="24"/>
          <w:lang w:val="en-US"/>
        </w:rPr>
        <w:t xml:space="preserve">fulfilled </w:t>
      </w:r>
      <w:r w:rsidR="0098692E" w:rsidRPr="003E2422">
        <w:rPr>
          <w:rFonts w:ascii="Petrona" w:hAnsi="Petrona" w:cstheme="minorHAnsi"/>
          <w:sz w:val="24"/>
          <w:szCs w:val="24"/>
          <w:lang w:val="en-US"/>
        </w:rPr>
        <w:t>with different types of item</w:t>
      </w:r>
      <w:r w:rsidR="007A7750" w:rsidRPr="003E2422">
        <w:rPr>
          <w:rFonts w:ascii="Petrona" w:hAnsi="Petrona" w:cstheme="minorHAnsi"/>
          <w:sz w:val="24"/>
          <w:szCs w:val="24"/>
          <w:lang w:val="en-US"/>
        </w:rPr>
        <w:t>.</w:t>
      </w:r>
      <w:r w:rsidR="002B276D" w:rsidRPr="003E2422">
        <w:rPr>
          <w:rFonts w:ascii="Petrona" w:hAnsi="Petrona" w:cstheme="minorHAnsi"/>
          <w:sz w:val="24"/>
          <w:szCs w:val="24"/>
          <w:lang w:val="en-US"/>
        </w:rPr>
        <w:t xml:space="preserve"> </w:t>
      </w:r>
    </w:p>
    <w:p w:rsidR="008B1CD2" w:rsidRPr="003E2422" w:rsidRDefault="00262783" w:rsidP="003E2422">
      <w:pPr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>Feasibility checking is</w:t>
      </w:r>
      <w:r w:rsidR="00545F11" w:rsidRPr="003E2422">
        <w:rPr>
          <w:rFonts w:ascii="Petrona" w:hAnsi="Petrona" w:cstheme="minorHAnsi"/>
          <w:sz w:val="24"/>
          <w:szCs w:val="24"/>
          <w:lang w:val="en-US"/>
        </w:rPr>
        <w:t xml:space="preserve"> not trivial problem because of ORed items</w:t>
      </w:r>
      <w:r w:rsidRPr="003E2422">
        <w:rPr>
          <w:rFonts w:ascii="Petrona" w:hAnsi="Petrona" w:cstheme="minorHAnsi"/>
          <w:sz w:val="24"/>
          <w:szCs w:val="24"/>
          <w:lang w:val="en-US"/>
        </w:rPr>
        <w:t xml:space="preserve"> and I solve this problem by </w:t>
      </w:r>
      <w:r w:rsidR="00381A76" w:rsidRPr="003E2422">
        <w:rPr>
          <w:rFonts w:ascii="Petrona" w:hAnsi="Petrona" w:cstheme="minorHAnsi"/>
          <w:sz w:val="24"/>
          <w:szCs w:val="24"/>
          <w:lang w:val="en-US"/>
        </w:rPr>
        <w:t xml:space="preserve">converting problem into </w:t>
      </w:r>
      <w:r w:rsidRPr="003E2422">
        <w:rPr>
          <w:rFonts w:ascii="Petrona" w:hAnsi="Petrona" w:cstheme="minorHAnsi"/>
          <w:sz w:val="24"/>
          <w:szCs w:val="24"/>
          <w:lang w:val="en-US"/>
        </w:rPr>
        <w:t xml:space="preserve">feasible network flow </w:t>
      </w:r>
      <w:r w:rsidR="00C243B9" w:rsidRPr="003E2422">
        <w:rPr>
          <w:rFonts w:ascii="Petrona" w:hAnsi="Petrona" w:cstheme="minorHAnsi"/>
          <w:sz w:val="24"/>
          <w:szCs w:val="24"/>
          <w:lang w:val="en-US"/>
        </w:rPr>
        <w:t>problem [</w:t>
      </w:r>
      <w:r w:rsidR="00DC5CDE" w:rsidRPr="003E2422">
        <w:rPr>
          <w:rFonts w:ascii="Petrona" w:hAnsi="Petrona" w:cstheme="minorHAnsi"/>
          <w:sz w:val="24"/>
          <w:szCs w:val="24"/>
          <w:lang w:val="en-US"/>
        </w:rPr>
        <w:t>1]</w:t>
      </w:r>
      <w:r w:rsidR="00545F11" w:rsidRPr="003E2422">
        <w:rPr>
          <w:rFonts w:ascii="Petrona" w:hAnsi="Petrona" w:cstheme="minorHAnsi"/>
          <w:sz w:val="24"/>
          <w:szCs w:val="24"/>
          <w:lang w:val="en-US"/>
        </w:rPr>
        <w:t xml:space="preserve">. </w:t>
      </w:r>
    </w:p>
    <w:p w:rsidR="00C40B04" w:rsidRPr="003E2422" w:rsidRDefault="00545F11" w:rsidP="003E2422">
      <w:pPr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t xml:space="preserve">I </w:t>
      </w:r>
      <w:r w:rsidR="00E364BC" w:rsidRPr="003E2422">
        <w:rPr>
          <w:rFonts w:ascii="Petrona" w:hAnsi="Petrona" w:cstheme="minorHAnsi"/>
          <w:sz w:val="24"/>
          <w:szCs w:val="24"/>
          <w:lang w:val="en-US"/>
        </w:rPr>
        <w:t>used minimum cost flow algorithm</w:t>
      </w:r>
      <w:r w:rsidR="00897888" w:rsidRPr="003E2422">
        <w:rPr>
          <w:rFonts w:ascii="Petrona" w:hAnsi="Petrona" w:cstheme="minorHAnsi"/>
          <w:sz w:val="24"/>
          <w:szCs w:val="24"/>
          <w:lang w:val="en-US"/>
        </w:rPr>
        <w:t xml:space="preserve"> from Python NetworkX</w:t>
      </w:r>
      <w:r w:rsidR="00262783" w:rsidRPr="003E2422">
        <w:rPr>
          <w:rFonts w:ascii="Petrona" w:hAnsi="Petrona" w:cstheme="minorHAnsi"/>
          <w:sz w:val="24"/>
          <w:szCs w:val="24"/>
          <w:lang w:val="en-US"/>
        </w:rPr>
        <w:t xml:space="preserve"> library</w:t>
      </w:r>
      <w:r w:rsidR="00E364BC" w:rsidRPr="003E2422">
        <w:rPr>
          <w:rFonts w:ascii="Petrona" w:hAnsi="Petrona" w:cstheme="minorHAnsi"/>
          <w:sz w:val="24"/>
          <w:szCs w:val="24"/>
          <w:lang w:val="en-US"/>
        </w:rPr>
        <w:t xml:space="preserve"> to check bid set is feasible or not</w:t>
      </w:r>
      <w:r w:rsidR="00795722" w:rsidRPr="003E2422">
        <w:rPr>
          <w:rFonts w:ascii="Petrona" w:hAnsi="Petrona" w:cstheme="minorHAnsi"/>
          <w:sz w:val="24"/>
          <w:szCs w:val="24"/>
          <w:lang w:val="en-US"/>
        </w:rPr>
        <w:t>.</w:t>
      </w:r>
    </w:p>
    <w:p w:rsidR="00B63666" w:rsidRPr="003E2422" w:rsidRDefault="00B63666" w:rsidP="006D41D5">
      <w:pPr>
        <w:jc w:val="both"/>
        <w:rPr>
          <w:rFonts w:ascii="Petrona" w:hAnsi="Petrona" w:cstheme="minorHAnsi"/>
          <w:sz w:val="24"/>
          <w:szCs w:val="24"/>
          <w:lang w:val="en-US"/>
        </w:rPr>
      </w:pPr>
    </w:p>
    <w:p w:rsidR="00C243B9" w:rsidRPr="003E2422" w:rsidRDefault="00C243B9" w:rsidP="006D41D5">
      <w:pPr>
        <w:jc w:val="both"/>
        <w:rPr>
          <w:rFonts w:ascii="Petrona" w:hAnsi="Petrona" w:cstheme="minorHAnsi"/>
          <w:sz w:val="24"/>
          <w:szCs w:val="24"/>
          <w:lang w:val="en-US"/>
        </w:rPr>
      </w:pPr>
    </w:p>
    <w:p w:rsidR="00C40B04" w:rsidRPr="003E2422" w:rsidRDefault="00296046" w:rsidP="006D41D5">
      <w:pPr>
        <w:jc w:val="both"/>
        <w:rPr>
          <w:rFonts w:ascii="Petrona" w:hAnsi="Petrona" w:cstheme="minorHAnsi"/>
          <w:sz w:val="24"/>
          <w:szCs w:val="24"/>
          <w:lang w:val="en-US"/>
        </w:rPr>
      </w:pPr>
      <w:r w:rsidRPr="003E2422">
        <w:rPr>
          <w:rFonts w:ascii="Petrona" w:hAnsi="Petrona" w:cstheme="minorHAnsi"/>
          <w:sz w:val="24"/>
          <w:szCs w:val="24"/>
          <w:lang w:val="en-US"/>
        </w:rPr>
        <w:lastRenderedPageBreak/>
        <w:t xml:space="preserve">I have only updated ranking phase of PS algorithm, allocation phase is same with PS. </w:t>
      </w:r>
      <w:r w:rsidR="00B63666" w:rsidRPr="003E2422">
        <w:rPr>
          <w:rFonts w:ascii="Petrona" w:hAnsi="Petrona" w:cstheme="minorHAnsi"/>
          <w:sz w:val="24"/>
          <w:szCs w:val="24"/>
          <w:lang w:val="en-US"/>
        </w:rPr>
        <w:t>I have written pseudocode of PS2 algorithm as follows: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</w:tblGrid>
      <w:tr w:rsidR="00AF1AD5" w:rsidRPr="003E2422" w:rsidTr="00902A19">
        <w:trPr>
          <w:jc w:val="center"/>
        </w:trPr>
        <w:tc>
          <w:tcPr>
            <w:tcW w:w="6925" w:type="dxa"/>
          </w:tcPr>
          <w:p w:rsidR="00AF1AD5" w:rsidRPr="003E2422" w:rsidRDefault="00AF1AD5" w:rsidP="00902A19">
            <w:pPr>
              <w:spacing w:after="0"/>
              <w:jc w:val="both"/>
              <w:rPr>
                <w:rFonts w:ascii="Petrona" w:hAnsi="Petrona" w:cstheme="minorHAnsi"/>
                <w:b/>
                <w:sz w:val="24"/>
                <w:szCs w:val="24"/>
                <w:lang w:val="en-US"/>
              </w:rPr>
            </w:pPr>
            <w:r w:rsidRPr="003E2422">
              <w:rPr>
                <w:rFonts w:ascii="Petrona" w:hAnsi="Petrona" w:cstheme="minorHAnsi"/>
                <w:b/>
                <w:sz w:val="24"/>
                <w:szCs w:val="24"/>
                <w:lang w:val="en-US"/>
              </w:rPr>
              <w:t>Algorithm PS2</w:t>
            </w:r>
          </w:p>
        </w:tc>
      </w:tr>
      <w:tr w:rsidR="00AF1AD5" w:rsidRPr="003E2422" w:rsidTr="00902A19">
        <w:trPr>
          <w:jc w:val="center"/>
        </w:trPr>
        <w:tc>
          <w:tcPr>
            <w:tcW w:w="6925" w:type="dxa"/>
          </w:tcPr>
          <w:p w:rsidR="00AF1AD5" w:rsidRPr="003E2422" w:rsidRDefault="00AF1AD5" w:rsidP="00902A19">
            <w:pPr>
              <w:spacing w:after="0"/>
              <w:jc w:val="both"/>
              <w:rPr>
                <w:rFonts w:ascii="Petrona" w:hAnsi="Petrona" w:cstheme="minorHAnsi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Input:</m:t>
              </m:r>
            </m:oMath>
            <w:r w:rsidRPr="003E2422">
              <w:rPr>
                <w:rFonts w:ascii="Petrona" w:hAnsi="Petrona" w:cstheme="minorHAnsi"/>
                <w:sz w:val="24"/>
                <w:szCs w:val="24"/>
                <w:lang w:val="en-US"/>
              </w:rPr>
              <w:t xml:space="preserve"> MUNCA problem instance</w:t>
            </w:r>
          </w:p>
        </w:tc>
      </w:tr>
      <w:tr w:rsidR="00AF1AD5" w:rsidRPr="003E2422" w:rsidTr="00902A19">
        <w:trPr>
          <w:jc w:val="center"/>
        </w:trPr>
        <w:tc>
          <w:tcPr>
            <w:tcW w:w="6925" w:type="dxa"/>
          </w:tcPr>
          <w:p w:rsidR="00AF1AD5" w:rsidRPr="003E2422" w:rsidRDefault="00AF1AD5" w:rsidP="00902A19">
            <w:pPr>
              <w:spacing w:after="240"/>
              <w:jc w:val="both"/>
              <w:rPr>
                <w:rFonts w:ascii="Petrona" w:hAnsi="Petrona" w:cstheme="minorHAnsi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Output: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winningBids</m:t>
              </m:r>
            </m:oMath>
            <w:r w:rsidRPr="003E2422">
              <w:rPr>
                <w:rFonts w:ascii="Petrona" w:hAnsi="Petrona"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AF1AD5" w:rsidRPr="003E2422" w:rsidTr="00902A19">
        <w:trPr>
          <w:jc w:val="center"/>
        </w:trPr>
        <w:tc>
          <w:tcPr>
            <w:tcW w:w="6925" w:type="dxa"/>
          </w:tcPr>
          <w:p w:rsidR="00AF1AD5" w:rsidRPr="003E2422" w:rsidRDefault="00AF1AD5" w:rsidP="00902A19">
            <w:pPr>
              <w:spacing w:after="0"/>
              <w:jc w:val="both"/>
              <w:rPr>
                <w:rFonts w:ascii="Petrona" w:hAnsi="Petrona" w:cstheme="minorHAnsi"/>
                <w:b/>
                <w:sz w:val="24"/>
                <w:szCs w:val="24"/>
                <w:lang w:val="en-US"/>
              </w:rPr>
            </w:pPr>
            <w:r w:rsidRPr="003E2422">
              <w:rPr>
                <w:rFonts w:ascii="Petrona" w:hAnsi="Petrona" w:cstheme="minorHAnsi"/>
                <w:b/>
                <w:sz w:val="24"/>
                <w:szCs w:val="24"/>
                <w:lang w:val="en-US"/>
              </w:rPr>
              <w:t>/* Ranking Phase */</w:t>
            </w:r>
          </w:p>
        </w:tc>
      </w:tr>
      <w:tr w:rsidR="00AF1AD5" w:rsidRPr="003E2422" w:rsidTr="00902A19">
        <w:trPr>
          <w:jc w:val="center"/>
        </w:trPr>
        <w:tc>
          <w:tcPr>
            <w:tcW w:w="6925" w:type="dxa"/>
          </w:tcPr>
          <w:p w:rsidR="00AF1AD5" w:rsidRPr="003E2422" w:rsidRDefault="00D74A23" w:rsidP="00902A19">
            <w:pPr>
              <w:spacing w:after="0"/>
              <w:jc w:val="both"/>
              <w:rPr>
                <w:rFonts w:ascii="Petrona" w:hAnsi="Petrona"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for each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bid j</m:t>
                </m:r>
              </m:oMath>
            </m:oMathPara>
          </w:p>
        </w:tc>
      </w:tr>
      <w:tr w:rsidR="00AF1AD5" w:rsidRPr="003E2422" w:rsidTr="00902A19">
        <w:trPr>
          <w:jc w:val="center"/>
        </w:trPr>
        <w:tc>
          <w:tcPr>
            <w:tcW w:w="6925" w:type="dxa"/>
          </w:tcPr>
          <w:p w:rsidR="00AF1AD5" w:rsidRPr="003E2422" w:rsidRDefault="001A4143" w:rsidP="00902A19">
            <w:pPr>
              <w:spacing w:after="0"/>
              <w:ind w:left="432"/>
              <w:jc w:val="both"/>
              <w:rPr>
                <w:rFonts w:ascii="Petrona" w:hAnsi="Petrona"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qSu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=0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, cost=0</m:t>
                </m:r>
              </m:oMath>
            </m:oMathPara>
          </w:p>
        </w:tc>
      </w:tr>
      <w:tr w:rsidR="001B3FC6" w:rsidRPr="003E2422" w:rsidTr="00902A19">
        <w:trPr>
          <w:jc w:val="center"/>
        </w:trPr>
        <w:tc>
          <w:tcPr>
            <w:tcW w:w="6925" w:type="dxa"/>
          </w:tcPr>
          <w:p w:rsidR="001B3FC6" w:rsidRPr="003E2422" w:rsidRDefault="00D74A23" w:rsidP="00902A19">
            <w:pPr>
              <w:spacing w:after="0"/>
              <w:ind w:left="432"/>
              <w:jc w:val="both"/>
              <w:rPr>
                <w:rFonts w:ascii="Petrona" w:hAnsi="Petrona"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for each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subbid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 k of bid j</m:t>
                </m:r>
              </m:oMath>
            </m:oMathPara>
          </w:p>
        </w:tc>
      </w:tr>
      <w:tr w:rsidR="001B3FC6" w:rsidRPr="003E2422" w:rsidTr="00902A19">
        <w:trPr>
          <w:jc w:val="center"/>
        </w:trPr>
        <w:tc>
          <w:tcPr>
            <w:tcW w:w="6925" w:type="dxa"/>
          </w:tcPr>
          <w:p w:rsidR="001B3FC6" w:rsidRPr="003E2422" w:rsidRDefault="005C6035" w:rsidP="00902A19">
            <w:pPr>
              <w:spacing w:after="0"/>
              <w:ind w:left="864"/>
              <w:jc w:val="both"/>
              <w:rPr>
                <w:rFonts w:ascii="Petrona" w:hAnsi="Petrona"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qSu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=qSu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jk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/(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# of items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) </m:t>
                </m:r>
              </m:oMath>
            </m:oMathPara>
          </w:p>
        </w:tc>
      </w:tr>
      <w:tr w:rsidR="00D74A23" w:rsidRPr="003E2422" w:rsidTr="00902A19">
        <w:trPr>
          <w:jc w:val="center"/>
        </w:trPr>
        <w:tc>
          <w:tcPr>
            <w:tcW w:w="6925" w:type="dxa"/>
          </w:tcPr>
          <w:p w:rsidR="00D74A23" w:rsidRPr="003E2422" w:rsidRDefault="00D74A23" w:rsidP="00902A19">
            <w:pPr>
              <w:spacing w:after="0"/>
              <w:ind w:left="864"/>
              <w:jc w:val="both"/>
              <w:rPr>
                <w:rFonts w:ascii="Petrona" w:eastAsia="Calibri" w:hAnsi="Petrona" w:cs="Calibr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dummyCost=0</m:t>
                </m:r>
              </m:oMath>
            </m:oMathPara>
          </w:p>
        </w:tc>
      </w:tr>
      <w:tr w:rsidR="00D74A23" w:rsidRPr="003E2422" w:rsidTr="00902A19">
        <w:trPr>
          <w:jc w:val="center"/>
        </w:trPr>
        <w:tc>
          <w:tcPr>
            <w:tcW w:w="6925" w:type="dxa"/>
          </w:tcPr>
          <w:p w:rsidR="00D74A23" w:rsidRPr="003E2422" w:rsidRDefault="00D74A23" w:rsidP="00902A19">
            <w:pPr>
              <w:spacing w:after="0"/>
              <w:ind w:left="864"/>
              <w:jc w:val="both"/>
              <w:rPr>
                <w:rFonts w:ascii="Petrona" w:hAnsi="Petrona"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for each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item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 i in subbid k of bid j</m:t>
                </m:r>
              </m:oMath>
            </m:oMathPara>
          </w:p>
        </w:tc>
      </w:tr>
      <w:tr w:rsidR="00D74A23" w:rsidRPr="003E2422" w:rsidTr="00902A19">
        <w:trPr>
          <w:jc w:val="center"/>
        </w:trPr>
        <w:tc>
          <w:tcPr>
            <w:tcW w:w="6925" w:type="dxa"/>
          </w:tcPr>
          <w:p w:rsidR="00561B61" w:rsidRPr="003E2422" w:rsidRDefault="00561B61" w:rsidP="00902A19">
            <w:pPr>
              <w:spacing w:after="0"/>
              <w:ind w:left="1296"/>
              <w:jc w:val="both"/>
              <w:rPr>
                <w:rFonts w:ascii="Petrona" w:eastAsiaTheme="minorEastAsia" w:hAnsi="Petrona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dummyCost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=</m:t>
                </m:r>
                <m: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dummyCost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74A23" w:rsidRPr="003E2422" w:rsidTr="00902A19">
        <w:trPr>
          <w:jc w:val="center"/>
        </w:trPr>
        <w:tc>
          <w:tcPr>
            <w:tcW w:w="6925" w:type="dxa"/>
          </w:tcPr>
          <w:p w:rsidR="00D74A23" w:rsidRPr="003E2422" w:rsidRDefault="00D74A23" w:rsidP="00902A19">
            <w:pPr>
              <w:spacing w:after="0"/>
              <w:ind w:left="864"/>
              <w:jc w:val="both"/>
              <w:rPr>
                <w:rFonts w:ascii="Petrona" w:hAnsi="Petrona" w:cstheme="minorHAnsi"/>
                <w:b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end for</m:t>
                </m:r>
              </m:oMath>
            </m:oMathPara>
          </w:p>
        </w:tc>
      </w:tr>
      <w:tr w:rsidR="00D74A23" w:rsidRPr="003E2422" w:rsidTr="00902A19">
        <w:trPr>
          <w:jc w:val="center"/>
        </w:trPr>
        <w:tc>
          <w:tcPr>
            <w:tcW w:w="6925" w:type="dxa"/>
          </w:tcPr>
          <w:p w:rsidR="00D74A23" w:rsidRPr="003E2422" w:rsidRDefault="00C04869" w:rsidP="00902A19">
            <w:pPr>
              <w:spacing w:after="0"/>
              <w:ind w:left="864"/>
              <w:jc w:val="both"/>
              <w:rPr>
                <w:rFonts w:ascii="Petrona" w:eastAsia="Calibri" w:hAnsi="Petrona" w:cs="Calibr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cost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=</m:t>
                </m:r>
                <m: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cost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+(dummyCost*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jk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)/(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# of items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D74A23" w:rsidRPr="003E2422" w:rsidTr="00902A19">
        <w:trPr>
          <w:jc w:val="center"/>
        </w:trPr>
        <w:tc>
          <w:tcPr>
            <w:tcW w:w="6925" w:type="dxa"/>
          </w:tcPr>
          <w:p w:rsidR="00D74A23" w:rsidRPr="003E2422" w:rsidRDefault="00D74A23" w:rsidP="00902A19">
            <w:pPr>
              <w:spacing w:after="0"/>
              <w:ind w:left="432"/>
              <w:jc w:val="both"/>
              <w:rPr>
                <w:rFonts w:ascii="Petrona" w:hAnsi="Petrona"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end for</m:t>
                </m:r>
              </m:oMath>
            </m:oMathPara>
          </w:p>
        </w:tc>
      </w:tr>
      <w:tr w:rsidR="00BF786F" w:rsidRPr="003E2422" w:rsidTr="00902A19">
        <w:trPr>
          <w:jc w:val="center"/>
        </w:trPr>
        <w:tc>
          <w:tcPr>
            <w:tcW w:w="6925" w:type="dxa"/>
          </w:tcPr>
          <w:p w:rsidR="00BF786F" w:rsidRPr="003E2422" w:rsidRDefault="003E2422" w:rsidP="00902A19">
            <w:pPr>
              <w:spacing w:after="0"/>
              <w:ind w:left="432"/>
              <w:jc w:val="both"/>
              <w:rPr>
                <w:rFonts w:ascii="Petrona" w:eastAsia="Calibri" w:hAnsi="Petrona" w:cs="Calibr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  <w:lang w:val="en-US"/>
                      </w:rPr>
                      <m:t>(p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 xml:space="preserve">-cost) / 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qSu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D74A23" w:rsidRPr="003E2422" w:rsidTr="00902A19">
        <w:trPr>
          <w:jc w:val="center"/>
        </w:trPr>
        <w:tc>
          <w:tcPr>
            <w:tcW w:w="6925" w:type="dxa"/>
          </w:tcPr>
          <w:p w:rsidR="00D74A23" w:rsidRPr="003E2422" w:rsidRDefault="00C54496" w:rsidP="00902A19">
            <w:pPr>
              <w:keepNext/>
              <w:spacing w:after="0"/>
              <w:jc w:val="both"/>
              <w:rPr>
                <w:rFonts w:ascii="Petrona" w:hAnsi="Petrona"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end for</m:t>
                </m:r>
              </m:oMath>
            </m:oMathPara>
          </w:p>
        </w:tc>
      </w:tr>
    </w:tbl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>
      <w:pPr>
        <w:pStyle w:val="Caption"/>
        <w:rPr>
          <w:rFonts w:ascii="Petrona" w:hAnsi="Petrona"/>
        </w:rPr>
      </w:pPr>
    </w:p>
    <w:p w:rsidR="00497BF5" w:rsidRPr="003E2422" w:rsidRDefault="00497BF5" w:rsidP="00497BF5">
      <w:pPr>
        <w:pStyle w:val="Caption"/>
        <w:rPr>
          <w:rFonts w:ascii="Petrona" w:hAnsi="Petrona"/>
        </w:rPr>
      </w:pPr>
    </w:p>
    <w:p w:rsidR="00497BF5" w:rsidRPr="003E2422" w:rsidRDefault="00497BF5" w:rsidP="00FA2A2C">
      <w:pPr>
        <w:pStyle w:val="Caption"/>
        <w:jc w:val="center"/>
        <w:rPr>
          <w:rFonts w:ascii="Petrona" w:hAnsi="Petrona"/>
        </w:rPr>
      </w:pPr>
      <w:r w:rsidRPr="003E2422">
        <w:rPr>
          <w:rFonts w:ascii="Petrona" w:hAnsi="Petrona"/>
        </w:rPr>
        <w:t xml:space="preserve">Figure </w:t>
      </w:r>
      <w:r w:rsidRPr="003E2422">
        <w:rPr>
          <w:rFonts w:ascii="Petrona" w:hAnsi="Petrona"/>
        </w:rPr>
        <w:fldChar w:fldCharType="begin"/>
      </w:r>
      <w:r w:rsidRPr="003E2422">
        <w:rPr>
          <w:rFonts w:ascii="Petrona" w:hAnsi="Petrona"/>
        </w:rPr>
        <w:instrText xml:space="preserve"> SEQ Figure \* ARABIC </w:instrText>
      </w:r>
      <w:r w:rsidRPr="003E2422">
        <w:rPr>
          <w:rFonts w:ascii="Petrona" w:hAnsi="Petrona"/>
        </w:rPr>
        <w:fldChar w:fldCharType="separate"/>
      </w:r>
      <w:r w:rsidRPr="003E2422">
        <w:rPr>
          <w:rFonts w:ascii="Petrona" w:hAnsi="Petrona"/>
          <w:noProof/>
        </w:rPr>
        <w:t>1</w:t>
      </w:r>
      <w:r w:rsidRPr="003E2422">
        <w:rPr>
          <w:rFonts w:ascii="Petrona" w:hAnsi="Petrona"/>
        </w:rPr>
        <w:fldChar w:fldCharType="end"/>
      </w:r>
      <w:r w:rsidRPr="003E2422">
        <w:rPr>
          <w:rFonts w:ascii="Petrona" w:hAnsi="Petrona"/>
        </w:rPr>
        <w:t>:The pseudocode for the PS2 algorithm.</w:t>
      </w:r>
    </w:p>
    <w:p w:rsidR="00C92A6B" w:rsidRPr="003E2422" w:rsidRDefault="00571159" w:rsidP="005B5251">
      <w:pPr>
        <w:pStyle w:val="Heading1"/>
        <w:jc w:val="both"/>
        <w:rPr>
          <w:rFonts w:ascii="Petrona" w:hAnsi="Petrona"/>
          <w:lang w:val="en-US"/>
        </w:rPr>
      </w:pPr>
      <w:r w:rsidRPr="003E2422">
        <w:rPr>
          <w:rFonts w:ascii="Petrona" w:hAnsi="Petrona"/>
          <w:lang w:val="en-US"/>
        </w:rPr>
        <w:t>Result of Test Cases:</w:t>
      </w:r>
    </w:p>
    <w:p w:rsidR="006631F7" w:rsidRPr="003E2422" w:rsidRDefault="00151064" w:rsidP="005B5251">
      <w:pPr>
        <w:jc w:val="both"/>
        <w:rPr>
          <w:rFonts w:ascii="Petrona" w:hAnsi="Petrona"/>
          <w:sz w:val="24"/>
          <w:szCs w:val="24"/>
          <w:lang w:val="en-US"/>
        </w:rPr>
      </w:pPr>
      <w:r w:rsidRPr="003E2422">
        <w:rPr>
          <w:rFonts w:ascii="Petrona" w:hAnsi="Petrona"/>
          <w:sz w:val="24"/>
          <w:szCs w:val="24"/>
          <w:lang w:val="en-US"/>
        </w:rPr>
        <w:t>I have sent</w:t>
      </w:r>
      <w:r w:rsidR="00C92A6B" w:rsidRPr="003E2422">
        <w:rPr>
          <w:rFonts w:ascii="Petrona" w:hAnsi="Petrona"/>
          <w:sz w:val="24"/>
          <w:szCs w:val="24"/>
          <w:lang w:val="en-US"/>
        </w:rPr>
        <w:t xml:space="preserve"> </w:t>
      </w:r>
      <w:r w:rsidR="00DB7654" w:rsidRPr="003E2422">
        <w:rPr>
          <w:rFonts w:ascii="Petrona" w:hAnsi="Petrona"/>
          <w:sz w:val="24"/>
          <w:szCs w:val="24"/>
          <w:lang w:val="en-US"/>
        </w:rPr>
        <w:t xml:space="preserve">detailed results in </w:t>
      </w:r>
      <w:r w:rsidR="00C92A6B" w:rsidRPr="003E2422">
        <w:rPr>
          <w:rFonts w:ascii="Petrona" w:hAnsi="Petrona"/>
          <w:sz w:val="24"/>
          <w:szCs w:val="24"/>
          <w:lang w:val="en-US"/>
        </w:rPr>
        <w:t xml:space="preserve">excel file for all cases. </w:t>
      </w:r>
      <w:r w:rsidR="009F6B36" w:rsidRPr="003E2422">
        <w:rPr>
          <w:rFonts w:ascii="Petrona" w:hAnsi="Petrona"/>
          <w:sz w:val="24"/>
          <w:szCs w:val="24"/>
          <w:lang w:val="en-US"/>
        </w:rPr>
        <w:t xml:space="preserve">Excel file includes 3 sheet; first sheet is </w:t>
      </w:r>
      <w:r w:rsidR="004215F6" w:rsidRPr="003E2422">
        <w:rPr>
          <w:rFonts w:ascii="Petrona" w:hAnsi="Petrona"/>
          <w:sz w:val="24"/>
          <w:szCs w:val="24"/>
          <w:lang w:val="en-US"/>
        </w:rPr>
        <w:t>comparison</w:t>
      </w:r>
      <w:r w:rsidR="009F6B36" w:rsidRPr="003E2422">
        <w:rPr>
          <w:rFonts w:ascii="Petrona" w:hAnsi="Petrona"/>
          <w:sz w:val="24"/>
          <w:szCs w:val="24"/>
          <w:lang w:val="en-US"/>
        </w:rPr>
        <w:t xml:space="preserve"> of Gurobi vs PS2, second is </w:t>
      </w:r>
      <w:r w:rsidR="004215F6" w:rsidRPr="003E2422">
        <w:rPr>
          <w:rFonts w:ascii="Petrona" w:hAnsi="Petrona"/>
          <w:sz w:val="24"/>
          <w:szCs w:val="24"/>
          <w:lang w:val="en-US"/>
        </w:rPr>
        <w:t>results</w:t>
      </w:r>
      <w:r w:rsidR="009F6B36" w:rsidRPr="003E2422">
        <w:rPr>
          <w:rFonts w:ascii="Petrona" w:hAnsi="Petrona"/>
          <w:sz w:val="24"/>
          <w:szCs w:val="24"/>
          <w:lang w:val="en-US"/>
        </w:rPr>
        <w:t xml:space="preserve"> of Gurobi and third is results of </w:t>
      </w:r>
      <w:r w:rsidR="003D35B9" w:rsidRPr="003E2422">
        <w:rPr>
          <w:rFonts w:ascii="Petrona" w:hAnsi="Petrona"/>
          <w:sz w:val="24"/>
          <w:szCs w:val="24"/>
          <w:lang w:val="en-US"/>
        </w:rPr>
        <w:t>PS2.</w:t>
      </w:r>
    </w:p>
    <w:p w:rsidR="006B4F5A" w:rsidRPr="003E2422" w:rsidRDefault="003D35B9" w:rsidP="005B5251">
      <w:pPr>
        <w:jc w:val="both"/>
        <w:rPr>
          <w:rFonts w:ascii="Petrona" w:hAnsi="Petrona"/>
          <w:sz w:val="24"/>
          <w:szCs w:val="24"/>
          <w:lang w:val="en-US"/>
        </w:rPr>
      </w:pPr>
      <w:r w:rsidRPr="003E2422">
        <w:rPr>
          <w:rFonts w:ascii="Petrona" w:hAnsi="Petrona"/>
          <w:sz w:val="24"/>
          <w:szCs w:val="24"/>
          <w:lang w:val="en-US"/>
        </w:rPr>
        <w:t xml:space="preserve"> </w:t>
      </w:r>
      <w:r w:rsidR="006B4F5A" w:rsidRPr="003E2422">
        <w:rPr>
          <w:rFonts w:ascii="Petrona" w:hAnsi="Petrona"/>
          <w:sz w:val="24"/>
          <w:szCs w:val="24"/>
          <w:lang w:val="en-US"/>
        </w:rPr>
        <w:t xml:space="preserve">Here </w:t>
      </w:r>
      <w:r w:rsidR="004215F6" w:rsidRPr="003E2422">
        <w:rPr>
          <w:rFonts w:ascii="Petrona" w:hAnsi="Petrona"/>
          <w:sz w:val="24"/>
          <w:szCs w:val="24"/>
          <w:lang w:val="en-US"/>
        </w:rPr>
        <w:t xml:space="preserve">a </w:t>
      </w:r>
      <w:r w:rsidR="00FB6005" w:rsidRPr="003E2422">
        <w:rPr>
          <w:rFonts w:ascii="Petrona" w:hAnsi="Petrona"/>
          <w:sz w:val="24"/>
          <w:szCs w:val="24"/>
          <w:lang w:val="en-US"/>
        </w:rPr>
        <w:t xml:space="preserve">sample </w:t>
      </w:r>
      <w:r w:rsidR="004215F6" w:rsidRPr="003E2422">
        <w:rPr>
          <w:rFonts w:ascii="Petrona" w:hAnsi="Petrona"/>
          <w:sz w:val="24"/>
          <w:szCs w:val="24"/>
          <w:lang w:val="en-US"/>
        </w:rPr>
        <w:t>result of objective</w:t>
      </w:r>
      <w:r w:rsidR="004C04F4" w:rsidRPr="003E2422">
        <w:rPr>
          <w:rFonts w:ascii="Petrona" w:hAnsi="Petrona"/>
          <w:sz w:val="24"/>
          <w:szCs w:val="24"/>
          <w:lang w:val="en-US"/>
        </w:rPr>
        <w:t xml:space="preserve"> </w:t>
      </w:r>
      <w:r w:rsidR="00C17730" w:rsidRPr="003E2422">
        <w:rPr>
          <w:rFonts w:ascii="Petrona" w:hAnsi="Petrona"/>
          <w:sz w:val="24"/>
          <w:szCs w:val="24"/>
          <w:lang w:val="en-US"/>
        </w:rPr>
        <w:t>value</w:t>
      </w:r>
      <w:r w:rsidR="004C04F4" w:rsidRPr="003E2422">
        <w:rPr>
          <w:rFonts w:ascii="Petrona" w:hAnsi="Petrona"/>
          <w:sz w:val="24"/>
          <w:szCs w:val="24"/>
          <w:lang w:val="en-US"/>
        </w:rPr>
        <w:t xml:space="preserve"> of</w:t>
      </w:r>
      <w:r w:rsidR="00D239C7" w:rsidRPr="003E2422">
        <w:rPr>
          <w:rFonts w:ascii="Petrona" w:hAnsi="Petrona"/>
          <w:sz w:val="24"/>
          <w:szCs w:val="24"/>
          <w:lang w:val="en-US"/>
        </w:rPr>
        <w:t xml:space="preserve"> </w:t>
      </w:r>
      <w:r w:rsidR="00704800" w:rsidRPr="003E2422">
        <w:rPr>
          <w:rFonts w:ascii="Petrona" w:hAnsi="Petrona"/>
          <w:sz w:val="24"/>
          <w:szCs w:val="24"/>
          <w:lang w:val="en-US"/>
        </w:rPr>
        <w:t>G</w:t>
      </w:r>
      <w:r w:rsidR="006B4F5A" w:rsidRPr="003E2422">
        <w:rPr>
          <w:rFonts w:ascii="Petrona" w:hAnsi="Petrona"/>
          <w:sz w:val="24"/>
          <w:szCs w:val="24"/>
          <w:lang w:val="en-US"/>
        </w:rPr>
        <w:t>urobi solver</w:t>
      </w:r>
      <w:r w:rsidR="00D239C7" w:rsidRPr="003E2422">
        <w:rPr>
          <w:rFonts w:ascii="Petrona" w:hAnsi="Petrona"/>
          <w:sz w:val="24"/>
          <w:szCs w:val="24"/>
          <w:lang w:val="en-US"/>
        </w:rPr>
        <w:t xml:space="preserve"> and maximum value of PS2 heuristic</w:t>
      </w:r>
      <w:r w:rsidR="006B4F5A" w:rsidRPr="003E2422">
        <w:rPr>
          <w:rFonts w:ascii="Petrona" w:hAnsi="Petrona"/>
          <w:sz w:val="24"/>
          <w:szCs w:val="24"/>
          <w:lang w:val="en-US"/>
        </w:rPr>
        <w:t xml:space="preserve"> for </w:t>
      </w:r>
      <w:r w:rsidR="00093786" w:rsidRPr="003E2422">
        <w:rPr>
          <w:rFonts w:ascii="Petrona" w:hAnsi="Petrona"/>
          <w:sz w:val="24"/>
          <w:szCs w:val="24"/>
          <w:lang w:val="en-US"/>
        </w:rPr>
        <w:t>number of bids are 500</w:t>
      </w:r>
      <w:r w:rsidR="006B4F5A" w:rsidRPr="003E2422">
        <w:rPr>
          <w:rFonts w:ascii="Petrona" w:hAnsi="Petrona"/>
          <w:sz w:val="24"/>
          <w:szCs w:val="24"/>
          <w:lang w:val="en-US"/>
        </w:rPr>
        <w:t>:</w:t>
      </w:r>
    </w:p>
    <w:tbl>
      <w:tblPr>
        <w:tblStyle w:val="ListTable2-Accent1"/>
        <w:tblW w:w="6231" w:type="dxa"/>
        <w:jc w:val="center"/>
        <w:tblLook w:val="04A0" w:firstRow="1" w:lastRow="0" w:firstColumn="1" w:lastColumn="0" w:noHBand="0" w:noVBand="1"/>
      </w:tblPr>
      <w:tblGrid>
        <w:gridCol w:w="1210"/>
        <w:gridCol w:w="1846"/>
        <w:gridCol w:w="1667"/>
        <w:gridCol w:w="1508"/>
      </w:tblGrid>
      <w:tr w:rsidR="00CA7CEA" w:rsidRPr="003E2422" w:rsidTr="003E2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</w:tcPr>
          <w:p w:rsidR="00CA7CEA" w:rsidRPr="003E2422" w:rsidRDefault="00CA7CEA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b w:val="0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b w:val="0"/>
                <w:color w:val="000000"/>
                <w:lang w:val="en-US"/>
              </w:rPr>
              <w:t>CAB ID</w:t>
            </w:r>
          </w:p>
        </w:tc>
        <w:tc>
          <w:tcPr>
            <w:tcW w:w="1846" w:type="dxa"/>
            <w:noWrap/>
          </w:tcPr>
          <w:p w:rsidR="00CA7CEA" w:rsidRPr="003E2422" w:rsidRDefault="00CA7CEA" w:rsidP="00140196">
            <w:pPr>
              <w:spacing w:before="4" w:after="4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Times New Roman"/>
                <w:b w:val="0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b w:val="0"/>
                <w:color w:val="000000"/>
                <w:lang w:val="en-US"/>
              </w:rPr>
              <w:t>Gurobi Objective Value</w:t>
            </w:r>
          </w:p>
        </w:tc>
        <w:tc>
          <w:tcPr>
            <w:tcW w:w="1701" w:type="dxa"/>
          </w:tcPr>
          <w:p w:rsidR="00CA7CEA" w:rsidRPr="003E2422" w:rsidRDefault="00CA7CEA" w:rsidP="00140196">
            <w:pPr>
              <w:spacing w:before="4" w:after="4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Times New Roman"/>
                <w:b w:val="0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b w:val="0"/>
                <w:color w:val="000000"/>
                <w:lang w:val="en-US"/>
              </w:rPr>
              <w:t>PS2 Heuristic Value</w:t>
            </w:r>
          </w:p>
        </w:tc>
        <w:tc>
          <w:tcPr>
            <w:tcW w:w="1474" w:type="dxa"/>
          </w:tcPr>
          <w:p w:rsidR="00CA7CEA" w:rsidRPr="003E2422" w:rsidRDefault="00CA7CEA" w:rsidP="00140196">
            <w:pPr>
              <w:spacing w:before="4" w:after="4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Times New Roman"/>
                <w:b w:val="0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b w:val="0"/>
                <w:color w:val="000000"/>
                <w:lang w:val="en-US"/>
              </w:rPr>
              <w:t xml:space="preserve">Gap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b w:val="0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Grb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PS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Grb</m:t>
                  </m:r>
                </m:den>
              </m:f>
            </m:oMath>
          </w:p>
        </w:tc>
      </w:tr>
      <w:tr w:rsidR="00140196" w:rsidRPr="003E2422" w:rsidTr="003E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0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587768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  <w:lang w:val="en-US"/>
              </w:rPr>
            </w:pPr>
            <w:r w:rsidRPr="003E2422">
              <w:rPr>
                <w:rFonts w:ascii="Petrona" w:hAnsi="Petrona" w:cs="Calibri"/>
                <w:color w:val="000000"/>
              </w:rPr>
              <w:t>530278.055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  <w:lang w:val="en-US"/>
              </w:rPr>
            </w:pPr>
            <w:r w:rsidRPr="003E2422">
              <w:rPr>
                <w:rFonts w:ascii="Petrona" w:hAnsi="Petrona" w:cs="Calibri"/>
                <w:color w:val="000000"/>
              </w:rPr>
              <w:t>0.097811292</w:t>
            </w:r>
          </w:p>
        </w:tc>
      </w:tr>
      <w:tr w:rsidR="00140196" w:rsidRPr="003E2422" w:rsidTr="003E2422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4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2215271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1904780.952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0.140159111</w:t>
            </w:r>
          </w:p>
        </w:tc>
      </w:tr>
      <w:tr w:rsidR="00140196" w:rsidRPr="003E2422" w:rsidTr="003E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8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4734896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4239554.186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0.104615101</w:t>
            </w:r>
          </w:p>
        </w:tc>
      </w:tr>
      <w:tr w:rsidR="00140196" w:rsidRPr="003E2422" w:rsidTr="003E2422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12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146546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144036.622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0.017123477</w:t>
            </w:r>
          </w:p>
        </w:tc>
      </w:tr>
      <w:tr w:rsidR="00140196" w:rsidRPr="003E2422" w:rsidTr="003E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16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687492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656090.434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0.0456758</w:t>
            </w:r>
          </w:p>
        </w:tc>
      </w:tr>
      <w:tr w:rsidR="00140196" w:rsidRPr="003E2422" w:rsidTr="003E2422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20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1374044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1327024.258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0.034220207</w:t>
            </w:r>
          </w:p>
        </w:tc>
      </w:tr>
      <w:tr w:rsidR="00140196" w:rsidRPr="003E2422" w:rsidTr="003E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24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133285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130517.575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0.020764625</w:t>
            </w:r>
          </w:p>
        </w:tc>
      </w:tr>
      <w:tr w:rsidR="00140196" w:rsidRPr="003E2422" w:rsidTr="003E2422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28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759536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738474.984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0.027728916</w:t>
            </w:r>
          </w:p>
        </w:tc>
      </w:tr>
      <w:tr w:rsidR="00140196" w:rsidRPr="003E2422" w:rsidTr="003E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32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1307618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1279278.614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0.021672604</w:t>
            </w:r>
          </w:p>
        </w:tc>
      </w:tr>
      <w:tr w:rsidR="00140196" w:rsidRPr="003E2422" w:rsidTr="003E2422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36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85664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83785.308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0.021936032</w:t>
            </w:r>
          </w:p>
        </w:tc>
      </w:tr>
      <w:tr w:rsidR="00140196" w:rsidRPr="003E2422" w:rsidTr="003E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40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456312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445526.567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0.023636284</w:t>
            </w:r>
          </w:p>
        </w:tc>
      </w:tr>
      <w:tr w:rsidR="00140196" w:rsidRPr="003E2422" w:rsidTr="003E2422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44</w:t>
            </w:r>
          </w:p>
        </w:tc>
        <w:tc>
          <w:tcPr>
            <w:tcW w:w="1846" w:type="dxa"/>
            <w:noWrap/>
            <w:hideMark/>
          </w:tcPr>
          <w:p w:rsidR="00140196" w:rsidRPr="003E2422" w:rsidRDefault="00140196" w:rsidP="00140196">
            <w:pPr>
              <w:spacing w:before="4" w:after="4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Times New Roman"/>
                <w:color w:val="000000"/>
                <w:lang w:val="en-US"/>
              </w:rPr>
            </w:pPr>
            <w:r w:rsidRPr="003E2422">
              <w:rPr>
                <w:rFonts w:ascii="Petrona" w:eastAsia="Times New Roman" w:hAnsi="Petrona" w:cs="Times New Roman"/>
                <w:color w:val="000000"/>
                <w:lang w:val="en-US"/>
              </w:rPr>
              <w:t>939903</w:t>
            </w:r>
          </w:p>
        </w:tc>
        <w:tc>
          <w:tcPr>
            <w:tcW w:w="1701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913786.023</w:t>
            </w:r>
          </w:p>
        </w:tc>
        <w:tc>
          <w:tcPr>
            <w:tcW w:w="1474" w:type="dxa"/>
          </w:tcPr>
          <w:p w:rsidR="00140196" w:rsidRPr="003E2422" w:rsidRDefault="00140196" w:rsidP="00140196">
            <w:pPr>
              <w:spacing w:before="4" w:after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0.027786449</w:t>
            </w:r>
          </w:p>
        </w:tc>
      </w:tr>
    </w:tbl>
    <w:p w:rsidR="006A78EB" w:rsidRPr="003E2422" w:rsidRDefault="00CA7CEA" w:rsidP="00140196">
      <w:pPr>
        <w:pStyle w:val="Caption"/>
        <w:spacing w:before="120"/>
        <w:jc w:val="center"/>
        <w:rPr>
          <w:rFonts w:ascii="Petrona" w:hAnsi="Petrona"/>
          <w:lang w:val="en-US"/>
        </w:rPr>
      </w:pPr>
      <w:r w:rsidRPr="003E2422">
        <w:rPr>
          <w:rFonts w:ascii="Petrona" w:hAnsi="Petrona"/>
          <w:lang w:val="en-US"/>
        </w:rPr>
        <w:t xml:space="preserve">Table </w:t>
      </w:r>
      <w:r w:rsidR="00FA2A2C" w:rsidRPr="003E2422">
        <w:rPr>
          <w:rFonts w:ascii="Petrona" w:hAnsi="Petrona"/>
          <w:lang w:val="en-US"/>
        </w:rPr>
        <w:fldChar w:fldCharType="begin"/>
      </w:r>
      <w:r w:rsidR="00FA2A2C" w:rsidRPr="003E2422">
        <w:rPr>
          <w:rFonts w:ascii="Petrona" w:hAnsi="Petrona"/>
          <w:lang w:val="en-US"/>
        </w:rPr>
        <w:instrText xml:space="preserve"> SEQ Table \* ARABIC </w:instrText>
      </w:r>
      <w:r w:rsidR="00FA2A2C" w:rsidRPr="003E2422">
        <w:rPr>
          <w:rFonts w:ascii="Petrona" w:hAnsi="Petrona"/>
          <w:lang w:val="en-US"/>
        </w:rPr>
        <w:fldChar w:fldCharType="separate"/>
      </w:r>
      <w:r w:rsidR="00FA2A2C" w:rsidRPr="003E2422">
        <w:rPr>
          <w:rFonts w:ascii="Petrona" w:hAnsi="Petrona"/>
          <w:noProof/>
          <w:lang w:val="en-US"/>
        </w:rPr>
        <w:t>1</w:t>
      </w:r>
      <w:r w:rsidR="00FA2A2C" w:rsidRPr="003E2422">
        <w:rPr>
          <w:rFonts w:ascii="Petrona" w:hAnsi="Petrona"/>
          <w:lang w:val="en-US"/>
        </w:rPr>
        <w:fldChar w:fldCharType="end"/>
      </w:r>
      <w:r w:rsidRPr="003E2422">
        <w:rPr>
          <w:rFonts w:ascii="Petrona" w:hAnsi="Petrona"/>
          <w:lang w:val="en-US"/>
        </w:rPr>
        <w:t>:  Gurobi vs PS2 for 500 bids test case</w:t>
      </w:r>
    </w:p>
    <w:p w:rsidR="00277F6C" w:rsidRPr="003E2422" w:rsidRDefault="00FA2A2C" w:rsidP="003E2422">
      <w:pPr>
        <w:jc w:val="both"/>
        <w:rPr>
          <w:rFonts w:ascii="Petrona" w:hAnsi="Petrona"/>
          <w:lang w:val="en-US"/>
        </w:rPr>
      </w:pPr>
      <w:r w:rsidRPr="003E2422">
        <w:rPr>
          <w:rFonts w:ascii="Petrona" w:hAnsi="Petrona"/>
          <w:lang w:val="en-US"/>
        </w:rPr>
        <w:lastRenderedPageBreak/>
        <w:t xml:space="preserve">In Gurobi solver I have 6 cases which cannot find optimal value in given time (1hour) </w:t>
      </w:r>
      <w:r w:rsidR="004F75B1" w:rsidRPr="003E2422">
        <w:rPr>
          <w:rFonts w:ascii="Petrona" w:hAnsi="Petrona"/>
          <w:lang w:val="en-US"/>
        </w:rPr>
        <w:t xml:space="preserve">as seen in </w:t>
      </w:r>
      <w:r w:rsidR="004F75B1" w:rsidRPr="003E2422">
        <w:rPr>
          <w:rFonts w:ascii="Petrona" w:hAnsi="Petrona"/>
          <w:i/>
          <w:lang w:val="en-US"/>
        </w:rPr>
        <w:t xml:space="preserve">Table </w:t>
      </w:r>
      <w:r w:rsidR="002046F3" w:rsidRPr="003E2422">
        <w:rPr>
          <w:rFonts w:ascii="Petrona" w:hAnsi="Petrona"/>
          <w:i/>
          <w:lang w:val="en-US"/>
        </w:rPr>
        <w:t>2</w:t>
      </w:r>
      <w:r w:rsidR="002046F3" w:rsidRPr="003E2422">
        <w:rPr>
          <w:rFonts w:ascii="Petrona" w:hAnsi="Petrona"/>
          <w:lang w:val="en-US"/>
        </w:rPr>
        <w:t xml:space="preserve"> and</w:t>
      </w:r>
      <w:r w:rsidRPr="003E2422">
        <w:rPr>
          <w:rFonts w:ascii="Petrona" w:hAnsi="Petrona"/>
          <w:lang w:val="en-US"/>
        </w:rPr>
        <w:t xml:space="preserve"> all these 6 cases </w:t>
      </w:r>
      <w:r w:rsidR="00335B69" w:rsidRPr="003E2422">
        <w:rPr>
          <w:rFonts w:ascii="Petrona" w:hAnsi="Petrona"/>
          <w:lang w:val="en-US"/>
        </w:rPr>
        <w:t>have 10000 bids</w:t>
      </w:r>
      <w:r w:rsidR="00A31E1A" w:rsidRPr="003E2422">
        <w:rPr>
          <w:rFonts w:ascii="Petrona" w:hAnsi="Petrona"/>
          <w:lang w:val="en-US"/>
        </w:rPr>
        <w:t>.</w:t>
      </w:r>
      <w:r w:rsidR="002046F3" w:rsidRPr="003E2422">
        <w:rPr>
          <w:rFonts w:ascii="Petrona" w:hAnsi="Petrona"/>
          <w:lang w:val="en-US"/>
        </w:rPr>
        <w:t xml:space="preserve"> This result shows that problem become harder when number of bids increase.</w:t>
      </w:r>
    </w:p>
    <w:p w:rsidR="002E5EAF" w:rsidRPr="003E2422" w:rsidRDefault="002E5EAF" w:rsidP="00277F6C">
      <w:pPr>
        <w:rPr>
          <w:rFonts w:ascii="Petrona" w:hAnsi="Petrona"/>
          <w:lang w:val="en-US"/>
        </w:rPr>
      </w:pPr>
    </w:p>
    <w:tbl>
      <w:tblPr>
        <w:tblStyle w:val="ListTable2-Accent1"/>
        <w:tblW w:w="6358" w:type="dxa"/>
        <w:jc w:val="center"/>
        <w:tblLook w:val="04A0" w:firstRow="1" w:lastRow="0" w:firstColumn="1" w:lastColumn="0" w:noHBand="0" w:noVBand="1"/>
      </w:tblPr>
      <w:tblGrid>
        <w:gridCol w:w="1451"/>
        <w:gridCol w:w="1728"/>
        <w:gridCol w:w="1719"/>
        <w:gridCol w:w="1460"/>
      </w:tblGrid>
      <w:tr w:rsidR="002E0D87" w:rsidRPr="003E2422" w:rsidTr="00140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CAB ID</w:t>
            </w:r>
          </w:p>
        </w:tc>
        <w:tc>
          <w:tcPr>
            <w:tcW w:w="1728" w:type="dxa"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 xml:space="preserve">Objective </w:t>
            </w: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br/>
              <w:t>Value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Status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  <w:lang w:val="en-US"/>
              </w:rPr>
            </w:pPr>
            <w:r w:rsidRPr="003E2422">
              <w:rPr>
                <w:rFonts w:ascii="Petrona" w:hAnsi="Petrona" w:cs="Calibri"/>
                <w:b w:val="0"/>
                <w:bCs w:val="0"/>
                <w:color w:val="000000"/>
              </w:rPr>
              <w:t>Run Time</w:t>
            </w:r>
          </w:p>
        </w:tc>
      </w:tr>
      <w:tr w:rsidR="002E0D87" w:rsidRPr="003E2422" w:rsidTr="0014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3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945953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OPTIMAL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237.12</w:t>
            </w:r>
          </w:p>
        </w:tc>
      </w:tr>
      <w:tr w:rsidR="002E0D87" w:rsidRPr="003E2422" w:rsidTr="00140196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7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3525622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OPTIMAL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3165.33</w:t>
            </w:r>
          </w:p>
        </w:tc>
      </w:tr>
      <w:tr w:rsidR="002E0D87" w:rsidRPr="003E2422" w:rsidTr="0014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11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8709390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OPTIMAL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828.52</w:t>
            </w:r>
          </w:p>
        </w:tc>
      </w:tr>
      <w:tr w:rsidR="002E0D87" w:rsidRPr="003E2422" w:rsidTr="00140196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15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294863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OPTIMAL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1138.17</w:t>
            </w:r>
          </w:p>
        </w:tc>
      </w:tr>
      <w:tr w:rsidR="002E0D87" w:rsidRPr="003E2422" w:rsidTr="0014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19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1342260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OPTIMAL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967.81</w:t>
            </w:r>
          </w:p>
        </w:tc>
      </w:tr>
      <w:tr w:rsidR="002E0D87" w:rsidRPr="003E2422" w:rsidTr="00140196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23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2752830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TIME_LIMIT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3602.27</w:t>
            </w:r>
          </w:p>
        </w:tc>
      </w:tr>
      <w:tr w:rsidR="002E0D87" w:rsidRPr="003E2422" w:rsidTr="0014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27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310759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OPTIMAL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3557.48</w:t>
            </w:r>
          </w:p>
        </w:tc>
      </w:tr>
      <w:tr w:rsidR="002E0D87" w:rsidRPr="003E2422" w:rsidTr="00140196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31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1590467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TIME_LIMIT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3601.80</w:t>
            </w:r>
          </w:p>
        </w:tc>
      </w:tr>
      <w:tr w:rsidR="002E0D87" w:rsidRPr="003E2422" w:rsidTr="0014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35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2869129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TIME_LIMIT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3600.29</w:t>
            </w:r>
          </w:p>
        </w:tc>
      </w:tr>
      <w:tr w:rsidR="002E0D87" w:rsidRPr="003E2422" w:rsidTr="00140196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39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221475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TIME_LIMIT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3628.75</w:t>
            </w:r>
          </w:p>
        </w:tc>
      </w:tr>
      <w:tr w:rsidR="002E0D87" w:rsidRPr="003E2422" w:rsidTr="0014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43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1179799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TIME_LIMIT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3600.55</w:t>
            </w:r>
          </w:p>
        </w:tc>
      </w:tr>
      <w:tr w:rsidR="002E0D87" w:rsidRPr="003E2422" w:rsidTr="00140196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47</w:t>
            </w:r>
          </w:p>
        </w:tc>
        <w:tc>
          <w:tcPr>
            <w:tcW w:w="1728" w:type="dxa"/>
            <w:noWrap/>
            <w:hideMark/>
          </w:tcPr>
          <w:p w:rsidR="002E0D87" w:rsidRPr="002E5EAF" w:rsidRDefault="002E0D87" w:rsidP="00296C3C">
            <w:pPr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2474269</w:t>
            </w:r>
          </w:p>
        </w:tc>
        <w:tc>
          <w:tcPr>
            <w:tcW w:w="1719" w:type="dxa"/>
            <w:noWrap/>
            <w:hideMark/>
          </w:tcPr>
          <w:p w:rsidR="002E0D87" w:rsidRPr="002E5EAF" w:rsidRDefault="002E0D87" w:rsidP="00296C3C">
            <w:pPr>
              <w:keepNext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eastAsia="Times New Roman" w:hAnsi="Petrona" w:cs="Calibri"/>
                <w:color w:val="000000"/>
                <w:lang w:val="en-US"/>
              </w:rPr>
            </w:pPr>
            <w:r w:rsidRPr="002E5EAF">
              <w:rPr>
                <w:rFonts w:ascii="Petrona" w:eastAsia="Times New Roman" w:hAnsi="Petrona" w:cs="Calibri"/>
                <w:color w:val="000000"/>
                <w:lang w:val="en-US"/>
              </w:rPr>
              <w:t>TIME_LIMIT</w:t>
            </w:r>
          </w:p>
        </w:tc>
        <w:tc>
          <w:tcPr>
            <w:tcW w:w="1460" w:type="dxa"/>
          </w:tcPr>
          <w:p w:rsidR="002E0D87" w:rsidRPr="003E2422" w:rsidRDefault="002E0D87" w:rsidP="00296C3C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trona" w:hAnsi="Petrona" w:cs="Calibri"/>
                <w:color w:val="000000"/>
              </w:rPr>
            </w:pPr>
            <w:r w:rsidRPr="003E2422">
              <w:rPr>
                <w:rFonts w:ascii="Petrona" w:hAnsi="Petrona" w:cs="Calibri"/>
                <w:color w:val="000000"/>
              </w:rPr>
              <w:t>3603.53</w:t>
            </w:r>
          </w:p>
        </w:tc>
      </w:tr>
    </w:tbl>
    <w:p w:rsidR="002E5EAF" w:rsidRPr="003E2422" w:rsidRDefault="00FA2A2C" w:rsidP="00140196">
      <w:pPr>
        <w:pStyle w:val="Caption"/>
        <w:spacing w:before="120"/>
        <w:jc w:val="center"/>
        <w:rPr>
          <w:rFonts w:ascii="Petrona" w:hAnsi="Petrona"/>
          <w:lang w:val="en-US"/>
        </w:rPr>
      </w:pPr>
      <w:r w:rsidRPr="003E2422">
        <w:rPr>
          <w:rFonts w:ascii="Petrona" w:hAnsi="Petrona"/>
        </w:rPr>
        <w:t xml:space="preserve">Table </w:t>
      </w:r>
      <w:r w:rsidR="00E0581F" w:rsidRPr="003E2422">
        <w:rPr>
          <w:rFonts w:ascii="Petrona" w:hAnsi="Petrona"/>
        </w:rPr>
        <w:t>2</w:t>
      </w:r>
      <w:r w:rsidRPr="003E2422">
        <w:rPr>
          <w:rFonts w:ascii="Petrona" w:hAnsi="Petrona"/>
        </w:rPr>
        <w:t>:Objective value and optimality status for number of bids ae 10000</w:t>
      </w:r>
    </w:p>
    <w:p w:rsidR="003E2422" w:rsidRDefault="003E2422" w:rsidP="003E2422">
      <w:pPr>
        <w:pStyle w:val="Heading1"/>
        <w:jc w:val="both"/>
        <w:rPr>
          <w:rFonts w:ascii="Petrona" w:hAnsi="Petrona"/>
          <w:lang w:val="en-US"/>
        </w:rPr>
      </w:pPr>
    </w:p>
    <w:p w:rsidR="00277F6C" w:rsidRPr="003E2422" w:rsidRDefault="00277F6C" w:rsidP="003E2422">
      <w:pPr>
        <w:pStyle w:val="Heading1"/>
        <w:jc w:val="both"/>
        <w:rPr>
          <w:rFonts w:ascii="Petrona" w:hAnsi="Petrona"/>
          <w:lang w:val="en-US"/>
        </w:rPr>
      </w:pPr>
      <w:r w:rsidRPr="003E2422">
        <w:rPr>
          <w:rFonts w:ascii="Petrona" w:hAnsi="Petrona"/>
          <w:lang w:val="en-US"/>
        </w:rPr>
        <w:t>Discussion</w:t>
      </w:r>
    </w:p>
    <w:p w:rsidR="00277F6C" w:rsidRPr="003E2422" w:rsidRDefault="009A2C8C" w:rsidP="003E2422">
      <w:pPr>
        <w:jc w:val="both"/>
        <w:rPr>
          <w:rFonts w:ascii="Petrona" w:hAnsi="Petrona"/>
          <w:sz w:val="24"/>
          <w:szCs w:val="24"/>
          <w:lang w:val="en-US"/>
        </w:rPr>
      </w:pPr>
      <w:r w:rsidRPr="003E2422">
        <w:rPr>
          <w:rFonts w:ascii="Petrona" w:hAnsi="Petrona"/>
          <w:sz w:val="24"/>
          <w:szCs w:val="24"/>
          <w:lang w:val="en-US"/>
        </w:rPr>
        <w:t xml:space="preserve">In this project, I have learnt using Gurobi Simplex and modelling given linear or integer linear programming problem in Python. </w:t>
      </w:r>
      <w:r w:rsidR="005A598D" w:rsidRPr="003E2422">
        <w:rPr>
          <w:rFonts w:ascii="Petrona" w:hAnsi="Petrona"/>
          <w:sz w:val="24"/>
          <w:szCs w:val="24"/>
          <w:lang w:val="en-US"/>
        </w:rPr>
        <w:t xml:space="preserve">I also </w:t>
      </w:r>
      <w:r w:rsidR="00E2068F" w:rsidRPr="003E2422">
        <w:rPr>
          <w:rFonts w:ascii="Petrona" w:hAnsi="Petrona"/>
          <w:sz w:val="24"/>
          <w:szCs w:val="24"/>
          <w:lang w:val="en-US"/>
        </w:rPr>
        <w:t>observe</w:t>
      </w:r>
      <w:r w:rsidR="005A598D" w:rsidRPr="003E2422">
        <w:rPr>
          <w:rFonts w:ascii="Petrona" w:hAnsi="Petrona"/>
          <w:sz w:val="24"/>
          <w:szCs w:val="24"/>
          <w:lang w:val="en-US"/>
        </w:rPr>
        <w:t xml:space="preserve"> that feasibility </w:t>
      </w:r>
      <w:r w:rsidR="0080166A" w:rsidRPr="003E2422">
        <w:rPr>
          <w:rFonts w:ascii="Petrona" w:hAnsi="Petrona"/>
          <w:sz w:val="24"/>
          <w:szCs w:val="24"/>
          <w:lang w:val="en-US"/>
        </w:rPr>
        <w:t>control is not a simple problem.</w:t>
      </w:r>
    </w:p>
    <w:p w:rsidR="00E0581F" w:rsidRPr="003E2422" w:rsidRDefault="00E0581F" w:rsidP="003E2422">
      <w:pPr>
        <w:jc w:val="both"/>
        <w:rPr>
          <w:rFonts w:ascii="Petrona" w:hAnsi="Petrona"/>
          <w:sz w:val="24"/>
          <w:szCs w:val="24"/>
          <w:lang w:val="en-US"/>
        </w:rPr>
      </w:pPr>
      <w:r w:rsidRPr="003E2422">
        <w:rPr>
          <w:rFonts w:ascii="Petrona" w:hAnsi="Petrona"/>
          <w:sz w:val="24"/>
          <w:szCs w:val="24"/>
          <w:lang w:val="en-US"/>
        </w:rPr>
        <w:t xml:space="preserve">As seen in </w:t>
      </w:r>
      <w:r w:rsidRPr="003E2422">
        <w:rPr>
          <w:rFonts w:ascii="Petrona" w:hAnsi="Petrona"/>
          <w:i/>
          <w:sz w:val="24"/>
          <w:szCs w:val="24"/>
          <w:lang w:val="en-US"/>
        </w:rPr>
        <w:t xml:space="preserve">Table </w:t>
      </w:r>
      <w:r w:rsidR="003C49B7" w:rsidRPr="003E2422">
        <w:rPr>
          <w:rFonts w:ascii="Petrona" w:hAnsi="Petrona"/>
          <w:i/>
          <w:sz w:val="24"/>
          <w:szCs w:val="24"/>
          <w:lang w:val="en-US"/>
        </w:rPr>
        <w:t xml:space="preserve">1 </w:t>
      </w:r>
      <w:r w:rsidR="003C49B7" w:rsidRPr="003E2422">
        <w:rPr>
          <w:rFonts w:ascii="Petrona" w:hAnsi="Petrona"/>
          <w:sz w:val="24"/>
          <w:szCs w:val="24"/>
          <w:lang w:val="en-US"/>
        </w:rPr>
        <w:t>PS2 algorithm finds acceptable results in polynomial time complexity</w:t>
      </w:r>
      <w:r w:rsidR="00E2068F" w:rsidRPr="003E2422">
        <w:rPr>
          <w:rFonts w:ascii="Petrona" w:hAnsi="Petrona"/>
          <w:sz w:val="24"/>
          <w:szCs w:val="24"/>
          <w:lang w:val="en-US"/>
        </w:rPr>
        <w:t xml:space="preserve"> but Gurobi solver finds optimal solution for most of the cases and Gurobi solver results always better than PS2 algorithm even for “TIME_LIMIT” cases.</w:t>
      </w:r>
    </w:p>
    <w:p w:rsidR="007D5215" w:rsidRDefault="007D5215" w:rsidP="003E2422">
      <w:pPr>
        <w:jc w:val="both"/>
        <w:rPr>
          <w:rFonts w:ascii="Petrona" w:hAnsi="Petrona"/>
          <w:sz w:val="24"/>
          <w:szCs w:val="24"/>
          <w:lang w:val="en-US"/>
        </w:rPr>
      </w:pPr>
      <w:r w:rsidRPr="003E2422">
        <w:rPr>
          <w:rFonts w:ascii="Petrona" w:hAnsi="Petrona"/>
          <w:sz w:val="24"/>
          <w:szCs w:val="24"/>
          <w:lang w:val="en-US"/>
        </w:rPr>
        <w:t xml:space="preserve">I have tried </w:t>
      </w:r>
      <w:r w:rsidR="00E40C20" w:rsidRPr="003E2422">
        <w:rPr>
          <w:rFonts w:ascii="Petrona" w:hAnsi="Petrona"/>
          <w:sz w:val="24"/>
          <w:szCs w:val="24"/>
          <w:lang w:val="en-US"/>
        </w:rPr>
        <w:t>PS2</w:t>
      </w:r>
      <w:r w:rsidRPr="003E2422">
        <w:rPr>
          <w:rFonts w:ascii="Petrona" w:hAnsi="Petrona"/>
          <w:sz w:val="24"/>
          <w:szCs w:val="24"/>
          <w:lang w:val="en-US"/>
        </w:rPr>
        <w:t xml:space="preserve"> heuristics with different parameters</w:t>
      </w:r>
      <w:r w:rsidR="00DA0E5F" w:rsidRPr="003E2422">
        <w:rPr>
          <w:rFonts w:ascii="Petrona" w:hAnsi="Petrona"/>
          <w:sz w:val="24"/>
          <w:szCs w:val="24"/>
          <w:lang w:val="en-US"/>
        </w:rPr>
        <w:t xml:space="preserve">, for example </w:t>
      </w:r>
      <w:r w:rsidR="00DA0E5F" w:rsidRPr="003E2422">
        <w:rPr>
          <w:rFonts w:ascii="Petrona" w:hAnsi="Petrona"/>
          <w:sz w:val="24"/>
          <w:szCs w:val="24"/>
          <w:lang w:val="en-US"/>
        </w:rPr>
        <w:t>when I delete cost factor for my PS2 heuristic I got better results for some cases.</w:t>
      </w:r>
      <w:r w:rsidR="00DA0E5F" w:rsidRPr="003E2422">
        <w:rPr>
          <w:rFonts w:ascii="Petrona" w:hAnsi="Petrona"/>
          <w:sz w:val="24"/>
          <w:szCs w:val="24"/>
          <w:lang w:val="en-US"/>
        </w:rPr>
        <w:t xml:space="preserve"> </w:t>
      </w:r>
      <w:r w:rsidR="00CF1749" w:rsidRPr="003E2422">
        <w:rPr>
          <w:rFonts w:ascii="Petrona" w:hAnsi="Petrona"/>
          <w:sz w:val="24"/>
          <w:szCs w:val="24"/>
          <w:lang w:val="en-US"/>
        </w:rPr>
        <w:t>I observe that heuristic solutions are problem specific and we cannot measure performance of heuristic for small test case size</w:t>
      </w:r>
      <w:r w:rsidR="000E1CD8" w:rsidRPr="003E2422">
        <w:rPr>
          <w:rFonts w:ascii="Petrona" w:hAnsi="Petrona"/>
          <w:sz w:val="24"/>
          <w:szCs w:val="24"/>
          <w:lang w:val="en-US"/>
        </w:rPr>
        <w:t>.</w:t>
      </w:r>
      <w:r w:rsidR="00CF1749" w:rsidRPr="003E2422">
        <w:rPr>
          <w:rFonts w:ascii="Petrona" w:hAnsi="Petrona"/>
          <w:sz w:val="24"/>
          <w:szCs w:val="24"/>
          <w:lang w:val="en-US"/>
        </w:rPr>
        <w:t xml:space="preserve"> </w:t>
      </w:r>
    </w:p>
    <w:p w:rsidR="003E2422" w:rsidRPr="003E2422" w:rsidRDefault="003E2422" w:rsidP="003E2422">
      <w:pPr>
        <w:jc w:val="both"/>
        <w:rPr>
          <w:rFonts w:ascii="Petrona" w:hAnsi="Petrona"/>
          <w:sz w:val="24"/>
          <w:szCs w:val="24"/>
          <w:lang w:val="en-US"/>
        </w:rPr>
      </w:pPr>
      <w:bookmarkStart w:id="3" w:name="_GoBack"/>
      <w:bookmarkEnd w:id="3"/>
    </w:p>
    <w:p w:rsidR="009C3A27" w:rsidRPr="003E2422" w:rsidRDefault="009C3A27" w:rsidP="003E2422">
      <w:pPr>
        <w:pStyle w:val="Heading1"/>
        <w:jc w:val="both"/>
        <w:rPr>
          <w:rFonts w:ascii="Petrona" w:hAnsi="Petrona"/>
          <w:lang w:val="en-US"/>
        </w:rPr>
      </w:pPr>
      <w:r w:rsidRPr="003E2422">
        <w:rPr>
          <w:rFonts w:ascii="Petrona" w:hAnsi="Petrona"/>
          <w:lang w:val="en-US"/>
        </w:rPr>
        <w:t>References</w:t>
      </w:r>
    </w:p>
    <w:p w:rsidR="00903DEC" w:rsidRPr="003E2422" w:rsidRDefault="00903DEC" w:rsidP="003E2422">
      <w:pPr>
        <w:jc w:val="both"/>
        <w:rPr>
          <w:rFonts w:ascii="Petrona" w:hAnsi="Petrona"/>
          <w:sz w:val="24"/>
          <w:szCs w:val="24"/>
          <w:lang w:val="en-US"/>
        </w:rPr>
      </w:pPr>
      <w:r w:rsidRPr="003E2422">
        <w:rPr>
          <w:rFonts w:ascii="Petrona" w:hAnsi="Petrona"/>
          <w:sz w:val="24"/>
          <w:szCs w:val="24"/>
          <w:lang w:val="en-US"/>
        </w:rPr>
        <w:t>[1] Özer, Ali Haydar, and Can Özturan. "A model and heuristic algorithms for multi-unit nondiscriminatory combinatorial auction." Computers &amp; Operations Research 36.1 (2009): 196-208.</w:t>
      </w:r>
    </w:p>
    <w:p w:rsidR="00903DEC" w:rsidRPr="003E2422" w:rsidRDefault="00903DEC" w:rsidP="00903DEC">
      <w:pPr>
        <w:rPr>
          <w:rFonts w:ascii="Petrona" w:hAnsi="Petrona"/>
          <w:lang w:val="en-US"/>
        </w:rPr>
      </w:pPr>
    </w:p>
    <w:sectPr w:rsidR="00903DEC" w:rsidRPr="003E2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Petrona">
    <w:panose1 w:val="02000503020000020003"/>
    <w:charset w:val="00"/>
    <w:family w:val="auto"/>
    <w:pitch w:val="variable"/>
    <w:sig w:usb0="800000AF" w:usb1="5000204B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0E31"/>
    <w:multiLevelType w:val="hybridMultilevel"/>
    <w:tmpl w:val="4572731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E777F3D"/>
    <w:multiLevelType w:val="hybridMultilevel"/>
    <w:tmpl w:val="945C05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8E58B9"/>
    <w:multiLevelType w:val="hybridMultilevel"/>
    <w:tmpl w:val="8EF0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32"/>
    <w:rsid w:val="000575A1"/>
    <w:rsid w:val="000901C8"/>
    <w:rsid w:val="00093786"/>
    <w:rsid w:val="000C783A"/>
    <w:rsid w:val="000E1CD8"/>
    <w:rsid w:val="001309F9"/>
    <w:rsid w:val="00140196"/>
    <w:rsid w:val="00151064"/>
    <w:rsid w:val="00165895"/>
    <w:rsid w:val="00166A77"/>
    <w:rsid w:val="0018043C"/>
    <w:rsid w:val="0019630B"/>
    <w:rsid w:val="001A4143"/>
    <w:rsid w:val="001B3FC6"/>
    <w:rsid w:val="002046F3"/>
    <w:rsid w:val="002604DA"/>
    <w:rsid w:val="00262783"/>
    <w:rsid w:val="00276D6F"/>
    <w:rsid w:val="00277F6C"/>
    <w:rsid w:val="00296046"/>
    <w:rsid w:val="00296C3C"/>
    <w:rsid w:val="002B276D"/>
    <w:rsid w:val="002E0D87"/>
    <w:rsid w:val="002E5EAF"/>
    <w:rsid w:val="003215BB"/>
    <w:rsid w:val="00335B69"/>
    <w:rsid w:val="00336E93"/>
    <w:rsid w:val="003478D9"/>
    <w:rsid w:val="00363154"/>
    <w:rsid w:val="00381A76"/>
    <w:rsid w:val="003C49B7"/>
    <w:rsid w:val="003D35B9"/>
    <w:rsid w:val="003E2422"/>
    <w:rsid w:val="004215F6"/>
    <w:rsid w:val="00472CE9"/>
    <w:rsid w:val="00497BF5"/>
    <w:rsid w:val="004B3EBB"/>
    <w:rsid w:val="004C04F4"/>
    <w:rsid w:val="004F75B1"/>
    <w:rsid w:val="00512715"/>
    <w:rsid w:val="0054173C"/>
    <w:rsid w:val="00545F11"/>
    <w:rsid w:val="00561B61"/>
    <w:rsid w:val="005657B3"/>
    <w:rsid w:val="00571159"/>
    <w:rsid w:val="00593D14"/>
    <w:rsid w:val="00597F12"/>
    <w:rsid w:val="005A598D"/>
    <w:rsid w:val="005B1E9B"/>
    <w:rsid w:val="005B5251"/>
    <w:rsid w:val="005C6035"/>
    <w:rsid w:val="00607FC5"/>
    <w:rsid w:val="006530F1"/>
    <w:rsid w:val="006631F7"/>
    <w:rsid w:val="006A78EB"/>
    <w:rsid w:val="006B0CC8"/>
    <w:rsid w:val="006B4F5A"/>
    <w:rsid w:val="006D41D5"/>
    <w:rsid w:val="006F544B"/>
    <w:rsid w:val="00704800"/>
    <w:rsid w:val="00723824"/>
    <w:rsid w:val="007551AC"/>
    <w:rsid w:val="0078740B"/>
    <w:rsid w:val="00795722"/>
    <w:rsid w:val="007A7750"/>
    <w:rsid w:val="007D5215"/>
    <w:rsid w:val="0080166A"/>
    <w:rsid w:val="00866BEF"/>
    <w:rsid w:val="00897888"/>
    <w:rsid w:val="008B1CD2"/>
    <w:rsid w:val="008B64D2"/>
    <w:rsid w:val="008C5201"/>
    <w:rsid w:val="00902A19"/>
    <w:rsid w:val="00903DEC"/>
    <w:rsid w:val="0093454C"/>
    <w:rsid w:val="00966A59"/>
    <w:rsid w:val="0098692E"/>
    <w:rsid w:val="009A2C8C"/>
    <w:rsid w:val="009C3A27"/>
    <w:rsid w:val="009D0CC7"/>
    <w:rsid w:val="009F6B36"/>
    <w:rsid w:val="00A31E1A"/>
    <w:rsid w:val="00A43687"/>
    <w:rsid w:val="00A57A28"/>
    <w:rsid w:val="00A67A9A"/>
    <w:rsid w:val="00AF1AD5"/>
    <w:rsid w:val="00B63666"/>
    <w:rsid w:val="00B806ED"/>
    <w:rsid w:val="00B80FE1"/>
    <w:rsid w:val="00BF786F"/>
    <w:rsid w:val="00C04869"/>
    <w:rsid w:val="00C17730"/>
    <w:rsid w:val="00C243B9"/>
    <w:rsid w:val="00C32B32"/>
    <w:rsid w:val="00C40B04"/>
    <w:rsid w:val="00C54496"/>
    <w:rsid w:val="00C70606"/>
    <w:rsid w:val="00C715C5"/>
    <w:rsid w:val="00C92A6B"/>
    <w:rsid w:val="00CA7CEA"/>
    <w:rsid w:val="00CE3F7D"/>
    <w:rsid w:val="00CF1749"/>
    <w:rsid w:val="00D239C7"/>
    <w:rsid w:val="00D429C1"/>
    <w:rsid w:val="00D43D39"/>
    <w:rsid w:val="00D74A23"/>
    <w:rsid w:val="00DA0E5F"/>
    <w:rsid w:val="00DB7654"/>
    <w:rsid w:val="00DC3770"/>
    <w:rsid w:val="00DC5CDE"/>
    <w:rsid w:val="00DF3233"/>
    <w:rsid w:val="00E046DF"/>
    <w:rsid w:val="00E04AC6"/>
    <w:rsid w:val="00E0581F"/>
    <w:rsid w:val="00E2068F"/>
    <w:rsid w:val="00E35C59"/>
    <w:rsid w:val="00E364BC"/>
    <w:rsid w:val="00E40C20"/>
    <w:rsid w:val="00F25F02"/>
    <w:rsid w:val="00F34032"/>
    <w:rsid w:val="00F46866"/>
    <w:rsid w:val="00FA2A2C"/>
    <w:rsid w:val="00FB6005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F604"/>
  <w15:chartTrackingRefBased/>
  <w15:docId w15:val="{54AA7906-792F-4747-B23D-B4188C7B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EBB"/>
    <w:pPr>
      <w:spacing w:after="200" w:line="276" w:lineRule="auto"/>
    </w:pPr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1963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paragraph" w:styleId="ListParagraph">
    <w:name w:val="List Paragraph"/>
    <w:basedOn w:val="Normal"/>
    <w:uiPriority w:val="34"/>
    <w:qFormat/>
    <w:rsid w:val="001963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630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19630B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454C"/>
    <w:rPr>
      <w:color w:val="808080"/>
    </w:rPr>
  </w:style>
  <w:style w:type="paragraph" w:styleId="NoSpacing">
    <w:name w:val="No Spacing"/>
    <w:uiPriority w:val="1"/>
    <w:qFormat/>
    <w:rsid w:val="00A57A28"/>
    <w:pPr>
      <w:spacing w:after="0" w:line="240" w:lineRule="auto"/>
    </w:pPr>
    <w:rPr>
      <w:lang w:val="tr-TR"/>
    </w:rPr>
  </w:style>
  <w:style w:type="table" w:styleId="ListTable6Colorful-Accent1">
    <w:name w:val="List Table 6 Colorful Accent 1"/>
    <w:basedOn w:val="TableNormal"/>
    <w:uiPriority w:val="51"/>
    <w:rsid w:val="00F25F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F25F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1401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FAE9E-A81C-4218-A9BE-1D41D9F8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Ezdin Aslancı</dc:creator>
  <cp:keywords/>
  <dc:description/>
  <cp:lastModifiedBy>Ezdin Aslancı</cp:lastModifiedBy>
  <cp:revision>251</cp:revision>
  <dcterms:created xsi:type="dcterms:W3CDTF">2017-05-22T17:55:00Z</dcterms:created>
  <dcterms:modified xsi:type="dcterms:W3CDTF">2017-05-22T22:50:00Z</dcterms:modified>
</cp:coreProperties>
</file>