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A5" w:rsidRDefault="00E22424" w:rsidP="00E22424">
      <w:pPr>
        <w:jc w:val="center"/>
        <w:rPr>
          <w:b/>
          <w:sz w:val="40"/>
        </w:rPr>
      </w:pPr>
      <w:r w:rsidRPr="00E22424">
        <w:rPr>
          <w:b/>
          <w:sz w:val="40"/>
        </w:rPr>
        <w:t>PATRONES DE DISEÑO</w:t>
      </w:r>
    </w:p>
    <w:p w:rsidR="00E22424" w:rsidRDefault="004000FD" w:rsidP="00E22424">
      <w:pPr>
        <w:rPr>
          <w:b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.45pt;margin-top:28.35pt;width:367.5pt;height:237pt;z-index:251659264;mso-position-horizontal-relative:text;mso-position-vertical-relative:text;mso-width-relative:page;mso-height-relative:page" stroked="t" strokeweight=".25pt">
            <v:imagedata r:id="rId6" o:title="Patron Singleton"/>
            <w10:wrap type="topAndBottom"/>
          </v:shape>
        </w:pict>
      </w:r>
      <w:r w:rsidR="00E22424">
        <w:rPr>
          <w:b/>
          <w:sz w:val="24"/>
        </w:rPr>
        <w:t>SINGLETON</w:t>
      </w:r>
    </w:p>
    <w:p w:rsidR="00E22424" w:rsidRDefault="00E22424" w:rsidP="004000FD">
      <w:pPr>
        <w:jc w:val="right"/>
        <w:rPr>
          <w:b/>
          <w:sz w:val="24"/>
        </w:rPr>
      </w:pPr>
    </w:p>
    <w:p w:rsidR="004000FD" w:rsidRDefault="004000FD" w:rsidP="004000FD">
      <w:pPr>
        <w:jc w:val="both"/>
        <w:rPr>
          <w:b/>
          <w:sz w:val="24"/>
        </w:rPr>
      </w:pPr>
      <w:r>
        <w:rPr>
          <w:b/>
          <w:sz w:val="24"/>
        </w:rPr>
        <w:t>JUSTIFICACION</w:t>
      </w:r>
    </w:p>
    <w:p w:rsidR="004000FD" w:rsidRDefault="004000FD" w:rsidP="004000FD">
      <w:pPr>
        <w:jc w:val="both"/>
        <w:rPr>
          <w:sz w:val="24"/>
        </w:rPr>
      </w:pPr>
      <w:r>
        <w:rPr>
          <w:sz w:val="24"/>
        </w:rPr>
        <w:t xml:space="preserve">La aplicación del patrón Singleton sobre la clase </w:t>
      </w:r>
      <w:proofErr w:type="spellStart"/>
      <w:r>
        <w:rPr>
          <w:sz w:val="24"/>
        </w:rPr>
        <w:t>ContextoBD</w:t>
      </w:r>
      <w:proofErr w:type="spellEnd"/>
      <w:r>
        <w:rPr>
          <w:sz w:val="24"/>
        </w:rPr>
        <w:t xml:space="preserve"> surge por:</w:t>
      </w:r>
    </w:p>
    <w:p w:rsidR="004000FD" w:rsidRDefault="004000FD" w:rsidP="004000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Necesidad de que exista una instancia única en todo el sistema; esto es porque a la hora de instanciarse un objeto del tipo </w:t>
      </w:r>
      <w:proofErr w:type="spellStart"/>
      <w:r>
        <w:rPr>
          <w:sz w:val="24"/>
        </w:rPr>
        <w:t>ContextoBD</w:t>
      </w:r>
      <w:proofErr w:type="spellEnd"/>
      <w:r>
        <w:rPr>
          <w:sz w:val="24"/>
        </w:rPr>
        <w:t xml:space="preserve"> requiere de un tiempo para levantar toda la estructura para relacionarse con la base de datos, y poder mapear todos los objetos. Si se instanciara cada vez que se lo requiere la performance de la aplicación decaería precipitosamente. </w:t>
      </w:r>
    </w:p>
    <w:p w:rsidR="004000FD" w:rsidRPr="004000FD" w:rsidRDefault="004000FD" w:rsidP="004000F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Acceso desde todas las clases DAO: por cada clase entidad, necesitaremos una clase específica que realice todas las tareas relacionadas a la base de datos a través de las funcionalidades que le preste el contexto.</w:t>
      </w:r>
      <w:bookmarkStart w:id="0" w:name="_GoBack"/>
      <w:bookmarkEnd w:id="0"/>
    </w:p>
    <w:sectPr w:rsidR="004000FD" w:rsidRPr="00400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43EC"/>
    <w:multiLevelType w:val="hybridMultilevel"/>
    <w:tmpl w:val="14100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24"/>
    <w:rsid w:val="004000FD"/>
    <w:rsid w:val="00612B55"/>
    <w:rsid w:val="00911FC1"/>
    <w:rsid w:val="00E2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2</cp:revision>
  <dcterms:created xsi:type="dcterms:W3CDTF">2014-06-11T00:42:00Z</dcterms:created>
  <dcterms:modified xsi:type="dcterms:W3CDTF">2014-06-11T00:57:00Z</dcterms:modified>
</cp:coreProperties>
</file>