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8"/>
        <w:gridCol w:w="3978"/>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924166"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18F7555536F248F7AB1A4A43A0E4DFF5"/>
                </w:placeholder>
                <w:dataBinding w:prefixMappings="xmlns:ns0='http://schemas.openxmlformats.org/package/2006/metadata/core-properties' xmlns:ns1='http://purl.org/dc/elements/1.1/'" w:xpath="/ns0:coreProperties[1]/ns1:title[1]" w:storeItemID="{6C3C8BC8-F283-45AE-878A-BAB7291924A1}"/>
                <w:text/>
              </w:sdtPr>
              <w:sdtEndPr/>
              <w:sdtContent>
                <w:r w:rsidR="007F5890">
                  <w:rPr>
                    <w:rFonts w:eastAsiaTheme="majorEastAsia" w:cstheme="majorBidi"/>
                    <w:color w:val="262626" w:themeColor="text1" w:themeTint="D9"/>
                    <w:sz w:val="48"/>
                    <w:szCs w:val="48"/>
                  </w:rPr>
                  <w:t>Estudio de Impacto Ambiental</w:t>
                </w:r>
              </w:sdtContent>
            </w:sdt>
          </w:p>
          <w:sdt>
            <w:sdtPr>
              <w:rPr>
                <w:color w:val="5B9BD5" w:themeColor="accent1"/>
                <w:sz w:val="48"/>
                <w:szCs w:val="48"/>
              </w:rPr>
              <w:alias w:val="Año"/>
              <w:id w:val="276713170"/>
              <w:placeholder>
                <w:docPart w:val="BCED52E79D9140CBA949D680C983ECA9"/>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D24C92" w:rsidP="00D24C92">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924166"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246382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246382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924166"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F5890">
                  <w:rPr>
                    <w:lang w:val="es-ES"/>
                  </w:rPr>
                  <w:t>Estudio de Impacto Ambiental</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7F5890">
            <w:pPr>
              <w:cnfStyle w:val="000000100000" w:firstRow="0" w:lastRow="0" w:firstColumn="0" w:lastColumn="0" w:oddVBand="0" w:evenVBand="0" w:oddHBand="1" w:evenHBand="0" w:firstRowFirstColumn="0" w:firstRowLastColumn="0" w:lastRowFirstColumn="0" w:lastRowLastColumn="0"/>
            </w:pPr>
            <w:r>
              <w:t>GeoP_Proyecto_</w:t>
            </w:r>
            <w:r w:rsidR="007F5890">
              <w:t>ImpactoAmbiental</w:t>
            </w:r>
            <w:r>
              <w:t>.docx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BC29B0" w:rsidRDefault="007F5890" w:rsidP="00FA359E">
            <w:pPr>
              <w:spacing w:before="0" w:after="0"/>
              <w:cnfStyle w:val="000000000000" w:firstRow="0" w:lastRow="0" w:firstColumn="0" w:lastColumn="0" w:oddVBand="0" w:evenVBand="0" w:oddHBand="0" w:evenHBand="0" w:firstRowFirstColumn="0" w:firstRowLastColumn="0" w:lastRowFirstColumn="0" w:lastRowLastColumn="0"/>
            </w:pPr>
            <w:r>
              <w:t>Lucas Toneatto</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7F5890" w:rsidP="007F5890">
            <w:pPr>
              <w:cnfStyle w:val="000000100000" w:firstRow="0" w:lastRow="0" w:firstColumn="0" w:lastColumn="0" w:oddVBand="0" w:evenVBand="0" w:oddHBand="1" w:evenHBand="0" w:firstRowFirstColumn="0" w:firstRowLastColumn="0" w:lastRowFirstColumn="0" w:lastRowLastColumn="0"/>
            </w:pPr>
            <w:r>
              <w:t>11</w:t>
            </w:r>
            <w:r w:rsidR="00060D43">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246382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r>
              <w:t>1.0_DraftA</w:t>
            </w:r>
          </w:p>
        </w:tc>
        <w:tc>
          <w:tcPr>
            <w:tcW w:w="1701" w:type="dxa"/>
          </w:tcPr>
          <w:p w:rsidR="00060D43" w:rsidRPr="004E6F3D" w:rsidRDefault="007F5890" w:rsidP="007F5890">
            <w:pPr>
              <w:cnfStyle w:val="000000100000" w:firstRow="0" w:lastRow="0" w:firstColumn="0" w:lastColumn="0" w:oddVBand="0" w:evenVBand="0" w:oddHBand="1" w:evenHBand="0" w:firstRowFirstColumn="0" w:firstRowLastColumn="0" w:lastRowFirstColumn="0" w:lastRowLastColumn="0"/>
            </w:pPr>
            <w:r>
              <w:t>11</w:t>
            </w:r>
            <w:r w:rsidR="00060D43">
              <w:t>/</w:t>
            </w:r>
            <w:r>
              <w:t>10</w:t>
            </w:r>
            <w:r w:rsidR="00060D43">
              <w:t>/2014</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060D43" w:rsidRDefault="007F5890" w:rsidP="00FA359E">
            <w:pPr>
              <w:cnfStyle w:val="000000100000" w:firstRow="0" w:lastRow="0" w:firstColumn="0" w:lastColumn="0" w:oddVBand="0" w:evenVBand="0" w:oddHBand="1" w:evenHBand="0" w:firstRowFirstColumn="0" w:firstRowLastColumn="0" w:lastRowFirstColumn="0" w:lastRowLastColumn="0"/>
            </w:pPr>
            <w:r>
              <w:t>Lucas Toneatto</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FA359E">
            <w:pPr>
              <w:rPr>
                <w:b w:val="0"/>
              </w:rPr>
            </w:pP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482275" w:rsidRDefault="00C15EE9">
          <w:pPr>
            <w:pStyle w:val="TDC1"/>
            <w:tabs>
              <w:tab w:val="right" w:leader="dot" w:pos="8494"/>
            </w:tabs>
            <w:rPr>
              <w:rFonts w:eastAsiaTheme="minorEastAsia"/>
              <w:noProof/>
              <w:lang w:val="es-419" w:eastAsia="es-419"/>
            </w:rPr>
          </w:pPr>
          <w:r>
            <w:rPr>
              <w:lang w:val="es-ES"/>
            </w:rPr>
            <w:fldChar w:fldCharType="begin"/>
          </w:r>
          <w:r w:rsidR="00060D43">
            <w:rPr>
              <w:lang w:val="es-ES"/>
            </w:rPr>
            <w:instrText xml:space="preserve"> TOC \o "1-3" \h \z \u </w:instrText>
          </w:r>
          <w:r>
            <w:rPr>
              <w:lang w:val="es-ES"/>
            </w:rPr>
            <w:fldChar w:fldCharType="separate"/>
          </w:r>
          <w:hyperlink w:anchor="_Toc402463823" w:history="1">
            <w:r w:rsidR="00482275" w:rsidRPr="001D6C6D">
              <w:rPr>
                <w:rStyle w:val="Hipervnculo"/>
                <w:noProof/>
              </w:rPr>
              <w:t>Control de la documentación</w:t>
            </w:r>
            <w:r w:rsidR="00482275">
              <w:rPr>
                <w:noProof/>
                <w:webHidden/>
              </w:rPr>
              <w:tab/>
            </w:r>
            <w:r w:rsidR="00482275">
              <w:rPr>
                <w:noProof/>
                <w:webHidden/>
              </w:rPr>
              <w:fldChar w:fldCharType="begin"/>
            </w:r>
            <w:r w:rsidR="00482275">
              <w:rPr>
                <w:noProof/>
                <w:webHidden/>
              </w:rPr>
              <w:instrText xml:space="preserve"> PAGEREF _Toc402463823 \h </w:instrText>
            </w:r>
            <w:r w:rsidR="00482275">
              <w:rPr>
                <w:noProof/>
                <w:webHidden/>
              </w:rPr>
            </w:r>
            <w:r w:rsidR="00482275">
              <w:rPr>
                <w:noProof/>
                <w:webHidden/>
              </w:rPr>
              <w:fldChar w:fldCharType="separate"/>
            </w:r>
            <w:r w:rsidR="00482275">
              <w:rPr>
                <w:noProof/>
                <w:webHidden/>
              </w:rPr>
              <w:t>2</w:t>
            </w:r>
            <w:r w:rsidR="00482275">
              <w:rPr>
                <w:noProof/>
                <w:webHidden/>
              </w:rPr>
              <w:fldChar w:fldCharType="end"/>
            </w:r>
          </w:hyperlink>
        </w:p>
        <w:p w:rsidR="00482275" w:rsidRDefault="00482275">
          <w:pPr>
            <w:pStyle w:val="TDC3"/>
            <w:tabs>
              <w:tab w:val="right" w:leader="dot" w:pos="8494"/>
            </w:tabs>
            <w:rPr>
              <w:rFonts w:eastAsiaTheme="minorEastAsia"/>
              <w:noProof/>
              <w:lang w:val="es-419" w:eastAsia="es-419"/>
            </w:rPr>
          </w:pPr>
          <w:hyperlink w:anchor="_Toc402463824" w:history="1">
            <w:r w:rsidRPr="001D6C6D">
              <w:rPr>
                <w:rStyle w:val="Hipervnculo"/>
                <w:noProof/>
              </w:rPr>
              <w:t>Control de la Configuración.</w:t>
            </w:r>
            <w:r>
              <w:rPr>
                <w:noProof/>
                <w:webHidden/>
              </w:rPr>
              <w:tab/>
            </w:r>
            <w:r>
              <w:rPr>
                <w:noProof/>
                <w:webHidden/>
              </w:rPr>
              <w:fldChar w:fldCharType="begin"/>
            </w:r>
            <w:r>
              <w:rPr>
                <w:noProof/>
                <w:webHidden/>
              </w:rPr>
              <w:instrText xml:space="preserve"> PAGEREF _Toc402463824 \h </w:instrText>
            </w:r>
            <w:r>
              <w:rPr>
                <w:noProof/>
                <w:webHidden/>
              </w:rPr>
            </w:r>
            <w:r>
              <w:rPr>
                <w:noProof/>
                <w:webHidden/>
              </w:rPr>
              <w:fldChar w:fldCharType="separate"/>
            </w:r>
            <w:r>
              <w:rPr>
                <w:noProof/>
                <w:webHidden/>
              </w:rPr>
              <w:t>2</w:t>
            </w:r>
            <w:r>
              <w:rPr>
                <w:noProof/>
                <w:webHidden/>
              </w:rPr>
              <w:fldChar w:fldCharType="end"/>
            </w:r>
          </w:hyperlink>
        </w:p>
        <w:p w:rsidR="00482275" w:rsidRDefault="00482275">
          <w:pPr>
            <w:pStyle w:val="TDC3"/>
            <w:tabs>
              <w:tab w:val="right" w:leader="dot" w:pos="8494"/>
            </w:tabs>
            <w:rPr>
              <w:rFonts w:eastAsiaTheme="minorEastAsia"/>
              <w:noProof/>
              <w:lang w:val="es-419" w:eastAsia="es-419"/>
            </w:rPr>
          </w:pPr>
          <w:hyperlink w:anchor="_Toc402463825" w:history="1">
            <w:r w:rsidRPr="001D6C6D">
              <w:rPr>
                <w:rStyle w:val="Hipervnculo"/>
                <w:noProof/>
              </w:rPr>
              <w:t>Histórico de Versiones.</w:t>
            </w:r>
            <w:r>
              <w:rPr>
                <w:noProof/>
                <w:webHidden/>
              </w:rPr>
              <w:tab/>
            </w:r>
            <w:r>
              <w:rPr>
                <w:noProof/>
                <w:webHidden/>
              </w:rPr>
              <w:fldChar w:fldCharType="begin"/>
            </w:r>
            <w:r>
              <w:rPr>
                <w:noProof/>
                <w:webHidden/>
              </w:rPr>
              <w:instrText xml:space="preserve"> PAGEREF _Toc402463825 \h </w:instrText>
            </w:r>
            <w:r>
              <w:rPr>
                <w:noProof/>
                <w:webHidden/>
              </w:rPr>
            </w:r>
            <w:r>
              <w:rPr>
                <w:noProof/>
                <w:webHidden/>
              </w:rPr>
              <w:fldChar w:fldCharType="separate"/>
            </w:r>
            <w:r>
              <w:rPr>
                <w:noProof/>
                <w:webHidden/>
              </w:rPr>
              <w:t>2</w:t>
            </w:r>
            <w:r>
              <w:rPr>
                <w:noProof/>
                <w:webHidden/>
              </w:rPr>
              <w:fldChar w:fldCharType="end"/>
            </w:r>
          </w:hyperlink>
        </w:p>
        <w:p w:rsidR="00482275" w:rsidRDefault="00482275">
          <w:pPr>
            <w:pStyle w:val="TDC1"/>
            <w:tabs>
              <w:tab w:val="right" w:leader="dot" w:pos="8494"/>
            </w:tabs>
            <w:rPr>
              <w:rFonts w:eastAsiaTheme="minorEastAsia"/>
              <w:noProof/>
              <w:lang w:val="es-419" w:eastAsia="es-419"/>
            </w:rPr>
          </w:pPr>
          <w:hyperlink w:anchor="_Toc402463826" w:history="1">
            <w:r w:rsidRPr="001D6C6D">
              <w:rPr>
                <w:rStyle w:val="Hipervnculo"/>
                <w:noProof/>
                <w:lang w:val="es-ES"/>
              </w:rPr>
              <w:t>Proyecto GeoParking</w:t>
            </w:r>
            <w:r>
              <w:rPr>
                <w:noProof/>
                <w:webHidden/>
              </w:rPr>
              <w:tab/>
            </w:r>
            <w:r>
              <w:rPr>
                <w:noProof/>
                <w:webHidden/>
              </w:rPr>
              <w:fldChar w:fldCharType="begin"/>
            </w:r>
            <w:r>
              <w:rPr>
                <w:noProof/>
                <w:webHidden/>
              </w:rPr>
              <w:instrText xml:space="preserve"> PAGEREF _Toc402463826 \h </w:instrText>
            </w:r>
            <w:r>
              <w:rPr>
                <w:noProof/>
                <w:webHidden/>
              </w:rPr>
            </w:r>
            <w:r>
              <w:rPr>
                <w:noProof/>
                <w:webHidden/>
              </w:rPr>
              <w:fldChar w:fldCharType="separate"/>
            </w:r>
            <w:r>
              <w:rPr>
                <w:noProof/>
                <w:webHidden/>
              </w:rPr>
              <w:t>4</w:t>
            </w:r>
            <w:r>
              <w:rPr>
                <w:noProof/>
                <w:webHidden/>
              </w:rPr>
              <w:fldChar w:fldCharType="end"/>
            </w:r>
          </w:hyperlink>
        </w:p>
        <w:p w:rsidR="00482275" w:rsidRDefault="00482275">
          <w:pPr>
            <w:pStyle w:val="TDC1"/>
            <w:tabs>
              <w:tab w:val="right" w:leader="dot" w:pos="8494"/>
            </w:tabs>
            <w:rPr>
              <w:rFonts w:eastAsiaTheme="minorEastAsia"/>
              <w:noProof/>
              <w:lang w:val="es-419" w:eastAsia="es-419"/>
            </w:rPr>
          </w:pPr>
          <w:hyperlink w:anchor="_Toc402463827" w:history="1">
            <w:r w:rsidRPr="001D6C6D">
              <w:rPr>
                <w:rStyle w:val="Hipervnculo"/>
                <w:noProof/>
              </w:rPr>
              <w:t>Impacto Ambiental</w:t>
            </w:r>
            <w:r>
              <w:rPr>
                <w:noProof/>
                <w:webHidden/>
              </w:rPr>
              <w:tab/>
            </w:r>
            <w:r>
              <w:rPr>
                <w:noProof/>
                <w:webHidden/>
              </w:rPr>
              <w:fldChar w:fldCharType="begin"/>
            </w:r>
            <w:r>
              <w:rPr>
                <w:noProof/>
                <w:webHidden/>
              </w:rPr>
              <w:instrText xml:space="preserve"> PAGEREF _Toc402463827 \h </w:instrText>
            </w:r>
            <w:r>
              <w:rPr>
                <w:noProof/>
                <w:webHidden/>
              </w:rPr>
            </w:r>
            <w:r>
              <w:rPr>
                <w:noProof/>
                <w:webHidden/>
              </w:rPr>
              <w:fldChar w:fldCharType="separate"/>
            </w:r>
            <w:r>
              <w:rPr>
                <w:noProof/>
                <w:webHidden/>
              </w:rPr>
              <w:t>4</w:t>
            </w:r>
            <w:r>
              <w:rPr>
                <w:noProof/>
                <w:webHidden/>
              </w:rPr>
              <w:fldChar w:fldCharType="end"/>
            </w:r>
          </w:hyperlink>
        </w:p>
        <w:p w:rsidR="00482275" w:rsidRDefault="00482275">
          <w:pPr>
            <w:pStyle w:val="TDC1"/>
            <w:tabs>
              <w:tab w:val="right" w:leader="dot" w:pos="8494"/>
            </w:tabs>
            <w:rPr>
              <w:rFonts w:eastAsiaTheme="minorEastAsia"/>
              <w:noProof/>
              <w:lang w:val="es-419" w:eastAsia="es-419"/>
            </w:rPr>
          </w:pPr>
          <w:hyperlink w:anchor="_Toc402463828" w:history="1">
            <w:r w:rsidRPr="001D6C6D">
              <w:rPr>
                <w:rStyle w:val="Hipervnculo"/>
                <w:noProof/>
              </w:rPr>
              <w:t>Impacto Social</w:t>
            </w:r>
            <w:r>
              <w:rPr>
                <w:noProof/>
                <w:webHidden/>
              </w:rPr>
              <w:tab/>
            </w:r>
            <w:r>
              <w:rPr>
                <w:noProof/>
                <w:webHidden/>
              </w:rPr>
              <w:fldChar w:fldCharType="begin"/>
            </w:r>
            <w:r>
              <w:rPr>
                <w:noProof/>
                <w:webHidden/>
              </w:rPr>
              <w:instrText xml:space="preserve"> PAGEREF _Toc402463828 \h </w:instrText>
            </w:r>
            <w:r>
              <w:rPr>
                <w:noProof/>
                <w:webHidden/>
              </w:rPr>
            </w:r>
            <w:r>
              <w:rPr>
                <w:noProof/>
                <w:webHidden/>
              </w:rPr>
              <w:fldChar w:fldCharType="separate"/>
            </w:r>
            <w:r>
              <w:rPr>
                <w:noProof/>
                <w:webHidden/>
              </w:rPr>
              <w:t>5</w:t>
            </w:r>
            <w:r>
              <w:rPr>
                <w:noProof/>
                <w:webHidden/>
              </w:rPr>
              <w:fldChar w:fldCharType="end"/>
            </w:r>
          </w:hyperlink>
        </w:p>
        <w:p w:rsidR="00482275" w:rsidRDefault="00482275">
          <w:pPr>
            <w:pStyle w:val="TDC1"/>
            <w:tabs>
              <w:tab w:val="right" w:leader="dot" w:pos="8494"/>
            </w:tabs>
            <w:rPr>
              <w:rFonts w:eastAsiaTheme="minorEastAsia"/>
              <w:noProof/>
              <w:lang w:val="es-419" w:eastAsia="es-419"/>
            </w:rPr>
          </w:pPr>
          <w:hyperlink w:anchor="_Toc402463829" w:history="1">
            <w:r w:rsidRPr="001D6C6D">
              <w:rPr>
                <w:rStyle w:val="Hipervnculo"/>
                <w:noProof/>
              </w:rPr>
              <w:t>Conclusión</w:t>
            </w:r>
            <w:r>
              <w:rPr>
                <w:noProof/>
                <w:webHidden/>
              </w:rPr>
              <w:tab/>
            </w:r>
            <w:r>
              <w:rPr>
                <w:noProof/>
                <w:webHidden/>
              </w:rPr>
              <w:fldChar w:fldCharType="begin"/>
            </w:r>
            <w:r>
              <w:rPr>
                <w:noProof/>
                <w:webHidden/>
              </w:rPr>
              <w:instrText xml:space="preserve"> PAGEREF _Toc402463829 \h </w:instrText>
            </w:r>
            <w:r>
              <w:rPr>
                <w:noProof/>
                <w:webHidden/>
              </w:rPr>
            </w:r>
            <w:r>
              <w:rPr>
                <w:noProof/>
                <w:webHidden/>
              </w:rPr>
              <w:fldChar w:fldCharType="separate"/>
            </w:r>
            <w:r>
              <w:rPr>
                <w:noProof/>
                <w:webHidden/>
              </w:rPr>
              <w:t>6</w:t>
            </w:r>
            <w:r>
              <w:rPr>
                <w:noProof/>
                <w:webHidden/>
              </w:rPr>
              <w:fldChar w:fldCharType="end"/>
            </w:r>
          </w:hyperlink>
        </w:p>
        <w:p w:rsidR="00482275" w:rsidRDefault="00482275">
          <w:pPr>
            <w:pStyle w:val="TDC1"/>
            <w:tabs>
              <w:tab w:val="right" w:leader="dot" w:pos="8494"/>
            </w:tabs>
            <w:rPr>
              <w:rFonts w:eastAsiaTheme="minorEastAsia"/>
              <w:noProof/>
              <w:lang w:val="es-419" w:eastAsia="es-419"/>
            </w:rPr>
          </w:pPr>
          <w:hyperlink w:anchor="_Toc402463830" w:history="1">
            <w:r w:rsidRPr="001D6C6D">
              <w:rPr>
                <w:rStyle w:val="Hipervnculo"/>
                <w:noProof/>
              </w:rPr>
              <w:t>Referencias</w:t>
            </w:r>
            <w:r>
              <w:rPr>
                <w:noProof/>
                <w:webHidden/>
              </w:rPr>
              <w:tab/>
            </w:r>
            <w:r>
              <w:rPr>
                <w:noProof/>
                <w:webHidden/>
              </w:rPr>
              <w:fldChar w:fldCharType="begin"/>
            </w:r>
            <w:r>
              <w:rPr>
                <w:noProof/>
                <w:webHidden/>
              </w:rPr>
              <w:instrText xml:space="preserve"> PAGEREF _Toc402463830 \h </w:instrText>
            </w:r>
            <w:r>
              <w:rPr>
                <w:noProof/>
                <w:webHidden/>
              </w:rPr>
            </w:r>
            <w:r>
              <w:rPr>
                <w:noProof/>
                <w:webHidden/>
              </w:rPr>
              <w:fldChar w:fldCharType="separate"/>
            </w:r>
            <w:r>
              <w:rPr>
                <w:noProof/>
                <w:webHidden/>
              </w:rPr>
              <w:t>6</w:t>
            </w:r>
            <w:r>
              <w:rPr>
                <w:noProof/>
                <w:webHidden/>
              </w:rPr>
              <w:fldChar w:fldCharType="end"/>
            </w:r>
          </w:hyperlink>
        </w:p>
        <w:p w:rsidR="00060D43" w:rsidRDefault="00C15EE9"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F5890" w:rsidRDefault="007F5890">
      <w:pPr>
        <w:spacing w:before="0" w:after="160" w:line="259" w:lineRule="auto"/>
        <w:jc w:val="left"/>
        <w:rPr>
          <w:rFonts w:asciiTheme="majorHAnsi" w:eastAsiaTheme="majorEastAsia" w:hAnsiTheme="majorHAnsi" w:cstheme="majorBidi"/>
          <w:b/>
          <w:sz w:val="40"/>
          <w:szCs w:val="32"/>
          <w:lang w:val="es-ES"/>
        </w:rPr>
      </w:pPr>
      <w:r>
        <w:rPr>
          <w:lang w:val="es-ES"/>
        </w:rPr>
        <w:br w:type="page"/>
      </w:r>
    </w:p>
    <w:p w:rsidR="007F5890" w:rsidRDefault="007F5890" w:rsidP="007F5890">
      <w:pPr>
        <w:pStyle w:val="Ttulo1"/>
        <w:rPr>
          <w:lang w:val="es-ES"/>
        </w:rPr>
      </w:pPr>
      <w:bookmarkStart w:id="9" w:name="_Toc402463826"/>
      <w:r>
        <w:rPr>
          <w:lang w:val="es-ES"/>
        </w:rPr>
        <w:lastRenderedPageBreak/>
        <w:t>Proyecto GeoParking</w:t>
      </w:r>
      <w:bookmarkEnd w:id="9"/>
    </w:p>
    <w:p w:rsidR="007F5890" w:rsidRDefault="007F5890" w:rsidP="007F5890">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7F5890" w:rsidRDefault="007F5890" w:rsidP="007F5890">
      <w:r>
        <w:t xml:space="preserve">La oportunidad que identificamos es la realización de una aplicación web y móvil que </w:t>
      </w:r>
      <w:proofErr w:type="gramStart"/>
      <w:r>
        <w:t>le</w:t>
      </w:r>
      <w:proofErr w:type="gramEnd"/>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7F5890" w:rsidRDefault="007F5890" w:rsidP="007F5890">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7F5890" w:rsidRDefault="007F5890" w:rsidP="007F5890">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7F5890" w:rsidRDefault="007F5890" w:rsidP="007F5890">
      <w:pPr>
        <w:pStyle w:val="Ttulo1"/>
      </w:pPr>
      <w:bookmarkStart w:id="10" w:name="_Toc402463827"/>
      <w:r>
        <w:t>Impacto Ambiental</w:t>
      </w:r>
      <w:bookmarkEnd w:id="10"/>
    </w:p>
    <w:p w:rsidR="008930FD" w:rsidRPr="008930FD" w:rsidRDefault="008930FD" w:rsidP="008930FD">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8930FD" w:rsidRDefault="008930FD" w:rsidP="008930FD">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8930FD" w:rsidRPr="008930FD" w:rsidRDefault="008930FD" w:rsidP="008930FD">
      <w:r>
        <w:rPr>
          <w:rFonts w:cs="Arial"/>
          <w:color w:val="252525"/>
          <w:shd w:val="clear" w:color="auto" w:fill="FFFFFF"/>
        </w:rPr>
        <w:t>GeoParking es un proyecto que tiene un impacto positivo para el ambiente en los siguientes aspectos:</w:t>
      </w:r>
    </w:p>
    <w:p w:rsidR="0090124E" w:rsidRDefault="007F5890" w:rsidP="008930FD">
      <w:pPr>
        <w:pStyle w:val="Prrafodelista"/>
        <w:numPr>
          <w:ilvl w:val="0"/>
          <w:numId w:val="2"/>
        </w:numPr>
      </w:pPr>
      <w:r w:rsidRPr="008930FD">
        <w:rPr>
          <w:b/>
        </w:rPr>
        <w:t>Emisión de Dióxido de Carbono</w:t>
      </w:r>
      <w:r w:rsidRPr="008930FD">
        <w:t xml:space="preserve">: </w:t>
      </w:r>
      <w:r w:rsidR="008930FD">
        <w:t xml:space="preserve">la emisión de este gas ha crecido enormemente en los últimos tiempos debido al mayor consumo de combustibles por el crecimiento del número de vehículos </w:t>
      </w:r>
      <w:r w:rsidR="0090124E">
        <w:t>que circulan sobre la superficie. El exceso de esta emisión de CO2 es la que satura los niveles aceptables por la atmosfera y que por tal motivo se convierta en un factor de contaminación ambiental</w:t>
      </w:r>
      <w:r w:rsidR="008930FD">
        <w:t>.</w:t>
      </w:r>
    </w:p>
    <w:p w:rsidR="0090124E" w:rsidRDefault="0090124E" w:rsidP="0090124E">
      <w:pPr>
        <w:pStyle w:val="Prrafodelista"/>
      </w:pPr>
      <w:r>
        <w:t>Con</w:t>
      </w:r>
      <w:r w:rsidR="007A320A">
        <w:t xml:space="preserve"> la</w:t>
      </w:r>
      <w:r>
        <w:t xml:space="preserve"> utilización del sistema GeoParking</w:t>
      </w:r>
      <w:r w:rsidR="007F5890" w:rsidRPr="008930FD">
        <w:t xml:space="preserve">, el recorrido de los vehículos en busca de plazas para estacionamientos será mucho menor a la que realizan </w:t>
      </w:r>
      <w:r w:rsidR="007A320A">
        <w:t xml:space="preserve">actualmente </w:t>
      </w:r>
      <w:r w:rsidR="007F5890" w:rsidRPr="008930FD">
        <w:t xml:space="preserve">los conductores. El saber que playas tienen </w:t>
      </w:r>
      <w:r>
        <w:t>lugares disponibles</w:t>
      </w:r>
      <w:r w:rsidR="007F5890" w:rsidRPr="008930FD">
        <w:t xml:space="preserve"> para</w:t>
      </w:r>
      <w:r w:rsidR="007A320A">
        <w:t xml:space="preserve"> estacionar</w:t>
      </w:r>
      <w:r w:rsidR="007F5890" w:rsidRPr="008930FD">
        <w:t xml:space="preserve">, y que además el conductor tiene a disposición la </w:t>
      </w:r>
      <w:r>
        <w:t>ruta más corta para llegar a él;</w:t>
      </w:r>
      <w:r w:rsidR="007F5890" w:rsidRPr="008930FD">
        <w:t xml:space="preserve"> es en su conjunto, un combo que permite que el menor recorrido de los vehículos signifique una menor emisión de dióxido de carbono en el ambiente. </w:t>
      </w:r>
    </w:p>
    <w:p w:rsidR="007F5890" w:rsidRDefault="007F5890" w:rsidP="0090124E">
      <w:pPr>
        <w:pStyle w:val="Prrafodelista"/>
      </w:pPr>
      <w:r w:rsidRPr="008930FD">
        <w:t>Ya que una gran parte del tránsito que circula en los centros urbanos, es porque la</w:t>
      </w:r>
      <w:r w:rsidR="007A320A">
        <w:t xml:space="preserve"> gente</w:t>
      </w:r>
      <w:r w:rsidRPr="008930FD">
        <w:t xml:space="preserve"> se dirige hacia esos puntos a trabajar y por lo cual llega en sus vehículos particulares en busca de estacionamiento, es lo que hace que la disminución de esa emisión contaminante sea de un gran beneficio</w:t>
      </w:r>
      <w:r w:rsidR="0090124E">
        <w:t xml:space="preserve"> para el ambiente de las ciudades</w:t>
      </w:r>
      <w:r w:rsidRPr="008930FD">
        <w:t>.</w:t>
      </w:r>
    </w:p>
    <w:p w:rsidR="00A14BF0" w:rsidRPr="008930FD" w:rsidRDefault="00A14BF0" w:rsidP="0090124E">
      <w:pPr>
        <w:pStyle w:val="Prrafodelista"/>
      </w:pPr>
    </w:p>
    <w:p w:rsidR="0090124E" w:rsidRPr="0090124E" w:rsidRDefault="007F5890" w:rsidP="008930FD">
      <w:pPr>
        <w:pStyle w:val="Prrafodelista"/>
        <w:numPr>
          <w:ilvl w:val="0"/>
          <w:numId w:val="2"/>
        </w:numPr>
      </w:pPr>
      <w:r w:rsidRPr="008930FD">
        <w:rPr>
          <w:b/>
        </w:rPr>
        <w:lastRenderedPageBreak/>
        <w:t>Utilización de Energías</w:t>
      </w:r>
      <w:r w:rsidRPr="0090124E">
        <w:t xml:space="preserve">: </w:t>
      </w:r>
      <w:r w:rsidR="0090124E"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90124E" w:rsidRDefault="0090124E" w:rsidP="0090124E">
      <w:pPr>
        <w:pStyle w:val="Prrafodelista"/>
      </w:pPr>
      <w:r>
        <w:t>GeoParking produce que un</w:t>
      </w:r>
      <w:r w:rsidR="007F5890" w:rsidRPr="008930FD">
        <w:t xml:space="preserve"> menor traslado de los vehículos en busca de estacionamiento</w:t>
      </w:r>
      <w:r>
        <w:t>, lo cual</w:t>
      </w:r>
      <w:r w:rsidR="007F5890" w:rsidRPr="008930FD">
        <w:t xml:space="preserve"> significa un menor consumo de combustibles ya sea automóviles a nafta, gasoil o con equipos a gas. </w:t>
      </w:r>
    </w:p>
    <w:p w:rsidR="007F5890" w:rsidRDefault="007F5890" w:rsidP="00A14BF0">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rsidR="0090124E">
        <w:t>, sino una reutilización eficiente de esa energía para producir un menor consumo de otras energías (combustibles</w:t>
      </w:r>
      <w:r w:rsidR="00A14BF0">
        <w:t>).</w:t>
      </w:r>
    </w:p>
    <w:p w:rsidR="00A14BF0" w:rsidRPr="008930FD" w:rsidRDefault="00A14BF0" w:rsidP="00A14BF0">
      <w:pPr>
        <w:pStyle w:val="Prrafodelista"/>
        <w:spacing w:before="240"/>
      </w:pPr>
    </w:p>
    <w:p w:rsidR="00A14BF0" w:rsidRDefault="007F5890" w:rsidP="00A14BF0">
      <w:pPr>
        <w:pStyle w:val="Prrafodelista"/>
        <w:numPr>
          <w:ilvl w:val="0"/>
          <w:numId w:val="2"/>
        </w:numPr>
        <w:spacing w:before="240"/>
      </w:pPr>
      <w:r w:rsidRPr="008930FD">
        <w:rPr>
          <w:b/>
        </w:rPr>
        <w:t>Contaminación Acústica</w:t>
      </w:r>
      <w:r w:rsidRPr="008930FD">
        <w:t>:</w:t>
      </w:r>
      <w:r w:rsidR="00A14BF0">
        <w:t xml:space="preserve"> </w:t>
      </w:r>
      <w:r w:rsidR="00A14BF0" w:rsidRPr="00A14BF0">
        <w:t>La </w:t>
      </w:r>
      <w:bookmarkStart w:id="11" w:name="autolink"/>
      <w:r w:rsidR="00C15EE9" w:rsidRPr="00A14BF0">
        <w:fldChar w:fldCharType="begin"/>
      </w:r>
      <w:r w:rsidR="00A14BF0" w:rsidRPr="00A14BF0">
        <w:instrText xml:space="preserve"> HYPERLINK "http://monografias.com/trabajos10/contam/contam.shtml" </w:instrText>
      </w:r>
      <w:r w:rsidR="00C15EE9" w:rsidRPr="00A14BF0">
        <w:fldChar w:fldCharType="separate"/>
      </w:r>
      <w:r w:rsidR="00A14BF0" w:rsidRPr="00A14BF0">
        <w:t>contaminación</w:t>
      </w:r>
      <w:r w:rsidR="00C15EE9" w:rsidRPr="00A14BF0">
        <w:fldChar w:fldCharType="end"/>
      </w:r>
      <w:bookmarkEnd w:id="11"/>
      <w:r w:rsidR="00A14BF0" w:rsidRPr="00A14BF0">
        <w:t> acústica es considerada por la mayoría de la población de las grandes ciudades como un factor medioambiental muy importante, que incide de forma principal en su </w:t>
      </w:r>
      <w:hyperlink r:id="rId8" w:history="1">
        <w:r w:rsidR="00A14BF0" w:rsidRPr="00A14BF0">
          <w:t>calidad</w:t>
        </w:r>
      </w:hyperlink>
      <w:r w:rsidR="00A14BF0" w:rsidRPr="00A14BF0">
        <w:t> de vida. </w:t>
      </w:r>
    </w:p>
    <w:p w:rsidR="00A14BF0" w:rsidRDefault="00924166" w:rsidP="00A14BF0">
      <w:pPr>
        <w:pStyle w:val="Prrafodelista"/>
      </w:pPr>
      <w:hyperlink r:id="rId9" w:history="1">
        <w:r w:rsidR="00A14BF0" w:rsidRPr="00A14BF0">
          <w:t>La contaminación</w:t>
        </w:r>
      </w:hyperlink>
      <w:r w:rsidR="00A14BF0" w:rsidRPr="00A14BF0">
        <w:t> ambiental urbana o </w:t>
      </w:r>
      <w:hyperlink r:id="rId10" w:history="1">
        <w:r w:rsidR="00A14BF0" w:rsidRPr="00A14BF0">
          <w:t>ruido</w:t>
        </w:r>
      </w:hyperlink>
      <w:r w:rsidR="00A14BF0" w:rsidRPr="00A14BF0">
        <w:t> ambiental es una consecuencia directa no deseada de las propias actividades que se desarrollan en las grandes ciudades.</w:t>
      </w:r>
      <w:r w:rsidR="00A14BF0">
        <w:t xml:space="preserve"> L</w:t>
      </w:r>
      <w:r w:rsidR="007F5890"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rsidR="00A14BF0">
        <w:t xml:space="preserve"> </w:t>
      </w:r>
    </w:p>
    <w:p w:rsidR="005F20A7" w:rsidRPr="008930FD" w:rsidRDefault="00A14BF0" w:rsidP="00A5247A">
      <w:pPr>
        <w:pStyle w:val="Prrafodelista"/>
      </w:pPr>
      <w:r>
        <w:t>Esa es una de las maneras positivas en que influye GeoParking en cuanto al tiempo que tiene que circular un vehículo hasta encontrar un lugar donde estacionar.</w:t>
      </w:r>
    </w:p>
    <w:p w:rsidR="000C5066" w:rsidRDefault="007F5890" w:rsidP="000C5066">
      <w:pPr>
        <w:pStyle w:val="Ttulo1"/>
      </w:pPr>
      <w:bookmarkStart w:id="12" w:name="_Toc402463828"/>
      <w:r>
        <w:t>Impacto Social</w:t>
      </w:r>
      <w:bookmarkEnd w:id="12"/>
    </w:p>
    <w:p w:rsidR="000C5066" w:rsidRPr="000C5066" w:rsidRDefault="000C5066" w:rsidP="000C5066">
      <w:r>
        <w:t xml:space="preserve">La utilización de las nuevas tecnologías </w:t>
      </w:r>
      <w:r w:rsidR="0061106D">
        <w:t>ha influido en el modo</w:t>
      </w:r>
      <w:r>
        <w:t xml:space="preserve"> en que las personas viven el día a día.</w:t>
      </w:r>
      <w:r w:rsidR="0061106D">
        <w:t xml:space="preserve"> Lo que se trata en este apartado es demostrar cómo GeoParking trata de solucionar problemas e impactar de manera positiva en algunos hábitos que vive la gente en la actualidad, con referencia a la hora de manejarse en vehículo por los centros urbanos.</w:t>
      </w:r>
    </w:p>
    <w:p w:rsidR="0061106D" w:rsidRDefault="007F5890" w:rsidP="0061106D">
      <w:pPr>
        <w:pStyle w:val="Prrafodelista"/>
        <w:numPr>
          <w:ilvl w:val="0"/>
          <w:numId w:val="2"/>
        </w:numPr>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1106D" w:rsidRDefault="0061106D" w:rsidP="0061106D">
      <w:pPr>
        <w:pStyle w:val="Prrafodelista"/>
      </w:pPr>
      <w:r>
        <w:t>Es por ello que GeoParking intenta</w:t>
      </w:r>
      <w:r w:rsidR="007F5890">
        <w:t xml:space="preserve"> impedir que esto suceda. El conductor podrá tener en claro su objetivo, es decir la playa en donde de seguro tendrá su lugar de estacionamiento y además la ruta por donde debe dirigirse hacia la misma. </w:t>
      </w:r>
    </w:p>
    <w:p w:rsidR="007F5890" w:rsidRDefault="007F5890" w:rsidP="0061106D">
      <w:pPr>
        <w:pStyle w:val="Prrafodelista"/>
      </w:pPr>
      <w:r>
        <w:t>Todo esto propicia una circulación más fluida de los vehículos en busca de lugar donde estacionar.</w:t>
      </w:r>
    </w:p>
    <w:p w:rsidR="0061106D" w:rsidRDefault="007F5890" w:rsidP="0061106D">
      <w:pPr>
        <w:pStyle w:val="Prrafodelista"/>
        <w:numPr>
          <w:ilvl w:val="0"/>
          <w:numId w:val="2"/>
        </w:numPr>
      </w:pPr>
      <w:r w:rsidRPr="0061106D">
        <w:rPr>
          <w:b/>
        </w:rPr>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1106D" w:rsidRDefault="007F5890" w:rsidP="0061106D">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A5247A" w:rsidRDefault="007F5890" w:rsidP="00A5247A">
      <w:pPr>
        <w:pStyle w:val="Prrafodelista"/>
      </w:pPr>
      <w:r>
        <w:t xml:space="preserve">Todo esto es posible de evitar con la utilización de </w:t>
      </w:r>
      <w:r w:rsidR="0061106D">
        <w:t>GeoParking</w:t>
      </w:r>
      <w:r>
        <w:t xml:space="preserve"> para encontrar un lugar seguro donde estacionar y la ruta precisa para acceder a ella.</w:t>
      </w:r>
      <w:r w:rsidR="0061106D">
        <w:br w:type="page"/>
      </w:r>
    </w:p>
    <w:p w:rsidR="00A80128" w:rsidRDefault="00A5247A" w:rsidP="00A80128">
      <w:pPr>
        <w:spacing w:before="0" w:after="0"/>
        <w:ind w:left="66"/>
        <w:jc w:val="left"/>
      </w:pPr>
      <w:r w:rsidRPr="00A80128">
        <w:rPr>
          <w:b/>
        </w:rPr>
        <w:lastRenderedPageBreak/>
        <w:t xml:space="preserve">Disminución de costos de los estados municipales: </w:t>
      </w:r>
      <w:r>
        <w:t xml:space="preserve">la municipalidad de Córdoba a través de la </w:t>
      </w:r>
      <w:r w:rsidR="00A80128" w:rsidRPr="00A5247A">
        <w:t>Comisión</w:t>
      </w:r>
      <w:r w:rsidRPr="00A5247A">
        <w:t xml:space="preserve"> De Elaboración Del Plan Integral Y Estratégico De Movilidad De </w:t>
      </w:r>
      <w:r w:rsidR="00A80128" w:rsidRPr="00A5247A">
        <w:t>Córdoba</w:t>
      </w:r>
      <w:r>
        <w:t xml:space="preserve"> en el Mayo de 2012, elaboro un pre</w:t>
      </w:r>
      <w:r w:rsidR="00A80128">
        <w:t>-</w:t>
      </w:r>
      <w:r>
        <w:t>diagnostico de movilidad donde, entre otras cosas dice</w:t>
      </w:r>
      <w:r w:rsidR="00A80128">
        <w:t>,</w:t>
      </w:r>
    </w:p>
    <w:p w:rsidR="00A80128" w:rsidRPr="00A80128" w:rsidRDefault="00A5247A" w:rsidP="00A80128">
      <w:pPr>
        <w:spacing w:before="0" w:after="0"/>
        <w:ind w:left="66"/>
        <w:jc w:val="left"/>
        <w:rPr>
          <w:i/>
        </w:rPr>
      </w:pPr>
      <w:r>
        <w:t xml:space="preserve"> “</w:t>
      </w:r>
      <w:r w:rsidR="00A80128" w:rsidRPr="00A80128">
        <w:rPr>
          <w:i/>
        </w:rPr>
        <w:t>A fines del año 2011 la normativa se extiende a los distritos 1</w:t>
      </w:r>
      <w:proofErr w:type="gramStart"/>
      <w:r w:rsidR="00A80128" w:rsidRPr="00A80128">
        <w:rPr>
          <w:i/>
        </w:rPr>
        <w:t>,2,3</w:t>
      </w:r>
      <w:proofErr w:type="gramEnd"/>
      <w:r w:rsidR="00A80128" w:rsidRPr="00A80128">
        <w:rPr>
          <w:i/>
        </w:rPr>
        <w:t xml:space="preserve"> y 4 (</w:t>
      </w:r>
      <w:proofErr w:type="spellStart"/>
      <w:r w:rsidR="00A80128" w:rsidRPr="00A80128">
        <w:rPr>
          <w:i/>
        </w:rPr>
        <w:t>B°General</w:t>
      </w:r>
      <w:proofErr w:type="spellEnd"/>
      <w:r w:rsidR="00A80128" w:rsidRPr="00A80128">
        <w:rPr>
          <w:i/>
        </w:rPr>
        <w:t xml:space="preserve"> Paz, </w:t>
      </w:r>
      <w:proofErr w:type="spellStart"/>
      <w:r w:rsidR="00A80128" w:rsidRPr="00A80128">
        <w:rPr>
          <w:i/>
        </w:rPr>
        <w:t>Cofico</w:t>
      </w:r>
      <w:proofErr w:type="spellEnd"/>
      <w:r w:rsidR="00A80128" w:rsidRPr="00A80128">
        <w:rPr>
          <w:i/>
        </w:rPr>
        <w:t xml:space="preserve">, Alta Córdoba, </w:t>
      </w:r>
      <w:proofErr w:type="spellStart"/>
      <w:r w:rsidR="00A80128" w:rsidRPr="00A80128">
        <w:rPr>
          <w:i/>
        </w:rPr>
        <w:t>etc</w:t>
      </w:r>
      <w:proofErr w:type="spellEnd"/>
      <w:r w:rsidR="00A80128" w:rsidRPr="00A80128">
        <w:rPr>
          <w:i/>
        </w:rPr>
        <w:t>, ) para departamentos cuya superficie sea más de 100 m2 Hasta 150 m2, un espacio de estacionamiento cada unidad, y para departamentos cuya superficie sea superior a 150 m2 dos espacios de estacionamiento cada unidad.</w:t>
      </w:r>
    </w:p>
    <w:p w:rsidR="00A80128" w:rsidRPr="00A80128" w:rsidRDefault="00A80128" w:rsidP="00A80128">
      <w:pPr>
        <w:spacing w:before="0" w:after="0"/>
        <w:ind w:left="66"/>
        <w:jc w:val="left"/>
        <w:rPr>
          <w:i/>
        </w:rPr>
      </w:pPr>
      <w:r w:rsidRPr="00A80128">
        <w:rPr>
          <w:i/>
        </w:rPr>
        <w:t xml:space="preserve">El actual esquema de circulación, la ubicación de los centros </w:t>
      </w:r>
      <w:proofErr w:type="spellStart"/>
      <w:r w:rsidRPr="00A80128">
        <w:rPr>
          <w:i/>
        </w:rPr>
        <w:t>atractores</w:t>
      </w:r>
      <w:proofErr w:type="spellEnd"/>
      <w:r w:rsidRPr="00A80128">
        <w:rPr>
          <w:i/>
        </w:rPr>
        <w:t xml:space="preserve"> y un débil</w:t>
      </w:r>
    </w:p>
    <w:p w:rsidR="00A80128" w:rsidRPr="00A80128" w:rsidRDefault="00A80128" w:rsidP="00A80128">
      <w:pPr>
        <w:spacing w:before="0" w:after="0"/>
        <w:ind w:left="66"/>
        <w:jc w:val="left"/>
        <w:rPr>
          <w:i/>
        </w:rPr>
      </w:pPr>
      <w:r w:rsidRPr="00A80128">
        <w:rPr>
          <w:i/>
        </w:rPr>
        <w:t>Control hace que la situación tenga un costo cada vez más oneroso, no sólo en términos de</w:t>
      </w:r>
    </w:p>
    <w:p w:rsidR="00A80128" w:rsidRPr="00A80128" w:rsidRDefault="00A80128" w:rsidP="00A80128">
      <w:pPr>
        <w:spacing w:before="0" w:after="0"/>
        <w:ind w:left="66"/>
        <w:jc w:val="left"/>
        <w:rPr>
          <w:i/>
        </w:rPr>
      </w:pPr>
      <w:r w:rsidRPr="00A80128">
        <w:rPr>
          <w:i/>
        </w:rPr>
        <w:t>Tarifa a pagar por el vehículo particular, sino y muy especialmente en términos sociales.</w:t>
      </w:r>
    </w:p>
    <w:p w:rsidR="00A80128" w:rsidRPr="00A80128" w:rsidRDefault="00A80128" w:rsidP="00A80128">
      <w:pPr>
        <w:spacing w:before="0" w:after="0"/>
        <w:ind w:left="66"/>
        <w:jc w:val="left"/>
        <w:rPr>
          <w:i/>
        </w:rPr>
      </w:pPr>
      <w:r w:rsidRPr="00A80128">
        <w:rPr>
          <w:i/>
        </w:rPr>
        <w:t>Esto es así debido a que esta demanda de espacios que no encuentra suficiente</w:t>
      </w:r>
    </w:p>
    <w:p w:rsidR="00A80128" w:rsidRPr="00A80128" w:rsidRDefault="00A80128" w:rsidP="00A80128">
      <w:pPr>
        <w:spacing w:before="0" w:after="0"/>
        <w:ind w:left="66"/>
        <w:jc w:val="left"/>
        <w:rPr>
          <w:i/>
        </w:rPr>
      </w:pPr>
      <w:r w:rsidRPr="00A80128">
        <w:rPr>
          <w:i/>
        </w:rPr>
        <w:t>Capacidad en la oferta, hace que quien se desplaza en vehículos individuales, permanezcan</w:t>
      </w:r>
    </w:p>
    <w:p w:rsidR="00A80128" w:rsidRPr="00A80128" w:rsidRDefault="00A80128" w:rsidP="00A80128">
      <w:pPr>
        <w:spacing w:before="0" w:after="0"/>
        <w:ind w:left="66"/>
        <w:jc w:val="left"/>
        <w:rPr>
          <w:i/>
        </w:rPr>
      </w:pPr>
      <w:bookmarkStart w:id="13" w:name="_GoBack"/>
      <w:bookmarkEnd w:id="13"/>
      <w:r w:rsidRPr="00A80128">
        <w:rPr>
          <w:i/>
        </w:rPr>
        <w:t>Circulando más allá de lo necesario, con una sobreocupación de las vías, dando como</w:t>
      </w:r>
    </w:p>
    <w:p w:rsidR="00A80128" w:rsidRPr="00A80128" w:rsidRDefault="00A80128" w:rsidP="00A80128">
      <w:pPr>
        <w:spacing w:before="0" w:after="0"/>
        <w:ind w:left="66"/>
        <w:jc w:val="left"/>
        <w:rPr>
          <w:i/>
        </w:rPr>
      </w:pPr>
      <w:r w:rsidRPr="00A80128">
        <w:rPr>
          <w:i/>
        </w:rPr>
        <w:t>Resultado mayor costo en demoras para el conjunto de sus usuarios, por lo que solicitan</w:t>
      </w:r>
    </w:p>
    <w:p w:rsidR="00A80128" w:rsidRPr="00A80128" w:rsidRDefault="00A80128" w:rsidP="00A80128">
      <w:pPr>
        <w:spacing w:before="0" w:after="0"/>
        <w:ind w:left="66"/>
        <w:jc w:val="left"/>
        <w:rPr>
          <w:i/>
        </w:rPr>
      </w:pPr>
      <w:r w:rsidRPr="00A80128">
        <w:rPr>
          <w:i/>
        </w:rPr>
        <w:t>Soluciones costosas para el Estado Municipal, ya que implican obras en soterramiento u</w:t>
      </w:r>
    </w:p>
    <w:p w:rsidR="00A80128" w:rsidRPr="00A80128" w:rsidRDefault="00A80128" w:rsidP="00A80128">
      <w:pPr>
        <w:spacing w:before="0" w:after="0"/>
        <w:ind w:left="66"/>
        <w:jc w:val="left"/>
        <w:rPr>
          <w:i/>
        </w:rPr>
      </w:pPr>
      <w:r w:rsidRPr="00A80128">
        <w:rPr>
          <w:i/>
        </w:rPr>
        <w:t>Ocupación de más espacio público, para la demanda de mayor movilidad en vehículo</w:t>
      </w:r>
    </w:p>
    <w:p w:rsidR="00A5247A" w:rsidRDefault="00A80128" w:rsidP="00A80128">
      <w:pPr>
        <w:spacing w:before="0" w:after="0"/>
        <w:ind w:left="66"/>
        <w:jc w:val="left"/>
      </w:pPr>
      <w:r w:rsidRPr="00A80128">
        <w:rPr>
          <w:i/>
        </w:rPr>
        <w:t>Individual.</w:t>
      </w:r>
      <w:r w:rsidR="00A5247A">
        <w:t>”</w:t>
      </w:r>
      <w:r w:rsidR="00AD479F">
        <w:t xml:space="preserve"> Se puede notar </w:t>
      </w:r>
      <w:r w:rsidR="003110EA">
        <w:t>el beneficio que el sistema traería a los municipios.</w:t>
      </w:r>
    </w:p>
    <w:p w:rsidR="00A80128" w:rsidRDefault="00A80128" w:rsidP="00A80128">
      <w:pPr>
        <w:spacing w:before="0" w:after="0"/>
        <w:ind w:left="66"/>
        <w:jc w:val="left"/>
        <w:rPr>
          <w:b/>
        </w:rPr>
      </w:pPr>
    </w:p>
    <w:p w:rsidR="00474674" w:rsidRDefault="00474674" w:rsidP="00474674">
      <w:pPr>
        <w:pStyle w:val="Ttulo1"/>
      </w:pPr>
      <w:bookmarkStart w:id="14" w:name="_Toc402463829"/>
      <w:r>
        <w:t>Conclusión</w:t>
      </w:r>
      <w:bookmarkEnd w:id="14"/>
    </w:p>
    <w:p w:rsidR="0061106D" w:rsidRDefault="00474674" w:rsidP="00474674">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474674" w:rsidRPr="00474674" w:rsidRDefault="003110EA" w:rsidP="00474674">
      <w:r>
        <w:tab/>
        <w:t>A través de este informe, hemos podido observar algunos de los beneficios que la implementación del sistema GeoParking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1106D" w:rsidRDefault="0061106D" w:rsidP="00474674"/>
    <w:p w:rsidR="00A80128" w:rsidRDefault="00A80128" w:rsidP="00A80128">
      <w:pPr>
        <w:pStyle w:val="Ttulo1"/>
      </w:pPr>
      <w:bookmarkStart w:id="15" w:name="_Toc402463830"/>
      <w:r>
        <w:t>Referencias</w:t>
      </w:r>
      <w:bookmarkEnd w:id="15"/>
    </w:p>
    <w:p w:rsidR="00A80128" w:rsidRPr="00A80128" w:rsidRDefault="00A80128" w:rsidP="00A80128">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A80128" w:rsidRPr="00A80128" w:rsidRDefault="00924166" w:rsidP="00A80128">
      <w:pPr>
        <w:rPr>
          <w:sz w:val="20"/>
        </w:rPr>
      </w:pPr>
      <w:hyperlink r:id="rId11" w:history="1">
        <w:r w:rsidR="00A80128" w:rsidRPr="00A80128">
          <w:rPr>
            <w:rStyle w:val="Hipervnculo"/>
            <w:sz w:val="20"/>
          </w:rPr>
          <w:t>http://www2.cordoba.gov.ar/portal/wp-content/uploads/downloads/2013/02/Prediagnostico.pdf</w:t>
        </w:r>
      </w:hyperlink>
    </w:p>
    <w:sectPr w:rsidR="00A80128" w:rsidRPr="00A80128" w:rsidSect="00060D4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166" w:rsidRDefault="00924166" w:rsidP="00060D43">
      <w:pPr>
        <w:spacing w:before="0" w:after="0"/>
      </w:pPr>
      <w:r>
        <w:separator/>
      </w:r>
    </w:p>
  </w:endnote>
  <w:endnote w:type="continuationSeparator" w:id="0">
    <w:p w:rsidR="00924166" w:rsidRDefault="00924166"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43" w:rsidRDefault="00060D43" w:rsidP="00060D43"/>
  <w:sdt>
    <w:sdtPr>
      <w:id w:val="8370386"/>
      <w:docPartObj>
        <w:docPartGallery w:val="Page Numbers (Bottom of Page)"/>
        <w:docPartUnique/>
      </w:docPartObj>
    </w:sdtPr>
    <w:sdtEndPr/>
    <w:sdtContent>
      <w:p w:rsidR="00060D43" w:rsidRDefault="007F5890" w:rsidP="00060D43">
        <w:pPr>
          <w:pStyle w:val="Piedepgina"/>
          <w:jc w:val="right"/>
        </w:pPr>
        <w:r>
          <w:t>Estudio de Impacto</w:t>
        </w:r>
        <w:r w:rsidR="00A80128">
          <w:t xml:space="preserve"> </w:t>
        </w:r>
        <w:r>
          <w:t>Ambiental</w:t>
        </w:r>
        <w:r w:rsidR="00060D43">
          <w:t>|</w:t>
        </w:r>
        <w:r w:rsidR="00C15EE9">
          <w:fldChar w:fldCharType="begin"/>
        </w:r>
        <w:r w:rsidR="00060D43">
          <w:instrText xml:space="preserve"> PAGE   \* MERGEFORMAT </w:instrText>
        </w:r>
        <w:r w:rsidR="00C15EE9">
          <w:fldChar w:fldCharType="separate"/>
        </w:r>
        <w:r w:rsidR="00C9707F">
          <w:rPr>
            <w:noProof/>
          </w:rPr>
          <w:t>6</w:t>
        </w:r>
        <w:r w:rsidR="00C15EE9">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166" w:rsidRDefault="00924166" w:rsidP="00060D43">
      <w:pPr>
        <w:spacing w:before="0" w:after="0"/>
      </w:pPr>
      <w:r>
        <w:separator/>
      </w:r>
    </w:p>
  </w:footnote>
  <w:footnote w:type="continuationSeparator" w:id="0">
    <w:p w:rsidR="00924166" w:rsidRDefault="00924166"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507C6"/>
    <w:multiLevelType w:val="hybridMultilevel"/>
    <w:tmpl w:val="B898376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4A14510"/>
    <w:multiLevelType w:val="hybridMultilevel"/>
    <w:tmpl w:val="62DC2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786ECC"/>
    <w:multiLevelType w:val="hybridMultilevel"/>
    <w:tmpl w:val="BDCA93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906472"/>
    <w:multiLevelType w:val="hybridMultilevel"/>
    <w:tmpl w:val="58A66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5890"/>
    <w:rsid w:val="00060D43"/>
    <w:rsid w:val="000C5066"/>
    <w:rsid w:val="000C60B2"/>
    <w:rsid w:val="001A75B8"/>
    <w:rsid w:val="003110EA"/>
    <w:rsid w:val="00385501"/>
    <w:rsid w:val="00474674"/>
    <w:rsid w:val="00482275"/>
    <w:rsid w:val="005C2B02"/>
    <w:rsid w:val="005F20A7"/>
    <w:rsid w:val="0061106D"/>
    <w:rsid w:val="006F7410"/>
    <w:rsid w:val="00706A4D"/>
    <w:rsid w:val="0074436A"/>
    <w:rsid w:val="007A320A"/>
    <w:rsid w:val="007F5890"/>
    <w:rsid w:val="008930FD"/>
    <w:rsid w:val="0090124E"/>
    <w:rsid w:val="00924166"/>
    <w:rsid w:val="00934C85"/>
    <w:rsid w:val="00973553"/>
    <w:rsid w:val="009D103A"/>
    <w:rsid w:val="00A14BF0"/>
    <w:rsid w:val="00A5247A"/>
    <w:rsid w:val="00A80128"/>
    <w:rsid w:val="00AD479F"/>
    <w:rsid w:val="00C15EE9"/>
    <w:rsid w:val="00C87FC4"/>
    <w:rsid w:val="00C9707F"/>
    <w:rsid w:val="00CC0161"/>
    <w:rsid w:val="00D24C92"/>
    <w:rsid w:val="00E979D4"/>
    <w:rsid w:val="00FC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1C28D0-19D7-410E-A3B5-E518721C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 w:type="character" w:customStyle="1" w:styleId="apple-converted-space">
    <w:name w:val="apple-converted-space"/>
    <w:basedOn w:val="Fuentedeprrafopredeter"/>
    <w:rsid w:val="008930FD"/>
  </w:style>
  <w:style w:type="character" w:customStyle="1" w:styleId="a">
    <w:name w:val="a"/>
    <w:basedOn w:val="Fuentedeprrafopredeter"/>
    <w:rsid w:val="00474674"/>
  </w:style>
  <w:style w:type="character" w:customStyle="1" w:styleId="l6">
    <w:name w:val="l6"/>
    <w:basedOn w:val="Fuentedeprrafopredeter"/>
    <w:rsid w:val="00474674"/>
  </w:style>
  <w:style w:type="character" w:customStyle="1" w:styleId="l7">
    <w:name w:val="l7"/>
    <w:basedOn w:val="Fuentedeprrafopredeter"/>
    <w:rsid w:val="00474674"/>
  </w:style>
  <w:style w:type="character" w:customStyle="1" w:styleId="l8">
    <w:name w:val="l8"/>
    <w:basedOn w:val="Fuentedeprrafopredeter"/>
    <w:rsid w:val="00474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conge/cong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cordoba.gov.ar/portal/wp-content/uploads/downloads/2013/02/Prediagnostico.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contamacus/contamacus.shtml" TargetMode="External"/><Relationship Id="rId4" Type="http://schemas.openxmlformats.org/officeDocument/2006/relationships/settings" Target="settings.xml"/><Relationship Id="rId9" Type="http://schemas.openxmlformats.org/officeDocument/2006/relationships/hyperlink" Target="http://www.monografias.com/trabajos10/contam/contam.s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F7555536F248F7AB1A4A43A0E4DFF5"/>
        <w:category>
          <w:name w:val="General"/>
          <w:gallery w:val="placeholder"/>
        </w:category>
        <w:types>
          <w:type w:val="bbPlcHdr"/>
        </w:types>
        <w:behaviors>
          <w:behavior w:val="content"/>
        </w:behaviors>
        <w:guid w:val="{39A4F0A2-E1F4-45FF-B54A-EF62AC896D18}"/>
      </w:docPartPr>
      <w:docPartBody>
        <w:p w:rsidR="00292DA9" w:rsidRDefault="00CA5ECA">
          <w:pPr>
            <w:pStyle w:val="18F7555536F248F7AB1A4A43A0E4DFF5"/>
          </w:pPr>
          <w:r>
            <w:rPr>
              <w:rFonts w:asciiTheme="majorHAnsi" w:eastAsiaTheme="majorEastAsia" w:hAnsiTheme="majorHAnsi" w:cstheme="majorBidi"/>
              <w:sz w:val="72"/>
              <w:szCs w:val="72"/>
              <w:lang w:val="es-ES"/>
            </w:rPr>
            <w:t>[Escribir el título del documento]</w:t>
          </w:r>
        </w:p>
      </w:docPartBody>
    </w:docPart>
    <w:docPart>
      <w:docPartPr>
        <w:name w:val="BCED52E79D9140CBA949D680C983ECA9"/>
        <w:category>
          <w:name w:val="General"/>
          <w:gallery w:val="placeholder"/>
        </w:category>
        <w:types>
          <w:type w:val="bbPlcHdr"/>
        </w:types>
        <w:behaviors>
          <w:behavior w:val="content"/>
        </w:behaviors>
        <w:guid w:val="{5E2450D3-58AD-4E36-B7EC-A145EA80E4CB}"/>
      </w:docPartPr>
      <w:docPartBody>
        <w:p w:rsidR="00292DA9" w:rsidRDefault="00CA5ECA">
          <w:pPr>
            <w:pStyle w:val="BCED52E79D9140CBA949D680C983ECA9"/>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A5ECA"/>
    <w:rsid w:val="000A226E"/>
    <w:rsid w:val="00292DA9"/>
    <w:rsid w:val="003214B5"/>
    <w:rsid w:val="00CA5ECA"/>
    <w:rsid w:val="00CB52B2"/>
    <w:rsid w:val="00FA7E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4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7555536F248F7AB1A4A43A0E4DFF5">
    <w:name w:val="18F7555536F248F7AB1A4A43A0E4DFF5"/>
    <w:rsid w:val="003214B5"/>
  </w:style>
  <w:style w:type="paragraph" w:customStyle="1" w:styleId="BCED52E79D9140CBA949D680C983ECA9">
    <w:name w:val="BCED52E79D9140CBA949D680C983ECA9"/>
    <w:rsid w:val="00321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164</TotalTime>
  <Pages>6</Pages>
  <Words>1660</Words>
  <Characters>9131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Estudio de Impacto Ambiental</vt:lpstr>
    </vt:vector>
  </TitlesOfParts>
  <Company>Hewlett-Packard</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Impacto Ambiental</dc:title>
  <dc:creator>Lukas</dc:creator>
  <cp:lastModifiedBy>Marcos Barrera</cp:lastModifiedBy>
  <cp:revision>8</cp:revision>
  <dcterms:created xsi:type="dcterms:W3CDTF">2014-10-11T16:28:00Z</dcterms:created>
  <dcterms:modified xsi:type="dcterms:W3CDTF">2014-10-30T23:35:00Z</dcterms:modified>
</cp:coreProperties>
</file>