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637830"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EndPr/>
              <w:sdtContent>
                <w:r w:rsidR="00B24160">
                  <w:rPr>
                    <w:rFonts w:eastAsiaTheme="majorEastAsia" w:cstheme="majorBidi"/>
                    <w:color w:val="262626" w:themeColor="text1" w:themeTint="D9"/>
                    <w:sz w:val="48"/>
                    <w:szCs w:val="48"/>
                  </w:rPr>
                  <w:t>Plan de Proyecto</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101F7D" w:rsidRPr="00301F72" w:rsidRDefault="00B24160" w:rsidP="00101F7D">
                <w:pPr>
                  <w:pStyle w:val="Sinespaciado"/>
                  <w:rPr>
                    <w:color w:val="4F81BD" w:themeColor="accent1"/>
                    <w:sz w:val="48"/>
                    <w:szCs w:val="48"/>
                  </w:rPr>
                </w:pPr>
                <w:r>
                  <w:rPr>
                    <w:color w:val="0070C0"/>
                    <w:sz w:val="48"/>
                    <w:szCs w:val="48"/>
                  </w:rPr>
                  <w:t>2015</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EndPr/>
      <w:sdtContent>
        <w:p w:rsidR="00101F7D" w:rsidRPr="00101F7D" w:rsidRDefault="00101F7D" w:rsidP="00101F7D">
          <w:r w:rsidRPr="00101F7D">
            <w:t xml:space="preserve">El documento describe el Plan de </w:t>
          </w:r>
          <w:r w:rsidR="002C5EC3">
            <w:t>Proyecto GeoParking y como ha sido la evolución del mismo a los largo de su realización</w:t>
          </w:r>
          <w:r w:rsidRPr="00101F7D">
            <w:t>.</w:t>
          </w:r>
        </w:p>
      </w:sdtContent>
    </w:sdt>
    <w:p w:rsidR="00101F7D" w:rsidRPr="00101F7D" w:rsidRDefault="00101F7D" w:rsidP="00101F7D"/>
    <w:p w:rsidR="00101F7D" w:rsidRPr="00101F7D" w:rsidRDefault="00101F7D" w:rsidP="00101F7D"/>
    <w:p w:rsidR="00101F7D" w:rsidRPr="00292B48" w:rsidRDefault="00101F7D" w:rsidP="00101F7D">
      <w:pPr>
        <w:pStyle w:val="Ttulo1"/>
        <w:rPr>
          <w:color w:val="0070C0"/>
        </w:rPr>
      </w:pPr>
      <w:r w:rsidRPr="00101F7D">
        <w:br w:type="page"/>
      </w:r>
      <w:bookmarkStart w:id="0" w:name="_Toc279947222"/>
      <w:bookmarkStart w:id="1" w:name="_Toc280053636"/>
      <w:bookmarkStart w:id="2" w:name="_Toc411530859"/>
      <w:r w:rsidRPr="00292B48">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411530860"/>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3D71B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101F7D" w:rsidRPr="00BC29B0" w:rsidRDefault="00101F7D" w:rsidP="00101F7D">
            <w:pPr>
              <w:rPr>
                <w:b w:val="0"/>
                <w:bCs w:val="0"/>
              </w:rPr>
            </w:pPr>
            <w:r w:rsidRPr="00BC29B0">
              <w:rPr>
                <w:b w:val="0"/>
                <w:bCs w:val="0"/>
              </w:rPr>
              <w:t>Título:</w:t>
            </w:r>
          </w:p>
        </w:tc>
        <w:tc>
          <w:tcPr>
            <w:tcW w:w="7797" w:type="dxa"/>
            <w:shd w:val="clear" w:color="auto" w:fill="808080" w:themeFill="background1" w:themeFillShade="80"/>
          </w:tcPr>
          <w:p w:rsidR="00101F7D" w:rsidRPr="00215C45" w:rsidRDefault="00637830"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B24160">
                  <w:rPr>
                    <w:lang w:val="es-AR"/>
                  </w:rPr>
                  <w:t>Plan de Proyecto</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2C5EC3">
            <w:pPr>
              <w:cnfStyle w:val="000000100000" w:firstRow="0" w:lastRow="0" w:firstColumn="0" w:lastColumn="0" w:oddVBand="0" w:evenVBand="0" w:oddHBand="1" w:evenHBand="0" w:firstRowFirstColumn="0" w:firstRowLastColumn="0" w:lastRowFirstColumn="0" w:lastRowLastColumn="0"/>
            </w:pPr>
            <w:r>
              <w:t>GeoP_Proyecto_</w:t>
            </w:r>
            <w:r w:rsidR="002C5EC3">
              <w:t>PlanDeProyecto</w:t>
            </w:r>
            <w:r>
              <w:t>.docx</w:t>
            </w:r>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pPr>
            <w: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2C5EC3" w:rsidP="002C5EC3">
            <w:pPr>
              <w:cnfStyle w:val="000000100000" w:firstRow="0" w:lastRow="0" w:firstColumn="0" w:lastColumn="0" w:oddVBand="0" w:evenVBand="0" w:oddHBand="1" w:evenHBand="0" w:firstRowFirstColumn="0" w:firstRowLastColumn="0" w:lastRowFirstColumn="0" w:lastRowLastColumn="0"/>
            </w:pPr>
            <w:r>
              <w:t>11/02/2015</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411530861"/>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3D7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101F7D" w:rsidRPr="00BC29B0" w:rsidRDefault="00101F7D" w:rsidP="00101F7D">
            <w:pPr>
              <w:rPr>
                <w:b w:val="0"/>
                <w:sz w:val="24"/>
              </w:rPr>
            </w:pPr>
            <w:r w:rsidRPr="00BC29B0">
              <w:rPr>
                <w:b w:val="0"/>
                <w:sz w:val="24"/>
              </w:rPr>
              <w:t>Versión</w:t>
            </w:r>
          </w:p>
        </w:tc>
        <w:tc>
          <w:tcPr>
            <w:tcW w:w="1701"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101F7D" w:rsidP="00101F7D">
            <w:r w:rsidRPr="0061233C">
              <w:t>0.1_Draft_Versión Inicial</w:t>
            </w:r>
          </w:p>
        </w:tc>
        <w:tc>
          <w:tcPr>
            <w:tcW w:w="1701" w:type="dxa"/>
          </w:tcPr>
          <w:p w:rsidR="00101F7D" w:rsidRPr="004E6F3D" w:rsidRDefault="002C5EC3" w:rsidP="00101F7D">
            <w:pPr>
              <w:cnfStyle w:val="000000100000" w:firstRow="0" w:lastRow="0" w:firstColumn="0" w:lastColumn="0" w:oddVBand="0" w:evenVBand="0" w:oddHBand="1" w:evenHBand="0" w:firstRowFirstColumn="0" w:firstRowLastColumn="0" w:lastRowFirstColumn="0" w:lastRowLastColumn="0"/>
            </w:pPr>
            <w:r>
              <w:t>11/02/2015</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t>Lucas Toneatto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2C5EC3" w:rsidRDefault="002C5EC3">
      <w:pPr>
        <w:rPr>
          <w:rFonts w:eastAsiaTheme="minorHAnsi"/>
          <w:b/>
          <w:sz w:val="24"/>
          <w:lang w:val="en-US"/>
        </w:rPr>
      </w:pPr>
      <w:r>
        <w:rPr>
          <w:rFonts w:eastAsiaTheme="minorHAnsi"/>
          <w:b/>
          <w:bCs/>
          <w:sz w:val="24"/>
          <w:lang w:val="en-US"/>
        </w:rPr>
        <w:br w:type="page"/>
      </w:r>
    </w:p>
    <w:sdt>
      <w:sdtPr>
        <w:rPr>
          <w:rFonts w:eastAsiaTheme="minorHAnsi" w:cstheme="minorBidi"/>
          <w:b/>
          <w:bCs w:val="0"/>
          <w:sz w:val="22"/>
          <w:szCs w:val="22"/>
          <w:lang w:val="es-MX"/>
        </w:rPr>
        <w:id w:val="10682653"/>
        <w:docPartObj>
          <w:docPartGallery w:val="Table of Contents"/>
          <w:docPartUnique/>
        </w:docPartObj>
      </w:sdtPr>
      <w:sdtEndPr>
        <w:rPr>
          <w:rFonts w:eastAsiaTheme="minorEastAsia"/>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2B5944" w:rsidRDefault="00D209BC">
          <w:pPr>
            <w:pStyle w:val="TDC1"/>
            <w:tabs>
              <w:tab w:val="right" w:leader="dot" w:pos="8828"/>
            </w:tabs>
            <w:rPr>
              <w:noProof/>
              <w:lang w:val="es-AR"/>
            </w:rPr>
          </w:pPr>
          <w:r>
            <w:rPr>
              <w:lang w:val="es-ES"/>
            </w:rPr>
            <w:fldChar w:fldCharType="begin"/>
          </w:r>
          <w:r w:rsidR="00101F7D">
            <w:rPr>
              <w:lang w:val="es-ES"/>
            </w:rPr>
            <w:instrText xml:space="preserve"> TOC \o "1-3" \h \z \u </w:instrText>
          </w:r>
          <w:r>
            <w:rPr>
              <w:lang w:val="es-ES"/>
            </w:rPr>
            <w:fldChar w:fldCharType="separate"/>
          </w:r>
          <w:hyperlink w:anchor="_Toc411530859" w:history="1">
            <w:r w:rsidR="002B5944" w:rsidRPr="006057E2">
              <w:rPr>
                <w:rStyle w:val="Hipervnculo"/>
                <w:noProof/>
              </w:rPr>
              <w:t>Control de la documentación</w:t>
            </w:r>
            <w:r w:rsidR="002B5944">
              <w:rPr>
                <w:noProof/>
                <w:webHidden/>
              </w:rPr>
              <w:tab/>
            </w:r>
            <w:r w:rsidR="002B5944">
              <w:rPr>
                <w:noProof/>
                <w:webHidden/>
              </w:rPr>
              <w:fldChar w:fldCharType="begin"/>
            </w:r>
            <w:r w:rsidR="002B5944">
              <w:rPr>
                <w:noProof/>
                <w:webHidden/>
              </w:rPr>
              <w:instrText xml:space="preserve"> PAGEREF _Toc411530859 \h </w:instrText>
            </w:r>
            <w:r w:rsidR="002B5944">
              <w:rPr>
                <w:noProof/>
                <w:webHidden/>
              </w:rPr>
            </w:r>
            <w:r w:rsidR="002B5944">
              <w:rPr>
                <w:noProof/>
                <w:webHidden/>
              </w:rPr>
              <w:fldChar w:fldCharType="separate"/>
            </w:r>
            <w:r w:rsidR="002B5944">
              <w:rPr>
                <w:noProof/>
                <w:webHidden/>
              </w:rPr>
              <w:t>2</w:t>
            </w:r>
            <w:r w:rsidR="002B5944">
              <w:rPr>
                <w:noProof/>
                <w:webHidden/>
              </w:rPr>
              <w:fldChar w:fldCharType="end"/>
            </w:r>
          </w:hyperlink>
        </w:p>
        <w:p w:rsidR="002B5944" w:rsidRDefault="002B5944">
          <w:pPr>
            <w:pStyle w:val="TDC3"/>
            <w:tabs>
              <w:tab w:val="right" w:leader="dot" w:pos="8828"/>
            </w:tabs>
            <w:rPr>
              <w:noProof/>
              <w:lang w:val="es-AR"/>
            </w:rPr>
          </w:pPr>
          <w:hyperlink w:anchor="_Toc411530860" w:history="1">
            <w:r w:rsidRPr="006057E2">
              <w:rPr>
                <w:rStyle w:val="Hipervnculo"/>
                <w:noProof/>
              </w:rPr>
              <w:t>Control de la Configuración.</w:t>
            </w:r>
            <w:r>
              <w:rPr>
                <w:noProof/>
                <w:webHidden/>
              </w:rPr>
              <w:tab/>
            </w:r>
            <w:r>
              <w:rPr>
                <w:noProof/>
                <w:webHidden/>
              </w:rPr>
              <w:fldChar w:fldCharType="begin"/>
            </w:r>
            <w:r>
              <w:rPr>
                <w:noProof/>
                <w:webHidden/>
              </w:rPr>
              <w:instrText xml:space="preserve"> PAGEREF _Toc411530860 \h </w:instrText>
            </w:r>
            <w:r>
              <w:rPr>
                <w:noProof/>
                <w:webHidden/>
              </w:rPr>
            </w:r>
            <w:r>
              <w:rPr>
                <w:noProof/>
                <w:webHidden/>
              </w:rPr>
              <w:fldChar w:fldCharType="separate"/>
            </w:r>
            <w:r>
              <w:rPr>
                <w:noProof/>
                <w:webHidden/>
              </w:rPr>
              <w:t>2</w:t>
            </w:r>
            <w:r>
              <w:rPr>
                <w:noProof/>
                <w:webHidden/>
              </w:rPr>
              <w:fldChar w:fldCharType="end"/>
            </w:r>
          </w:hyperlink>
        </w:p>
        <w:p w:rsidR="002B5944" w:rsidRDefault="002B5944">
          <w:pPr>
            <w:pStyle w:val="TDC3"/>
            <w:tabs>
              <w:tab w:val="right" w:leader="dot" w:pos="8828"/>
            </w:tabs>
            <w:rPr>
              <w:noProof/>
              <w:lang w:val="es-AR"/>
            </w:rPr>
          </w:pPr>
          <w:hyperlink w:anchor="_Toc411530861" w:history="1">
            <w:r w:rsidRPr="006057E2">
              <w:rPr>
                <w:rStyle w:val="Hipervnculo"/>
                <w:noProof/>
              </w:rPr>
              <w:t>Histórico de Versiones.</w:t>
            </w:r>
            <w:r>
              <w:rPr>
                <w:noProof/>
                <w:webHidden/>
              </w:rPr>
              <w:tab/>
            </w:r>
            <w:r>
              <w:rPr>
                <w:noProof/>
                <w:webHidden/>
              </w:rPr>
              <w:fldChar w:fldCharType="begin"/>
            </w:r>
            <w:r>
              <w:rPr>
                <w:noProof/>
                <w:webHidden/>
              </w:rPr>
              <w:instrText xml:space="preserve"> PAGEREF _Toc411530861 \h </w:instrText>
            </w:r>
            <w:r>
              <w:rPr>
                <w:noProof/>
                <w:webHidden/>
              </w:rPr>
            </w:r>
            <w:r>
              <w:rPr>
                <w:noProof/>
                <w:webHidden/>
              </w:rPr>
              <w:fldChar w:fldCharType="separate"/>
            </w:r>
            <w:r>
              <w:rPr>
                <w:noProof/>
                <w:webHidden/>
              </w:rPr>
              <w:t>2</w:t>
            </w:r>
            <w:r>
              <w:rPr>
                <w:noProof/>
                <w:webHidden/>
              </w:rPr>
              <w:fldChar w:fldCharType="end"/>
            </w:r>
          </w:hyperlink>
        </w:p>
        <w:p w:rsidR="002B5944" w:rsidRDefault="002B5944">
          <w:pPr>
            <w:pStyle w:val="TDC1"/>
            <w:tabs>
              <w:tab w:val="right" w:leader="dot" w:pos="8828"/>
            </w:tabs>
            <w:rPr>
              <w:noProof/>
              <w:lang w:val="es-AR"/>
            </w:rPr>
          </w:pPr>
          <w:hyperlink w:anchor="_Toc411530862" w:history="1">
            <w:r w:rsidRPr="006057E2">
              <w:rPr>
                <w:rStyle w:val="Hipervnculo"/>
                <w:noProof/>
                <w:lang w:val="es-ES"/>
              </w:rPr>
              <w:t>PLAN DE PROYECTO</w:t>
            </w:r>
            <w:r>
              <w:rPr>
                <w:noProof/>
                <w:webHidden/>
              </w:rPr>
              <w:tab/>
            </w:r>
            <w:r>
              <w:rPr>
                <w:noProof/>
                <w:webHidden/>
              </w:rPr>
              <w:fldChar w:fldCharType="begin"/>
            </w:r>
            <w:r>
              <w:rPr>
                <w:noProof/>
                <w:webHidden/>
              </w:rPr>
              <w:instrText xml:space="preserve"> PAGEREF _Toc411530862 \h </w:instrText>
            </w:r>
            <w:r>
              <w:rPr>
                <w:noProof/>
                <w:webHidden/>
              </w:rPr>
            </w:r>
            <w:r>
              <w:rPr>
                <w:noProof/>
                <w:webHidden/>
              </w:rPr>
              <w:fldChar w:fldCharType="separate"/>
            </w:r>
            <w:r>
              <w:rPr>
                <w:noProof/>
                <w:webHidden/>
              </w:rPr>
              <w:t>4</w:t>
            </w:r>
            <w:r>
              <w:rPr>
                <w:noProof/>
                <w:webHidden/>
              </w:rPr>
              <w:fldChar w:fldCharType="end"/>
            </w:r>
          </w:hyperlink>
        </w:p>
        <w:p w:rsidR="002B5944" w:rsidRDefault="002B5944">
          <w:pPr>
            <w:pStyle w:val="TDC1"/>
            <w:tabs>
              <w:tab w:val="right" w:leader="dot" w:pos="8828"/>
            </w:tabs>
            <w:rPr>
              <w:noProof/>
              <w:lang w:val="es-AR"/>
            </w:rPr>
          </w:pPr>
          <w:hyperlink w:anchor="_Toc411530863" w:history="1">
            <w:r w:rsidRPr="006057E2">
              <w:rPr>
                <w:rStyle w:val="Hipervnculo"/>
                <w:noProof/>
                <w:lang w:val="es-ES"/>
              </w:rPr>
              <w:t>Introducción</w:t>
            </w:r>
            <w:r>
              <w:rPr>
                <w:noProof/>
                <w:webHidden/>
              </w:rPr>
              <w:tab/>
            </w:r>
            <w:r>
              <w:rPr>
                <w:noProof/>
                <w:webHidden/>
              </w:rPr>
              <w:fldChar w:fldCharType="begin"/>
            </w:r>
            <w:r>
              <w:rPr>
                <w:noProof/>
                <w:webHidden/>
              </w:rPr>
              <w:instrText xml:space="preserve"> PAGEREF _Toc411530863 \h </w:instrText>
            </w:r>
            <w:r>
              <w:rPr>
                <w:noProof/>
                <w:webHidden/>
              </w:rPr>
            </w:r>
            <w:r>
              <w:rPr>
                <w:noProof/>
                <w:webHidden/>
              </w:rPr>
              <w:fldChar w:fldCharType="separate"/>
            </w:r>
            <w:r>
              <w:rPr>
                <w:noProof/>
                <w:webHidden/>
              </w:rPr>
              <w:t>4</w:t>
            </w:r>
            <w:r>
              <w:rPr>
                <w:noProof/>
                <w:webHidden/>
              </w:rPr>
              <w:fldChar w:fldCharType="end"/>
            </w:r>
          </w:hyperlink>
        </w:p>
        <w:p w:rsidR="002B5944" w:rsidRDefault="002B5944">
          <w:pPr>
            <w:pStyle w:val="TDC2"/>
            <w:tabs>
              <w:tab w:val="right" w:leader="dot" w:pos="8828"/>
            </w:tabs>
            <w:rPr>
              <w:noProof/>
              <w:lang w:val="es-AR"/>
            </w:rPr>
          </w:pPr>
          <w:hyperlink w:anchor="_Toc411530864" w:history="1">
            <w:r w:rsidRPr="006057E2">
              <w:rPr>
                <w:rStyle w:val="Hipervnculo"/>
                <w:noProof/>
              </w:rPr>
              <w:t>Determinación de un objetivo</w:t>
            </w:r>
            <w:r>
              <w:rPr>
                <w:noProof/>
                <w:webHidden/>
              </w:rPr>
              <w:tab/>
            </w:r>
            <w:r>
              <w:rPr>
                <w:noProof/>
                <w:webHidden/>
              </w:rPr>
              <w:fldChar w:fldCharType="begin"/>
            </w:r>
            <w:r>
              <w:rPr>
                <w:noProof/>
                <w:webHidden/>
              </w:rPr>
              <w:instrText xml:space="preserve"> PAGEREF _Toc411530864 \h </w:instrText>
            </w:r>
            <w:r>
              <w:rPr>
                <w:noProof/>
                <w:webHidden/>
              </w:rPr>
            </w:r>
            <w:r>
              <w:rPr>
                <w:noProof/>
                <w:webHidden/>
              </w:rPr>
              <w:fldChar w:fldCharType="separate"/>
            </w:r>
            <w:r>
              <w:rPr>
                <w:noProof/>
                <w:webHidden/>
              </w:rPr>
              <w:t>4</w:t>
            </w:r>
            <w:r>
              <w:rPr>
                <w:noProof/>
                <w:webHidden/>
              </w:rPr>
              <w:fldChar w:fldCharType="end"/>
            </w:r>
          </w:hyperlink>
        </w:p>
        <w:p w:rsidR="002B5944" w:rsidRDefault="002B5944">
          <w:pPr>
            <w:pStyle w:val="TDC2"/>
            <w:tabs>
              <w:tab w:val="right" w:leader="dot" w:pos="8828"/>
            </w:tabs>
            <w:rPr>
              <w:noProof/>
              <w:lang w:val="es-AR"/>
            </w:rPr>
          </w:pPr>
          <w:hyperlink w:anchor="_Toc411530865" w:history="1">
            <w:r w:rsidRPr="006057E2">
              <w:rPr>
                <w:rStyle w:val="Hipervnculo"/>
                <w:noProof/>
              </w:rPr>
              <w:t>Work Breakdown Structure (WBS)</w:t>
            </w:r>
            <w:r>
              <w:rPr>
                <w:noProof/>
                <w:webHidden/>
              </w:rPr>
              <w:tab/>
            </w:r>
            <w:r>
              <w:rPr>
                <w:noProof/>
                <w:webHidden/>
              </w:rPr>
              <w:fldChar w:fldCharType="begin"/>
            </w:r>
            <w:r>
              <w:rPr>
                <w:noProof/>
                <w:webHidden/>
              </w:rPr>
              <w:instrText xml:space="preserve"> PAGEREF _Toc411530865 \h </w:instrText>
            </w:r>
            <w:r>
              <w:rPr>
                <w:noProof/>
                <w:webHidden/>
              </w:rPr>
            </w:r>
            <w:r>
              <w:rPr>
                <w:noProof/>
                <w:webHidden/>
              </w:rPr>
              <w:fldChar w:fldCharType="separate"/>
            </w:r>
            <w:r>
              <w:rPr>
                <w:noProof/>
                <w:webHidden/>
              </w:rPr>
              <w:t>4</w:t>
            </w:r>
            <w:r>
              <w:rPr>
                <w:noProof/>
                <w:webHidden/>
              </w:rPr>
              <w:fldChar w:fldCharType="end"/>
            </w:r>
          </w:hyperlink>
        </w:p>
        <w:p w:rsidR="002B5944" w:rsidRDefault="002B5944">
          <w:pPr>
            <w:pStyle w:val="TDC2"/>
            <w:tabs>
              <w:tab w:val="right" w:leader="dot" w:pos="8828"/>
            </w:tabs>
            <w:rPr>
              <w:noProof/>
              <w:lang w:val="es-AR"/>
            </w:rPr>
          </w:pPr>
          <w:hyperlink w:anchor="_Toc411530866" w:history="1">
            <w:r w:rsidRPr="006057E2">
              <w:rPr>
                <w:rStyle w:val="Hipervnculo"/>
                <w:noProof/>
              </w:rPr>
              <w:t>Análisis de Factibilidad</w:t>
            </w:r>
            <w:r>
              <w:rPr>
                <w:noProof/>
                <w:webHidden/>
              </w:rPr>
              <w:tab/>
            </w:r>
            <w:r>
              <w:rPr>
                <w:noProof/>
                <w:webHidden/>
              </w:rPr>
              <w:fldChar w:fldCharType="begin"/>
            </w:r>
            <w:r>
              <w:rPr>
                <w:noProof/>
                <w:webHidden/>
              </w:rPr>
              <w:instrText xml:space="preserve"> PAGEREF _Toc411530866 \h </w:instrText>
            </w:r>
            <w:r>
              <w:rPr>
                <w:noProof/>
                <w:webHidden/>
              </w:rPr>
            </w:r>
            <w:r>
              <w:rPr>
                <w:noProof/>
                <w:webHidden/>
              </w:rPr>
              <w:fldChar w:fldCharType="separate"/>
            </w:r>
            <w:r>
              <w:rPr>
                <w:noProof/>
                <w:webHidden/>
              </w:rPr>
              <w:t>5</w:t>
            </w:r>
            <w:r>
              <w:rPr>
                <w:noProof/>
                <w:webHidden/>
              </w:rPr>
              <w:fldChar w:fldCharType="end"/>
            </w:r>
          </w:hyperlink>
        </w:p>
        <w:p w:rsidR="002B5944" w:rsidRDefault="002B5944">
          <w:pPr>
            <w:pStyle w:val="TDC2"/>
            <w:tabs>
              <w:tab w:val="right" w:leader="dot" w:pos="8828"/>
            </w:tabs>
            <w:rPr>
              <w:noProof/>
              <w:lang w:val="es-AR"/>
            </w:rPr>
          </w:pPr>
          <w:hyperlink w:anchor="_Toc411530867" w:history="1">
            <w:r w:rsidRPr="006057E2">
              <w:rPr>
                <w:rStyle w:val="Hipervnculo"/>
                <w:noProof/>
              </w:rPr>
              <w:t>Calendarización</w:t>
            </w:r>
            <w:r>
              <w:rPr>
                <w:noProof/>
                <w:webHidden/>
              </w:rPr>
              <w:tab/>
            </w:r>
            <w:r>
              <w:rPr>
                <w:noProof/>
                <w:webHidden/>
              </w:rPr>
              <w:fldChar w:fldCharType="begin"/>
            </w:r>
            <w:r>
              <w:rPr>
                <w:noProof/>
                <w:webHidden/>
              </w:rPr>
              <w:instrText xml:space="preserve"> PAGEREF _Toc411530867 \h </w:instrText>
            </w:r>
            <w:r>
              <w:rPr>
                <w:noProof/>
                <w:webHidden/>
              </w:rPr>
            </w:r>
            <w:r>
              <w:rPr>
                <w:noProof/>
                <w:webHidden/>
              </w:rPr>
              <w:fldChar w:fldCharType="separate"/>
            </w:r>
            <w:r>
              <w:rPr>
                <w:noProof/>
                <w:webHidden/>
              </w:rPr>
              <w:t>5</w:t>
            </w:r>
            <w:r>
              <w:rPr>
                <w:noProof/>
                <w:webHidden/>
              </w:rPr>
              <w:fldChar w:fldCharType="end"/>
            </w:r>
          </w:hyperlink>
        </w:p>
        <w:p w:rsidR="002B5944" w:rsidRDefault="002B5944">
          <w:pPr>
            <w:pStyle w:val="TDC2"/>
            <w:tabs>
              <w:tab w:val="right" w:leader="dot" w:pos="8828"/>
            </w:tabs>
            <w:rPr>
              <w:noProof/>
              <w:lang w:val="es-AR"/>
            </w:rPr>
          </w:pPr>
          <w:hyperlink w:anchor="_Toc411530868" w:history="1">
            <w:r w:rsidRPr="006057E2">
              <w:rPr>
                <w:rStyle w:val="Hipervnculo"/>
                <w:noProof/>
              </w:rPr>
              <w:t>Gestión de Riesgos</w:t>
            </w:r>
            <w:r>
              <w:rPr>
                <w:noProof/>
                <w:webHidden/>
              </w:rPr>
              <w:tab/>
            </w:r>
            <w:r>
              <w:rPr>
                <w:noProof/>
                <w:webHidden/>
              </w:rPr>
              <w:fldChar w:fldCharType="begin"/>
            </w:r>
            <w:r>
              <w:rPr>
                <w:noProof/>
                <w:webHidden/>
              </w:rPr>
              <w:instrText xml:space="preserve"> PAGEREF _Toc411530868 \h </w:instrText>
            </w:r>
            <w:r>
              <w:rPr>
                <w:noProof/>
                <w:webHidden/>
              </w:rPr>
            </w:r>
            <w:r>
              <w:rPr>
                <w:noProof/>
                <w:webHidden/>
              </w:rPr>
              <w:fldChar w:fldCharType="separate"/>
            </w:r>
            <w:r>
              <w:rPr>
                <w:noProof/>
                <w:webHidden/>
              </w:rPr>
              <w:t>6</w:t>
            </w:r>
            <w:r>
              <w:rPr>
                <w:noProof/>
                <w:webHidden/>
              </w:rPr>
              <w:fldChar w:fldCharType="end"/>
            </w:r>
          </w:hyperlink>
          <w:bookmarkStart w:id="9" w:name="_GoBack"/>
          <w:bookmarkEnd w:id="9"/>
        </w:p>
        <w:p w:rsidR="002B5944" w:rsidRDefault="002B5944">
          <w:pPr>
            <w:pStyle w:val="TDC2"/>
            <w:tabs>
              <w:tab w:val="right" w:leader="dot" w:pos="8828"/>
            </w:tabs>
            <w:rPr>
              <w:noProof/>
              <w:lang w:val="es-AR"/>
            </w:rPr>
          </w:pPr>
          <w:hyperlink w:anchor="_Toc411530869" w:history="1">
            <w:r w:rsidRPr="006057E2">
              <w:rPr>
                <w:rStyle w:val="Hipervnculo"/>
                <w:noProof/>
              </w:rPr>
              <w:t>Auditorias</w:t>
            </w:r>
            <w:r>
              <w:rPr>
                <w:noProof/>
                <w:webHidden/>
              </w:rPr>
              <w:tab/>
            </w:r>
            <w:r>
              <w:rPr>
                <w:noProof/>
                <w:webHidden/>
              </w:rPr>
              <w:fldChar w:fldCharType="begin"/>
            </w:r>
            <w:r>
              <w:rPr>
                <w:noProof/>
                <w:webHidden/>
              </w:rPr>
              <w:instrText xml:space="preserve"> PAGEREF _Toc411530869 \h </w:instrText>
            </w:r>
            <w:r>
              <w:rPr>
                <w:noProof/>
                <w:webHidden/>
              </w:rPr>
            </w:r>
            <w:r>
              <w:rPr>
                <w:noProof/>
                <w:webHidden/>
              </w:rPr>
              <w:fldChar w:fldCharType="separate"/>
            </w:r>
            <w:r>
              <w:rPr>
                <w:noProof/>
                <w:webHidden/>
              </w:rPr>
              <w:t>6</w:t>
            </w:r>
            <w:r>
              <w:rPr>
                <w:noProof/>
                <w:webHidden/>
              </w:rPr>
              <w:fldChar w:fldCharType="end"/>
            </w:r>
          </w:hyperlink>
        </w:p>
        <w:p w:rsidR="002B5944" w:rsidRDefault="002B5944">
          <w:pPr>
            <w:pStyle w:val="TDC1"/>
            <w:tabs>
              <w:tab w:val="right" w:leader="dot" w:pos="8828"/>
            </w:tabs>
            <w:rPr>
              <w:noProof/>
              <w:lang w:val="es-AR"/>
            </w:rPr>
          </w:pPr>
          <w:hyperlink w:anchor="_Toc411530870" w:history="1">
            <w:r w:rsidRPr="006057E2">
              <w:rPr>
                <w:rStyle w:val="Hipervnculo"/>
                <w:noProof/>
              </w:rPr>
              <w:t>Conclusión</w:t>
            </w:r>
            <w:r>
              <w:rPr>
                <w:noProof/>
                <w:webHidden/>
              </w:rPr>
              <w:tab/>
            </w:r>
            <w:r>
              <w:rPr>
                <w:noProof/>
                <w:webHidden/>
              </w:rPr>
              <w:fldChar w:fldCharType="begin"/>
            </w:r>
            <w:r>
              <w:rPr>
                <w:noProof/>
                <w:webHidden/>
              </w:rPr>
              <w:instrText xml:space="preserve"> PAGEREF _Toc411530870 \h </w:instrText>
            </w:r>
            <w:r>
              <w:rPr>
                <w:noProof/>
                <w:webHidden/>
              </w:rPr>
            </w:r>
            <w:r>
              <w:rPr>
                <w:noProof/>
                <w:webHidden/>
              </w:rPr>
              <w:fldChar w:fldCharType="separate"/>
            </w:r>
            <w:r>
              <w:rPr>
                <w:noProof/>
                <w:webHidden/>
              </w:rPr>
              <w:t>7</w:t>
            </w:r>
            <w:r>
              <w:rPr>
                <w:noProof/>
                <w:webHidden/>
              </w:rPr>
              <w:fldChar w:fldCharType="end"/>
            </w:r>
          </w:hyperlink>
        </w:p>
        <w:p w:rsidR="00101F7D" w:rsidRDefault="00D209BC"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2C5EC3" w:rsidRDefault="002C5EC3">
      <w:pPr>
        <w:rPr>
          <w:rFonts w:eastAsiaTheme="majorEastAsia" w:cstheme="majorBidi"/>
          <w:sz w:val="40"/>
          <w:szCs w:val="32"/>
          <w:lang w:val="es-ES"/>
        </w:rPr>
      </w:pPr>
      <w:r>
        <w:rPr>
          <w:lang w:val="es-ES"/>
        </w:rPr>
        <w:br w:type="page"/>
      </w:r>
    </w:p>
    <w:p w:rsidR="00BF1328" w:rsidRDefault="002C5EC3" w:rsidP="00D86E0C">
      <w:pPr>
        <w:pStyle w:val="Ttulo1"/>
        <w:rPr>
          <w:lang w:val="es-ES"/>
        </w:rPr>
      </w:pPr>
      <w:bookmarkStart w:id="10" w:name="_Toc411530862"/>
      <w:r>
        <w:rPr>
          <w:lang w:val="es-ES"/>
        </w:rPr>
        <w:lastRenderedPageBreak/>
        <w:t>PLAN DE PROYECTO</w:t>
      </w:r>
      <w:bookmarkEnd w:id="10"/>
    </w:p>
    <w:p w:rsidR="00D86E0C" w:rsidRPr="00D86E0C" w:rsidRDefault="00D86E0C" w:rsidP="00D86E0C">
      <w:pPr>
        <w:rPr>
          <w:lang w:val="es-ES"/>
        </w:rPr>
      </w:pPr>
    </w:p>
    <w:p w:rsidR="00BF1328" w:rsidRDefault="00BF1328" w:rsidP="002C5EC3">
      <w:pPr>
        <w:pStyle w:val="Ttulo1"/>
        <w:rPr>
          <w:lang w:val="es-ES"/>
        </w:rPr>
      </w:pPr>
      <w:bookmarkStart w:id="11" w:name="_Toc411530863"/>
      <w:r w:rsidRPr="00BF1328">
        <w:rPr>
          <w:lang w:val="es-ES"/>
        </w:rPr>
        <w:t>Introducción</w:t>
      </w:r>
      <w:bookmarkEnd w:id="11"/>
    </w:p>
    <w:p w:rsidR="002C5EC3" w:rsidRDefault="002C5EC3" w:rsidP="002C5EC3">
      <w:pPr>
        <w:jc w:val="both"/>
      </w:pPr>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2C5EC3" w:rsidRDefault="002C5EC3" w:rsidP="002C5EC3">
      <w:pPr>
        <w:jc w:val="both"/>
      </w:pPr>
      <w:r w:rsidRPr="002C5EC3">
        <w:t>La finalidad del planeamiento de proyecto es crear un plan de proyecto que un gestor de proyectos pueda usar para acompañar el progreso de su equipo.</w:t>
      </w:r>
    </w:p>
    <w:p w:rsidR="002C5EC3" w:rsidRDefault="00B4649E" w:rsidP="00B4649E">
      <w:pPr>
        <w:jc w:val="both"/>
      </w:pPr>
      <w:r w:rsidRPr="00B4649E">
        <w:t>El planeamiento del proyecto no es algo para hacerse solamente una vez al comienzo del proyecto. Observar el progreso de su equipo y actualizar adecuadamente el plan de proyecto debe ser una tarea constante del gerente del proyecto.</w:t>
      </w:r>
    </w:p>
    <w:p w:rsidR="00B4649E" w:rsidRDefault="00B4649E" w:rsidP="00B4649E">
      <w:pPr>
        <w:jc w:val="both"/>
      </w:pPr>
      <w:r>
        <w:t>A continuación este documento explicara los puntos clave de nuestro plan de proyecto y como fue atacado en el transcurso del mismo.</w:t>
      </w:r>
    </w:p>
    <w:p w:rsidR="00B4649E" w:rsidRDefault="00B4649E" w:rsidP="00B4649E">
      <w:pPr>
        <w:pStyle w:val="Ttulo2"/>
      </w:pPr>
      <w:bookmarkStart w:id="12" w:name="_Toc411530864"/>
      <w:r>
        <w:t>Determinación de un objetivo</w:t>
      </w:r>
      <w:bookmarkEnd w:id="12"/>
    </w:p>
    <w:p w:rsidR="00B4649E" w:rsidRDefault="00DE017D" w:rsidP="002E7D09">
      <w:pPr>
        <w:jc w:val="both"/>
      </w:pPr>
      <w:r>
        <w:t>Una de las primeras y más importantes tareas a la hora de encarar un proyecto, es definir el porqué de</w:t>
      </w:r>
      <w:r w:rsidR="006721D8">
        <w:t>l</w:t>
      </w:r>
      <w:r>
        <w:t xml:space="preserve">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E017D" w:rsidRDefault="00DE017D" w:rsidP="002E7D09">
      <w:pPr>
        <w:jc w:val="both"/>
      </w:pPr>
      <w:r>
        <w:t>GeoParking nació con un objetivo claro desde el principio y es por eso que la esencia del proyect</w:t>
      </w:r>
      <w:r w:rsidR="002E7D09">
        <w:t>o se mantuvo de principio a fin. A</w:t>
      </w:r>
      <w:r>
        <w:t xml:space="preserve"> pesar de que hubo modificaciones e inclusión de nuevas perspectivas que hacían más completa aun nuestra idea</w:t>
      </w:r>
      <w:r w:rsidR="002E7D09">
        <w:t>, nunca sentimos dudas de lo que queríamos realizar</w:t>
      </w:r>
      <w:r>
        <w:t>.</w:t>
      </w:r>
    </w:p>
    <w:p w:rsidR="002E7D09" w:rsidRDefault="002E7D09" w:rsidP="002E7D09">
      <w:pPr>
        <w:jc w:val="both"/>
      </w:pPr>
      <w:r>
        <w:t xml:space="preserve">El tener un objetivo completamente definido y cierto, nos permitió desarrollarnos con mayor confianza, ya que sabíamos que el producto final iba a ser que todos esperábamos y que iba cumplir con nuestras expectativas. </w:t>
      </w:r>
    </w:p>
    <w:p w:rsidR="00B4649E" w:rsidRDefault="00B4649E" w:rsidP="002E7D09">
      <w:pPr>
        <w:pStyle w:val="Ttulo2"/>
        <w:jc w:val="both"/>
      </w:pPr>
      <w:bookmarkStart w:id="13" w:name="_Toc411530865"/>
      <w:r w:rsidRPr="00B4649E">
        <w:t>Work Breakdown Structure (WBS</w:t>
      </w:r>
      <w:r>
        <w:t>)</w:t>
      </w:r>
      <w:bookmarkEnd w:id="13"/>
    </w:p>
    <w:p w:rsidR="002E7D09" w:rsidRDefault="002E7D09" w:rsidP="002E7D09">
      <w:pPr>
        <w:jc w:val="both"/>
      </w:pPr>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r>
        <w:t xml:space="preserve"> </w:t>
      </w:r>
    </w:p>
    <w:p w:rsidR="002E7D09" w:rsidRDefault="002E7D09" w:rsidP="002E7D09">
      <w:pPr>
        <w:jc w:val="both"/>
      </w:pPr>
      <w:r>
        <w:lastRenderedPageBreak/>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2E7D09" w:rsidRDefault="002E7D09" w:rsidP="002E7D09">
      <w:pPr>
        <w:jc w:val="both"/>
      </w:pPr>
      <w:r>
        <w:t xml:space="preserve">De igual forma, logramos estructurar la WBS basándonos en la idea de proyecto que teníamos y los objetivos que el mismo debería cumplir, incluyendo el trabajo y los </w:t>
      </w:r>
      <w:r w:rsidR="00764BAC">
        <w:t>módulos generales necesarios para el mismo.</w:t>
      </w:r>
    </w:p>
    <w:p w:rsidR="00B4649E" w:rsidRPr="002E7D09" w:rsidRDefault="00B4649E" w:rsidP="002E7D09">
      <w:pPr>
        <w:pStyle w:val="Ttulo2"/>
      </w:pPr>
      <w:bookmarkStart w:id="14" w:name="_Toc411530866"/>
      <w:r w:rsidRPr="002E7D09">
        <w:t>Análisis de Factibilidad</w:t>
      </w:r>
      <w:bookmarkEnd w:id="14"/>
    </w:p>
    <w:p w:rsidR="00A75C4C" w:rsidRDefault="00A75C4C" w:rsidP="00A75C4C">
      <w:pPr>
        <w:jc w:val="both"/>
      </w:pPr>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A75C4C" w:rsidRDefault="00A75C4C" w:rsidP="00A75C4C">
      <w:pPr>
        <w:jc w:val="both"/>
      </w:pPr>
      <w:r>
        <w:t xml:space="preserve">En nuestro caso </w:t>
      </w:r>
      <w:r w:rsidR="009A76F2">
        <w:t>al análisis lo realizamos enfocándonos en las etapas que tiene el desarrollo de un software, poniendo énfasis en determinar que todo lo ideado, fuera posible de realizar tanto al principio del proyecto como hasta su culminación.</w:t>
      </w:r>
    </w:p>
    <w:p w:rsidR="00B4649E" w:rsidRPr="002E7D09" w:rsidRDefault="009A76F2" w:rsidP="009A76F2">
      <w:pPr>
        <w:jc w:val="both"/>
      </w:pPr>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B4649E" w:rsidRDefault="00B4649E" w:rsidP="00B4649E">
      <w:pPr>
        <w:pStyle w:val="Ttulo2"/>
      </w:pPr>
      <w:bookmarkStart w:id="15" w:name="_Toc411530867"/>
      <w:r>
        <w:t>Calendarización</w:t>
      </w:r>
      <w:bookmarkEnd w:id="15"/>
    </w:p>
    <w:p w:rsidR="00324626" w:rsidRDefault="00324626" w:rsidP="00324626">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324626" w:rsidRDefault="00324626" w:rsidP="00324626">
      <w:pPr>
        <w:jc w:val="both"/>
      </w:pPr>
      <w:r w:rsidRPr="00324626">
        <w:t>Se crea una red de tareas de ingeniería del software que permiten tener el trabajo listo a tiempo, asignar responsabilidades a cada tarea, asegurarse de que se realice y adaptar la red conforme los riegos se vuelvan realidad.</w:t>
      </w:r>
    </w:p>
    <w:p w:rsidR="00324626" w:rsidRDefault="00324626" w:rsidP="00324626">
      <w:pPr>
        <w:jc w:val="both"/>
      </w:pPr>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324626" w:rsidRDefault="00324626" w:rsidP="00324626">
      <w:pPr>
        <w:jc w:val="both"/>
      </w:pPr>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324626" w:rsidRPr="00324626" w:rsidRDefault="00324626" w:rsidP="00324626">
      <w:pPr>
        <w:jc w:val="both"/>
      </w:pPr>
      <w:r>
        <w:t xml:space="preserve">Este cambio nos </w:t>
      </w:r>
      <w:r w:rsidR="00C50BC0">
        <w:t>permitió</w:t>
      </w:r>
      <w:r>
        <w:t xml:space="preserve"> adaptar la forma de </w:t>
      </w:r>
      <w:r w:rsidR="00C50BC0">
        <w:t>trabajo</w:t>
      </w:r>
      <w:r>
        <w:t xml:space="preserve"> del equipo a las condiciones que presentábamos </w:t>
      </w:r>
      <w:r w:rsidR="00C50BC0">
        <w:t>a</w:t>
      </w:r>
      <w:r>
        <w:t xml:space="preserve">l finalizar la etapa de cursado. Factores como el tiempo disponible para junarnos, </w:t>
      </w:r>
      <w:r>
        <w:lastRenderedPageBreak/>
        <w:t xml:space="preserve">y las distancias entre integrantes, </w:t>
      </w:r>
      <w:r w:rsidR="00C50BC0">
        <w:t>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B4649E" w:rsidRDefault="00B27699" w:rsidP="00B4649E">
      <w:pPr>
        <w:pStyle w:val="Ttulo2"/>
      </w:pPr>
      <w:bookmarkStart w:id="16" w:name="_Toc411530868"/>
      <w:r>
        <w:t>Gestión</w:t>
      </w:r>
      <w:r w:rsidR="00B4649E">
        <w:t xml:space="preserve"> de Riesgos</w:t>
      </w:r>
      <w:bookmarkEnd w:id="16"/>
    </w:p>
    <w:p w:rsidR="00B27699" w:rsidRPr="00B27699" w:rsidRDefault="00B27699" w:rsidP="00B27699">
      <w:pPr>
        <w:jc w:val="both"/>
      </w:pPr>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B4649E" w:rsidRDefault="00B27699" w:rsidP="00B4649E">
      <w:r>
        <w:t>El análisis que  nosotros realizamos tuvo los riesgos comunes a otros proyectos de software, tales entregas fuera de tiempo por falta de capacitación en nuevas tecnologías, malas estimaciones, mal gestión de los mismos.</w:t>
      </w:r>
    </w:p>
    <w:p w:rsidR="00E86796" w:rsidRDefault="00E86796" w:rsidP="00B4649E">
      <w:r>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E86796" w:rsidRDefault="00E86796" w:rsidP="00B4649E">
      <w:r>
        <w:t>Tener presente ese riesgo fue trabajar bajo presión, principalmente en momentos en surgían desviaciones y retrasos, situaciones que no podíamos darnos el lujo de que sucedieran.</w:t>
      </w:r>
    </w:p>
    <w:p w:rsidR="00B4649E" w:rsidRDefault="00B4649E" w:rsidP="00B4649E">
      <w:pPr>
        <w:pStyle w:val="Ttulo2"/>
      </w:pPr>
      <w:bookmarkStart w:id="17" w:name="_Toc411530869"/>
      <w:r>
        <w:t>Auditorias</w:t>
      </w:r>
      <w:bookmarkEnd w:id="17"/>
    </w:p>
    <w:p w:rsidR="00E86796" w:rsidRDefault="00EB057A" w:rsidP="00EB057A">
      <w:pPr>
        <w:jc w:val="both"/>
      </w:pPr>
      <w:r w:rsidRPr="00EB057A">
        <w:t>Un aspecto importante a destacar en cuando al manejo del proye</w:t>
      </w:r>
      <w:r>
        <w:t>cto por parte del equipo, fue la</w:t>
      </w:r>
      <w:r w:rsidRPr="00EB057A">
        <w:t xml:space="preserve"> decisión de establecer una auditoria durante el transcurso del mismo.</w:t>
      </w:r>
    </w:p>
    <w:p w:rsidR="00EB057A" w:rsidRDefault="00EB057A" w:rsidP="00EB057A">
      <w:pPr>
        <w:jc w:val="both"/>
      </w:pPr>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ED6ACC" w:rsidRDefault="00320FA9" w:rsidP="00EB057A">
      <w:pPr>
        <w:jc w:val="both"/>
      </w:pPr>
      <w:r>
        <w:t>La experiencia de realizar la auditoria nos</w:t>
      </w:r>
      <w:r w:rsidR="00ED6ACC">
        <w:t xml:space="preserve"> planteó un quiebre en la manera de administrar y llevar a cabo el proyecto. A través de las posteriores Retrospectivas, en donde se analizó la información obtenida de la auditoria, se logo ir mejorando el accionar del equipo. </w:t>
      </w:r>
    </w:p>
    <w:p w:rsidR="00EB057A" w:rsidRPr="00EB057A" w:rsidRDefault="00ED6ACC" w:rsidP="00EB057A">
      <w:pPr>
        <w:jc w:val="both"/>
      </w:pPr>
      <w:r>
        <w:t xml:space="preserve">Todo esto nos </w:t>
      </w:r>
      <w:r w:rsidR="00320FA9">
        <w:t xml:space="preserve">dejó un gran aprendizaje </w:t>
      </w:r>
      <w:r>
        <w:t>teniendo en cuenta</w:t>
      </w:r>
      <w:r w:rsidR="00320FA9">
        <w:t xml:space="preserve">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r w:rsidR="007E3B5A">
        <w:t xml:space="preserve"> </w:t>
      </w:r>
    </w:p>
    <w:p w:rsidR="00D86E0C" w:rsidRDefault="00D86E0C" w:rsidP="00D86E0C">
      <w:pPr>
        <w:pStyle w:val="Ttulo1"/>
      </w:pPr>
      <w:bookmarkStart w:id="18" w:name="_Toc411530870"/>
      <w:r>
        <w:lastRenderedPageBreak/>
        <w:t>Conclusión</w:t>
      </w:r>
      <w:bookmarkEnd w:id="18"/>
    </w:p>
    <w:p w:rsidR="00D86E0C" w:rsidRDefault="002F1330" w:rsidP="00D86E0C">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2F1330" w:rsidRDefault="002F1330" w:rsidP="00D86E0C">
      <w:r>
        <w:t>El tener planes para sobrellevar situaciones que arriesguen la continuidad del proyecto</w:t>
      </w:r>
      <w:r w:rsidR="00F36B90">
        <w:t>, permiten que el mismo se desarrolle en un cierto ámbito de estabilidad, necesario para el desempeño de quienes trabajan en él.</w:t>
      </w:r>
    </w:p>
    <w:p w:rsidR="00F36B90" w:rsidRDefault="00F36B90" w:rsidP="00D86E0C">
      <w:r>
        <w:t xml:space="preserve">Tener un control sobre el mismo, </w:t>
      </w:r>
      <w:r w:rsidR="00D673C3">
        <w:t>sus estados</w:t>
      </w:r>
      <w:r>
        <w:t xml:space="preserve">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960060" w:rsidRPr="00BE003D" w:rsidRDefault="009870C6" w:rsidP="002C5EC3">
      <w:pPr>
        <w:rPr>
          <w:lang w:val="es-ES"/>
        </w:rPr>
      </w:pPr>
      <w:r>
        <w:rPr>
          <w:rFonts w:ascii="Arial" w:hAnsi="Arial" w:cs="Arial"/>
          <w:color w:val="000000"/>
          <w:sz w:val="18"/>
          <w:szCs w:val="18"/>
        </w:rPr>
        <w:br/>
      </w:r>
    </w:p>
    <w:sectPr w:rsidR="00960060" w:rsidRPr="00BE003D" w:rsidSect="002C5EC3">
      <w:footerReference w:type="default" r:id="rId1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830" w:rsidRDefault="00637830" w:rsidP="00AD5ABC">
      <w:pPr>
        <w:spacing w:after="0" w:line="240" w:lineRule="auto"/>
      </w:pPr>
      <w:r>
        <w:separator/>
      </w:r>
    </w:p>
  </w:endnote>
  <w:endnote w:type="continuationSeparator" w:id="0">
    <w:p w:rsidR="00637830" w:rsidRDefault="00637830"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rsidR="00B24160" w:rsidRDefault="00B24160" w:rsidP="00097E12">
        <w:pPr>
          <w:pStyle w:val="Piedepgina"/>
          <w:jc w:val="right"/>
        </w:pPr>
        <w:r>
          <w:t xml:space="preserve">GeoParking - Plan de </w:t>
        </w:r>
        <w:r w:rsidR="002C5EC3">
          <w:t>Proyecto</w:t>
        </w:r>
        <w:r>
          <w:t>|</w:t>
        </w:r>
        <w:r>
          <w:fldChar w:fldCharType="begin"/>
        </w:r>
        <w:r>
          <w:instrText xml:space="preserve"> PAGE   \* MERGEFORMAT </w:instrText>
        </w:r>
        <w:r>
          <w:fldChar w:fldCharType="separate"/>
        </w:r>
        <w:r w:rsidR="002B5944">
          <w:rPr>
            <w:noProof/>
          </w:rPr>
          <w:t>2</w:t>
        </w:r>
        <w:r>
          <w:rPr>
            <w:noProof/>
          </w:rPr>
          <w:fldChar w:fldCharType="end"/>
        </w:r>
      </w:p>
    </w:sdtContent>
  </w:sdt>
  <w:p w:rsidR="00B24160" w:rsidRDefault="00B24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830" w:rsidRDefault="00637830" w:rsidP="00AD5ABC">
      <w:pPr>
        <w:spacing w:after="0" w:line="240" w:lineRule="auto"/>
      </w:pPr>
      <w:r>
        <w:separator/>
      </w:r>
    </w:p>
  </w:footnote>
  <w:footnote w:type="continuationSeparator" w:id="0">
    <w:p w:rsidR="00637830" w:rsidRDefault="00637830"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28"/>
    <w:rsid w:val="00091E97"/>
    <w:rsid w:val="00097E12"/>
    <w:rsid w:val="00101F7D"/>
    <w:rsid w:val="00107D9A"/>
    <w:rsid w:val="00117DA5"/>
    <w:rsid w:val="0014718D"/>
    <w:rsid w:val="00180D6E"/>
    <w:rsid w:val="00181D92"/>
    <w:rsid w:val="001B5470"/>
    <w:rsid w:val="002121ED"/>
    <w:rsid w:val="00291533"/>
    <w:rsid w:val="00292B48"/>
    <w:rsid w:val="00295392"/>
    <w:rsid w:val="002B5944"/>
    <w:rsid w:val="002C5EC3"/>
    <w:rsid w:val="002E7D09"/>
    <w:rsid w:val="002F1330"/>
    <w:rsid w:val="00305776"/>
    <w:rsid w:val="003140F6"/>
    <w:rsid w:val="00320FA9"/>
    <w:rsid w:val="00324626"/>
    <w:rsid w:val="003610A9"/>
    <w:rsid w:val="003A269D"/>
    <w:rsid w:val="003D71BD"/>
    <w:rsid w:val="00415B69"/>
    <w:rsid w:val="00433321"/>
    <w:rsid w:val="00434498"/>
    <w:rsid w:val="00454603"/>
    <w:rsid w:val="004611F0"/>
    <w:rsid w:val="004C02A0"/>
    <w:rsid w:val="0052592E"/>
    <w:rsid w:val="00555C7E"/>
    <w:rsid w:val="005D05ED"/>
    <w:rsid w:val="00612B55"/>
    <w:rsid w:val="00637830"/>
    <w:rsid w:val="00652382"/>
    <w:rsid w:val="006721D8"/>
    <w:rsid w:val="00697444"/>
    <w:rsid w:val="006B360C"/>
    <w:rsid w:val="006B3B7E"/>
    <w:rsid w:val="00764BAC"/>
    <w:rsid w:val="007B16F3"/>
    <w:rsid w:val="007E3B5A"/>
    <w:rsid w:val="00842AAA"/>
    <w:rsid w:val="00911FC1"/>
    <w:rsid w:val="009213E9"/>
    <w:rsid w:val="009256EB"/>
    <w:rsid w:val="00933DCE"/>
    <w:rsid w:val="00960060"/>
    <w:rsid w:val="0097186A"/>
    <w:rsid w:val="009870C6"/>
    <w:rsid w:val="009A76F2"/>
    <w:rsid w:val="009E06F2"/>
    <w:rsid w:val="00A17B5B"/>
    <w:rsid w:val="00A63EF0"/>
    <w:rsid w:val="00A75C4C"/>
    <w:rsid w:val="00AD5ABC"/>
    <w:rsid w:val="00B24160"/>
    <w:rsid w:val="00B27699"/>
    <w:rsid w:val="00B4649E"/>
    <w:rsid w:val="00BB0DA1"/>
    <w:rsid w:val="00BD4970"/>
    <w:rsid w:val="00BE003D"/>
    <w:rsid w:val="00BF1328"/>
    <w:rsid w:val="00C01A4C"/>
    <w:rsid w:val="00C215A5"/>
    <w:rsid w:val="00C21A75"/>
    <w:rsid w:val="00C259BB"/>
    <w:rsid w:val="00C50BC0"/>
    <w:rsid w:val="00CC1175"/>
    <w:rsid w:val="00CD024D"/>
    <w:rsid w:val="00CD2B40"/>
    <w:rsid w:val="00D120A1"/>
    <w:rsid w:val="00D209BC"/>
    <w:rsid w:val="00D673C3"/>
    <w:rsid w:val="00D86E0C"/>
    <w:rsid w:val="00DA5E4B"/>
    <w:rsid w:val="00DE017D"/>
    <w:rsid w:val="00E44E3F"/>
    <w:rsid w:val="00E86796"/>
    <w:rsid w:val="00EB057A"/>
    <w:rsid w:val="00ED6ACC"/>
    <w:rsid w:val="00F36B90"/>
    <w:rsid w:val="00FF1C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 w:type="character" w:customStyle="1" w:styleId="corchete-llamada">
    <w:name w:val="corchete-llamada"/>
    <w:basedOn w:val="Fuentedeprrafopredeter"/>
    <w:rsid w:val="002C5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 w:type="character" w:customStyle="1" w:styleId="corchete-llamada">
    <w:name w:val="corchete-llamada"/>
    <w:basedOn w:val="Fuentedeprrafopredeter"/>
    <w:rsid w:val="002C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06112576">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44929258">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0371055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50DAE"/>
    <w:rsid w:val="002E4FCE"/>
    <w:rsid w:val="00650DAE"/>
    <w:rsid w:val="009065A8"/>
    <w:rsid w:val="00945587"/>
    <w:rsid w:val="00AF5E78"/>
    <w:rsid w:val="00DA3FE6"/>
    <w:rsid w:val="00F82A7A"/>
    <w:rsid w:val="00FA6F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El documento describe el Plan de Proyecto GeoParking y como ha sido la evolución del mismo a los largo de su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86603-FEC3-4C25-AB43-FB7B2868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7</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Lukas</dc:creator>
  <cp:lastModifiedBy>Lukas</cp:lastModifiedBy>
  <cp:revision>17</cp:revision>
  <dcterms:created xsi:type="dcterms:W3CDTF">2015-02-11T21:42:00Z</dcterms:created>
  <dcterms:modified xsi:type="dcterms:W3CDTF">2015-02-12T21:58:00Z</dcterms:modified>
</cp:coreProperties>
</file>