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28F8A" w14:textId="77777777" w:rsidR="00272616" w:rsidRDefault="008E24A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3.5 — DHCP (Paso a paso, Packet Tracer 8.x)</w:t>
      </w:r>
    </w:p>
    <w:p w14:paraId="504996FF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Objetivo:</w:t>
      </w:r>
      <w:r>
        <w:rPr>
          <w:rFonts w:ascii="Calibri" w:hAnsi="Calibri" w:cs="Calibri"/>
          <w:sz w:val="22"/>
          <w:szCs w:val="22"/>
          <w:lang w:val="es-ES"/>
        </w:rPr>
        <w:t xml:space="preserve"> configurar un servidor DHCP para dos redes separadas por un router, entender por qué el DHCP no cruza el router, y resolverlo con un agente de relay (ip helper-address).</w:t>
      </w:r>
    </w:p>
    <w:p w14:paraId="323283D6" w14:textId="77777777" w:rsidR="00272616" w:rsidRDefault="008E24A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Topología y direccionamiento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196"/>
        <w:gridCol w:w="3736"/>
      </w:tblGrid>
      <w:tr w:rsidR="00272616" w14:paraId="41F63F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F8825B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ADC031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B2D731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IP</w:t>
            </w:r>
          </w:p>
        </w:tc>
      </w:tr>
      <w:tr w:rsidR="00272616" w14:paraId="72EFD7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FE573D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Router Fe1/0 (celeste)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657C3B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30.1.1.0/24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5B9855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30.1.1.1</w:t>
            </w:r>
          </w:p>
        </w:tc>
      </w:tr>
      <w:tr w:rsidR="00272616" w14:paraId="0DF19D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38EABC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Router Fe0/0 (verde)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922A02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20.1.0.0/16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623E03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20.1.0.1</w:t>
            </w:r>
          </w:p>
        </w:tc>
      </w:tr>
      <w:tr w:rsidR="00272616" w14:paraId="13BBE71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3FCD54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Server0 (DHCP)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B4C067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celeste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463069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30.1.1.2/24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(a definir) · Gateway 30.1.1.1</w:t>
            </w:r>
          </w:p>
        </w:tc>
      </w:tr>
      <w:tr w:rsidR="00272616" w14:paraId="15E2F96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9E1B81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PC2, PC3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91E0C9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celeste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6925FC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pasarán a DHCP</w:t>
            </w:r>
          </w:p>
        </w:tc>
      </w:tr>
      <w:tr w:rsidR="00272616" w14:paraId="5F71533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86E1D9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PC4, PC5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931E38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verde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FB22C3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pasarán a DHCP</w:t>
            </w:r>
          </w:p>
        </w:tc>
      </w:tr>
    </w:tbl>
    <w:p w14:paraId="1991CCDB" w14:textId="636392C0" w:rsidR="00272616" w:rsidRDefault="008E24A3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Primero definir la IP del Server0: Config → FastEthernet0 → 30.1.1.2 / 255.255.255.0; en Settings, Default Gateway 30.1.1.1. (El server necesita el gateway para poder responder a la red verde en el punto 3.)</w:t>
      </w:r>
    </w:p>
    <w:p w14:paraId="7E01BA85" w14:textId="39D875D0" w:rsidR="00476F2E" w:rsidRDefault="00476F2E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476F2E">
        <w:rPr>
          <w:rFonts w:ascii="Calibri" w:hAnsi="Calibri" w:cs="Calibri"/>
          <w:sz w:val="22"/>
          <w:szCs w:val="22"/>
          <w:lang w:val="es-ES"/>
        </w:rPr>
        <w:drawing>
          <wp:inline distT="0" distB="0" distL="0" distR="0" wp14:anchorId="402C6F53" wp14:editId="1D9E5C24">
            <wp:extent cx="5612130" cy="38614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4AB" w14:textId="77777777" w:rsidR="00272616" w:rsidRDefault="008E24A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 Punto 1 — DHCP en la red celeste (serverPool)</w:t>
      </w:r>
    </w:p>
    <w:p w14:paraId="2A5BC60F" w14:textId="77777777" w:rsidR="00272616" w:rsidRPr="00476F2E" w:rsidRDefault="008E24A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76F2E">
        <w:rPr>
          <w:rFonts w:ascii="Calibri" w:eastAsia="Times New Roman" w:hAnsi="Calibri" w:cs="Calibri"/>
          <w:sz w:val="22"/>
          <w:szCs w:val="22"/>
        </w:rPr>
        <w:t xml:space="preserve">Server0 → Services → </w:t>
      </w:r>
      <w:r w:rsidRPr="00476F2E">
        <w:rPr>
          <w:rFonts w:ascii="Calibri" w:eastAsia="Times New Roman" w:hAnsi="Calibri" w:cs="Calibri"/>
          <w:b/>
          <w:bCs/>
          <w:sz w:val="22"/>
          <w:szCs w:val="22"/>
        </w:rPr>
        <w:t>DHCP</w:t>
      </w:r>
      <w:r w:rsidRPr="00476F2E">
        <w:rPr>
          <w:rFonts w:ascii="Calibri" w:eastAsia="Times New Roman" w:hAnsi="Calibri" w:cs="Calibri"/>
          <w:sz w:val="22"/>
          <w:szCs w:val="22"/>
        </w:rPr>
        <w:t xml:space="preserve"> → Service: </w:t>
      </w:r>
      <w:r w:rsidRPr="00476F2E">
        <w:rPr>
          <w:rFonts w:ascii="Calibri" w:eastAsia="Times New Roman" w:hAnsi="Calibri" w:cs="Calibri"/>
          <w:b/>
          <w:bCs/>
          <w:sz w:val="22"/>
          <w:szCs w:val="22"/>
        </w:rPr>
        <w:t>On</w:t>
      </w:r>
      <w:r w:rsidRPr="00476F2E">
        <w:rPr>
          <w:rFonts w:ascii="Calibri" w:eastAsia="Times New Roman" w:hAnsi="Calibri" w:cs="Calibri"/>
          <w:sz w:val="22"/>
          <w:szCs w:val="22"/>
        </w:rPr>
        <w:t>.</w:t>
      </w:r>
    </w:p>
    <w:p w14:paraId="1DCA014C" w14:textId="77777777" w:rsidR="00272616" w:rsidRDefault="008E24A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Completar el pool (dejando afuera router .1, server .2 y un rango para futuros servicios): 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434"/>
      </w:tblGrid>
      <w:tr w:rsidR="00272616" w14:paraId="32F61F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A07DE6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0AD0B9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Valor</w:t>
            </w:r>
          </w:p>
        </w:tc>
      </w:tr>
      <w:tr w:rsidR="00272616" w14:paraId="056FD2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2FBA98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Pool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1623FF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serverPool</w:t>
            </w:r>
          </w:p>
        </w:tc>
      </w:tr>
      <w:tr w:rsidR="00272616" w14:paraId="295C57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DC92B4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F4DA03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30.1.1.1</w:t>
            </w:r>
          </w:p>
        </w:tc>
      </w:tr>
      <w:tr w:rsidR="00272616" w14:paraId="718DF4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9C05E7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DNS Server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9B440A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0.0.0.0</w:t>
            </w:r>
          </w:p>
        </w:tc>
      </w:tr>
      <w:tr w:rsidR="00272616" w14:paraId="7B1182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E1D814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Start IP 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2B7AC5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30.1.1.10</w:t>
            </w:r>
          </w:p>
        </w:tc>
      </w:tr>
      <w:tr w:rsidR="00272616" w14:paraId="1ED933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CE0526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A883E9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255.255.255.0</w:t>
            </w:r>
          </w:p>
        </w:tc>
      </w:tr>
      <w:tr w:rsidR="00272616" w14:paraId="266729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A6DA23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Maximum Number of 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0B1D12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240</w:t>
            </w:r>
          </w:p>
        </w:tc>
      </w:tr>
    </w:tbl>
    <w:p w14:paraId="5EB9D8BB" w14:textId="77777777" w:rsidR="00272616" w:rsidRDefault="008E24A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Pulsar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Save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verificar que el pool aparezca en la tabla de abajo.</w:t>
      </w:r>
    </w:p>
    <w:p w14:paraId="1ABC754C" w14:textId="77777777" w:rsidR="00272616" w:rsidRDefault="008E24A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Poner los clientes en DHCP: PC2 y PC3 → Desktop → IP Configuration → seleccionar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DHCP</w:t>
      </w:r>
      <w:r>
        <w:rPr>
          <w:rFonts w:ascii="Calibri" w:eastAsia="Times New Roman" w:hAnsi="Calibri" w:cs="Calibri"/>
          <w:sz w:val="22"/>
          <w:szCs w:val="22"/>
          <w:lang w:val="es-ES"/>
        </w:rPr>
        <w:t>. Debe aparecer "DHCP request successful" y tomar una IP del rango (30.1.1.10+).</w:t>
      </w:r>
    </w:p>
    <w:p w14:paraId="4AECA5A6" w14:textId="77777777" w:rsidR="00272616" w:rsidRDefault="008E24A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Agregar un cliente más en la red celeste (conectarlo al Hub2, ponerlo en DHCP) y verificar que también toma IP.</w:t>
      </w:r>
    </w:p>
    <w:p w14:paraId="739B9E41" w14:textId="5F41872D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Verificación (cantidad de mensajes):</w:t>
      </w:r>
      <w:r>
        <w:rPr>
          <w:rFonts w:ascii="Calibri" w:hAnsi="Calibri" w:cs="Calibri"/>
          <w:sz w:val="22"/>
          <w:szCs w:val="22"/>
          <w:lang w:val="es-ES"/>
        </w:rPr>
        <w:t xml:space="preserve"> en modo Simulation (filtro DHCP), al pedir IP un equipo, se ven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4 mensajes</w:t>
      </w:r>
      <w:r>
        <w:rPr>
          <w:rFonts w:ascii="Calibri" w:hAnsi="Calibri" w:cs="Calibri"/>
          <w:sz w:val="22"/>
          <w:szCs w:val="22"/>
          <w:lang w:val="es-ES"/>
        </w:rPr>
        <w:t xml:space="preserve"> (DORA):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DHCPDISCOVER</w:t>
      </w:r>
      <w:r>
        <w:rPr>
          <w:rFonts w:ascii="Calibri" w:hAnsi="Calibri" w:cs="Calibri"/>
          <w:sz w:val="22"/>
          <w:szCs w:val="22"/>
          <w:lang w:val="es-ES"/>
        </w:rPr>
        <w:t xml:space="preserve"> (cliente, broadcast)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DHCPOFFER</w:t>
      </w:r>
      <w:r>
        <w:rPr>
          <w:rFonts w:ascii="Calibri" w:hAnsi="Calibri" w:cs="Calibri"/>
          <w:sz w:val="22"/>
          <w:szCs w:val="22"/>
          <w:lang w:val="es-ES"/>
        </w:rPr>
        <w:t xml:space="preserve"> (servidor)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DHCPREQUEST</w:t>
      </w:r>
      <w:r>
        <w:rPr>
          <w:rFonts w:ascii="Calibri" w:hAnsi="Calibri" w:cs="Calibri"/>
          <w:sz w:val="22"/>
          <w:szCs w:val="22"/>
          <w:lang w:val="es-ES"/>
        </w:rPr>
        <w:t xml:space="preserve"> (cliente, broadcast)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DHCPACK</w:t>
      </w:r>
      <w:r>
        <w:rPr>
          <w:rFonts w:ascii="Calibri" w:hAnsi="Calibri" w:cs="Calibri"/>
          <w:sz w:val="22"/>
          <w:szCs w:val="22"/>
          <w:lang w:val="es-ES"/>
        </w:rPr>
        <w:t xml:space="preserve"> (servidor). Con esos 4 concluye la asignación.</w:t>
      </w:r>
    </w:p>
    <w:p w14:paraId="6FEBBFBB" w14:textId="4E7569DA" w:rsidR="00476F2E" w:rsidRDefault="00476F2E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476F2E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0AA1A720" wp14:editId="450BE0CC">
            <wp:extent cx="5612130" cy="36683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5CD" w14:textId="1AA03E1D" w:rsidR="00760C9B" w:rsidRDefault="00760C9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760C9B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679F2991" wp14:editId="6C898DD5">
            <wp:extent cx="5612130" cy="45167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959C" w14:textId="16FBFDF0" w:rsidR="00760C9B" w:rsidRDefault="00760C9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760C9B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5F433ED3" wp14:editId="509E39FA">
            <wp:extent cx="5612130" cy="43503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A4F8" w14:textId="66FD2914" w:rsidR="005442D1" w:rsidRDefault="005442D1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5442D1">
        <w:rPr>
          <w:rFonts w:ascii="Calibri" w:hAnsi="Calibri" w:cs="Calibri"/>
          <w:sz w:val="22"/>
          <w:szCs w:val="22"/>
          <w:lang w:val="es-ES"/>
        </w:rPr>
        <w:drawing>
          <wp:inline distT="0" distB="0" distL="0" distR="0" wp14:anchorId="3ADBE081" wp14:editId="20408A0F">
            <wp:extent cx="5578323" cy="3513124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D6FC" w14:textId="60C0EAF4" w:rsidR="005442D1" w:rsidRDefault="005442D1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5442D1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6402801C" wp14:editId="4EF99A79">
            <wp:extent cx="2522439" cy="6035563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6FAE" w14:textId="5C125AF8" w:rsidR="00760C9B" w:rsidRDefault="00760C9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760C9B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4738C212" wp14:editId="65FC4998">
            <wp:extent cx="5612130" cy="46310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125C" w14:textId="77777777" w:rsidR="00272616" w:rsidRDefault="008E24A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Punto 2 — Segundo pool para la red verde (Verdepool)</w:t>
      </w:r>
    </w:p>
    <w:p w14:paraId="5AB418E1" w14:textId="77777777" w:rsidR="00272616" w:rsidRDefault="008E24A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Desconfigurar los clientes verdes: PC4 y PC5 → IP Configuration →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DHCP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(borra la IP fija).</w:t>
      </w:r>
    </w:p>
    <w:p w14:paraId="4A2B5830" w14:textId="77777777" w:rsidR="00272616" w:rsidRDefault="008E24A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el MISMO Server0 → Services → DHCP, crear un segundo pool: 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221"/>
      </w:tblGrid>
      <w:tr w:rsidR="00272616" w14:paraId="329E63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E30B37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323EC1" w14:textId="77777777" w:rsidR="00272616" w:rsidRDefault="008E24A3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Valor</w:t>
            </w:r>
          </w:p>
        </w:tc>
      </w:tr>
      <w:tr w:rsidR="00272616" w14:paraId="0087D5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49F97C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Pool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F4B9C8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Verdepool</w:t>
            </w:r>
          </w:p>
        </w:tc>
      </w:tr>
      <w:tr w:rsidR="00272616" w14:paraId="54F26C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22A60D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49313B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20.1.0.1</w:t>
            </w:r>
          </w:p>
        </w:tc>
      </w:tr>
      <w:tr w:rsidR="00272616" w14:paraId="3C4FD2C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36F3E1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Start IP 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36EDDC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20.1.0.10</w:t>
            </w:r>
          </w:p>
        </w:tc>
      </w:tr>
      <w:tr w:rsidR="00272616" w14:paraId="7679E8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5635E5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5E79F7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255.255.0.0</w:t>
            </w:r>
          </w:p>
        </w:tc>
      </w:tr>
      <w:tr w:rsidR="00272616" w14:paraId="7FC113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DA36D2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Maximum Number of 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75DD8B" w14:textId="77777777" w:rsidR="00272616" w:rsidRDefault="008E24A3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200</w:t>
            </w:r>
          </w:p>
        </w:tc>
      </w:tr>
    </w:tbl>
    <w:p w14:paraId="2D1EDF0D" w14:textId="77777777" w:rsidR="00272616" w:rsidRDefault="008E24A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lastRenderedPageBreak/>
        <w:t xml:space="preserve">Pulsar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Add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(no Save, para que agregue un pool nuevo). Verificar que en la tabla aparezcan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los dos pools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(serverPool y Verdepool).</w:t>
      </w:r>
    </w:p>
    <w:p w14:paraId="145FC1C7" w14:textId="77777777" w:rsidR="00272616" w:rsidRDefault="008E24A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En modo Simulation, verificar si los clientes verdes toman IP.</w:t>
      </w:r>
    </w:p>
    <w:p w14:paraId="3899B0C8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A) ¿Qué ocurre al querer tomar IP y por qué?</w:t>
      </w:r>
      <w:r>
        <w:rPr>
          <w:rFonts w:ascii="Calibri" w:hAnsi="Calibri" w:cs="Calibri"/>
          <w:sz w:val="22"/>
          <w:szCs w:val="22"/>
          <w:lang w:val="es-ES"/>
        </w:rPr>
        <w:br/>
        <w:t xml:space="preserve">Los clientes de la red verde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NO obtienen IP</w:t>
      </w:r>
      <w:r>
        <w:rPr>
          <w:rFonts w:ascii="Calibri" w:hAnsi="Calibri" w:cs="Calibri"/>
          <w:sz w:val="22"/>
          <w:szCs w:val="22"/>
          <w:lang w:val="es-ES"/>
        </w:rPr>
        <w:t xml:space="preserve">. El DHCPDISCOVER es un mensaje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broadcast</w:t>
      </w:r>
      <w:r>
        <w:rPr>
          <w:rFonts w:ascii="Calibri" w:hAnsi="Calibri" w:cs="Calibri"/>
          <w:sz w:val="22"/>
          <w:szCs w:val="22"/>
          <w:lang w:val="es-ES"/>
        </w:rPr>
        <w:t xml:space="preserve"> (destino 255.255.255.255) y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los routers no reenvían broadcasts</w:t>
      </w:r>
      <w:r>
        <w:rPr>
          <w:rFonts w:ascii="Calibri" w:hAnsi="Calibri" w:cs="Calibri"/>
          <w:sz w:val="22"/>
          <w:szCs w:val="22"/>
          <w:lang w:val="es-ES"/>
        </w:rPr>
        <w:t xml:space="preserve"> entre redes. Como el servidor está en la red celeste, nunca recibe el DISCOVER de la red verde.</w:t>
      </w:r>
    </w:p>
    <w:p w14:paraId="7B1FB90D" w14:textId="58A7E7CD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B) Posibles soluciones:</w:t>
      </w:r>
      <w:r>
        <w:rPr>
          <w:rFonts w:ascii="Calibri" w:hAnsi="Calibri" w:cs="Calibri"/>
          <w:sz w:val="22"/>
          <w:szCs w:val="22"/>
          <w:lang w:val="es-ES"/>
        </w:rPr>
        <w:br/>
        <w:t xml:space="preserve">(1) Configurar un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agente de relay DHCP</w:t>
      </w:r>
      <w:r>
        <w:rPr>
          <w:rFonts w:ascii="Calibri" w:hAnsi="Calibri" w:cs="Calibri"/>
          <w:sz w:val="22"/>
          <w:szCs w:val="22"/>
          <w:lang w:val="es-ES"/>
        </w:rPr>
        <w:t xml:space="preserve"> en el router con </w:t>
      </w:r>
      <w:r>
        <w:rPr>
          <w:rStyle w:val="CdigoHTML"/>
          <w:lang w:val="es-ES"/>
        </w:rPr>
        <w:t>ip helper-address</w:t>
      </w:r>
      <w:r>
        <w:rPr>
          <w:rFonts w:ascii="Calibri" w:hAnsi="Calibri" w:cs="Calibri"/>
          <w:sz w:val="22"/>
          <w:szCs w:val="22"/>
          <w:lang w:val="es-ES"/>
        </w:rPr>
        <w:t xml:space="preserve"> apuntando al servidor (lo hacemos en el punto 3).</w:t>
      </w:r>
      <w:r>
        <w:rPr>
          <w:rFonts w:ascii="Calibri" w:hAnsi="Calibri" w:cs="Calibri"/>
          <w:sz w:val="22"/>
          <w:szCs w:val="22"/>
          <w:lang w:val="es-ES"/>
        </w:rPr>
        <w:br/>
        <w:t xml:space="preserve">(2) Poner un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servidor DHCP dedicado</w:t>
      </w:r>
      <w:r>
        <w:rPr>
          <w:rFonts w:ascii="Calibri" w:hAnsi="Calibri" w:cs="Calibri"/>
          <w:sz w:val="22"/>
          <w:szCs w:val="22"/>
          <w:lang w:val="es-ES"/>
        </w:rPr>
        <w:t xml:space="preserve"> dentro de la propia red verde.</w:t>
      </w:r>
    </w:p>
    <w:p w14:paraId="3C748721" w14:textId="5D70C6CB" w:rsidR="005442D1" w:rsidRDefault="005442D1">
      <w:pPr>
        <w:pStyle w:val="NormalWeb"/>
        <w:rPr>
          <w:rFonts w:ascii="Calibri" w:hAnsi="Calibri" w:cs="Calibri"/>
          <w:sz w:val="22"/>
          <w:szCs w:val="22"/>
          <w:lang w:val="es-ES"/>
        </w:rPr>
      </w:pPr>
    </w:p>
    <w:p w14:paraId="4A87305D" w14:textId="674D9068" w:rsidR="005442D1" w:rsidRDefault="00A8441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A84414">
        <w:rPr>
          <w:rFonts w:ascii="Calibri" w:hAnsi="Calibri" w:cs="Calibri"/>
          <w:sz w:val="22"/>
          <w:szCs w:val="22"/>
          <w:lang w:val="es-ES"/>
        </w:rPr>
        <w:drawing>
          <wp:inline distT="0" distB="0" distL="0" distR="0" wp14:anchorId="25A9CBC3" wp14:editId="092DE228">
            <wp:extent cx="5612130" cy="380619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55EB" w14:textId="4F94CDB0" w:rsidR="005442D1" w:rsidRDefault="005442D1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5442D1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03B20827" wp14:editId="34AC430B">
            <wp:extent cx="5612130" cy="40055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394" w14:textId="7E4DA546" w:rsidR="00A84414" w:rsidRDefault="005442D1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5442D1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5C60BE68" wp14:editId="06758788">
            <wp:extent cx="2491956" cy="6066046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241B" w14:textId="77777777" w:rsidR="00272616" w:rsidRPr="00476F2E" w:rsidRDefault="008E24A3">
      <w:pPr>
        <w:pStyle w:val="Ttulo2"/>
        <w:rPr>
          <w:rFonts w:ascii="Calibri" w:eastAsia="Times New Roman" w:hAnsi="Calibri" w:cs="Calibri"/>
        </w:rPr>
      </w:pPr>
      <w:r w:rsidRPr="00476F2E">
        <w:rPr>
          <w:rFonts w:ascii="Calibri" w:eastAsia="Times New Roman" w:hAnsi="Calibri" w:cs="Calibri"/>
        </w:rPr>
        <w:t>4. Punto 3 — Relay DHCP en el router (ip helper-address)</w:t>
      </w:r>
    </w:p>
    <w:p w14:paraId="4574E75D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Configuramos el router para que reenvíe los pedidos DHCP de la red verde hacia el servidor:</w:t>
      </w:r>
    </w:p>
    <w:p w14:paraId="30DCC689" w14:textId="77777777" w:rsidR="00272616" w:rsidRPr="00476F2E" w:rsidRDefault="008E24A3">
      <w:pPr>
        <w:pStyle w:val="HTMLconformatoprevio"/>
      </w:pPr>
      <w:r w:rsidRPr="00476F2E">
        <w:t>Router&gt; enable</w:t>
      </w:r>
    </w:p>
    <w:p w14:paraId="20B930E4" w14:textId="77777777" w:rsidR="00272616" w:rsidRPr="00476F2E" w:rsidRDefault="008E24A3">
      <w:pPr>
        <w:pStyle w:val="HTMLconformatoprevio"/>
      </w:pPr>
      <w:r w:rsidRPr="00476F2E">
        <w:t>Router# configure terminal</w:t>
      </w:r>
    </w:p>
    <w:p w14:paraId="7B955A5D" w14:textId="77777777" w:rsidR="00272616" w:rsidRPr="00476F2E" w:rsidRDefault="008E24A3">
      <w:pPr>
        <w:pStyle w:val="HTMLconformatoprevio"/>
      </w:pPr>
      <w:r w:rsidRPr="00476F2E">
        <w:t>Router(config)# interface FastEthernet0/0</w:t>
      </w:r>
    </w:p>
    <w:p w14:paraId="2BB8A330" w14:textId="77777777" w:rsidR="00272616" w:rsidRPr="00476F2E" w:rsidRDefault="008E24A3">
      <w:pPr>
        <w:pStyle w:val="HTMLconformatoprevio"/>
      </w:pPr>
      <w:r w:rsidRPr="00476F2E">
        <w:t>Router(config-if)# ip helper-address 30.1.1.2</w:t>
      </w:r>
    </w:p>
    <w:p w14:paraId="65593696" w14:textId="77777777" w:rsidR="00272616" w:rsidRPr="00476F2E" w:rsidRDefault="008E24A3">
      <w:pPr>
        <w:pStyle w:val="HTMLconformatoprevio"/>
      </w:pPr>
      <w:r w:rsidRPr="00476F2E">
        <w:t>Router(config-if)# end</w:t>
      </w:r>
    </w:p>
    <w:p w14:paraId="2A9003A4" w14:textId="77777777" w:rsidR="00272616" w:rsidRPr="00476F2E" w:rsidRDefault="008E24A3">
      <w:pPr>
        <w:pStyle w:val="HTMLconformatoprevio"/>
      </w:pPr>
      <w:r w:rsidRPr="00476F2E">
        <w:t>Router# write memory</w:t>
      </w:r>
    </w:p>
    <w:p w14:paraId="71E87AAC" w14:textId="77777777" w:rsidR="00272616" w:rsidRDefault="008E24A3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lastRenderedPageBreak/>
        <w:t>El helper va en la interfaz por la que ENTRAN los pedidos (Fe0/0, la de la red verde). El router toma el broadcast, lo convierte en unicast y lo manda al servidor 30.1.1.2, marcando de qué red viene (giaddr) para que el servidor elija el Verdepool.</w:t>
      </w:r>
    </w:p>
    <w:p w14:paraId="7EB71F5A" w14:textId="77777777" w:rsidR="00272616" w:rsidRDefault="008E24A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Tras configurarlo, poner PC4/PC5 en DHCP de nuevo (o Renew). Ahora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SÍ toman IP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del Verdepool (20.1.0.10+).</w:t>
      </w:r>
    </w:p>
    <w:p w14:paraId="523ABE19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A) ¿Son necesarios los 4 mensajes de DHCP para configurar un host?</w:t>
      </w:r>
      <w:r>
        <w:rPr>
          <w:rFonts w:ascii="Calibri" w:hAnsi="Calibri" w:cs="Calibri"/>
          <w:sz w:val="22"/>
          <w:szCs w:val="22"/>
          <w:lang w:val="es-ES"/>
        </w:rPr>
        <w:br/>
        <w:t xml:space="preserve">Sí. Los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4 mensajes DORA</w:t>
      </w:r>
      <w:r>
        <w:rPr>
          <w:rFonts w:ascii="Calibri" w:hAnsi="Calibri" w:cs="Calibri"/>
          <w:sz w:val="22"/>
          <w:szCs w:val="22"/>
          <w:lang w:val="es-ES"/>
        </w:rPr>
        <w:t xml:space="preserve"> (Discover, Offer, Request, Ack) son necesarios para completar la asignación: el cliente descubre servidores, recibe una oferta, la solicita formalmente y el servidor la confirma.</w:t>
      </w:r>
    </w:p>
    <w:p w14:paraId="329BAF68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B) ¿Broadcast, unicast o ambos? (envío de un DHCPREQUEST)</w:t>
      </w:r>
      <w:r>
        <w:rPr>
          <w:rFonts w:ascii="Calibri" w:hAnsi="Calibri" w:cs="Calibri"/>
          <w:sz w:val="22"/>
          <w:szCs w:val="22"/>
          <w:lang w:val="es-ES"/>
        </w:rPr>
        <w:br/>
        <w:t xml:space="preserve">Son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ambos, según el tramo</w:t>
      </w:r>
      <w:r>
        <w:rPr>
          <w:rFonts w:ascii="Calibri" w:hAnsi="Calibri" w:cs="Calibri"/>
          <w:sz w:val="22"/>
          <w:szCs w:val="22"/>
          <w:lang w:val="es-ES"/>
        </w:rPr>
        <w:t>:</w:t>
      </w:r>
    </w:p>
    <w:p w14:paraId="19A4F8F5" w14:textId="77777777" w:rsidR="00272616" w:rsidRDefault="008E24A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Tramo cliente → router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(dentro de la red verde): el cliente manda el DHCPREQUEST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broadcast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(255.255.255.255), porque todavía no conoce la IP del servidor.</w:t>
      </w:r>
    </w:p>
    <w:p w14:paraId="68EF901D" w14:textId="77777777" w:rsidR="00272616" w:rsidRDefault="008E24A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Tramo router → servidor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el agente de relay lo reenvía en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unicast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directo al servidor (30.1.1.2).</w:t>
      </w:r>
    </w:p>
    <w:p w14:paraId="4978A2D1" w14:textId="03CA5D7A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general: en la red local del cliente los mensajes viajan en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broadcast</w:t>
      </w:r>
      <w:r>
        <w:rPr>
          <w:rFonts w:ascii="Calibri" w:hAnsi="Calibri" w:cs="Calibri"/>
          <w:sz w:val="22"/>
          <w:szCs w:val="22"/>
          <w:lang w:val="es-ES"/>
        </w:rPr>
        <w:t xml:space="preserve">; entre el relay y el servidor, en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unicast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0570CC4B" w14:textId="39819C98" w:rsidR="00A84414" w:rsidRDefault="00A8441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A84414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3813DE94" wp14:editId="741DE25A">
            <wp:extent cx="5612130" cy="45167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3D79" w14:textId="1A9D4F8C" w:rsidR="00A84414" w:rsidRDefault="00A8441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A84414">
        <w:rPr>
          <w:rFonts w:ascii="Calibri" w:hAnsi="Calibri" w:cs="Calibri"/>
          <w:sz w:val="22"/>
          <w:szCs w:val="22"/>
          <w:lang w:val="es-ES"/>
        </w:rPr>
        <w:lastRenderedPageBreak/>
        <w:drawing>
          <wp:inline distT="0" distB="0" distL="0" distR="0" wp14:anchorId="20016ADA" wp14:editId="7F2937D8">
            <wp:extent cx="5612130" cy="458025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904" w14:textId="7013BB86" w:rsidR="00A84414" w:rsidRDefault="00A84414">
      <w:pPr>
        <w:pStyle w:val="NormalWeb"/>
        <w:rPr>
          <w:rFonts w:ascii="Calibri" w:hAnsi="Calibri" w:cs="Calibri"/>
          <w:sz w:val="22"/>
          <w:szCs w:val="22"/>
          <w:lang w:val="es-ES"/>
        </w:rPr>
      </w:pPr>
    </w:p>
    <w:p w14:paraId="340B168D" w14:textId="77777777" w:rsidR="00272616" w:rsidRDefault="008E24A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Guardar</w:t>
      </w:r>
    </w:p>
    <w:p w14:paraId="286CE4E8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File → Save (o Save As con el nombre que pida la cátedra).</w:t>
      </w:r>
    </w:p>
    <w:p w14:paraId="74966F45" w14:textId="77777777" w:rsidR="00272616" w:rsidRDefault="008E24A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¿Qué demuestra el laboratorio?</w:t>
      </w:r>
    </w:p>
    <w:p w14:paraId="4A37A5D9" w14:textId="77777777" w:rsidR="00272616" w:rsidRDefault="008E24A3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DHCP asigna IP automáticamente con el intercambio DORA (4 mensajes). Como usa broadcast, no cruza routers por sí solo; para dar servicio a redes remotas se usa un agente de relay (ip helper-address) que convierte el broadcast en unicast hacia el servidor. Un mismo servidor puede atender varias redes con varios pools, distinguiéndolas por la red de origen del pedido.</w:t>
      </w:r>
    </w:p>
    <w:sectPr w:rsidR="00272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52769"/>
    <w:multiLevelType w:val="multilevel"/>
    <w:tmpl w:val="3E62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CA5D04"/>
    <w:multiLevelType w:val="multilevel"/>
    <w:tmpl w:val="5478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17A03"/>
    <w:multiLevelType w:val="multilevel"/>
    <w:tmpl w:val="32C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C59CB"/>
    <w:multiLevelType w:val="multilevel"/>
    <w:tmpl w:val="08A0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A3"/>
    <w:rsid w:val="00272616"/>
    <w:rsid w:val="00476F2E"/>
    <w:rsid w:val="005442D1"/>
    <w:rsid w:val="00760C9B"/>
    <w:rsid w:val="008E24A3"/>
    <w:rsid w:val="00A8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7EC681"/>
  <w15:chartTrackingRefBased/>
  <w15:docId w15:val="{80E815FF-F01B-44DC-B541-20778D0B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q">
    <w:name w:val="q"/>
    <w:basedOn w:val="Normal"/>
    <w:pPr>
      <w:spacing w:before="100" w:beforeAutospacing="1" w:after="100" w:afterAutospacing="1"/>
    </w:pPr>
    <w:rPr>
      <w:b/>
      <w:bCs/>
      <w:color w:val="7A5C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q1">
    <w:name w:val="q1"/>
    <w:basedOn w:val="Fuentedeprrafopredeter"/>
    <w:rPr>
      <w:b/>
      <w:bCs/>
      <w:color w:val="7A5C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2026-07-05T03:13:00Z</dcterms:created>
  <dcterms:modified xsi:type="dcterms:W3CDTF">2026-07-05T04:33:00Z</dcterms:modified>
</cp:coreProperties>
</file>