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F7213" w14:textId="77777777" w:rsidR="00000000" w:rsidRDefault="00FE5E30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Proyecto Integrador</w:t>
      </w:r>
    </w:p>
    <w:p w14:paraId="70A7FB65" w14:textId="77777777" w:rsidR="00000000" w:rsidRDefault="00FE5E30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Red de datos corporativa — HidroNova S.A.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  <w:t>Redes de Computadoras</w:t>
      </w:r>
      <w:r>
        <w:rPr>
          <w:rFonts w:ascii="Calibri" w:hAnsi="Calibri" w:cs="Calibri"/>
          <w:lang w:val="es-ES"/>
        </w:rPr>
        <w:br/>
        <w:t>Tecnicatura Universitaria en Programación Informática</w:t>
      </w:r>
      <w:r>
        <w:rPr>
          <w:rFonts w:ascii="Calibri" w:hAnsi="Calibri" w:cs="Calibri"/>
          <w:lang w:val="es-ES"/>
        </w:rPr>
        <w:br/>
        <w:t>Universidad Nacional de Quilmes — Primer semestre 2026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b/>
          <w:bCs/>
          <w:lang w:val="es-ES"/>
        </w:rPr>
        <w:t>Grupo 2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t>Ezequiel Bejarano · Agustina Fux · Tobías Yegro</w:t>
      </w:r>
    </w:p>
    <w:p w14:paraId="7764503E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Introducción y marco teórico</w:t>
      </w:r>
    </w:p>
    <w:p w14:paraId="5E6752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presente informe documenta el diseño y la implementación de la red de datos corporativa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HidroNova S.A.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una compañía dedicada a la generación, el transporte y la comercia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lización de energía hidroeléctrica, con tres sedes: la casa central en la Ciudad Autónoma de Buenos Aires (edificio de 10 pisos, de los cuales ocupa los pisos 1, 2, 7 y 10), y dos sedes regionales en San Salvador de Jujuy (2 pisos) y Catamarca (un piso).</w:t>
      </w:r>
    </w:p>
    <w:p w14:paraId="3CDFB10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 proyecto integra los contenidos de la materia en un caso realista: cableado estructurado, segmentación en redes virtuales, direccionamiento IP con VLSM, ruteo estático entre sedes, traducción de direcciones (NAT/PAT) y los servicios de capa de aplicación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hacen que la red sea útil para el usuario final.</w:t>
      </w:r>
    </w:p>
    <w:p w14:paraId="6C97225F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Conceptos aplicados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263"/>
      </w:tblGrid>
      <w:tr w:rsidR="00000000" w14:paraId="1A638E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0E85A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2959B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Aplicación en el proyecto</w:t>
            </w:r>
          </w:p>
        </w:tc>
      </w:tr>
      <w:tr w:rsidR="00000000" w14:paraId="50C771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5C00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VLAN (IEEE 802.1Q)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93E5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Segmentación lógica de la sede CABA en cuatro dominios de difusión según los grupos de pertenencia definidos por la empresa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independizándolos de la ubicación física de los puestos.</w:t>
            </w:r>
          </w:p>
        </w:tc>
      </w:tr>
      <w:tr w:rsidR="00000000" w14:paraId="76FB72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5647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Trunking 802.1Q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F34D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Transporte de varias VLANs por un mismo enlace físico mediante el etiquetado de tramas.</w:t>
            </w:r>
          </w:p>
        </w:tc>
      </w:tr>
      <w:tr w:rsidR="00000000" w14:paraId="4CD33C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6F31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Router-on-a-stick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B58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Ruteo entre VLANs con una única interfaz física del router dividida en su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binterfaces, una por VLAN. Evita el costo de un switch multicapa.</w:t>
            </w:r>
          </w:p>
        </w:tc>
      </w:tr>
      <w:tr w:rsidR="00000000" w14:paraId="7691E3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CE49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VLSM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38C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de subredes de tamaño variable según la cantidad real de hosts de cada segmento.</w:t>
            </w:r>
          </w:p>
        </w:tc>
      </w:tr>
      <w:tr w:rsidR="00000000" w14:paraId="3AF34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C971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Ruteo estático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0445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Rutas fijas entre sedes. CABA actúa como nodo concentrador; las sedes remotas usan ruta por defecto.</w:t>
            </w:r>
          </w:p>
        </w:tc>
      </w:tr>
      <w:tr w:rsidR="00000000" w14:paraId="03A982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E2F3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NAT / PAT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A694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Traducción de las direcciones privadas de las tres sedes al bloque público del proveedor, en el router de borde de CABA.</w:t>
            </w:r>
          </w:p>
        </w:tc>
      </w:tr>
      <w:tr w:rsidR="00000000" w14:paraId="2CE64C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034C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9F35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automá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tica de dirección, máscara, gateway y DNS a todos los equipos que no requieren dirección fija.</w:t>
            </w:r>
          </w:p>
        </w:tc>
      </w:tr>
      <w:tr w:rsidR="00000000" w14:paraId="6E9FF0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11A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jerárquico y delegación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9DE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Zona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CABA, con delegación del subdominio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 Jujuy, y resolución hacia Internet a travé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 de los servidores 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9ACC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E3B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HTTP / 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F3AF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Cuatro servidores web: dos públicos y dos con protocolo seguro.</w:t>
            </w:r>
          </w:p>
        </w:tc>
      </w:tr>
      <w:tr w:rsidR="00000000" w14:paraId="59BB71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C8CF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SMTP / 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C370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Servicio de correo corporativo para el dominio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0A80C3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F7D5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Firewall 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BF85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Filtrado por red de origen en el servidor de Intranet, restringido al Departamento Administrativo.</w:t>
            </w:r>
          </w:p>
        </w:tc>
      </w:tr>
    </w:tbl>
    <w:p w14:paraId="08EA948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Diseño de capa física</w:t>
      </w:r>
    </w:p>
    <w:p w14:paraId="2A4FCE1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Cableado estructurado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25"/>
        <w:gridCol w:w="5908"/>
      </w:tblGrid>
      <w:tr w:rsidR="00000000" w14:paraId="3D847C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114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Subsistema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94BBA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065F6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Justificación</w:t>
            </w:r>
          </w:p>
        </w:tc>
      </w:tr>
      <w:tr w:rsidR="00000000" w14:paraId="223B54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9E0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horizontal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(puesto de trabajo → armario de piso)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4F0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UTP Cat 6 — hasta 90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352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Cubre con holgura las distancias dentro de un piso y soporta Gigabit Ethernet. Es el estándar para el cableado de planta.</w:t>
            </w:r>
          </w:p>
        </w:tc>
      </w:tr>
      <w:tr w:rsidR="00000000" w14:paraId="648DB1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2522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vertical / backbone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(armario de piso → MDF del Piso 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9AE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Fibra ó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ptica multimodo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E6F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La consigna exige que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 xml:space="preserve">“el vínculo vertical de datos se encuentre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1A1A1A"/>
                <w:sz w:val="19"/>
                <w:szCs w:val="19"/>
              </w:rPr>
              <w:t>galvánicamente aislado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”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La fibra no conduce electricidad: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existe continuidad eléctrica entre pisos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de modo que una descarga atmosférica, una diferencia de potencial de ti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erra o una falla eléctrica en un sector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se propaga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al resto de la red. Además es inmune a la interferencia electromagnética y no tiene el límite de 100 m del cobre.</w:t>
            </w:r>
          </w:p>
        </w:tc>
      </w:tr>
      <w:tr w:rsidR="00000000" w14:paraId="076500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9FC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Enlaces entre sedes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B6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Fibra óptica — Gigabit Ethernet punto a punto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00FF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Requerido por la cons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igna. Enlaces dedicados entre los routers de CABA, Jujuy y Catamarca.</w:t>
            </w:r>
          </w:p>
        </w:tc>
      </w:tr>
      <w:tr w:rsidR="00000000" w14:paraId="3721EC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D9BD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a 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34BC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 punto a punto dedicado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hasta el router del ISP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3480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Segmento provisto por el proveedor: </w:t>
            </w:r>
            <w:r>
              <w:rPr>
                <w:rStyle w:val="CdigoHTML"/>
                <w:color w:val="1A1A1A"/>
              </w:rPr>
              <w:t>205.32.130.0/30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Se instaló un módulo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NIM-2T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en el router de CABA y un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HWIC-2T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el router del ISP.</w:t>
            </w:r>
          </w:p>
        </w:tc>
      </w:tr>
    </w:tbl>
    <w:p w14:paraId="2B764E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2.2 Armarios de distribución</w:t>
      </w:r>
    </w:p>
    <w:p w14:paraId="74A042B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MDF (Main Distribution Frame) — Piso 10 de CABA: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aloja el Centro de Datos (10 racks, capacidad para 200 servidores), el router de borde ISR4331, el switch de distribución y la granja de servidores.</w:t>
      </w:r>
    </w:p>
    <w:p w14:paraId="432C7AEA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IDF (Intermediate Distribution Frame) — uno por piso: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pisos 1, 2 y 7 de CABA, cada uno con su switch de acc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eso, enlazado al MDF por fibra.</w:t>
      </w:r>
    </w:p>
    <w:p w14:paraId="1C74366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Sedes remotas: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un armario por sede, con el router, el switch de servidores y los switches de piso.</w:t>
      </w:r>
    </w:p>
    <w:p w14:paraId="3157EDA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2.3 Topología</w:t>
      </w:r>
    </w:p>
    <w:p w14:paraId="1543F5A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adoptó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topología en estrella extendida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los dispositivos finales se conectan al switch de su piso, y cad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 switch de piso se conecta al núcleo del Piso 10. Esto aporta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aislamiento de fallas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(un problema de cableado queda confinado a su segmento),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reducción de congestión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(el tráfico local se resuelve en el switch del piso)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escalabilidad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(agregar un piso requ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iere un switch nuevo y un enlace al núcleo).</w:t>
      </w:r>
    </w:p>
    <w:p w14:paraId="6B34026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Diseño de capa de enlace</w:t>
      </w:r>
    </w:p>
    <w:p w14:paraId="454CF12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Asignación de VLANs (sede CABA)</w:t>
      </w:r>
    </w:p>
    <w:p w14:paraId="33CB2C0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define los grupos de pertenencia. La segmentación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funcional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(por departamento), no geográfica: un mismo departamento puede estar rep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artido en varios pisos y aun así pertenecer a la misma VLAN.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09"/>
        <w:gridCol w:w="5741"/>
        <w:gridCol w:w="829"/>
      </w:tblGrid>
      <w:tr w:rsidR="00000000" w14:paraId="3B1656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649C0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C274B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043E7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Departamentos que agrupa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E094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Puestos</w:t>
            </w:r>
          </w:p>
        </w:tc>
      </w:tr>
      <w:tr w:rsidR="00000000" w14:paraId="4E738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12EC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02932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SISTEMAS_CD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D565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 (30) + Centro de Datos (200 servidores)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9F7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</w:tr>
      <w:tr w:rsidR="00000000" w14:paraId="06AE47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F0C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E078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6FF0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Facturación y Liquidaciones (12), Contabilidad (10), Atención al Público (20), RRHH (4), Compras (10)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76C69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</w:tr>
      <w:tr w:rsidR="00000000" w14:paraId="0B5B9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825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D0E7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50C1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Directorio (10), Gerentes (6), Marketing (5), Sala de Reuniones (8), SUM (60)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B8A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</w:tr>
      <w:tr w:rsidR="00000000" w14:paraId="61C890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486CE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6C6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70EB3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Logística y Transporte (15), Medio Ambiente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(10), Ingeniería (5), Desarrollo de Producto (15)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C1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</w:tr>
    </w:tbl>
    <w:p w14:paraId="6656541D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Jujuy y Catamarca utilizan un único segmento de red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sin VLANs, tal como indica la consigna.</w:t>
      </w:r>
    </w:p>
    <w:p w14:paraId="18E5C12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3.2 Trunking 802.1Q y ruteo entre VLANs</w:t>
      </w:r>
    </w:p>
    <w:p w14:paraId="41303F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 (distribucion)</w:t>
      </w:r>
    </w:p>
    <w:p w14:paraId="73112E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FastEthernet0/1</w:t>
      </w:r>
    </w:p>
    <w:p w14:paraId="7531E8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mode trunk</w:t>
      </w:r>
    </w:p>
    <w:p w14:paraId="16B7F83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trunk allowed vlan 10,20,30,40</w:t>
      </w:r>
    </w:p>
    <w:p w14:paraId="2AB9EE7C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9FECDB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 (ISR4331) — router-on-a-stick</w:t>
      </w:r>
    </w:p>
    <w:p w14:paraId="7F2772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GigabitEthernet0/0/1.10</w:t>
      </w:r>
    </w:p>
    <w:p w14:paraId="275109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10</w:t>
      </w:r>
    </w:p>
    <w:p w14:paraId="6AF53D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172.29.0.1 255.255.255.0</w:t>
      </w:r>
    </w:p>
    <w:p w14:paraId="5D408C0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GigabitEthernet0/0/1.20</w:t>
      </w:r>
    </w:p>
    <w:p w14:paraId="1047CD3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20</w:t>
      </w:r>
    </w:p>
    <w:p w14:paraId="2D98A2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172.29.1.129 255.255.255.192</w:t>
      </w:r>
    </w:p>
    <w:p w14:paraId="539C1B9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GigabitEthernet0/0/1.30</w:t>
      </w:r>
    </w:p>
    <w:p w14:paraId="26DA801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30</w:t>
      </w:r>
    </w:p>
    <w:p w14:paraId="276FBF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172.29.1.1 255.255.255.128</w:t>
      </w:r>
    </w:p>
    <w:p w14:paraId="050CBB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GigabitEthernet0/0/1.40</w:t>
      </w:r>
    </w:p>
    <w:p w14:paraId="548FAA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</w:t>
      </w:r>
      <w:r>
        <w:rPr>
          <w:color w:val="1A1A1A"/>
          <w:lang w:val="es-ES"/>
        </w:rPr>
        <w:t>Q 40</w:t>
      </w:r>
    </w:p>
    <w:p w14:paraId="268A31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172.29.1.193 255.255.255.192</w:t>
      </w:r>
    </w:p>
    <w:p w14:paraId="1E88999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663518" wp14:editId="35018220">
            <wp:extent cx="6569009" cy="636325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3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FAFB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 — Las cuatro subinterfaces del router de CABA, cada una actuando como gateway de su VLAN.</w:t>
      </w:r>
    </w:p>
    <w:p w14:paraId="0AE46EF1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las decisiones</w:t>
      </w:r>
    </w:p>
    <w:p w14:paraId="7880BB7C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Eficiencia de costos: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router-on-a-stick permite el ruteo entre VLANs con el hardware existente, evitando la compra de un 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witch multicapa (capa 3), significativamente más caro.</w:t>
      </w:r>
    </w:p>
    <w:p w14:paraId="7DA57D21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Estandarización: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802.1Q es un estándar abierto (IEEE), lo que garantiza interoperabilidad entre equipos de distintos fabricantes.</w:t>
      </w:r>
    </w:p>
    <w:p w14:paraId="50BE4935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Aislamiento de dominios de difusión: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 dominio de broadca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st independiente, lo que reduce el tráfico innecesario y permite aplicar políticas de seguridad diferenciadas por departamento.</w:t>
      </w:r>
    </w:p>
    <w:p w14:paraId="2F0B579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Diseño de capa de red</w:t>
      </w:r>
    </w:p>
    <w:p w14:paraId="612BED7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Sede CABA — bloque 172.29.0.0/23</w:t>
      </w:r>
    </w:p>
    <w:p w14:paraId="6D4184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bloque provee 512 direcciones. Se aplicó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VLSM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ordenando las su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bredes de mayor a menor cantidad de hosts.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50"/>
        <w:gridCol w:w="732"/>
        <w:gridCol w:w="1221"/>
        <w:gridCol w:w="1510"/>
        <w:gridCol w:w="1221"/>
        <w:gridCol w:w="743"/>
        <w:gridCol w:w="1221"/>
      </w:tblGrid>
      <w:tr w:rsidR="00000000" w14:paraId="0616F8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FE0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9E7B3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E8DDD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946A2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BA736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AFB1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AF305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DE600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Broadcast</w:t>
            </w:r>
          </w:p>
        </w:tc>
      </w:tr>
      <w:tr w:rsidR="00000000" w14:paraId="6D24EF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42B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C64E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C376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A776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6F97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0334A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07BD7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FC4D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172.29.0.255</w:t>
            </w:r>
          </w:p>
        </w:tc>
      </w:tr>
      <w:tr w:rsidR="00000000" w14:paraId="05B375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FA2F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 —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ECF6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187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1E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E8BC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1537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0A53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256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172.29.1.127</w:t>
            </w:r>
          </w:p>
        </w:tc>
      </w:tr>
      <w:tr w:rsidR="00000000" w14:paraId="01285A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ABCAB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8C56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ED90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BBA0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FA08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303D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8C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.130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169A3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172.29.1.191</w:t>
            </w:r>
          </w:p>
        </w:tc>
      </w:tr>
      <w:tr w:rsidR="00000000" w14:paraId="3B9972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34E9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 —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E03E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808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8D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F3F5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E51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0305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.194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B7A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172.29.1.255</w:t>
            </w:r>
          </w:p>
        </w:tc>
      </w:tr>
    </w:tbl>
    <w:p w14:paraId="08CE66B3" w14:textId="77777777" w:rsidR="00000000" w:rsidRDefault="00FE5E30">
      <w:pPr>
        <w:shd w:val="clear" w:color="auto" w:fill="E2EFDA"/>
        <w:divId w:val="1855613648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Verificación: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256 + 128 + 64 + 64 =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512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direcciones, es decir el </w:t>
      </w:r>
      <w:r>
        <w:rPr>
          <w:rStyle w:val="CdigoHTML"/>
          <w:color w:val="1A1A1A"/>
          <w:lang w:val="es-ES"/>
        </w:rPr>
        <w:t>/23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completo. No hay desperdicio ni solapamiento.</w:t>
      </w:r>
    </w:p>
    <w:p w14:paraId="714691F4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VLSM frente a FLSM</w:t>
      </w:r>
    </w:p>
    <w:p w14:paraId="3B5A2EE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 máscara fija (FLSM) habría que asignar el mismo tamaño de subred a todos los departamentos: para cubr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ir los 230 hosts de Sistemas haría falta un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cada VLAN, lo que requeriría 1024 direcciones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entraría en el bloque asignado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VLSM permite ajustar cada subred a su demanda real. El bloque entra exacto y queda un esquema jerárquico y predecible.</w:t>
      </w:r>
    </w:p>
    <w:p w14:paraId="0DC752E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</w:t>
      </w:r>
      <w:r>
        <w:rPr>
          <w:rFonts w:ascii="Calibri" w:eastAsia="Times New Roman" w:hAnsi="Calibri" w:cs="Calibri"/>
          <w:lang w:val="es-ES"/>
        </w:rPr>
        <w:t xml:space="preserve"> Sedes remotas y enlaces — bloque 192.168.145.0/24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650"/>
        <w:gridCol w:w="732"/>
        <w:gridCol w:w="1952"/>
        <w:gridCol w:w="1013"/>
      </w:tblGrid>
      <w:tr w:rsidR="00000000" w14:paraId="3C3D7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C3433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F6D87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B499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A3D39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F9339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</w:tr>
      <w:tr w:rsidR="00000000" w14:paraId="618FAC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DB47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Jujuy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(32 puestos + 16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52D4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B080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3355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6165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.126</w:t>
            </w:r>
          </w:p>
        </w:tc>
      </w:tr>
      <w:tr w:rsidR="00000000" w14:paraId="0F3781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E5FD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Catamarca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(20 puestos + 4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2F80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5D67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5D4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654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.190</w:t>
            </w:r>
          </w:p>
        </w:tc>
      </w:tr>
      <w:tr w:rsidR="00000000" w14:paraId="1F8DDE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76F9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593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D46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F3E7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824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.194</w:t>
            </w:r>
          </w:p>
        </w:tc>
      </w:tr>
      <w:tr w:rsidR="00000000" w14:paraId="1F1A90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9316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CBBA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B421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7B00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C253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.197 – .198</w:t>
            </w:r>
          </w:p>
        </w:tc>
      </w:tr>
      <w:tr w:rsidR="00000000" w14:paraId="7F151C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36A8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Reserva para crecimiento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DE4B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0F74B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FE01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192.168.145.200 – .255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9318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67F4F88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enlaces punto a punto usan máscara </w:t>
      </w:r>
      <w:r>
        <w:rPr>
          <w:rStyle w:val="CdigoHTML"/>
          <w:color w:val="1A1A1A"/>
          <w:lang w:val="es-ES"/>
        </w:rPr>
        <w:t>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dos direcciones útiles, exactamente una por extremo. Es la práctica estándar para no desperdiciar direcciones en enlaces de capa 3.</w:t>
      </w:r>
    </w:p>
    <w:p w14:paraId="3BEF52F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Direccionamiento de las interfaces de los routers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51"/>
        <w:gridCol w:w="2227"/>
        <w:gridCol w:w="3831"/>
      </w:tblGrid>
      <w:tr w:rsidR="00000000" w14:paraId="0D473E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4DEA1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19C4C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9ED30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1240A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418B57BF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4038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(ISR4331)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A28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8B00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8E13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10</w:t>
            </w:r>
          </w:p>
        </w:tc>
      </w:tr>
      <w:tr w:rsidR="00000000" w14:paraId="5C07D5C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9B201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F0271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17D7C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BC9E0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20</w:t>
            </w:r>
          </w:p>
        </w:tc>
      </w:tr>
      <w:tr w:rsidR="00000000" w14:paraId="656CF624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3A1F0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47B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ADD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C03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30</w:t>
            </w:r>
          </w:p>
        </w:tc>
      </w:tr>
      <w:tr w:rsidR="00000000" w14:paraId="472E4A4C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2BB9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6884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ACC74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B0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40</w:t>
            </w:r>
          </w:p>
        </w:tc>
      </w:tr>
      <w:tr w:rsidR="00000000" w14:paraId="34C2CE2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5E513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2585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768C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0340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Jujuy</w:t>
            </w:r>
          </w:p>
        </w:tc>
      </w:tr>
      <w:tr w:rsidR="00000000" w14:paraId="27A05F4A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6C72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2B1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147E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3B0E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Catamarca</w:t>
            </w:r>
          </w:p>
        </w:tc>
      </w:tr>
      <w:tr w:rsidR="00000000" w14:paraId="6458F5AF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E7460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9453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Serial0/2/0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6334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F0A0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serial al ISP</w:t>
            </w:r>
          </w:p>
        </w:tc>
      </w:tr>
      <w:tr w:rsidR="00000000" w14:paraId="3418CB3A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D636E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453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0B941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3D8B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5A2E3B0E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63932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EA9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9B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7A55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33C4CD89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C6D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4B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FE74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CA4B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1557ACB7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0DDD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F2BF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ABAB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7F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53274070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92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ISP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(Cisco 2911)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D7E7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Serial0/0/0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CD3E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DE17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serial a CABA (DCE)</w:t>
            </w:r>
          </w:p>
        </w:tc>
      </w:tr>
      <w:tr w:rsidR="00000000" w14:paraId="72281A41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3DFE6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40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184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200.100.100.1 /29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CDD9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Red de los servidores DNS de Internet</w:t>
            </w:r>
          </w:p>
        </w:tc>
      </w:tr>
      <w:tr w:rsidR="00000000" w14:paraId="69A3F323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78418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01E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990AB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64.223.190.93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3DBD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Red de Google</w:t>
            </w:r>
          </w:p>
        </w:tc>
      </w:tr>
    </w:tbl>
    <w:p w14:paraId="51B387D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Ruteo estático</w:t>
      </w:r>
    </w:p>
    <w:p w14:paraId="6F7016A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exige rutas estáticas. Se adoptó una topología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 estrella (hub &amp; spoke)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con CABA como nodo concentrador y única salida a Internet.</w:t>
      </w:r>
    </w:p>
    <w:p w14:paraId="3A22F28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CABA (concentrador)</w:t>
      </w:r>
    </w:p>
    <w:p w14:paraId="69BF968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192.168.145.0   255.255.255.128 192.168.145.194   ! LAN de Jujuy</w:t>
      </w:r>
    </w:p>
    <w:p w14:paraId="75FEF0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192.168.145.128 255.255.255.192 192.168.145.198   ! LAN de Catamarca</w:t>
      </w:r>
    </w:p>
    <w:p w14:paraId="504AB90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0.0.0.0 205.32.130.1                      ! salida a In</w:t>
      </w:r>
      <w:r>
        <w:rPr>
          <w:color w:val="1A1A1A"/>
          <w:lang w:val="es-ES"/>
        </w:rPr>
        <w:t>ternet (por defecto)</w:t>
      </w:r>
    </w:p>
    <w:p w14:paraId="5DA8E07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2B8F5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Jujuy (hoja)</w:t>
      </w:r>
    </w:p>
    <w:p w14:paraId="7CBF48C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0.0.0.0 192.168.145.193</w:t>
      </w:r>
    </w:p>
    <w:p w14:paraId="51571524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4D2D7D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Catamarca (hoja)</w:t>
      </w:r>
    </w:p>
    <w:p w14:paraId="77AE9A0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0.0.0.0 192.168.145.197</w:t>
      </w:r>
    </w:p>
    <w:p w14:paraId="00572F33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2BBA5D5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del ISP: ruta de retorno hacia el bloque publico de HidroNova</w:t>
      </w:r>
    </w:p>
    <w:p w14:paraId="279CAE9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200.45.110.128 2</w:t>
      </w:r>
      <w:r>
        <w:rPr>
          <w:color w:val="1A1A1A"/>
          <w:lang w:val="es-ES"/>
        </w:rPr>
        <w:t>55.255.255.128 205.32.130.2</w:t>
      </w:r>
    </w:p>
    <w:p w14:paraId="40E213F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remotas tienen una única salida, por lo que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ruta por defecto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suficiente. CABA necesita rutas específicas para saber por cuál de sus dos enlaces alcanzar cada LAN, y una ruta por defecto hacia el ISP para todo lo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demás. El tráfico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entre Jujuy y Catamarca se cursa a través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igual que el tráfico hacia Internet.</w:t>
      </w:r>
    </w:p>
    <w:p w14:paraId="3C23F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A4FAEC" wp14:editId="1FCBB143">
            <wp:extent cx="6530906" cy="651566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5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5F5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 — Tabla de ruteo del router de CABA: redes conectadas (C/L) y rutas estáticas (S) hacia las dos sedes remotas.</w:t>
      </w:r>
    </w:p>
    <w:p w14:paraId="3BBC56E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4.5 NAT / PAT</w:t>
      </w:r>
    </w:p>
    <w:p w14:paraId="435E3614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proveedor asigna el enlace serial </w:t>
      </w:r>
      <w:r>
        <w:rPr>
          <w:rStyle w:val="CdigoHTML"/>
          <w:color w:val="1A1A1A"/>
          <w:lang w:val="es-ES"/>
        </w:rPr>
        <w:t>205.32.130.0/30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el bloque público </w:t>
      </w:r>
      <w:r>
        <w:rPr>
          <w:rStyle w:val="CdigoHTML"/>
          <w:color w:val="1A1A1A"/>
          <w:lang w:val="es-ES"/>
        </w:rPr>
        <w:t>200.45.110.128/25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La traducción se realiza en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router de borde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es el único punto de salida de la empresa.</w:t>
      </w:r>
    </w:p>
    <w:p w14:paraId="104D8186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PAT (NAT overload) — usuarios</w:t>
      </w:r>
    </w:p>
    <w:p w14:paraId="086EA6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usuarios de las tres sedes salen a Internet compartiendo una única dirección pública, diferenc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iados por número de puerto:</w:t>
      </w:r>
    </w:p>
    <w:p w14:paraId="17F67E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172.29.0.0 0.0.1.255        ! todas las VLANs de CABA</w:t>
      </w:r>
    </w:p>
    <w:p w14:paraId="666E33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192.168.145.0 0.0.0.255     ! Jujuy y Catamarca</w:t>
      </w:r>
    </w:p>
    <w:p w14:paraId="2CB3590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776B60F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pool PAT_HIDRONOVA 200.45.110.129 200.45.110.129 netmask 255.255.255.128</w:t>
      </w:r>
    </w:p>
    <w:p w14:paraId="6D74EF5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</w:t>
      </w:r>
      <w:r>
        <w:rPr>
          <w:color w:val="1A1A1A"/>
          <w:lang w:val="es-ES"/>
        </w:rPr>
        <w:t xml:space="preserve"> nat inside source list 1 pool PAT_HIDRONOVA overload</w:t>
      </w:r>
    </w:p>
    <w:p w14:paraId="3A0F2BEF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NAT estático — servidores publicados</w:t>
      </w:r>
    </w:p>
    <w:p w14:paraId="73153A6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Los servidores que deben ser alcanzables desde Internet se publican con una dirección pública propia:</w:t>
      </w:r>
    </w:p>
    <w:p w14:paraId="106D6A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172.29.0.5     200.45.110.130   ! w</w:t>
      </w:r>
      <w:r>
        <w:rPr>
          <w:color w:val="1A1A1A"/>
          <w:lang w:val="es-ES"/>
        </w:rPr>
        <w:t>ww.hidronova.com.ar</w:t>
      </w:r>
    </w:p>
    <w:p w14:paraId="50A783C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172.29.0.4     200.45.110.131   ! mail.hidronova.com.ar</w:t>
      </w:r>
    </w:p>
    <w:p w14:paraId="4578524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172.29.0.2     200.45.110.132   ! dns.hidronova.com.ar</w:t>
      </w:r>
    </w:p>
    <w:p w14:paraId="33FA0CF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172.29.0.6     200.45.110.133   ! gestion</w:t>
      </w:r>
      <w:r>
        <w:rPr>
          <w:color w:val="1A1A1A"/>
          <w:lang w:val="es-ES"/>
        </w:rPr>
        <w:t>.hidronova.com.ar</w:t>
      </w:r>
    </w:p>
    <w:p w14:paraId="1AD14EE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192.168.145.4  200.45.110.134   ! www.logistica.hidronova.com.ar</w:t>
      </w:r>
    </w:p>
    <w:p w14:paraId="6ACBE91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192.168.145.2  200.45.110.135   ! dns-log1.logistica.hidronova.com.ar</w:t>
      </w:r>
    </w:p>
    <w:p w14:paraId="2BB967DA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Marcado de interfaces</w:t>
      </w:r>
    </w:p>
    <w:p w14:paraId="02D1EA0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</w:t>
      </w:r>
      <w:r>
        <w:rPr>
          <w:color w:val="1A1A1A"/>
          <w:lang w:val="es-ES"/>
        </w:rPr>
        <w:t>0/0/1.10    ! y .20, .30, .40</w:t>
      </w:r>
    </w:p>
    <w:p w14:paraId="4A0C65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589691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GigabitEthernet0/0/0       ! hacia Jujuy</w:t>
      </w:r>
    </w:p>
    <w:p w14:paraId="235FFA8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341C0F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GigabitEthernet0/0/2       ! hacia Catamarca</w:t>
      </w:r>
    </w:p>
    <w:p w14:paraId="3397DD4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640FEB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Serial0/2/0                ! hacia el ISP</w:t>
      </w:r>
    </w:p>
    <w:p w14:paraId="51B7E19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outside</w:t>
      </w:r>
    </w:p>
    <w:p w14:paraId="1655BE8A" w14:textId="77777777" w:rsidR="00000000" w:rsidRDefault="00FE5E30">
      <w:pPr>
        <w:shd w:val="clear" w:color="auto" w:fill="FFF2CC"/>
        <w:divId w:val="79240773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Por qué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 las interfaces hacia Jujuy y Catamarca son </w:t>
      </w:r>
      <w:r>
        <w:rPr>
          <w:rStyle w:val="CdigoHTML"/>
          <w:b/>
          <w:bCs/>
          <w:color w:val="1A1A1A"/>
          <w:lang w:val="es-ES"/>
        </w:rPr>
        <w:t>inside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tráfico de las sedes remotas hacia Internet entra al router de CABA por esas interfaces y sale por el serial. Para que el NAT lo traduzca, el router necesita reconocer ese tráfico como proveniente del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lado privado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Si esas interfaces no se marcan como </w:t>
      </w:r>
      <w:r>
        <w:rPr>
          <w:rStyle w:val="CdigoHTML"/>
          <w:color w:val="1A1A1A"/>
          <w:lang w:val="es-ES"/>
        </w:rPr>
        <w:t>i</w:t>
      </w:r>
      <w:r>
        <w:rPr>
          <w:rStyle w:val="CdigoHTML"/>
          <w:color w:val="1A1A1A"/>
          <w:lang w:val="es-ES"/>
        </w:rPr>
        <w:t>nside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los paquetes de Jujuy y Catamarca salen sin traducir y nunca vuelven.</w:t>
      </w:r>
    </w:p>
    <w:p w14:paraId="727B6A7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ED3458E" wp14:editId="5E142BB2">
            <wp:extent cx="6485182" cy="63480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182" cy="634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D86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3 — </w:t>
      </w:r>
      <w:r>
        <w:rPr>
          <w:rStyle w:val="CdigoHTML"/>
          <w:lang w:val="es-ES"/>
        </w:rPr>
        <w:t>show ip nat translations</w:t>
      </w:r>
      <w:r>
        <w:rPr>
          <w:rFonts w:ascii="Calibri" w:hAnsi="Calibri" w:cs="Calibri"/>
          <w:lang w:val="es-ES"/>
        </w:rPr>
        <w:t xml:space="preserve">. Se observan </w:t>
      </w:r>
      <w:r>
        <w:rPr>
          <w:rFonts w:ascii="Calibri" w:hAnsi="Calibri" w:cs="Calibri"/>
          <w:b/>
          <w:bCs/>
          <w:lang w:val="es-ES"/>
        </w:rPr>
        <w:t>los dos tipos de traducción conviviendo</w:t>
      </w:r>
      <w:r>
        <w:rPr>
          <w:rFonts w:ascii="Calibri" w:hAnsi="Calibri" w:cs="Calibri"/>
          <w:lang w:val="es-ES"/>
        </w:rPr>
        <w:t xml:space="preserve">: las seis entradas estáticas de los servidores publicados (sin puertos), y dos traducciones dinámicas con puerto — una consulta DNS del servidor de HidroNova hacia el servidor </w:t>
      </w:r>
      <w:r>
        <w:rPr>
          <w:rStyle w:val="CdigoHTML"/>
          <w:lang w:val="es-ES"/>
        </w:rPr>
        <w:t>.c</w:t>
      </w:r>
      <w:r>
        <w:rPr>
          <w:rStyle w:val="CdigoHTML"/>
          <w:lang w:val="es-ES"/>
        </w:rPr>
        <w:t>om</w:t>
      </w:r>
      <w:r>
        <w:rPr>
          <w:rFonts w:ascii="Calibri" w:hAnsi="Calibri" w:cs="Calibri"/>
          <w:lang w:val="es-ES"/>
        </w:rPr>
        <w:t xml:space="preserve"> de Internet (</w:t>
      </w:r>
      <w:r>
        <w:rPr>
          <w:rStyle w:val="CdigoHTML"/>
          <w:lang w:val="es-ES"/>
        </w:rPr>
        <w:t>172.29.0.2:1028 → 200.100.100.3:53</w:t>
      </w:r>
      <w:r>
        <w:rPr>
          <w:rFonts w:ascii="Calibri" w:hAnsi="Calibri" w:cs="Calibri"/>
          <w:lang w:val="es-ES"/>
        </w:rPr>
        <w:t>) y una sesión HTTP de una PC hacia Google (</w:t>
      </w:r>
      <w:r>
        <w:rPr>
          <w:rStyle w:val="CdigoHTML"/>
          <w:lang w:val="es-ES"/>
        </w:rPr>
        <w:t>172.29.0.21:1038 → 64.223.190.94:80</w:t>
      </w:r>
      <w:r>
        <w:rPr>
          <w:rFonts w:ascii="Calibri" w:hAnsi="Calibri" w:cs="Calibri"/>
          <w:lang w:val="es-ES"/>
        </w:rPr>
        <w:t xml:space="preserve">) traducida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 xml:space="preserve"> por PAT.</w:t>
      </w:r>
    </w:p>
    <w:p w14:paraId="0C0ECA35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Simulación de Internet</w:t>
      </w:r>
    </w:p>
    <w:p w14:paraId="2E70095B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Para ilustrar el acceso a Internet, la consigna pide configurar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“un servidor con IP pública simulando estar en Internet (</w:t>
      </w:r>
      <w:r>
        <w:rPr>
          <w:rStyle w:val="CdigoHTML"/>
          <w:i/>
          <w:iCs/>
          <w:color w:val="1A1A1A"/>
          <w:lang w:val="es-ES"/>
        </w:rPr>
        <w:t>www.google.com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 xml:space="preserve"> con IP </w:t>
      </w:r>
      <w:r>
        <w:rPr>
          <w:rStyle w:val="CdigoHTML"/>
          <w:i/>
          <w:iCs/>
          <w:color w:val="1A1A1A"/>
          <w:lang w:val="es-ES"/>
        </w:rPr>
        <w:t>64.223.190.94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)”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habilitar, en el router donde se conectan los servidores DNS (raíz,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etc.), un puerto para la red de Google.</w:t>
      </w:r>
    </w:p>
    <w:p w14:paraId="1B23A11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5.1 Topología de Internet</w:t>
      </w:r>
    </w:p>
    <w:p w14:paraId="40E75E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</w:t>
      </w:r>
      <w:r>
        <w:rPr>
          <w:color w:val="1A1A1A"/>
          <w:lang w:val="es-ES"/>
        </w:rPr>
        <w:t>64.223.190.92/30</w:t>
      </w:r>
    </w:p>
    <w:p w14:paraId="072F6C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www.google.com ────────────────┐</w:t>
      </w:r>
    </w:p>
    <w:p w14:paraId="415C7C4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64.223.190.94                  │</w:t>
      </w:r>
    </w:p>
    <w:p w14:paraId="1418A9D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[ Router-ISP ]───serial 205.32.130.0/30───[ Router0 CABA ]</w:t>
      </w:r>
    </w:p>
    <w:p w14:paraId="1138E5E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(Cisco 2911)                                  (NAT/</w:t>
      </w:r>
      <w:r>
        <w:rPr>
          <w:color w:val="1A1A1A"/>
          <w:lang w:val="es-ES"/>
        </w:rPr>
        <w:t>PAT)</w:t>
      </w:r>
    </w:p>
    <w:p w14:paraId="4ED914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     │</w:t>
      </w:r>
    </w:p>
    <w:p w14:paraId="78E332F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200.100.100.0/29</w:t>
      </w:r>
    </w:p>
    <w:p w14:paraId="3F269AA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┌────────────┼────────────┐</w:t>
      </w:r>
    </w:p>
    <w:p w14:paraId="4706B9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DNS-root      DNS-com      DNS-ar</w:t>
      </w:r>
    </w:p>
    <w:p w14:paraId="6813BB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200.100.100.2  .100.100.3  .100.100.4</w:t>
      </w:r>
    </w:p>
    <w:p w14:paraId="5807548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6400C08" wp14:editId="123F79BA">
            <wp:extent cx="2248095" cy="35131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95" cy="351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509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4 — Segmento de Internet: el Router-ISP, el switch con los tres servidores DNS de la jerarquía y el servidor de Google, todo enlazado a CABA por el serial ded</w:t>
      </w:r>
      <w:r>
        <w:rPr>
          <w:rFonts w:ascii="Calibri" w:hAnsi="Calibri" w:cs="Calibri"/>
          <w:lang w:val="es-ES"/>
        </w:rPr>
        <w:t>icado.</w:t>
      </w:r>
    </w:p>
    <w:p w14:paraId="071A049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5.2 Jerarquía DNS de Internet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317"/>
        <w:gridCol w:w="6593"/>
      </w:tblGrid>
      <w:tr w:rsidR="00000000" w14:paraId="216B41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2E47D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6745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2A362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Registros</w:t>
            </w:r>
          </w:p>
        </w:tc>
      </w:tr>
      <w:tr w:rsidR="00000000" w14:paraId="371564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BD41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raíz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7D9F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4F5F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200.100.100.3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200.100.100.4</w:t>
            </w:r>
          </w:p>
        </w:tc>
      </w:tr>
      <w:tr w:rsidR="00000000" w14:paraId="575C43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B402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D4CA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76D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200.100.100.3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b/>
                <w:bCs/>
                <w:color w:val="1A1A1A"/>
              </w:rPr>
              <w:t>A www.google.com → 64.223.190.94</w:t>
            </w:r>
          </w:p>
        </w:tc>
      </w:tr>
      <w:tr w:rsidR="00000000" w14:paraId="7588B1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9CE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A9B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BD6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200.100.100.4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hidronova.com.ar → dns.hidronova.com.ar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dns.hidronova.com.ar → 200.45.110.132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www.hidronova.com.ar → 200.45.110</w:t>
            </w:r>
            <w:r>
              <w:rPr>
                <w:rStyle w:val="CdigoHTML"/>
                <w:color w:val="1A1A1A"/>
              </w:rPr>
              <w:t>.130</w:t>
            </w:r>
          </w:p>
        </w:tc>
      </w:tr>
    </w:tbl>
    <w:p w14:paraId="181D9DB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servidor raíz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conoce ninguna dirección de sitios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solo sabe a quién derivar cada dominio de primer nivel. El servidor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publica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delegación del dominio de HidroNova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hacia el DNS de la empresa, apuntando a su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dirección pública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— de modo que un cliente de Internet también puede resolver </w:t>
      </w:r>
      <w:r>
        <w:rPr>
          <w:rStyle w:val="CdigoHTML"/>
          <w:color w:val="1A1A1A"/>
          <w:lang w:val="es-ES"/>
        </w:rPr>
        <w:t>www.hidronova.com.ar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3388711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218B64E" wp14:editId="674630FB">
            <wp:extent cx="6553768" cy="379508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768" cy="379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6E3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5 — Servidor DNS raíz: solo registros NS de delegación y sus glue records.</w:t>
      </w:r>
    </w:p>
    <w:p w14:paraId="746C1CE8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059D22" wp14:editId="56A544E2">
            <wp:extent cx="6439458" cy="52963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458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EF0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6 — Servidor </w:t>
      </w:r>
      <w:r>
        <w:rPr>
          <w:rStyle w:val="CdigoHTML"/>
          <w:lang w:val="es-ES"/>
        </w:rPr>
        <w:t>.ar</w:t>
      </w:r>
      <w:r>
        <w:rPr>
          <w:rFonts w:ascii="Calibri" w:hAnsi="Calibri" w:cs="Calibri"/>
          <w:lang w:val="es-ES"/>
        </w:rPr>
        <w:t xml:space="preserve">: delega </w:t>
      </w:r>
      <w:r>
        <w:rPr>
          <w:rStyle w:val="CdigoHTML"/>
          <w:lang w:val="es-ES"/>
        </w:rPr>
        <w:t>hidronova.com.ar</w:t>
      </w:r>
      <w:r>
        <w:rPr>
          <w:rFonts w:ascii="Calibri" w:hAnsi="Calibri" w:cs="Calibri"/>
          <w:lang w:val="es-ES"/>
        </w:rPr>
        <w:t xml:space="preserve"> hacia la IP pública del DNS de la empresa (</w:t>
      </w:r>
      <w:r>
        <w:rPr>
          <w:rStyle w:val="CdigoHTML"/>
          <w:lang w:val="es-ES"/>
        </w:rPr>
        <w:t>200.45.110.132</w:t>
      </w:r>
      <w:r>
        <w:rPr>
          <w:rFonts w:ascii="Calibri" w:hAnsi="Calibri" w:cs="Calibri"/>
          <w:lang w:val="es-ES"/>
        </w:rPr>
        <w:t>).</w:t>
      </w:r>
    </w:p>
    <w:p w14:paraId="2FE8F92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5.3 Resolución desde la red interna</w:t>
      </w:r>
    </w:p>
    <w:p w14:paraId="17AC0E63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Para que un cliente de HidroNova resuelva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el DNS de la empresa debe saber a quién derivar. Se 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agregaron los registros de la jerarquía externa:</w:t>
      </w:r>
    </w:p>
    <w:p w14:paraId="3EB0BA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com     -&gt; ns.com          A  ns.com  -&gt; 200.100.100.3</w:t>
      </w:r>
    </w:p>
    <w:p w14:paraId="1CDDF5D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ar      -&gt; ns.ar           A  ns.ar   -&gt; 200.100.100.4</w:t>
      </w:r>
    </w:p>
    <w:p w14:paraId="0A2C00C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recorrido completo de una consulta es:</w:t>
      </w:r>
    </w:p>
    <w:p w14:paraId="5526D8C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PC (172.29.0.21, VLAN 10)</w:t>
      </w:r>
    </w:p>
    <w:p w14:paraId="4E5798F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-&gt; DNS de HidroNova (172.29.0.2)</w:t>
      </w:r>
    </w:p>
    <w:p w14:paraId="11935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"no soy autoritativo de .com, pero tengo su NS"</w:t>
      </w:r>
    </w:p>
    <w:p w14:paraId="5C19E11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-&gt; consulta a ns.com (200.100.100.3)      [sale por NAT a Internet]</w:t>
      </w:r>
    </w:p>
    <w:p w14:paraId="67DDEC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-&gt; www.google.com = 64.223.190.94    [respuesta]</w:t>
      </w:r>
    </w:p>
    <w:p w14:paraId="47C20C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&lt;-</w:t>
      </w:r>
      <w:r>
        <w:rPr>
          <w:color w:val="1A1A1A"/>
          <w:lang w:val="es-ES"/>
        </w:rPr>
        <w:t xml:space="preserve"> 64.223.190.94</w:t>
      </w:r>
    </w:p>
    <w:p w14:paraId="7A6ED39E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D8AC249" wp14:editId="4A647C74">
            <wp:extent cx="6530906" cy="6447079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44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605E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7 — Resolución exitosa de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desde una PC interna, consultando al DNS de HidroNova.</w:t>
      </w:r>
    </w:p>
    <w:p w14:paraId="4AB2B55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C7B085" wp14:editId="29BF56B1">
            <wp:extent cx="6515665" cy="65004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665" cy="650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9C9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8 — El mismo servidor DNS resuelve </w:t>
      </w:r>
      <w:r>
        <w:rPr>
          <w:rFonts w:ascii="Calibri" w:hAnsi="Calibri" w:cs="Calibri"/>
          <w:b/>
          <w:bCs/>
          <w:lang w:val="es-ES"/>
        </w:rPr>
        <w:t>las tres cosas</w:t>
      </w:r>
      <w:r>
        <w:rPr>
          <w:rFonts w:ascii="Calibri" w:hAnsi="Calibri" w:cs="Calibri"/>
          <w:lang w:val="es-ES"/>
        </w:rPr>
        <w:t>: la jerarquía de Internet (</w:t>
      </w:r>
      <w:r>
        <w:rPr>
          <w:rStyle w:val="CdigoHTML"/>
          <w:lang w:val="es-ES"/>
        </w:rPr>
        <w:t>www.google.com → 64.223.190.94</w:t>
      </w:r>
      <w:r>
        <w:rPr>
          <w:rFonts w:ascii="Calibri" w:hAnsi="Calibri" w:cs="Calibri"/>
          <w:lang w:val="es-ES"/>
        </w:rPr>
        <w:t>), su propia zona (</w:t>
      </w:r>
      <w:r>
        <w:rPr>
          <w:rStyle w:val="CdigoHTML"/>
          <w:lang w:val="es-ES"/>
        </w:rPr>
        <w:t>www.hidronova.com.ar → 172.29.0.5</w:t>
      </w:r>
      <w:r>
        <w:rPr>
          <w:rFonts w:ascii="Calibri" w:hAnsi="Calibri" w:cs="Calibri"/>
          <w:lang w:val="es-ES"/>
        </w:rPr>
        <w:t>)</w:t>
      </w:r>
      <w:r>
        <w:rPr>
          <w:rFonts w:ascii="Calibri" w:hAnsi="Calibri" w:cs="Calibri"/>
          <w:lang w:val="es-ES"/>
        </w:rPr>
        <w:t xml:space="preserve"> y la zona </w:t>
      </w:r>
      <w:r>
        <w:rPr>
          <w:rFonts w:ascii="Calibri" w:hAnsi="Calibri" w:cs="Calibri"/>
          <w:b/>
          <w:bCs/>
          <w:lang w:val="es-ES"/>
        </w:rPr>
        <w:t>delegada</w:t>
      </w:r>
      <w:r>
        <w:rPr>
          <w:rFonts w:ascii="Calibri" w:hAnsi="Calibri" w:cs="Calibri"/>
          <w:lang w:val="es-ES"/>
        </w:rPr>
        <w:t xml:space="preserve"> a Jujuy (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>).</w:t>
      </w:r>
    </w:p>
    <w:p w14:paraId="449F627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5.4 Verificación del acceso a Internet</w:t>
      </w:r>
    </w:p>
    <w:p w14:paraId="31906B5C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B9EFF2A" wp14:editId="2D798FD6">
            <wp:extent cx="6530906" cy="3566469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356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67E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9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 xml:space="preserve">abierto desde una PC de CABA (VLAN 10). El tráfico sale traducido por PAT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>.</w:t>
      </w:r>
    </w:p>
    <w:p w14:paraId="42654389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4DEE34" wp14:editId="469593A1">
            <wp:extent cx="6569009" cy="3901778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B0F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10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abierto desde una PC de </w:t>
      </w:r>
      <w:r>
        <w:rPr>
          <w:rFonts w:ascii="Calibri" w:hAnsi="Calibri" w:cs="Calibri"/>
          <w:b/>
          <w:bCs/>
          <w:lang w:val="es-ES"/>
        </w:rPr>
        <w:t>Jujuy</w:t>
      </w:r>
      <w:r>
        <w:rPr>
          <w:rFonts w:ascii="Calibri" w:hAnsi="Calibri" w:cs="Calibri"/>
          <w:lang w:val="es-ES"/>
        </w:rPr>
        <w:t>. Demuestra que las sedes remotas también salen a Internet, atravesando el enlace a CABA y el NAT del router de borde.</w:t>
      </w:r>
    </w:p>
    <w:p w14:paraId="4A7DD789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Descripción del servicio DHCP</w:t>
      </w:r>
    </w:p>
    <w:p w14:paraId="58C27A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dispositivos que no proveen servicios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obtienen su configuración por DHCP, tal como exige la consigna.</w:t>
      </w:r>
    </w:p>
    <w:p w14:paraId="37E2C1F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Decisiones de diseño</w:t>
      </w:r>
    </w:p>
    <w:p w14:paraId="1137FA6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 centralizado en los routers.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descartó usar los servidores como agentes DHCP: el router ya es el gateway de cada segmento, conoce la topología y evita depe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nder de la disponibilidad de un servidor. Además, al estar en el mismo dominio de difusión, no hace falta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relay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2B8EC4F9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pool por VLAN.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una red distinta y requiere su propio gateway. En Jujuy y Catamarca, al ser segmentos únicos, basta un pool 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or sede.</w:t>
      </w:r>
    </w:p>
    <w:p w14:paraId="1F273FBA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Exclusiones.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reservan las direcciones bajas de cada red para el gateway, los servidores, las impresoras y los puntos de acceso.</w:t>
      </w:r>
    </w:p>
    <w:p w14:paraId="3FC4900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Parámetros entregados: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dirección IP, máscara,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default-router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dns-server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y el sufijo de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72D6EF2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Configuración</w:t>
      </w:r>
    </w:p>
    <w:p w14:paraId="3AA1A0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CABA ----------</w:t>
      </w:r>
    </w:p>
    <w:p w14:paraId="6591A03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172.29.0.1 172.29.0.20</w:t>
      </w:r>
    </w:p>
    <w:p w14:paraId="1EBB6F8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172.29.1.1 172.29.1.10</w:t>
      </w:r>
    </w:p>
    <w:p w14:paraId="17B2BEA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172.29.1.129 172.29.1.140</w:t>
      </w:r>
    </w:p>
    <w:p w14:paraId="3F48C5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172.29.1.193 172.29.1.205</w:t>
      </w:r>
    </w:p>
    <w:p w14:paraId="65BAF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504A9D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VLAN10_SISTEMAS</w:t>
      </w:r>
    </w:p>
    <w:p w14:paraId="599541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172.29.0.0 255.255.255.0</w:t>
      </w:r>
    </w:p>
    <w:p w14:paraId="4DFEBE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172.29.0.1</w:t>
      </w:r>
    </w:p>
    <w:p w14:paraId="40EE002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0589A5E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CAE437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145E2C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</w:t>
      </w:r>
      <w:r>
        <w:rPr>
          <w:color w:val="1A1A1A"/>
          <w:lang w:val="es-ES"/>
        </w:rPr>
        <w:t xml:space="preserve"> pool VLAN30_GERENCIA</w:t>
      </w:r>
    </w:p>
    <w:p w14:paraId="7BE009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172.29.1.0 255.255.255.128</w:t>
      </w:r>
    </w:p>
    <w:p w14:paraId="5CDED26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</w:t>
      </w:r>
    </w:p>
    <w:p w14:paraId="6B3AED7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EB500F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0F1EA3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2BB29FC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VLAN20_ADMINISTRACION</w:t>
      </w:r>
    </w:p>
    <w:p w14:paraId="7EA7D1A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172.29.1.128 255.255.255.192</w:t>
      </w:r>
    </w:p>
    <w:p w14:paraId="07220C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172.29.1.129</w:t>
      </w:r>
    </w:p>
    <w:p w14:paraId="4054726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</w:t>
      </w:r>
      <w:r>
        <w:rPr>
          <w:color w:val="1A1A1A"/>
          <w:lang w:val="es-ES"/>
        </w:rPr>
        <w:t>2.29.0.2</w:t>
      </w:r>
    </w:p>
    <w:p w14:paraId="02B56D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52555D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045A72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VLAN40_LOGISTICA</w:t>
      </w:r>
    </w:p>
    <w:p w14:paraId="1CD9D4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172.29.1.192 255.255.255.192</w:t>
      </w:r>
    </w:p>
    <w:p w14:paraId="6BC909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172.29.1.193</w:t>
      </w:r>
    </w:p>
    <w:p w14:paraId="1A70ACF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6FA8D93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3BA32B57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DC2805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Jujuy ----------</w:t>
      </w:r>
    </w:p>
    <w:p w14:paraId="29C2A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192.168.145.1 192.168.145.30</w:t>
      </w:r>
    </w:p>
    <w:p w14:paraId="2B358D9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JUJUY_LAN</w:t>
      </w:r>
    </w:p>
    <w:p w14:paraId="4085D1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192.168.145.0 255.255.255.128</w:t>
      </w:r>
    </w:p>
    <w:p w14:paraId="68D1F13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</w:t>
      </w:r>
    </w:p>
    <w:p w14:paraId="591FBF9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32050FC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73BAABA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7115C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</w:t>
      </w:r>
      <w:r>
        <w:rPr>
          <w:color w:val="1A1A1A"/>
          <w:lang w:val="es-ES"/>
        </w:rPr>
        <w:t>ter de Catamarca ----------</w:t>
      </w:r>
    </w:p>
    <w:p w14:paraId="1006B2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192.168.145.129 192.168.145.140</w:t>
      </w:r>
    </w:p>
    <w:p w14:paraId="6C0911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CATAMARCA_LAN</w:t>
      </w:r>
    </w:p>
    <w:p w14:paraId="32DEB7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192.168.145.128 255.255.255.192</w:t>
      </w:r>
    </w:p>
    <w:p w14:paraId="2541A6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192.168.145.129</w:t>
      </w:r>
    </w:p>
    <w:p w14:paraId="6296D20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F0578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FF4FA9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Verificación</w:t>
      </w:r>
    </w:p>
    <w:p w14:paraId="143D70B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4A09EAB" wp14:editId="5FC25FEB">
            <wp:extent cx="5273497" cy="7110076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71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960A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11 — Los cuatro pools de CABA, con su red, sus exclusiones y sus arrendamientos.</w:t>
      </w:r>
    </w:p>
    <w:p w14:paraId="349DBF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8C0DCA6" wp14:editId="6B47D295">
            <wp:extent cx="6447079" cy="6416596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07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F7C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12 — Tabla de arrendamientos del router de CABA: clientes de las cuatro VLANs con dirección asignada.</w:t>
      </w:r>
    </w:p>
    <w:p w14:paraId="52A686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36D36F5" wp14:editId="7B93B01E">
            <wp:extent cx="6637595" cy="6683319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595" cy="668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587C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13 — Pings desde una PC de la VLAN 10 hacia las VLANs 30, 20 y 40. Demuestra a la vez que el DHCP entregó el gateway correcto y que el ruteo entre VLANs funciona.</w:t>
      </w:r>
    </w:p>
    <w:p w14:paraId="5EB7602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FBF2D97" wp14:editId="7689A4C1">
            <wp:extent cx="6569009" cy="6416596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2FC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14 — Arrendamientos del pool </w:t>
      </w:r>
      <w:r>
        <w:rPr>
          <w:rStyle w:val="CdigoHTML"/>
          <w:lang w:val="es-ES"/>
        </w:rPr>
        <w:t>CATAMARCA_LAN</w:t>
      </w:r>
      <w:r>
        <w:rPr>
          <w:rFonts w:ascii="Calibri" w:hAnsi="Calibri" w:cs="Calibri"/>
          <w:lang w:val="es-ES"/>
        </w:rPr>
        <w:t>.</w:t>
      </w:r>
    </w:p>
    <w:p w14:paraId="0865B1F3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Servicios de capa de aplicación</w:t>
      </w:r>
    </w:p>
    <w:p w14:paraId="406863C9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DNS con delegación de subdominio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650"/>
        <w:gridCol w:w="1632"/>
        <w:gridCol w:w="2471"/>
      </w:tblGrid>
      <w:tr w:rsidR="00000000" w14:paraId="6F7437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C8EBC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Zona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0B639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Primario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7F68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B8DFF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Administrada por</w:t>
            </w:r>
          </w:p>
        </w:tc>
      </w:tr>
      <w:tr w:rsidR="00000000" w14:paraId="76EB87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D8D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324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620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795CD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</w:t>
            </w:r>
          </w:p>
        </w:tc>
      </w:tr>
      <w:tr w:rsidR="00000000" w14:paraId="12C65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C9CD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91D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192.168.145.2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4A4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58CD3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Logística y Transporte</w:t>
            </w:r>
          </w:p>
        </w:tc>
      </w:tr>
    </w:tbl>
    <w:p w14:paraId="5E49AF2D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 padre (CABA)</w:t>
      </w:r>
    </w:p>
    <w:p w14:paraId="4BD2311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SOA    hidronova.com.ar         </w:t>
      </w:r>
      <w:r>
        <w:rPr>
          <w:color w:val="1A1A1A"/>
          <w:lang w:val="es-ES"/>
        </w:rPr>
        <w:t xml:space="preserve">           -&gt; dns.hidronova.com.ar</w:t>
      </w:r>
    </w:p>
    <w:p w14:paraId="59B2B7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dns.hidronova.com.ar</w:t>
      </w:r>
    </w:p>
    <w:p w14:paraId="384592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dns2.hidronova.com.ar</w:t>
      </w:r>
    </w:p>
    <w:p w14:paraId="602253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dns.hidronova.com.ar                -&gt; 172.29.0.2</w:t>
      </w:r>
    </w:p>
    <w:p w14:paraId="1FEC57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</w:t>
      </w:r>
      <w:r>
        <w:rPr>
          <w:color w:val="1A1A1A"/>
          <w:lang w:val="es-ES"/>
        </w:rPr>
        <w:t>dns2.hidronova.com.ar               -&gt; 172.29.0.3</w:t>
      </w:r>
    </w:p>
    <w:p w14:paraId="48D3D6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mail.hidronova.com.ar               -&gt; 172.29.0.4</w:t>
      </w:r>
    </w:p>
    <w:p w14:paraId="01C78C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www.hidronova.com.ar                -&gt; 172.29.0.5</w:t>
      </w:r>
    </w:p>
    <w:p w14:paraId="5F57E54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gestion.hidronova.com.ar            -&gt; 172.29.0.6</w:t>
      </w:r>
    </w:p>
    <w:p w14:paraId="4A0357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intranet.hidronova.com.ar   </w:t>
      </w:r>
      <w:r>
        <w:rPr>
          <w:color w:val="1A1A1A"/>
          <w:lang w:val="es-ES"/>
        </w:rPr>
        <w:t xml:space="preserve">        -&gt; 172.29.0.7</w:t>
      </w:r>
    </w:p>
    <w:p w14:paraId="7D461B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correo.hidronova.com.ar             -&gt; mail.hidronova.com.ar</w:t>
      </w:r>
    </w:p>
    <w:p w14:paraId="05A081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webmail.hidronova.com.ar            -&gt; mail.hidronova.com.ar</w:t>
      </w:r>
    </w:p>
    <w:p w14:paraId="798D75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smtp.hidronova.com.ar               -&gt; mail.hidronova.com.ar</w:t>
      </w:r>
    </w:p>
    <w:p w14:paraId="42EF61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pop.hidronova.com.ar   </w:t>
      </w:r>
      <w:r>
        <w:rPr>
          <w:color w:val="1A1A1A"/>
          <w:lang w:val="es-ES"/>
        </w:rPr>
        <w:t xml:space="preserve">             -&gt; mail.hidronova.com.ar</w:t>
      </w:r>
    </w:p>
    <w:p w14:paraId="7482DAE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portal.hidronova.com.ar             -&gt; www.hidronova.com.ar</w:t>
      </w:r>
    </w:p>
    <w:p w14:paraId="5B158EF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DELEGACION DEL SUBDOMINIO ---</w:t>
      </w:r>
    </w:p>
    <w:p w14:paraId="651A5D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-&gt; dns-log1.logistica.hidronova.com.ar</w:t>
      </w:r>
    </w:p>
    <w:p w14:paraId="3F891F7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logistica.hidronova.com.ar </w:t>
      </w:r>
      <w:r>
        <w:rPr>
          <w:color w:val="1A1A1A"/>
          <w:lang w:val="es-ES"/>
        </w:rPr>
        <w:t xml:space="preserve">         -&gt; dns-log2.logistica.hidronova.com.ar</w:t>
      </w:r>
    </w:p>
    <w:p w14:paraId="0A894C7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-&gt; 192.168.145.2   (glue record)</w:t>
      </w:r>
    </w:p>
    <w:p w14:paraId="5046123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-&gt; 192.168.145.3   (glue record)</w:t>
      </w:r>
    </w:p>
    <w:p w14:paraId="2B36BF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DERIVACION HACIA INTERNET ---</w:t>
      </w:r>
    </w:p>
    <w:p w14:paraId="6E4FDA7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com           </w:t>
      </w:r>
      <w:r>
        <w:rPr>
          <w:color w:val="1A1A1A"/>
          <w:lang w:val="es-ES"/>
        </w:rPr>
        <w:t xml:space="preserve">                      -&gt; ns.com</w:t>
      </w:r>
    </w:p>
    <w:p w14:paraId="087DC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ns.com                              -&gt; 200.100.100.3   (glue record)</w:t>
      </w:r>
    </w:p>
    <w:p w14:paraId="5BE478E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ar                                  -&gt; ns.ar</w:t>
      </w:r>
    </w:p>
    <w:p w14:paraId="66FF66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ns.ar                               -&gt; 200.100.100.4   (glue record)</w:t>
      </w:r>
    </w:p>
    <w:p w14:paraId="6EFEA208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</w:t>
      </w:r>
      <w:r>
        <w:rPr>
          <w:rFonts w:ascii="Calibri" w:eastAsia="Times New Roman" w:hAnsi="Calibri" w:cs="Calibri"/>
          <w:lang w:val="es-ES"/>
        </w:rPr>
        <w:t xml:space="preserve"> delegada (Jujuy)</w:t>
      </w:r>
    </w:p>
    <w:p w14:paraId="399B122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SOA    logistica.hidronova.com.ar             -&gt; dns-log1.logistica.hidronova.com.ar</w:t>
      </w:r>
    </w:p>
    <w:p w14:paraId="0D1354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dns-log1.logistica.hidronova.com.ar</w:t>
      </w:r>
    </w:p>
    <w:p w14:paraId="3996FA4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dns-log2.logistica.</w:t>
      </w:r>
      <w:r>
        <w:rPr>
          <w:color w:val="1A1A1A"/>
          <w:lang w:val="es-ES"/>
        </w:rPr>
        <w:t>hidronova.com.ar</w:t>
      </w:r>
    </w:p>
    <w:p w14:paraId="700C2E8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   -&gt; 192.168.145.2</w:t>
      </w:r>
    </w:p>
    <w:p w14:paraId="1E6144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   -&gt; 192.168.145.3</w:t>
      </w:r>
    </w:p>
    <w:p w14:paraId="1494D96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www.logistica.hidronova.com.ar         -&gt; 192.168.145.4</w:t>
      </w:r>
    </w:p>
    <w:p w14:paraId="2D64E02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secure.logistica.hidronova.com.ar      -&gt; 1</w:t>
      </w:r>
      <w:r>
        <w:rPr>
          <w:color w:val="1A1A1A"/>
          <w:lang w:val="es-ES"/>
        </w:rPr>
        <w:t>92.168.145.5</w:t>
      </w:r>
    </w:p>
    <w:p w14:paraId="11F7A6D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gestion.logistica.hidronova.com.ar     -&gt; secure.logistica.hidronova.com.ar</w:t>
      </w:r>
    </w:p>
    <w:p w14:paraId="64C921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sucursales.logistica.hidronova.com.ar  -&gt; www.logistica.hidronova.com.ar</w:t>
      </w:r>
    </w:p>
    <w:p w14:paraId="1310AAC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</w:t>
      </w:r>
      <w:r>
        <w:rPr>
          <w:color w:val="1A1A1A"/>
          <w:lang w:val="es-ES"/>
        </w:rPr>
        <w:t>transporte.logistica.hidronova.com.ar  -&gt; www.logistica.hidronova.com.ar</w:t>
      </w:r>
    </w:p>
    <w:p w14:paraId="017523B0" w14:textId="77777777" w:rsidR="00000000" w:rsidRDefault="00FE5E30">
      <w:pPr>
        <w:shd w:val="clear" w:color="auto" w:fill="FFF2CC"/>
        <w:divId w:val="1337422164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Cómo funciona la delegación y qué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DNS de CABA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conoce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registros de </w:t>
      </w:r>
      <w:r>
        <w:rPr>
          <w:rStyle w:val="CdigoHTML"/>
          <w:color w:val="1A1A1A"/>
          <w:lang w:val="es-ES"/>
        </w:rPr>
        <w:t>logistica.hidronova.com.ar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solo sabe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quién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es autoritativo de esa zona (los registros NS). Para poder consultarlo necesita su dirección IP, pero esa dirección pertenece a la zona delegada — una dependencia circular. El círculo se rompe publicando los registros A del servidor delegado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dentro de la z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ona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El mismo mecanismo se usa hacia arriba, con los NS de </w:t>
      </w:r>
      <w:r>
        <w:rPr>
          <w:rStyle w:val="CdigoHTML"/>
          <w:color w:val="1A1A1A"/>
          <w:lang w:val="es-ES"/>
        </w:rPr>
        <w:t>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sus glue records, para alcanzar la jerarquía de Internet.</w:t>
      </w:r>
    </w:p>
    <w:p w14:paraId="05E6C6A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Packet Tracer no implementa la transferencia de zona entre primario y secundario, por lo que —tal 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mo aclara la consigna—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los servidores secundarios se cargaron manualmente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los mismos registros que sus primarios.</w:t>
      </w:r>
    </w:p>
    <w:p w14:paraId="01605CA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84D57FA" wp14:editId="0BA138EC">
            <wp:extent cx="7247248" cy="766638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48" cy="766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1910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15 — Verificación de la delegación: desde una PC de CABA, el DNS </w:t>
      </w:r>
      <w:r>
        <w:rPr>
          <w:rStyle w:val="CdigoHTML"/>
          <w:lang w:val="es-ES"/>
        </w:rPr>
        <w:t>172.29.0.2</w:t>
      </w:r>
      <w:r>
        <w:rPr>
          <w:rFonts w:ascii="Calibri" w:hAnsi="Calibri" w:cs="Calibri"/>
          <w:lang w:val="es-ES"/>
        </w:rPr>
        <w:t xml:space="preserve"> resuelve 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 xml:space="preserve"> sin tener ese regist</w:t>
      </w:r>
      <w:r>
        <w:rPr>
          <w:rFonts w:ascii="Calibri" w:hAnsi="Calibri" w:cs="Calibri"/>
          <w:lang w:val="es-ES"/>
        </w:rPr>
        <w:t>ro, consultando al servidor delegado de Jujuy.</w:t>
      </w:r>
    </w:p>
    <w:p w14:paraId="6C0163B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Servidores Web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716"/>
        <w:gridCol w:w="1317"/>
        <w:gridCol w:w="1414"/>
        <w:gridCol w:w="635"/>
        <w:gridCol w:w="620"/>
        <w:gridCol w:w="709"/>
        <w:gridCol w:w="1376"/>
      </w:tblGrid>
      <w:tr w:rsidR="00000000" w14:paraId="0C53A6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5A47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836C3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DB0A5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privada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278FF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CB5FC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56BB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A24E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A2E5B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Contenido</w:t>
            </w:r>
          </w:p>
        </w:tc>
      </w:tr>
      <w:tr w:rsidR="00000000" w14:paraId="2D59A9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2844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B5D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69FF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8CC7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CE3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669B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6AF9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F70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institucional,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servicios con listas y tablas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enlace al servidor de Logística</w:t>
            </w:r>
          </w:p>
        </w:tc>
      </w:tr>
      <w:tr w:rsidR="00000000" w14:paraId="603F89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F38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de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A575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F49F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BED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FAD7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2C08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5A6C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238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del departamento y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sucursales</w:t>
            </w:r>
          </w:p>
        </w:tc>
      </w:tr>
      <w:tr w:rsidR="00000000" w14:paraId="3B5444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679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CD8E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1DA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AFE9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FD8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6884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A41D5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05C4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Pantalla de acceso al sistema de Gestión Logística</w:t>
            </w:r>
          </w:p>
        </w:tc>
      </w:tr>
      <w:tr w:rsidR="00000000" w14:paraId="041F5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DF51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3EA3A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83B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A4A4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(solo interno)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38E5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C54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CEE54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3ECB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 del sistema administrativo, con firewall local</w:t>
            </w:r>
          </w:p>
        </w:tc>
      </w:tr>
    </w:tbl>
    <w:p w14:paraId="421C956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los dos servidores seguros se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apagó el servicio HTTP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dejando activo únicamente el cifrado, en cumplimiento de la regla general de seguridad: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“los servidores deberán t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ener operativos únicamente los servicios necesarios para realizar su función”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El servidor de Intranet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es de uso exclusivamente interno.</w:t>
      </w:r>
    </w:p>
    <w:p w14:paraId="5D9D723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9223C82" wp14:editId="50541680">
            <wp:extent cx="6607113" cy="5982218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13" cy="598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861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16 — Servidor Web principal </w:t>
      </w:r>
      <w:r>
        <w:rPr>
          <w:rStyle w:val="CdigoHTML"/>
          <w:lang w:val="es-ES"/>
        </w:rPr>
        <w:t>www.hidronova.com.ar</w:t>
      </w:r>
      <w:r>
        <w:rPr>
          <w:rFonts w:ascii="Calibri" w:hAnsi="Calibri" w:cs="Calibri"/>
          <w:lang w:val="es-ES"/>
        </w:rPr>
        <w:t>.</w:t>
      </w:r>
    </w:p>
    <w:p w14:paraId="5FABFF9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A45A794" wp14:editId="4BE8663B">
            <wp:extent cx="6591871" cy="57154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871" cy="57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1899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17 — Servidor Web de Logística (alojado en Jujuy) abierto </w:t>
      </w:r>
      <w:r>
        <w:rPr>
          <w:rFonts w:ascii="Calibri" w:hAnsi="Calibri" w:cs="Calibri"/>
          <w:b/>
          <w:bCs/>
          <w:lang w:val="es-ES"/>
        </w:rPr>
        <w:t>desde una PC de CABA</w:t>
      </w:r>
      <w:r>
        <w:rPr>
          <w:rFonts w:ascii="Calibri" w:hAnsi="Calibri" w:cs="Calibri"/>
          <w:lang w:val="es-ES"/>
        </w:rPr>
        <w:t>. Esta captura demuestra en cadena: DHCP, DNS con delegación, ruteo estático entre sedes y servicio HTTP.</w:t>
      </w:r>
    </w:p>
    <w:p w14:paraId="14B190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7.3 Firewall local de la Intranet</w:t>
      </w:r>
    </w:p>
    <w:p w14:paraId="7AF32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servidor de Intranet debe se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r accesible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únicamente por los clientes del Departamento Administrativo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(VLAN 20, red </w:t>
      </w:r>
      <w:r>
        <w:rPr>
          <w:rStyle w:val="CdigoHTML"/>
          <w:color w:val="1A1A1A"/>
          <w:lang w:val="es-ES"/>
        </w:rPr>
        <w:t>172.29.1.128/26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):</w:t>
      </w:r>
    </w:p>
    <w:p w14:paraId="5D2E92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Servidor de Intranet (172.29.0.7) -&gt; Firewall (interfaz FastEthernet0)</w:t>
      </w:r>
    </w:p>
    <w:p w14:paraId="5EAEF5E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91D652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#  Action   Protocol   Remote IP        Remote Wildcard Mask</w:t>
      </w:r>
    </w:p>
    <w:p w14:paraId="77BE841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1  Allow    IP   </w:t>
      </w:r>
      <w:r>
        <w:rPr>
          <w:color w:val="1A1A1A"/>
          <w:lang w:val="es-ES"/>
        </w:rPr>
        <w:t xml:space="preserve">      172.29.1.128     0.0.0.63            ! VLAN 20 - Administracion</w:t>
      </w:r>
    </w:p>
    <w:p w14:paraId="62DF9C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2  Deny     IP         0.0.0.0          255.255.255.255     ! todo el resto</w:t>
      </w:r>
    </w:p>
    <w:p w14:paraId="377C7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Packet Tracer utiliza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máscara comodín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la red </w:t>
      </w:r>
      <w:r>
        <w:rPr>
          <w:rStyle w:val="CdigoHTML"/>
          <w:color w:val="1A1A1A"/>
          <w:lang w:val="es-ES"/>
        </w:rPr>
        <w:t>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255.255.255.192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se expresa como </w:t>
      </w:r>
      <w:r>
        <w:rPr>
          <w:rStyle w:val="CdigoHTML"/>
          <w:color w:val="1A1A1A"/>
          <w:lang w:val="es-ES"/>
        </w:rPr>
        <w:t>0.0.0.63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CF07E0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CBB703" wp14:editId="16B58009">
            <wp:extent cx="7262489" cy="4054191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2489" cy="405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48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18 — Acceso </w:t>
      </w:r>
      <w:r>
        <w:rPr>
          <w:rFonts w:ascii="Calibri" w:hAnsi="Calibri" w:cs="Calibri"/>
          <w:b/>
          <w:bCs/>
          <w:lang w:val="es-ES"/>
        </w:rPr>
        <w:t>permitido</w:t>
      </w:r>
      <w:r>
        <w:rPr>
          <w:rFonts w:ascii="Calibri" w:hAnsi="Calibri" w:cs="Calibri"/>
          <w:lang w:val="es-ES"/>
        </w:rPr>
        <w:t xml:space="preserve"> desde una PC de la VLAN 20 (Administración).</w:t>
      </w:r>
    </w:p>
    <w:p w14:paraId="612BC21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33A4F02" wp14:editId="22E342A2">
            <wp:extent cx="7216765" cy="1729890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765" cy="17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32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19 — Acceso </w:t>
      </w:r>
      <w:r>
        <w:rPr>
          <w:rFonts w:ascii="Calibri" w:hAnsi="Calibri" w:cs="Calibri"/>
          <w:b/>
          <w:bCs/>
          <w:lang w:val="es-ES"/>
        </w:rPr>
        <w:t>bloqueado</w:t>
      </w:r>
      <w:r>
        <w:rPr>
          <w:rFonts w:ascii="Calibri" w:hAnsi="Calibri" w:cs="Calibri"/>
          <w:lang w:val="es-ES"/>
        </w:rPr>
        <w:t xml:space="preserve"> (</w:t>
      </w:r>
      <w:r>
        <w:rPr>
          <w:rStyle w:val="CdigoHTML"/>
          <w:lang w:val="es-ES"/>
        </w:rPr>
        <w:t>Request Timeout</w:t>
      </w:r>
      <w:r>
        <w:rPr>
          <w:rFonts w:ascii="Calibri" w:hAnsi="Calibri" w:cs="Calibri"/>
          <w:lang w:val="es-ES"/>
        </w:rPr>
        <w:t>) desde una PC de la VLAN 10.</w:t>
      </w:r>
    </w:p>
    <w:p w14:paraId="1CAD3D6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Servicio de correo electrónico</w:t>
      </w:r>
    </w:p>
    <w:p w14:paraId="3D18BC2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Servidor </w:t>
      </w:r>
      <w:r>
        <w:rPr>
          <w:rStyle w:val="CdigoHTML"/>
          <w:color w:val="1A1A1A"/>
          <w:lang w:val="es-ES"/>
        </w:rPr>
        <w:t>mail.hidronova.com.ar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SMTP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(puerto 25)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POP3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(puerto 110) activos, para el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156"/>
        <w:gridCol w:w="948"/>
        <w:gridCol w:w="2131"/>
        <w:gridCol w:w="1228"/>
      </w:tblGrid>
      <w:tr w:rsidR="00000000" w14:paraId="78C329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F819E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06DA6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F4BA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9B1C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687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</w:tr>
      <w:tr w:rsidR="00000000" w14:paraId="556EA5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136E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44B4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BA74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0455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62E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6D3E5C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CFB39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928A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A74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36658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1A3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7B3381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7542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727B1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E890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EDD7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769B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</w:tr>
      <w:tr w:rsidR="00000000" w14:paraId="5472F3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4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ADC12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D7532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PC19(1)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9DDE2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614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</w:tr>
    </w:tbl>
    <w:p w14:paraId="5903A6A1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supera el mínimo exigido (tres usuarios de distintas VLANs y sedes). Los clientes apuntan al servidor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por nombre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 modo que el correo también valida el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funcionamiento del DNS.</w:t>
      </w:r>
    </w:p>
    <w:p w14:paraId="7C1C53CA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5050B3F" wp14:editId="23E5ADB4">
            <wp:extent cx="7277731" cy="529635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31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5C6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20 — Correo enviado desde Sistemas (CABA, VLAN 10) y recibido en Logística (Jujuy).</w:t>
      </w:r>
    </w:p>
    <w:p w14:paraId="2C30A42D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4E141D0" wp14:editId="5B817B72">
            <wp:extent cx="6561389" cy="666807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89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14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21 — Correo desde Jujuy hacia Contabilidad (CABA, VLAN 20).</w:t>
      </w:r>
    </w:p>
    <w:p w14:paraId="4D6C489F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1249873" wp14:editId="3945301E">
            <wp:extent cx="6645216" cy="6668078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16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E7A8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22 — Correo desde Catamarca hacia Sistemas (CABA).</w:t>
      </w:r>
    </w:p>
    <w:p w14:paraId="5F06077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7.5 Servicios auxiliares y puertos de transporte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583"/>
        <w:gridCol w:w="5411"/>
      </w:tblGrid>
      <w:tr w:rsidR="00000000" w14:paraId="20D1C9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58A47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9387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Protocolo de transporte / puerto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E8675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34E58F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19E9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2003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67 (servidor) / 68 (cliente)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335F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Configuración automática de los clientes</w:t>
            </w:r>
          </w:p>
        </w:tc>
      </w:tr>
      <w:tr w:rsidR="00000000" w14:paraId="712BD7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BCDF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D64E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7DE0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nombres: zona propia, zona delegada y jerarquía de Internet</w:t>
            </w:r>
          </w:p>
        </w:tc>
      </w:tr>
      <w:tr w:rsidR="00000000" w14:paraId="0909A1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20C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C77B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E4EA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Sitios públicos</w:t>
            </w:r>
          </w:p>
        </w:tc>
      </w:tr>
      <w:tr w:rsidR="00000000" w14:paraId="2BC3C9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8051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87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443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D873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Gestión Logística e Intranet (cifrado)</w:t>
            </w:r>
          </w:p>
        </w:tc>
      </w:tr>
      <w:tr w:rsidR="00000000" w14:paraId="66E396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0EF6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SMTP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DB0F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49C3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Envío de correo</w:t>
            </w:r>
          </w:p>
        </w:tc>
      </w:tr>
      <w:tr w:rsidR="00000000" w14:paraId="4921F2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18C0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9F6FD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228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Descarga de correo</w:t>
            </w:r>
          </w:p>
        </w:tc>
      </w:tr>
      <w:tr w:rsidR="00000000" w14:paraId="24A401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55D7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35B0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B3E6A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dirección IP a MAC dentro de cada VLAN</w:t>
            </w:r>
          </w:p>
        </w:tc>
      </w:tr>
      <w:tr w:rsidR="00000000" w14:paraId="6FE5CF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EB1E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ICMP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F5E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ECFE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Diagnóstico (</w:t>
            </w:r>
            <w:r>
              <w:rPr>
                <w:rStyle w:val="CdigoHTML"/>
                <w:color w:val="1A1A1A"/>
              </w:rPr>
              <w:t>ping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</w:tbl>
    <w:p w14:paraId="5E4907EC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Seguridad y administración de la red</w:t>
      </w:r>
    </w:p>
    <w:p w14:paraId="32C1D335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Servicios mínimos.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servidor tiene activos únicamente los servicios necesarios. Se apagó el HTTP en los servidores seguros y se des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activaron servicios DHCP que estaban indebidamente encendidos en tres servidores del Centro de Datos.</w:t>
      </w:r>
    </w:p>
    <w:p w14:paraId="50D0765D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Firewall local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de Intranet, restringiendo el acceso a la VLAN de Administración. El servidor de Intranet, además,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859AD04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NA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 como frontera.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Al traducirse en el router de borde, las direcciones privadas de las tres sedes no son visibles desde Internet. Solo se exponen los servicios que deben serlo, mediante NAT estático.</w:t>
      </w:r>
    </w:p>
    <w:p w14:paraId="534F6D7C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Red inalámbrica.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SSID </w:t>
      </w:r>
      <w:r>
        <w:rPr>
          <w:rStyle w:val="CdigoHTML"/>
          <w:color w:val="1A1A1A"/>
          <w:lang w:val="es-ES"/>
        </w:rPr>
        <w:t>HN-2026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todos los pisos y sedes,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asegurado con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WPA2-PSK / AES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Los clientes inalámbricos obtienen dirección por DHCP de la VLAN correspondiente.</w:t>
      </w:r>
    </w:p>
    <w:p w14:paraId="292811A1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Sniffers.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Desplegados para monitorear el tráfico con Internet y el tráfico entre las sedes de Jujuy y Catamarca con CABA. Permiten capturar tra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mas de control de capa 2 (STP, CDP) y tráfico de aplicación (HTTP, SMTP, POP3, ICMP).</w:t>
      </w:r>
    </w:p>
    <w:p w14:paraId="01391054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Emulación</w:t>
      </w:r>
    </w:p>
    <w:p w14:paraId="05341AE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red se emuló íntegramente 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Cisco Packet Tracer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respetando el esquema reducido pero incluyendo todas las redes y servicios pedidos.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647"/>
      </w:tblGrid>
      <w:tr w:rsidR="00000000" w14:paraId="2226FE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F8756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 / 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C7D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Equipamiento</w:t>
            </w:r>
          </w:p>
        </w:tc>
      </w:tr>
      <w:tr w:rsidR="00000000" w14:paraId="0305E2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1CF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103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 borde ISR4331 (con módulo NIM-2T para el serial al ISP), switch de distribución 2960 en el Centro de Datos, switches de acceso por piso, 6 servidores (DNS primario y secundario, correo, web principal, web seguro, web seguro de intranet), Access 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oints, impresoras cableadas e inalámbricas, teléfonos IP, PCs y sniffer.</w:t>
            </w:r>
          </w:p>
        </w:tc>
      </w:tr>
      <w:tr w:rsidR="00000000" w14:paraId="3AA79D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4C9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48F3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los pisos 1 y 2, 4 servidores (DNS primario y secundario de logística, web público y web seguro de logística), Acce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ss Points, impresoras, teléfonos IP, PCs y sniffer.</w:t>
            </w:r>
          </w:p>
        </w:tc>
      </w:tr>
      <w:tr w:rsidR="00000000" w14:paraId="77ED1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7E4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0B98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piso, 4 servidores, Access Points, impresoras, teléfonos IP, PCs y sniffer.</w:t>
            </w:r>
          </w:p>
        </w:tc>
      </w:tr>
      <w:tr w:rsidR="00000000" w14:paraId="7CD52B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BC008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6CAA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del ISP (Cisco 2911 con módulo HWIC-2T)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switch, tres servidores DNS (raíz,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y el servidor </w:t>
            </w:r>
            <w:r>
              <w:rPr>
                <w:rStyle w:val="CdigoHTML"/>
                <w:color w:val="1A1A1A"/>
              </w:rPr>
              <w:t>www.google.com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18EF6FBB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A88C195" wp14:editId="3445C73C">
            <wp:extent cx="6378493" cy="3901778"/>
            <wp:effectExtent l="0" t="0" r="381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493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13E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23 — Centro de Datos de CABA (Piso 10).</w:t>
      </w:r>
    </w:p>
    <w:p w14:paraId="2F6E5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D389E99" wp14:editId="050C29BA">
            <wp:extent cx="10935648" cy="4435224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648" cy="443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2D6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24 — Sede de San Salvador de Jujuy.</w:t>
      </w:r>
    </w:p>
    <w:p w14:paraId="474FD5ED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Tabla de equipos configur</w:t>
      </w:r>
      <w:r>
        <w:rPr>
          <w:rFonts w:ascii="Calibri" w:eastAsia="Times New Roman" w:hAnsi="Calibri" w:cs="Calibri"/>
          <w:lang w:val="es-ES"/>
        </w:rPr>
        <w:t>ados con IP estática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970"/>
        <w:gridCol w:w="1510"/>
        <w:gridCol w:w="643"/>
        <w:gridCol w:w="1038"/>
        <w:gridCol w:w="1023"/>
        <w:gridCol w:w="1422"/>
      </w:tblGrid>
      <w:tr w:rsidR="00000000" w14:paraId="320C5D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CED05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1AB0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FF9DF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/ 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5B255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3EE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C79B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Piso / Área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4D1A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40E64B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5B4E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gateway.vlan10.hidronova.com.ar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068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4413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B24A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D6F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CBE2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AB1F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C7D0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EA4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gateway.vlan20.hidronova.com.ar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EE19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41D9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54A1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C80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A16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65EE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A21F9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2A93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gateway.vlan30.hidronova.com.ar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BD4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9FCD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A56D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4C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ABD7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4391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DD754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78DA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gateway.vlan40.hidronova.com.ar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6E8A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C5C67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5AD6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D2E4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9C8C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C342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5DA6A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CB6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7464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DNS primario de </w:t>
            </w: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4A8A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A19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947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435C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5012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200.45.110.132</w:t>
            </w:r>
          </w:p>
        </w:tc>
      </w:tr>
      <w:tr w:rsidR="00000000" w14:paraId="5860BD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4178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dns2.hidronova.com.ar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B0CC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AB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8094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CE06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CD33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4021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0356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57DB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mail.hidronova.com.ar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81FE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correo (SMTP / POP3)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1560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172.29.0.4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AC3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CB0B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6D1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322E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200.45.110.131</w:t>
            </w:r>
          </w:p>
        </w:tc>
      </w:tr>
      <w:tr w:rsidR="00000000" w14:paraId="3D8E09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E101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00CF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principal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F62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20E1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6B3E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574A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79C2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200.45.110.130</w:t>
            </w:r>
          </w:p>
        </w:tc>
      </w:tr>
      <w:tr w:rsidR="00000000" w14:paraId="7397A4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0077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E4F0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DA7F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614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3A06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1BED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69B0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200.45.110.133</w:t>
            </w:r>
          </w:p>
        </w:tc>
      </w:tr>
      <w:tr w:rsidR="00000000" w14:paraId="101FEB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814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830D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 administrativa (HTTPS + firewall)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9B8B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EDEA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0D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71969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B49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 interno)</w:t>
            </w:r>
          </w:p>
        </w:tc>
      </w:tr>
      <w:tr w:rsidR="00000000" w14:paraId="32AD7D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9D0F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gateway.jujuy.hidronova.com.ar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6150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FA8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1586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0957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694C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A88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ECE5C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BC516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dns-log1.logistica.hidronova.com.ar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8CF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primario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F3754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E62A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B4D4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10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BC45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200.45.110.135</w:t>
            </w:r>
          </w:p>
        </w:tc>
      </w:tr>
      <w:tr w:rsidR="00000000" w14:paraId="7E0AB6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B9E0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dns-log2.logistica.hidronova.com.ar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DB20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703C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5E0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3B39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17C9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123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8B665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1266E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77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Logística y Transporte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59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45.4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63B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E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592D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43CA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200.45.110.134</w:t>
            </w:r>
          </w:p>
        </w:tc>
      </w:tr>
      <w:tr w:rsidR="00000000" w14:paraId="107D06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B80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secure.logistica.hidronova.com.ar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7072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seguro de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11D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192.168.145.5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FA41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C14D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CE32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67CF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16737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822FD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7319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9B03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F4AC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8859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D884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545C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D5F2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D622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srv1.catamarca.hidronova.com.ar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02CB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522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192.168.145.130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A07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FFE6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7F9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A418F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38BE5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AD35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srv2.catamarca.hidronova.com.ar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ED91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F9D5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192.168.145.131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8F48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EF345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B733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2CD2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9AD8D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028F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srv3.catamarca.hidronova.com.ar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3A6AC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1F93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192.168.145.132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7930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429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AB259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CF1D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62DBD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1A5B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srv4.catamarca.hidronova.com.ar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292B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7CC9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4990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2FE6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9B61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A78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31B24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C3AB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caba-jujuy.enlace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9C20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A9B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D1A4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A74E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8B98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57F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B9F92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66B3D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0ED0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5C90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3361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25B8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2B81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16900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0F91A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B63A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caba-catamarca.enlace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8E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221F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0E09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9D6E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C71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B990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590AD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851FD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3ED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(Catamarca)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49D3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3296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D4EFF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5D55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D5DD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F1C67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5A0D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caba-isp.enlace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79A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el ISP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A3EB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A182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188C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C815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B66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2A321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B0FA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isp-caba.enlace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88F5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HidroNova (I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374B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467D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51F9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E8ED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FBE5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7604B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558B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ns.root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CDAED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DNS raíz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847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200.100.100.2 /29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AE9A5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64B9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287E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90A0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6E2FE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4AE8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C73FF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ED8DB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200.100.100.3 /29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61AA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D7AD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3154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E08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DBCA8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51CD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4A60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6E4F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200.100.100.4 /29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668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4FD3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EEE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2705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C39F6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7CA8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www.google.com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713B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Internet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0034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64.223.190.94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C31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20C6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7BA0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92FC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56B1676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Las impresoras de red se incluyen dentro de los rangos excluidos de cada VLAN, de modo de conservar dirección estable sin entrar en conflicto con el DHCP.</w:t>
      </w:r>
    </w:p>
    <w:p w14:paraId="6ED9E15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Tabla de equipos configurados con IP dinámica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776"/>
        <w:gridCol w:w="1510"/>
        <w:gridCol w:w="1117"/>
        <w:gridCol w:w="643"/>
        <w:gridCol w:w="1038"/>
        <w:gridCol w:w="1414"/>
      </w:tblGrid>
      <w:tr w:rsidR="00000000" w14:paraId="14AE40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5D20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Pool 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76CB6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1F9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asignable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7A4F5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Exclusiones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32BE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F9031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80A4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05D47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E75C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VLAN10_SISTEMAS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E45A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7FCD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172.29.0.21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FF28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9AA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D0ACE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84FC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34303D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C1C1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VLAN30_GERENCIA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A61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0A490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A05D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DB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27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CE08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4F8B9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ABA8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VLAN20_ADMINISTRACION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6C43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5E53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FE1D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778F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BCB9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2AB1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8EF55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FBB1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VLAN40_LOGISTICA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CEB9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084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172.29.1.206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D14F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.205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5EB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6AE4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DD7C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1529A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BC72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0F50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4FB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735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AFC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14AB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F1B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FF6E0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AD7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2396C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5C7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9923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05E0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8433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BB6A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</w:tbl>
    <w:p w14:paraId="1CFE683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Obtienen su configuración por DHCP la totalidad de las PCs, las impresoras que no requieren dirección fija, los teléfonos IP y los 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lientes inalámbricos de las tres sedes. Todos salen a Internet compartiendo la dirección pública </w:t>
      </w:r>
      <w:r>
        <w:rPr>
          <w:rStyle w:val="CdigoHTML"/>
          <w:color w:val="1A1A1A"/>
          <w:lang w:val="es-ES"/>
        </w:rPr>
        <w:t>200.45.110.129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mediante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diferenciados por número de puerto.</w:t>
      </w:r>
    </w:p>
    <w:p w14:paraId="66F07B0A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Conclusiones, dificultades e implementaciones pendientes</w:t>
      </w:r>
    </w:p>
    <w:p w14:paraId="32AD1AE8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12.1 Dificultades encontradas</w:t>
      </w:r>
    </w:p>
    <w:p w14:paraId="35EDFBD1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Migración del direccionamiento.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proyecto partió de un esquema inicial que hubo que rehacer con VLSM. Cambiar el direccionamiento sobre un trabajo ya avanzado obligó a reconfigurar subinterfaces, pools DHCP, IPs estáticas de los servidores 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todos los re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gistros DNS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Se aprendió que el diseño de capa de red es el cimiento del proyecto: un error en el cálculo de subredes no solo impide la conectividad, sino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invalida la configuración de los servicios que se apoyan sobre ella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05E249FC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Errores de capa 2 con síntom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 de capa 7.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Varios problemas se manifestaban como fallas de servicio (“las PCs no toman IP”, “el correo no envía”) pero su causa real estaba en las capas inferiores: un cable en un puerto de switch en lugar de un puerto ruteado, un puerto de acceso en 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VLAN equivocada, un enlace troncal bloqueado por spanning-tree, un access point sin cablear. Diagnosticar exigió recorrer la pila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hacia abajo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553CFFD8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Servidores DHCP no autorizados.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Tres servidores del Centro de Datos tenían el servicio DHCP encendido y entregab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an direcciones sin gateway, compitiendo con el router.</w:t>
      </w:r>
    </w:p>
    <w:p w14:paraId="202FDD4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Delegación DNS mal armada.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la zona padre figuraba un registro A del subdominio delegado, que “tapaba” los registros NS e impedía que la consulta llegara al servidor de Jujuy; también aparecía la SOA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la zona hija en el servidor padre. Entender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una zona delegada solo debe tener NS + glue en el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fue la clave para que la resolución funcionara.</w:t>
      </w:r>
    </w:p>
    <w:p w14:paraId="6747F40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registro NS apuntando a un servidor web.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</w:t>
      </w:r>
      <w:r>
        <w:rPr>
          <w:rStyle w:val="CdigoHTML"/>
          <w:color w:val="1A1A1A"/>
          <w:lang w:val="es-ES"/>
        </w:rPr>
        <w:t>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Internet se había cargado un NS 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 </w:t>
      </w:r>
      <w:r>
        <w:rPr>
          <w:rStyle w:val="CdigoHTML"/>
          <w:color w:val="1A1A1A"/>
          <w:lang w:val="es-ES"/>
        </w:rPr>
        <w:t>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hacia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Como ese nombre corresponde a un servidor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y no a un DNS, la consulta se derivaba a un equipo que nunca responde consultas DNS y quedaba colgada. El síntoma era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timeout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lugar de un “dominio inexistente”, y esa diferencia fue justamente la pista que permitió ubicar el problema.</w:t>
      </w:r>
    </w:p>
    <w:p w14:paraId="4E68D20F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Limitaciones 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 emulador.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Packet Tracer descarta líneas al pegar bloques extensos de configuración, no implementa la transferencia de zona DNS (los secundarios deben cargarse a mano) y no permite importar imágenes propias para las páginas web.</w:t>
      </w:r>
    </w:p>
    <w:p w14:paraId="264F616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12.2 Implementaciones pend</w:t>
      </w:r>
      <w:r>
        <w:rPr>
          <w:rFonts w:ascii="Calibri" w:eastAsia="Times New Roman" w:hAnsi="Calibri" w:cs="Calibri"/>
          <w:lang w:val="es-ES"/>
        </w:rPr>
        <w:t>ientes</w:t>
      </w:r>
    </w:p>
    <w:p w14:paraId="4E5902CA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Telefonía IP: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teléfonos quedaron conectados y en VLANs con DHCP, pero sin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call 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ni VLAN de voz. La consigna aclara que su configuración no es obligatoria en el emulador.</w:t>
      </w:r>
    </w:p>
    <w:p w14:paraId="47CCCCB5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Versión con ruteo dinámico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(OSPF), planteada como desafío opcional 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n la consigna.</w:t>
      </w:r>
    </w:p>
    <w:p w14:paraId="16D626FB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Ampliación de la jerarquía DNS de Internet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el nivel </w:t>
      </w:r>
      <w:r>
        <w:rPr>
          <w:rStyle w:val="CdigoHTML"/>
          <w:color w:val="1A1A1A"/>
          <w:lang w:val="es-ES"/>
        </w:rPr>
        <w:t>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intermedio, para una resolución externa completamente fiel al DNS real.</w:t>
      </w:r>
    </w:p>
    <w:p w14:paraId="30A21BE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12.3 Conclusiones</w:t>
      </w:r>
    </w:p>
    <w:p w14:paraId="5614AFDA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proyecto permitió integrar, sobre un caso concreto, la totalidad de los contenidos 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 materia. Quedaron implementados y verificados: la segmentación en VLANs con trunking 802.1Q, el ruteo entre VLANs con router-on-a-stick, el direccionamiento VLSM sobre los dos bloques asignados, el ruteo estático entre las tres sedes, el enlace serial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 el ISP,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NAT estático y 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sobre el bloque público, el servicio DHCP con seis pools, el DNS con delegación de subdominio y resolución jerárquica hacia Internet, los cuatro servidores web (dos con HTTPS), el firewall local de la Intranet y el servicio 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correo corporativo.</w:t>
      </w:r>
    </w:p>
    <w:p w14:paraId="72AB169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lección más valiosa fue metodológica. Los síntomas rara vez señalan la causa: un servicio que no responde puede deberse a un cable en el puerto equivocado, y un “dominio inexistente” y un “tiempo agotado” —que a simple vista parece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n el mismo error— indican problemas completamente distintos. El diagnóstico ordenado, apoyándose en los comandos de verificación y no en supuestos, resultó más eficaz que reconfigurar a ciegas.</w:t>
      </w:r>
    </w:p>
    <w:p w14:paraId="288F4566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segunda lección fue la importancia de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coherencia del dir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eccionamiento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Direcciones fuera del bloque asignado, máscaras mal calculadas o servidores ubicados dentro del rango de un pool DHCP no generan ningún mensaje de error: rompen la red de forma silenciosa y difícil de rastrear. La “tabla maestra de direccion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amiento” acordada por todo el grupo antes de tocar el emulador demostró ser la herramienta más valiosa del proyecto.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D46"/>
    <w:multiLevelType w:val="multilevel"/>
    <w:tmpl w:val="5FD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052F"/>
    <w:multiLevelType w:val="multilevel"/>
    <w:tmpl w:val="F18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A5333"/>
    <w:multiLevelType w:val="multilevel"/>
    <w:tmpl w:val="1A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F3AC3"/>
    <w:multiLevelType w:val="multilevel"/>
    <w:tmpl w:val="1B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11228"/>
    <w:multiLevelType w:val="multilevel"/>
    <w:tmpl w:val="9D5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0B49"/>
    <w:multiLevelType w:val="multilevel"/>
    <w:tmpl w:val="38D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0"/>
    <w:rsid w:val="00F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4D0B18"/>
  <w15:chartTrackingRefBased/>
  <w15:docId w15:val="{FC7237B3-AD21-4E8A-B4C8-E9A50852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30"/>
      <w:outlineLvl w:val="0"/>
    </w:pPr>
    <w:rPr>
      <w:b/>
      <w:bCs/>
      <w:color w:val="1F4E7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F4E79"/>
      </w:pBdr>
      <w:spacing w:before="330" w:after="100" w:afterAutospacing="1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6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50" w:after="45"/>
      <w:outlineLvl w:val="3"/>
    </w:pPr>
    <w:rPr>
      <w:b/>
      <w:bCs/>
      <w:color w:val="404040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2E75B6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95959"/>
      <w:sz w:val="22"/>
      <w:szCs w:val="22"/>
    </w:rPr>
  </w:style>
  <w:style w:type="paragraph" w:customStyle="1" w:styleId="box">
    <w:name w:val="box"/>
    <w:basedOn w:val="Normal"/>
    <w:pPr>
      <w:pBdr>
        <w:left w:val="single" w:sz="24" w:space="8" w:color="BF8F00"/>
      </w:pBdr>
      <w:shd w:val="clear" w:color="auto" w:fill="FFF2CC"/>
      <w:spacing w:before="120" w:after="120"/>
    </w:pPr>
  </w:style>
  <w:style w:type="paragraph" w:customStyle="1" w:styleId="ok">
    <w:name w:val="ok"/>
    <w:basedOn w:val="Normal"/>
    <w:pPr>
      <w:pBdr>
        <w:left w:val="single" w:sz="24" w:space="8" w:color="548235"/>
      </w:pBdr>
      <w:shd w:val="clear" w:color="auto" w:fill="E2EFDA"/>
      <w:spacing w:before="120" w:after="120"/>
    </w:pPr>
  </w:style>
  <w:style w:type="paragraph" w:customStyle="1" w:styleId="cap">
    <w:name w:val="cap"/>
    <w:basedOn w:val="Normal"/>
    <w:pPr>
      <w:spacing w:before="100" w:beforeAutospacing="1" w:after="180"/>
    </w:pPr>
    <w:rPr>
      <w:i/>
      <w:iCs/>
      <w:color w:val="595959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7731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337422164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855613648">
      <w:marLeft w:val="0"/>
      <w:marRight w:val="0"/>
      <w:marTop w:val="120"/>
      <w:marBottom w:val="12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5454</Words>
  <Characters>31090</Characters>
  <Application>Microsoft Office Word</Application>
  <DocSecurity>0</DocSecurity>
  <Lines>259</Lines>
  <Paragraphs>72</Paragraphs>
  <ScaleCrop>false</ScaleCrop>
  <Company/>
  <LinksUpToDate>false</LinksUpToDate>
  <CharactersWithSpaces>36472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2026-07-13T01:33:00Z</dcterms:created>
  <dcterms:modified xsi:type="dcterms:W3CDTF">2026-07-13T01:33:00Z</dcterms:modified>
</cp:coreProperties>
</file>