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4A11C" w14:textId="77777777" w:rsidR="00000000" w:rsidRDefault="00992A41">
      <w:pPr>
        <w:pStyle w:val="Ttulo1"/>
        <w:rPr>
          <w:rFonts w:ascii="Calibri" w:eastAsia="Times New Roman" w:hAnsi="Calibri" w:cs="Calibri"/>
          <w:color w:val="1F3864"/>
        </w:rPr>
      </w:pPr>
      <w:r>
        <w:rPr>
          <w:rFonts w:ascii="Calibri" w:eastAsia="Times New Roman" w:hAnsi="Calibri" w:cs="Calibri"/>
          <w:color w:val="1F3864"/>
        </w:rPr>
        <w:t>TP Integrador POO — UNQ-Shop</w:t>
      </w:r>
    </w:p>
    <w:p w14:paraId="73D5A448" w14:textId="77777777" w:rsidR="00000000" w:rsidRDefault="00992A41">
      <w:pPr>
        <w:pStyle w:val="Ttulo2"/>
        <w:spacing w:before="0" w:beforeAutospacing="0"/>
        <w:rPr>
          <w:rFonts w:ascii="Calibri" w:eastAsia="Times New Roman" w:hAnsi="Calibri" w:cs="Calibri"/>
          <w:color w:val="2E74B5"/>
        </w:rPr>
      </w:pPr>
      <w:r>
        <w:rPr>
          <w:rFonts w:ascii="Calibri" w:eastAsia="Times New Roman" w:hAnsi="Calibri" w:cs="Calibri"/>
          <w:color w:val="2E74B5"/>
        </w:rPr>
        <w:t>Speech de defensa — explayarse ~10 min por módulo</w:t>
      </w:r>
    </w:p>
    <w:p w14:paraId="660C5AC3" w14:textId="77777777" w:rsidR="00000000" w:rsidRDefault="00992A41">
      <w:pPr>
        <w:pStyle w:val="NormalWeb"/>
        <w:shd w:val="clear" w:color="auto" w:fill="FBE4D5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Cómo es la entrevista:</w:t>
      </w:r>
      <w:r>
        <w:rPr>
          <w:rFonts w:ascii="Calibri" w:hAnsi="Calibri" w:cs="Calibri"/>
          <w:sz w:val="22"/>
          <w:szCs w:val="22"/>
        </w:rPr>
        <w:t xml:space="preserve"> el profe elige </w:t>
      </w:r>
      <w:r>
        <w:rPr>
          <w:rFonts w:ascii="Calibri" w:hAnsi="Calibri" w:cs="Calibri"/>
          <w:b/>
          <w:bCs/>
          <w:sz w:val="22"/>
          <w:szCs w:val="22"/>
        </w:rPr>
        <w:t>uno o dos módulos</w:t>
      </w:r>
      <w:r>
        <w:rPr>
          <w:rFonts w:ascii="Calibri" w:hAnsi="Calibri" w:cs="Calibri"/>
          <w:sz w:val="22"/>
          <w:szCs w:val="22"/>
        </w:rPr>
        <w:t xml:space="preserve"> y espera que te explayes lo más posible (hasta 10 minutos por módulo). Por eso cada secció</w:t>
      </w:r>
      <w:r>
        <w:rPr>
          <w:rFonts w:ascii="Calibri" w:hAnsi="Calibri" w:cs="Calibri"/>
          <w:sz w:val="22"/>
          <w:szCs w:val="22"/>
        </w:rPr>
        <w:t xml:space="preserve">n de abajo es un </w:t>
      </w:r>
      <w:r>
        <w:rPr>
          <w:rFonts w:ascii="Calibri" w:hAnsi="Calibri" w:cs="Calibri"/>
          <w:b/>
          <w:bCs/>
          <w:sz w:val="22"/>
          <w:szCs w:val="22"/>
        </w:rPr>
        <w:t>speech completo y autocontenido</w:t>
      </w:r>
      <w:r>
        <w:rPr>
          <w:rFonts w:ascii="Calibri" w:hAnsi="Calibri" w:cs="Calibri"/>
          <w:sz w:val="22"/>
          <w:szCs w:val="22"/>
        </w:rPr>
        <w:t>: si seguís el orden de los sub-títulos, tenés charla para 8–10 minutos sin quedarte callado.</w:t>
      </w:r>
    </w:p>
    <w:p w14:paraId="0302C761" w14:textId="77777777" w:rsidR="00000000" w:rsidRDefault="00992A41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La estructura mental para cualquier módulo (repetila siempre):</w:t>
      </w:r>
      <w:r>
        <w:rPr>
          <w:rFonts w:ascii="Calibri" w:hAnsi="Calibri" w:cs="Calibri"/>
          <w:sz w:val="22"/>
          <w:szCs w:val="22"/>
        </w:rPr>
        <w:br/>
        <w:t>1) el problema → 2) por qué ese patrón y qué altern</w:t>
      </w:r>
      <w:r>
        <w:rPr>
          <w:rFonts w:ascii="Calibri" w:hAnsi="Calibri" w:cs="Calibri"/>
          <w:sz w:val="22"/>
          <w:szCs w:val="22"/>
        </w:rPr>
        <w:t>ativa frágil evitás → 3) cómo funciona en el código, paso a paso → 4) decisiones y detalles finos → 5) roles GoF → 6) responder repreguntas.</w:t>
      </w:r>
    </w:p>
    <w:p w14:paraId="1CA7943B" w14:textId="77777777" w:rsidR="00000000" w:rsidRDefault="00992A41">
      <w:pPr>
        <w:pStyle w:val="Ttulo3"/>
        <w:rPr>
          <w:rFonts w:ascii="Calibri" w:eastAsia="Times New Roman" w:hAnsi="Calibri" w:cs="Calibri"/>
          <w:color w:val="2E74B5"/>
        </w:rPr>
      </w:pPr>
      <w:r>
        <w:rPr>
          <w:rFonts w:ascii="Calibri" w:eastAsia="Times New Roman" w:hAnsi="Calibri" w:cs="Calibri"/>
          <w:color w:val="2E74B5"/>
        </w:rPr>
        <w:t>Contexto general (para abrir cualquier módulo, 20 seg)</w:t>
      </w:r>
    </w:p>
    <w:p w14:paraId="63EE538E" w14:textId="77777777" w:rsidR="00000000" w:rsidRDefault="00992A41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«UNQ-Shop es un e-commerce del que implementamos </w:t>
      </w:r>
      <w:r>
        <w:rPr>
          <w:rFonts w:ascii="Calibri" w:hAnsi="Calibri" w:cs="Calibri"/>
          <w:b/>
          <w:bCs/>
          <w:sz w:val="22"/>
          <w:szCs w:val="22"/>
        </w:rPr>
        <w:t>solo la cap</w:t>
      </w:r>
      <w:r>
        <w:rPr>
          <w:rFonts w:ascii="Calibri" w:hAnsi="Calibri" w:cs="Calibri"/>
          <w:b/>
          <w:bCs/>
          <w:sz w:val="22"/>
          <w:szCs w:val="22"/>
        </w:rPr>
        <w:t>a de dominio</w:t>
      </w:r>
      <w:r>
        <w:rPr>
          <w:rFonts w:ascii="Calibri" w:hAnsi="Calibri" w:cs="Calibri"/>
          <w:sz w:val="22"/>
          <w:szCs w:val="22"/>
        </w:rPr>
        <w:t xml:space="preserve">: sin interfaz gráfica, sin base de datos, sin frameworks. Son clases, interfaces y tests. La clase central es </w:t>
      </w:r>
      <w:r>
        <w:rPr>
          <w:rFonts w:ascii="Calibri" w:hAnsi="Calibri" w:cs="Calibri"/>
          <w:b/>
          <w:bCs/>
          <w:sz w:val="22"/>
          <w:szCs w:val="22"/>
        </w:rPr>
        <w:t>Pedido</w:t>
      </w:r>
      <w:r>
        <w:rPr>
          <w:rFonts w:ascii="Calibri" w:hAnsi="Calibri" w:cs="Calibri"/>
          <w:sz w:val="22"/>
          <w:szCs w:val="22"/>
        </w:rPr>
        <w:t xml:space="preserve">, que conecta varios patrones: es el </w:t>
      </w:r>
      <w:r>
        <w:rPr>
          <w:rFonts w:ascii="Calibri" w:hAnsi="Calibri" w:cs="Calibri"/>
          <w:b/>
          <w:bCs/>
          <w:sz w:val="22"/>
          <w:szCs w:val="22"/>
        </w:rPr>
        <w:t>contexto</w:t>
      </w:r>
      <w:r>
        <w:rPr>
          <w:rFonts w:ascii="Calibri" w:hAnsi="Calibri" w:cs="Calibri"/>
          <w:sz w:val="22"/>
          <w:szCs w:val="22"/>
        </w:rPr>
        <w:t xml:space="preserve"> del State, el </w:t>
      </w:r>
      <w:r>
        <w:rPr>
          <w:rFonts w:ascii="Calibri" w:hAnsi="Calibri" w:cs="Calibri"/>
          <w:b/>
          <w:bCs/>
          <w:sz w:val="22"/>
          <w:szCs w:val="22"/>
        </w:rPr>
        <w:t>sujeto</w:t>
      </w:r>
      <w:r>
        <w:rPr>
          <w:rFonts w:ascii="Calibri" w:hAnsi="Calibri" w:cs="Calibri"/>
          <w:sz w:val="22"/>
          <w:szCs w:val="22"/>
        </w:rPr>
        <w:t xml:space="preserve"> del Observer y el </w:t>
      </w:r>
      <w:r>
        <w:rPr>
          <w:rFonts w:ascii="Calibri" w:hAnsi="Calibri" w:cs="Calibri"/>
          <w:b/>
          <w:bCs/>
          <w:sz w:val="22"/>
          <w:szCs w:val="22"/>
        </w:rPr>
        <w:t>cliente</w:t>
      </w:r>
      <w:r>
        <w:rPr>
          <w:rFonts w:ascii="Calibri" w:hAnsi="Calibri" w:cs="Calibri"/>
          <w:sz w:val="22"/>
          <w:szCs w:val="22"/>
        </w:rPr>
        <w:t xml:space="preserve"> de las estrategias de envío y del </w:t>
      </w:r>
      <w:r>
        <w:rPr>
          <w:rFonts w:ascii="Calibri" w:hAnsi="Calibri" w:cs="Calibri"/>
          <w:sz w:val="22"/>
          <w:szCs w:val="22"/>
        </w:rPr>
        <w:t>método de pago.»</w:t>
      </w:r>
    </w:p>
    <w:p w14:paraId="4908614D" w14:textId="77777777" w:rsidR="00000000" w:rsidRDefault="00992A41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740FABB4">
          <v:rect id="_x0000_i1025" style="width:0;height:1.5pt" o:hralign="center" o:hrstd="t" o:hr="t" fillcolor="#a0a0a0" stroked="f"/>
        </w:pict>
      </w:r>
    </w:p>
    <w:p w14:paraId="6189A455" w14:textId="77777777" w:rsidR="00000000" w:rsidRDefault="00992A41">
      <w:pPr>
        <w:pStyle w:val="Ttulo1"/>
        <w:rPr>
          <w:rFonts w:ascii="Calibri" w:eastAsia="Times New Roman" w:hAnsi="Calibri" w:cs="Calibri"/>
          <w:color w:val="1F3864"/>
        </w:rPr>
      </w:pPr>
      <w:r>
        <w:rPr>
          <w:rFonts w:ascii="Calibri" w:eastAsia="Times New Roman" w:hAnsi="Calibri" w:cs="Calibri"/>
          <w:color w:val="1F3864"/>
        </w:rPr>
        <w:t>Módulo 2.1 — Catálogo · COMPOSITE</w:t>
      </w:r>
    </w:p>
    <w:p w14:paraId="78723727" w14:textId="77777777" w:rsidR="00000000" w:rsidRDefault="00992A41">
      <w:pPr>
        <w:pStyle w:val="Ttulo3"/>
        <w:rPr>
          <w:rFonts w:ascii="Calibri" w:eastAsia="Times New Roman" w:hAnsi="Calibri" w:cs="Calibri"/>
          <w:color w:val="2E74B5"/>
        </w:rPr>
      </w:pPr>
      <w:r>
        <w:rPr>
          <w:rFonts w:ascii="Calibri" w:eastAsia="Times New Roman" w:hAnsi="Calibri" w:cs="Calibri"/>
          <w:color w:val="2E74B5"/>
        </w:rPr>
        <w:t>(1) El problema</w:t>
      </w:r>
    </w:p>
    <w:p w14:paraId="50BAD10C" w14:textId="77777777" w:rsidR="00000000" w:rsidRDefault="00992A41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El catálogo tiene dos tipos de elementos: </w:t>
      </w:r>
      <w:r>
        <w:rPr>
          <w:rFonts w:ascii="Calibri" w:hAnsi="Calibri" w:cs="Calibri"/>
          <w:b/>
          <w:bCs/>
          <w:sz w:val="22"/>
          <w:szCs w:val="22"/>
        </w:rPr>
        <w:t>productos individuales</w:t>
      </w:r>
      <w:r>
        <w:rPr>
          <w:rFonts w:ascii="Calibri" w:hAnsi="Calibri" w:cs="Calibri"/>
          <w:sz w:val="22"/>
          <w:szCs w:val="22"/>
        </w:rPr>
        <w:t xml:space="preserve"> y </w:t>
      </w:r>
      <w:r>
        <w:rPr>
          <w:rFonts w:ascii="Calibri" w:hAnsi="Calibri" w:cs="Calibri"/>
          <w:b/>
          <w:bCs/>
          <w:sz w:val="22"/>
          <w:szCs w:val="22"/>
        </w:rPr>
        <w:t>paquetes</w:t>
      </w:r>
      <w:r>
        <w:rPr>
          <w:rFonts w:ascii="Calibri" w:hAnsi="Calibri" w:cs="Calibri"/>
          <w:sz w:val="22"/>
          <w:szCs w:val="22"/>
        </w:rPr>
        <w:t xml:space="preserve">. Un paquete agrupa varios ítems, y un ítem puede ser un producto </w:t>
      </w:r>
      <w:r>
        <w:rPr>
          <w:rFonts w:ascii="Calibri" w:hAnsi="Calibri" w:cs="Calibri"/>
          <w:b/>
          <w:bCs/>
          <w:sz w:val="22"/>
          <w:szCs w:val="22"/>
        </w:rPr>
        <w:t xml:space="preserve">o a su vez </w:t>
      </w:r>
      <w:r>
        <w:rPr>
          <w:rFonts w:ascii="Calibri" w:hAnsi="Calibri" w:cs="Calibri"/>
          <w:b/>
          <w:bCs/>
          <w:sz w:val="22"/>
          <w:szCs w:val="22"/>
        </w:rPr>
        <w:t>otro paquete</w:t>
      </w:r>
      <w:r>
        <w:rPr>
          <w:rFonts w:ascii="Calibri" w:hAnsi="Calibri" w:cs="Calibri"/>
          <w:sz w:val="22"/>
          <w:szCs w:val="22"/>
        </w:rPr>
        <w:t xml:space="preserve">. Por ejemplo, un «Kit Home Office» puede contener el paquete «Pack Audio Móvil» más un teclado y un mouse. El precio se tiene que calcular de forma </w:t>
      </w:r>
      <w:r>
        <w:rPr>
          <w:rFonts w:ascii="Calibri" w:hAnsi="Calibri" w:cs="Calibri"/>
          <w:b/>
          <w:bCs/>
          <w:sz w:val="22"/>
          <w:szCs w:val="22"/>
        </w:rPr>
        <w:t>recursiva</w:t>
      </w:r>
      <w:r>
        <w:rPr>
          <w:rFonts w:ascii="Calibri" w:hAnsi="Calibri" w:cs="Calibri"/>
          <w:sz w:val="22"/>
          <w:szCs w:val="22"/>
        </w:rPr>
        <w:t xml:space="preserve"> en toda la jerarquía, y el cliente que navega el catálogo no debería tener que distin</w:t>
      </w:r>
      <w:r>
        <w:rPr>
          <w:rFonts w:ascii="Calibri" w:hAnsi="Calibri" w:cs="Calibri"/>
          <w:sz w:val="22"/>
          <w:szCs w:val="22"/>
        </w:rPr>
        <w:t>guir si está mirando un producto o un paquete.</w:t>
      </w:r>
    </w:p>
    <w:p w14:paraId="29F29932" w14:textId="77777777" w:rsidR="00000000" w:rsidRDefault="00992A41">
      <w:pPr>
        <w:pStyle w:val="Ttulo3"/>
        <w:rPr>
          <w:rFonts w:ascii="Calibri" w:eastAsia="Times New Roman" w:hAnsi="Calibri" w:cs="Calibri"/>
          <w:color w:val="2E74B5"/>
        </w:rPr>
      </w:pPr>
      <w:r>
        <w:rPr>
          <w:rFonts w:ascii="Calibri" w:eastAsia="Times New Roman" w:hAnsi="Calibri" w:cs="Calibri"/>
          <w:color w:val="2E74B5"/>
        </w:rPr>
        <w:t>(2) Por qué Composite</w:t>
      </w:r>
    </w:p>
    <w:p w14:paraId="5AEBD2DA" w14:textId="77777777" w:rsidR="00000000" w:rsidRDefault="00992A41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Estamos ante una </w:t>
      </w:r>
      <w:r>
        <w:rPr>
          <w:rFonts w:ascii="Calibri" w:hAnsi="Calibri" w:cs="Calibri"/>
          <w:b/>
          <w:bCs/>
          <w:sz w:val="22"/>
          <w:szCs w:val="22"/>
        </w:rPr>
        <w:t>estructura de árbol</w:t>
      </w:r>
      <w:r>
        <w:rPr>
          <w:rFonts w:ascii="Calibri" w:hAnsi="Calibri" w:cs="Calibri"/>
          <w:sz w:val="22"/>
          <w:szCs w:val="22"/>
        </w:rPr>
        <w:t xml:space="preserve"> del tipo todo-parte, donde las hojas y los nodos compuestos deben responder al mismo contrato. Ese es exactamente el escenario del patrón </w:t>
      </w:r>
      <w:r>
        <w:rPr>
          <w:rFonts w:ascii="Calibri" w:hAnsi="Calibri" w:cs="Calibri"/>
          <w:b/>
          <w:bCs/>
          <w:sz w:val="22"/>
          <w:szCs w:val="22"/>
        </w:rPr>
        <w:t>Composite</w:t>
      </w:r>
      <w:r>
        <w:rPr>
          <w:rFonts w:ascii="Calibri" w:hAnsi="Calibri" w:cs="Calibri"/>
          <w:sz w:val="22"/>
          <w:szCs w:val="22"/>
        </w:rPr>
        <w:t>: d</w:t>
      </w:r>
      <w:r>
        <w:rPr>
          <w:rFonts w:ascii="Calibri" w:hAnsi="Calibri" w:cs="Calibri"/>
          <w:sz w:val="22"/>
          <w:szCs w:val="22"/>
        </w:rPr>
        <w:t>efine un componente común, y tanto la hoja como el compuesto lo implementan; el compuesto guarda una colección de componentes y delega en ellos.</w:t>
      </w:r>
    </w:p>
    <w:p w14:paraId="2404DE2C" w14:textId="77777777" w:rsidR="00000000" w:rsidRDefault="00992A41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La alternativa frágil que evitamos:</w:t>
      </w:r>
      <w:r>
        <w:rPr>
          <w:rFonts w:ascii="Calibri" w:hAnsi="Calibri" w:cs="Calibri"/>
          <w:sz w:val="22"/>
          <w:szCs w:val="22"/>
        </w:rPr>
        <w:t xml:space="preserve"> si no usáramos Composite, tendríamos que preguntar </w:t>
      </w:r>
      <w:r>
        <w:rPr>
          <w:rStyle w:val="CdigoHTML"/>
        </w:rPr>
        <w:t>if (item instanceof Paqu</w:t>
      </w:r>
      <w:r>
        <w:rPr>
          <w:rStyle w:val="CdigoHTML"/>
        </w:rPr>
        <w:t>ete) … else …</w:t>
      </w:r>
      <w:r>
        <w:rPr>
          <w:rFonts w:ascii="Calibri" w:hAnsi="Calibri" w:cs="Calibri"/>
          <w:sz w:val="22"/>
          <w:szCs w:val="22"/>
        </w:rPr>
        <w:t xml:space="preserve"> en cada lugar donde calculamos precio, peso o stock, y escribir la recursión a mano. Eso se rompe apenas anidamos un paquete dentro de otro, ensucia el código del cliente y viola el principio Open/Closed (agregar un tipo nuevo obliga a tocar </w:t>
      </w:r>
      <w:r>
        <w:rPr>
          <w:rFonts w:ascii="Calibri" w:hAnsi="Calibri" w:cs="Calibri"/>
          <w:sz w:val="22"/>
          <w:szCs w:val="22"/>
        </w:rPr>
        <w:t xml:space="preserve">todos esos </w:t>
      </w:r>
      <w:r>
        <w:rPr>
          <w:rStyle w:val="CdigoHTML"/>
        </w:rPr>
        <w:t>if</w:t>
      </w:r>
      <w:r>
        <w:rPr>
          <w:rFonts w:ascii="Calibri" w:hAnsi="Calibri" w:cs="Calibri"/>
          <w:sz w:val="22"/>
          <w:szCs w:val="22"/>
        </w:rPr>
        <w:t>).</w:t>
      </w:r>
    </w:p>
    <w:p w14:paraId="69CC03D1" w14:textId="77777777" w:rsidR="00000000" w:rsidRDefault="00992A41">
      <w:pPr>
        <w:pStyle w:val="Ttulo3"/>
        <w:rPr>
          <w:rFonts w:ascii="Calibri" w:eastAsia="Times New Roman" w:hAnsi="Calibri" w:cs="Calibri"/>
          <w:color w:val="2E74B5"/>
        </w:rPr>
      </w:pPr>
      <w:r>
        <w:rPr>
          <w:rFonts w:ascii="Calibri" w:eastAsia="Times New Roman" w:hAnsi="Calibri" w:cs="Calibri"/>
          <w:color w:val="2E74B5"/>
        </w:rPr>
        <w:lastRenderedPageBreak/>
        <w:t>(3) Cómo funciona en el código</w:t>
      </w:r>
    </w:p>
    <w:p w14:paraId="52BB4DDA" w14:textId="77777777" w:rsidR="00000000" w:rsidRDefault="00992A41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El componente es la clase abstracta </w:t>
      </w:r>
      <w:r>
        <w:rPr>
          <w:rFonts w:ascii="Calibri" w:hAnsi="Calibri" w:cs="Calibri"/>
          <w:b/>
          <w:bCs/>
          <w:sz w:val="22"/>
          <w:szCs w:val="22"/>
        </w:rPr>
        <w:t>ItemCatalogo</w:t>
      </w:r>
      <w:r>
        <w:rPr>
          <w:rFonts w:ascii="Calibri" w:hAnsi="Calibri" w:cs="Calibri"/>
          <w:sz w:val="22"/>
          <w:szCs w:val="22"/>
        </w:rPr>
        <w:t xml:space="preserve">. Define lo común (nombre, descripción, categoría) y declara como abstractos los métodos que cada tipo resuelve a su manera: </w:t>
      </w:r>
      <w:r>
        <w:rPr>
          <w:rStyle w:val="CdigoHTML"/>
        </w:rPr>
        <w:t>getPrecioBase()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getPreciofinal()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g</w:t>
      </w:r>
      <w:r>
        <w:rPr>
          <w:rStyle w:val="CdigoHTML"/>
        </w:rPr>
        <w:t>etPeso()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esValido()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tieneStock()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descontarStock()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reponerStock()</w:t>
      </w:r>
      <w:r>
        <w:rPr>
          <w:rFonts w:ascii="Calibri" w:hAnsi="Calibri" w:cs="Calibri"/>
          <w:sz w:val="22"/>
          <w:szCs w:val="22"/>
        </w:rPr>
        <w:t>.</w:t>
      </w:r>
    </w:p>
    <w:p w14:paraId="76A697BB" w14:textId="77777777" w:rsidR="00000000" w:rsidRDefault="00992A41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Producto</w:t>
      </w:r>
      <w:r>
        <w:rPr>
          <w:rFonts w:ascii="Calibri" w:eastAsia="Times New Roman" w:hAnsi="Calibri" w:cs="Calibri"/>
          <w:sz w:val="22"/>
          <w:szCs w:val="22"/>
        </w:rPr>
        <w:t xml:space="preserve"> es la </w:t>
      </w:r>
      <w:r>
        <w:rPr>
          <w:rFonts w:ascii="Calibri" w:eastAsia="Times New Roman" w:hAnsi="Calibri" w:cs="Calibri"/>
          <w:b/>
          <w:bCs/>
          <w:sz w:val="22"/>
          <w:szCs w:val="22"/>
        </w:rPr>
        <w:t>hoja</w:t>
      </w:r>
      <w:r>
        <w:rPr>
          <w:rFonts w:ascii="Calibri" w:eastAsia="Times New Roman" w:hAnsi="Calibri" w:cs="Calibri"/>
          <w:sz w:val="22"/>
          <w:szCs w:val="22"/>
        </w:rPr>
        <w:t xml:space="preserve">: guarda sus datos (sku, marca, precio, precioFinal, peso, stock). </w:t>
      </w:r>
      <w:r>
        <w:rPr>
          <w:rStyle w:val="CdigoHTML"/>
        </w:rPr>
        <w:t>getPrecioBase()</w:t>
      </w:r>
      <w:r>
        <w:rPr>
          <w:rFonts w:ascii="Calibri" w:eastAsia="Times New Roman" w:hAnsi="Calibri" w:cs="Calibri"/>
          <w:sz w:val="22"/>
          <w:szCs w:val="22"/>
        </w:rPr>
        <w:t xml:space="preserve"> devuelve el precio de lista y </w:t>
      </w:r>
      <w:r>
        <w:rPr>
          <w:rStyle w:val="CdigoHTML"/>
        </w:rPr>
        <w:t>getPreciofinal()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 xml:space="preserve">el precio con su descuento promocional. </w:t>
      </w:r>
      <w:r>
        <w:rPr>
          <w:rStyle w:val="CdigoHTML"/>
        </w:rPr>
        <w:t>descontarStock()</w:t>
      </w:r>
      <w:r>
        <w:rPr>
          <w:rFonts w:ascii="Calibri" w:eastAsia="Times New Roman" w:hAnsi="Calibri" w:cs="Calibri"/>
          <w:sz w:val="22"/>
          <w:szCs w:val="22"/>
        </w:rPr>
        <w:t xml:space="preserve"> le resta una unidad.</w:t>
      </w:r>
    </w:p>
    <w:p w14:paraId="7017E494" w14:textId="77777777" w:rsidR="00000000" w:rsidRDefault="00992A41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Paquete</w:t>
      </w:r>
      <w:r>
        <w:rPr>
          <w:rFonts w:ascii="Calibri" w:eastAsia="Times New Roman" w:hAnsi="Calibri" w:cs="Calibri"/>
          <w:sz w:val="22"/>
          <w:szCs w:val="22"/>
        </w:rPr>
        <w:t xml:space="preserve"> es el </w:t>
      </w:r>
      <w:r>
        <w:rPr>
          <w:rFonts w:ascii="Calibri" w:eastAsia="Times New Roman" w:hAnsi="Calibri" w:cs="Calibri"/>
          <w:b/>
          <w:bCs/>
          <w:sz w:val="22"/>
          <w:szCs w:val="22"/>
        </w:rPr>
        <w:t>compuesto</w:t>
      </w:r>
      <w:r>
        <w:rPr>
          <w:rFonts w:ascii="Calibri" w:eastAsia="Times New Roman" w:hAnsi="Calibri" w:cs="Calibri"/>
          <w:sz w:val="22"/>
          <w:szCs w:val="22"/>
        </w:rPr>
        <w:t xml:space="preserve">: guarda una </w:t>
      </w:r>
      <w:r>
        <w:rPr>
          <w:rStyle w:val="CdigoHTML"/>
        </w:rPr>
        <w:t>List&lt;ItemCatalogo&gt;</w:t>
      </w:r>
      <w:r>
        <w:rPr>
          <w:rFonts w:ascii="Calibri" w:eastAsia="Times New Roman" w:hAnsi="Calibri" w:cs="Calibri"/>
          <w:sz w:val="22"/>
          <w:szCs w:val="22"/>
        </w:rPr>
        <w:t xml:space="preserve"> y un descuento. Acá está la clave: </w:t>
      </w:r>
      <w:r>
        <w:rPr>
          <w:rStyle w:val="CdigoHTML"/>
        </w:rPr>
        <w:t>getPreciofinal()</w:t>
      </w:r>
      <w:r>
        <w:rPr>
          <w:rFonts w:ascii="Calibri" w:eastAsia="Times New Roman" w:hAnsi="Calibri" w:cs="Calibri"/>
          <w:sz w:val="22"/>
          <w:szCs w:val="22"/>
        </w:rPr>
        <w:t xml:space="preserve"> recorre sus hijos sumando </w:t>
      </w:r>
      <w:r>
        <w:rPr>
          <w:rStyle w:val="CdigoHTML"/>
        </w:rPr>
        <w:t>item.getPreciofinal()</w:t>
      </w:r>
      <w:r>
        <w:rPr>
          <w:rFonts w:ascii="Calibri" w:eastAsia="Times New Roman" w:hAnsi="Calibri" w:cs="Calibri"/>
          <w:sz w:val="22"/>
          <w:szCs w:val="22"/>
        </w:rPr>
        <w:t xml:space="preserve"> y al total le aplica </w:t>
      </w:r>
      <w:r>
        <w:rPr>
          <w:rStyle w:val="CdigoHTML"/>
        </w:rPr>
        <w:t xml:space="preserve">× </w:t>
      </w:r>
      <w:r>
        <w:rPr>
          <w:rStyle w:val="CdigoHTML"/>
        </w:rPr>
        <w:t>(1 − descuento)</w:t>
      </w:r>
      <w:r>
        <w:rPr>
          <w:rFonts w:ascii="Calibri" w:eastAsia="Times New Roman" w:hAnsi="Calibri" w:cs="Calibri"/>
          <w:sz w:val="22"/>
          <w:szCs w:val="22"/>
        </w:rPr>
        <w:t xml:space="preserve">. Como cada hijo puede ser otro Paquete, la llamada se propaga hacia abajo sola: </w:t>
      </w:r>
      <w:r>
        <w:rPr>
          <w:rFonts w:ascii="Calibri" w:eastAsia="Times New Roman" w:hAnsi="Calibri" w:cs="Calibri"/>
          <w:b/>
          <w:bCs/>
          <w:sz w:val="22"/>
          <w:szCs w:val="22"/>
        </w:rPr>
        <w:t>eso es la recursión del Composite</w:t>
      </w:r>
      <w:r>
        <w:rPr>
          <w:rFonts w:ascii="Calibri" w:eastAsia="Times New Roman" w:hAnsi="Calibri" w:cs="Calibri"/>
          <w:sz w:val="22"/>
          <w:szCs w:val="22"/>
        </w:rPr>
        <w:t>. Lo mismo para el peso (suma de pesos) y para descontar stock (le pide a cada hijo que descuente el suyo).</w:t>
      </w:r>
    </w:p>
    <w:p w14:paraId="5FA90783" w14:textId="77777777" w:rsidR="00000000" w:rsidRDefault="00992A41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ejemplo del enun</w:t>
      </w:r>
      <w:r>
        <w:rPr>
          <w:rFonts w:ascii="Calibri" w:hAnsi="Calibri" w:cs="Calibri"/>
          <w:sz w:val="22"/>
          <w:szCs w:val="22"/>
        </w:rPr>
        <w:t xml:space="preserve">ciado: Pack Audio Móvil = auriculares 8000 + funda 1500 + cable 800 = 10300 de base; con 15% de descuento, </w:t>
      </w:r>
      <w:r>
        <w:rPr>
          <w:rStyle w:val="CdigoHTML"/>
        </w:rPr>
        <w:t>getPreciofinal()</w:t>
      </w:r>
      <w:r>
        <w:rPr>
          <w:rFonts w:ascii="Calibri" w:hAnsi="Calibri" w:cs="Calibri"/>
          <w:sz w:val="22"/>
          <w:szCs w:val="22"/>
        </w:rPr>
        <w:t xml:space="preserve"> = 10300 × 0,85 = </w:t>
      </w:r>
      <w:r>
        <w:rPr>
          <w:rFonts w:ascii="Calibri" w:hAnsi="Calibri" w:cs="Calibri"/>
          <w:b/>
          <w:bCs/>
          <w:sz w:val="22"/>
          <w:szCs w:val="22"/>
        </w:rPr>
        <w:t>8755</w:t>
      </w:r>
      <w:r>
        <w:rPr>
          <w:rFonts w:ascii="Calibri" w:hAnsi="Calibri" w:cs="Calibri"/>
          <w:sz w:val="22"/>
          <w:szCs w:val="22"/>
        </w:rPr>
        <w:t>. Y si ese pack va dentro del Kit Home Office, el kit suma el 8755 ya calculado del pack más los otros producto</w:t>
      </w:r>
      <w:r>
        <w:rPr>
          <w:rFonts w:ascii="Calibri" w:hAnsi="Calibri" w:cs="Calibri"/>
          <w:sz w:val="22"/>
          <w:szCs w:val="22"/>
        </w:rPr>
        <w:t>s, y le aplica su propio descuento.</w:t>
      </w:r>
    </w:p>
    <w:p w14:paraId="72920F45" w14:textId="77777777" w:rsidR="00000000" w:rsidRDefault="00992A41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Además existe una clase </w:t>
      </w:r>
      <w:r>
        <w:rPr>
          <w:rFonts w:ascii="Calibri" w:hAnsi="Calibri" w:cs="Calibri"/>
          <w:b/>
          <w:bCs/>
          <w:sz w:val="22"/>
          <w:szCs w:val="22"/>
        </w:rPr>
        <w:t>Catalogo</w:t>
      </w:r>
      <w:r>
        <w:rPr>
          <w:rFonts w:ascii="Calibri" w:hAnsi="Calibri" w:cs="Calibri"/>
          <w:sz w:val="22"/>
          <w:szCs w:val="22"/>
        </w:rPr>
        <w:t xml:space="preserve"> que es el </w:t>
      </w:r>
      <w:r>
        <w:rPr>
          <w:rFonts w:ascii="Calibri" w:hAnsi="Calibri" w:cs="Calibri"/>
          <w:b/>
          <w:bCs/>
          <w:sz w:val="22"/>
          <w:szCs w:val="22"/>
        </w:rPr>
        <w:t>contenedor/cliente</w:t>
      </w:r>
      <w:r>
        <w:rPr>
          <w:rFonts w:ascii="Calibri" w:hAnsi="Calibri" w:cs="Calibri"/>
          <w:sz w:val="22"/>
          <w:szCs w:val="22"/>
        </w:rPr>
        <w:t xml:space="preserve">: tiene la lista de todos los ítems y métodos para agregarlos y quitarlos. No confundir: </w:t>
      </w:r>
      <w:r>
        <w:rPr>
          <w:rStyle w:val="CdigoHTML"/>
        </w:rPr>
        <w:t>Catalogo</w:t>
      </w:r>
      <w:r>
        <w:rPr>
          <w:rFonts w:ascii="Calibri" w:hAnsi="Calibri" w:cs="Calibri"/>
          <w:sz w:val="22"/>
          <w:szCs w:val="22"/>
        </w:rPr>
        <w:t xml:space="preserve"> es la colección del negocio; </w:t>
      </w:r>
      <w:r>
        <w:rPr>
          <w:rStyle w:val="CdigoHTML"/>
        </w:rPr>
        <w:t>ItemCatalogo</w:t>
      </w:r>
      <w:r>
        <w:rPr>
          <w:rFonts w:ascii="Calibri" w:hAnsi="Calibri" w:cs="Calibri"/>
          <w:sz w:val="22"/>
          <w:szCs w:val="22"/>
        </w:rPr>
        <w:t xml:space="preserve"> es el componente de</w:t>
      </w:r>
      <w:r>
        <w:rPr>
          <w:rFonts w:ascii="Calibri" w:hAnsi="Calibri" w:cs="Calibri"/>
          <w:sz w:val="22"/>
          <w:szCs w:val="22"/>
        </w:rPr>
        <w:t>l patrón.</w:t>
      </w:r>
    </w:p>
    <w:p w14:paraId="6860AC5F" w14:textId="77777777" w:rsidR="00000000" w:rsidRDefault="00992A41">
      <w:pPr>
        <w:pStyle w:val="Ttulo3"/>
        <w:rPr>
          <w:rFonts w:ascii="Calibri" w:eastAsia="Times New Roman" w:hAnsi="Calibri" w:cs="Calibri"/>
          <w:color w:val="2E74B5"/>
        </w:rPr>
      </w:pPr>
      <w:r>
        <w:rPr>
          <w:rFonts w:ascii="Calibri" w:eastAsia="Times New Roman" w:hAnsi="Calibri" w:cs="Calibri"/>
          <w:color w:val="2E74B5"/>
        </w:rPr>
        <w:t>(4) Detalles finos y decisiones</w:t>
      </w:r>
    </w:p>
    <w:p w14:paraId="5FC19E56" w14:textId="77777777" w:rsidR="00000000" w:rsidRDefault="00992A41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Atributos dinámicos (patrón Properties):</w:t>
      </w:r>
      <w:r>
        <w:rPr>
          <w:rFonts w:ascii="Calibri" w:eastAsia="Times New Roman" w:hAnsi="Calibri" w:cs="Calibri"/>
          <w:sz w:val="22"/>
          <w:szCs w:val="22"/>
        </w:rPr>
        <w:t xml:space="preserve"> el enunciado pedía poder agregar atributos que </w:t>
      </w:r>
      <w:r>
        <w:rPr>
          <w:rFonts w:ascii="Calibri" w:eastAsia="Times New Roman" w:hAnsi="Calibri" w:cs="Calibri"/>
          <w:b/>
          <w:bCs/>
          <w:sz w:val="22"/>
          <w:szCs w:val="22"/>
        </w:rPr>
        <w:t>no</w:t>
      </w:r>
      <w:r>
        <w:rPr>
          <w:rFonts w:ascii="Calibri" w:eastAsia="Times New Roman" w:hAnsi="Calibri" w:cs="Calibri"/>
          <w:sz w:val="22"/>
          <w:szCs w:val="22"/>
        </w:rPr>
        <w:t xml:space="preserve"> son campos de la clase (Alto, Ancho, Peso a un producto puntual). Lo resolvimos con un </w:t>
      </w:r>
      <w:r>
        <w:rPr>
          <w:rStyle w:val="CdigoHTML"/>
        </w:rPr>
        <w:t>Map&lt;String,Object&gt;</w:t>
      </w:r>
      <w:r>
        <w:rPr>
          <w:rFonts w:ascii="Calibri" w:eastAsia="Times New Roman" w:hAnsi="Calibri" w:cs="Calibri"/>
          <w:sz w:val="22"/>
          <w:szCs w:val="22"/>
        </w:rPr>
        <w:t>. Así el modelo es</w:t>
      </w:r>
      <w:r>
        <w:rPr>
          <w:rFonts w:ascii="Calibri" w:eastAsia="Times New Roman" w:hAnsi="Calibri" w:cs="Calibri"/>
          <w:sz w:val="22"/>
          <w:szCs w:val="22"/>
        </w:rPr>
        <w:t xml:space="preserve"> escalable: sumo un atributo nuevo sin modificar ni recompilar la clase Producto.</w:t>
      </w:r>
    </w:p>
    <w:p w14:paraId="21E443AD" w14:textId="77777777" w:rsidR="00000000" w:rsidRDefault="00992A41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Validación: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CdigoHTML"/>
        </w:rPr>
        <w:t>esValido()</w:t>
      </w:r>
      <w:r>
        <w:rPr>
          <w:rFonts w:ascii="Calibri" w:eastAsia="Times New Roman" w:hAnsi="Calibri" w:cs="Calibri"/>
          <w:sz w:val="22"/>
          <w:szCs w:val="22"/>
        </w:rPr>
        <w:t xml:space="preserve"> en el Producto chequea que nombre y SKU estén asignados y que ningún atributo dinámico quede sin valor. En el Paquete, </w:t>
      </w:r>
      <w:r>
        <w:rPr>
          <w:rStyle w:val="CdigoHTML"/>
        </w:rPr>
        <w:t>esValido()</w:t>
      </w:r>
      <w:r>
        <w:rPr>
          <w:rFonts w:ascii="Calibri" w:eastAsia="Times New Roman" w:hAnsi="Calibri" w:cs="Calibri"/>
          <w:sz w:val="22"/>
          <w:szCs w:val="22"/>
        </w:rPr>
        <w:t xml:space="preserve"> es recursivo: el paqu</w:t>
      </w:r>
      <w:r>
        <w:rPr>
          <w:rFonts w:ascii="Calibri" w:eastAsia="Times New Roman" w:hAnsi="Calibri" w:cs="Calibri"/>
          <w:sz w:val="22"/>
          <w:szCs w:val="22"/>
        </w:rPr>
        <w:t>ete es válido si no está vacío y todos sus ítems son válidos.</w:t>
      </w:r>
    </w:p>
    <w:p w14:paraId="4D05160B" w14:textId="77777777" w:rsidR="00000000" w:rsidRDefault="00992A41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Decisión precio base vs final:</w:t>
      </w:r>
      <w:r>
        <w:rPr>
          <w:rFonts w:ascii="Calibri" w:eastAsia="Times New Roman" w:hAnsi="Calibri" w:cs="Calibri"/>
          <w:sz w:val="22"/>
          <w:szCs w:val="22"/>
        </w:rPr>
        <w:t xml:space="preserve"> separamos los dos conceptos. Base = suma sin descuento; final = suma con el descuento del paquete. Coincide con la tabla del enunciado (10300 de base, 8755 final).</w:t>
      </w:r>
    </w:p>
    <w:p w14:paraId="572B87CD" w14:textId="77777777" w:rsidR="00000000" w:rsidRDefault="00992A41">
      <w:pPr>
        <w:pStyle w:val="Ttulo3"/>
        <w:rPr>
          <w:rFonts w:ascii="Calibri" w:eastAsia="Times New Roman" w:hAnsi="Calibri" w:cs="Calibri"/>
          <w:color w:val="2E74B5"/>
        </w:rPr>
      </w:pPr>
      <w:r>
        <w:rPr>
          <w:rFonts w:ascii="Calibri" w:eastAsia="Times New Roman" w:hAnsi="Calibri" w:cs="Calibri"/>
          <w:color w:val="2E74B5"/>
        </w:rPr>
        <w:t>(5) Roles GoF</w:t>
      </w:r>
    </w:p>
    <w:p w14:paraId="3C059B37" w14:textId="77777777" w:rsidR="00000000" w:rsidRDefault="00992A41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ItemCatalogo = </w:t>
      </w:r>
      <w:r>
        <w:rPr>
          <w:rFonts w:ascii="Calibri" w:hAnsi="Calibri" w:cs="Calibri"/>
          <w:b/>
          <w:bCs/>
          <w:sz w:val="22"/>
          <w:szCs w:val="22"/>
        </w:rPr>
        <w:t>Component</w:t>
      </w:r>
      <w:r>
        <w:rPr>
          <w:rFonts w:ascii="Calibri" w:hAnsi="Calibri" w:cs="Calibri"/>
          <w:sz w:val="22"/>
          <w:szCs w:val="22"/>
        </w:rPr>
        <w:t xml:space="preserve"> · Producto = </w:t>
      </w:r>
      <w:r>
        <w:rPr>
          <w:rFonts w:ascii="Calibri" w:hAnsi="Calibri" w:cs="Calibri"/>
          <w:b/>
          <w:bCs/>
          <w:sz w:val="22"/>
          <w:szCs w:val="22"/>
        </w:rPr>
        <w:t>Leaf</w:t>
      </w:r>
      <w:r>
        <w:rPr>
          <w:rFonts w:ascii="Calibri" w:hAnsi="Calibri" w:cs="Calibri"/>
          <w:sz w:val="22"/>
          <w:szCs w:val="22"/>
        </w:rPr>
        <w:t xml:space="preserve"> · Paquete = </w:t>
      </w:r>
      <w:r>
        <w:rPr>
          <w:rFonts w:ascii="Calibri" w:hAnsi="Calibri" w:cs="Calibri"/>
          <w:b/>
          <w:bCs/>
          <w:sz w:val="22"/>
          <w:szCs w:val="22"/>
        </w:rPr>
        <w:t>Composite</w:t>
      </w:r>
      <w:r>
        <w:rPr>
          <w:rFonts w:ascii="Calibri" w:hAnsi="Calibri" w:cs="Calibri"/>
          <w:sz w:val="22"/>
          <w:szCs w:val="22"/>
        </w:rPr>
        <w:t xml:space="preserve"> · el que navega el catálogo = </w:t>
      </w:r>
      <w:r>
        <w:rPr>
          <w:rFonts w:ascii="Calibri" w:hAnsi="Calibri" w:cs="Calibri"/>
          <w:b/>
          <w:bCs/>
          <w:sz w:val="22"/>
          <w:szCs w:val="22"/>
        </w:rPr>
        <w:t>Client</w:t>
      </w:r>
      <w:r>
        <w:rPr>
          <w:rFonts w:ascii="Calibri" w:hAnsi="Calibri" w:cs="Calibri"/>
          <w:sz w:val="22"/>
          <w:szCs w:val="22"/>
        </w:rPr>
        <w:t>.</w:t>
      </w:r>
    </w:p>
    <w:p w14:paraId="3E205B5B" w14:textId="77777777" w:rsidR="00000000" w:rsidRDefault="00992A41">
      <w:pPr>
        <w:pStyle w:val="Ttulo3"/>
        <w:rPr>
          <w:rFonts w:ascii="Calibri" w:eastAsia="Times New Roman" w:hAnsi="Calibri" w:cs="Calibri"/>
          <w:color w:val="2E74B5"/>
        </w:rPr>
      </w:pPr>
      <w:r>
        <w:rPr>
          <w:rFonts w:ascii="Calibri" w:eastAsia="Times New Roman" w:hAnsi="Calibri" w:cs="Calibri"/>
          <w:color w:val="2E74B5"/>
        </w:rPr>
        <w:t>(6) Si te repregunta…</w:t>
      </w:r>
    </w:p>
    <w:p w14:paraId="7A5D8BBF" w14:textId="77777777" w:rsidR="00000000" w:rsidRDefault="00992A41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«¿Qué pasa si un paquete tiene otro paquete adentro?»</w:t>
      </w:r>
      <w:r>
        <w:rPr>
          <w:rFonts w:ascii="Calibri" w:hAnsi="Calibri" w:cs="Calibri"/>
          <w:sz w:val="22"/>
          <w:szCs w:val="22"/>
        </w:rPr>
        <w:t xml:space="preserve"> → </w:t>
      </w:r>
      <w:r>
        <w:rPr>
          <w:rFonts w:ascii="Calibri" w:hAnsi="Calibri" w:cs="Calibri"/>
          <w:sz w:val="22"/>
          <w:szCs w:val="22"/>
        </w:rPr>
        <w:t xml:space="preserve">Funciona igual, porque el hijo también es un ItemCatalogo: la llamada a </w:t>
      </w:r>
      <w:r>
        <w:rPr>
          <w:rStyle w:val="CdigoHTML"/>
        </w:rPr>
        <w:t>getPreciofinal()</w:t>
      </w:r>
      <w:r>
        <w:rPr>
          <w:rFonts w:ascii="Calibri" w:hAnsi="Calibri" w:cs="Calibri"/>
          <w:sz w:val="22"/>
          <w:szCs w:val="22"/>
        </w:rPr>
        <w:t xml:space="preserve"> se propaga recursivamente hasta </w:t>
      </w:r>
      <w:r>
        <w:rPr>
          <w:rFonts w:ascii="Calibri" w:hAnsi="Calibri" w:cs="Calibri"/>
          <w:sz w:val="22"/>
          <w:szCs w:val="22"/>
        </w:rPr>
        <w:lastRenderedPageBreak/>
        <w:t>las hojas.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«¿Por qué una clase abstracta y no una interfaz?»</w:t>
      </w:r>
      <w:r>
        <w:rPr>
          <w:rFonts w:ascii="Calibri" w:hAnsi="Calibri" w:cs="Calibri"/>
          <w:sz w:val="22"/>
          <w:szCs w:val="22"/>
        </w:rPr>
        <w:t xml:space="preserve"> → Porque hay estado y comportamiento común a compartir (nombre, descripció</w:t>
      </w:r>
      <w:r>
        <w:rPr>
          <w:rFonts w:ascii="Calibri" w:hAnsi="Calibri" w:cs="Calibri"/>
          <w:sz w:val="22"/>
          <w:szCs w:val="22"/>
        </w:rPr>
        <w:t>n, categoría y sus getters). Una interfaz no puede tener ese estado; con la abstracta lo escribo una sola vez.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«¿Por qué los atributos no están en la interfaz?»</w:t>
      </w:r>
      <w:r>
        <w:rPr>
          <w:rFonts w:ascii="Calibri" w:hAnsi="Calibri" w:cs="Calibri"/>
          <w:sz w:val="22"/>
          <w:szCs w:val="22"/>
        </w:rPr>
        <w:t xml:space="preserve"> → Porque una interfaz define comportamiento (qué sabe hacer), no cómo se guarda. Cada clase gua</w:t>
      </w:r>
      <w:r>
        <w:rPr>
          <w:rFonts w:ascii="Calibri" w:hAnsi="Calibri" w:cs="Calibri"/>
          <w:sz w:val="22"/>
          <w:szCs w:val="22"/>
        </w:rPr>
        <w:t>rda datos distintos: el Producto tiene precio, el Paquete tiene una lista de hijos y calcula el precio.</w:t>
      </w:r>
    </w:p>
    <w:p w14:paraId="71C7087C" w14:textId="77777777" w:rsidR="00000000" w:rsidRDefault="00992A41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183B0989">
          <v:rect id="_x0000_i1026" style="width:0;height:1.5pt" o:hralign="center" o:hrstd="t" o:hr="t" fillcolor="#a0a0a0" stroked="f"/>
        </w:pict>
      </w:r>
    </w:p>
    <w:p w14:paraId="7B9D5EAD" w14:textId="77777777" w:rsidR="00000000" w:rsidRDefault="00992A41">
      <w:pPr>
        <w:pStyle w:val="Ttulo1"/>
        <w:rPr>
          <w:rFonts w:ascii="Calibri" w:eastAsia="Times New Roman" w:hAnsi="Calibri" w:cs="Calibri"/>
          <w:color w:val="1F3864"/>
        </w:rPr>
      </w:pPr>
      <w:r>
        <w:rPr>
          <w:rFonts w:ascii="Calibri" w:eastAsia="Times New Roman" w:hAnsi="Calibri" w:cs="Calibri"/>
          <w:color w:val="1F3864"/>
        </w:rPr>
        <w:t>Módulo 2.2 — Ciclo de vida del pedido · STATE</w:t>
      </w:r>
    </w:p>
    <w:p w14:paraId="5F4606C3" w14:textId="77777777" w:rsidR="00000000" w:rsidRDefault="00992A41">
      <w:pPr>
        <w:pStyle w:val="Ttulo3"/>
        <w:rPr>
          <w:rFonts w:ascii="Calibri" w:eastAsia="Times New Roman" w:hAnsi="Calibri" w:cs="Calibri"/>
          <w:color w:val="2E74B5"/>
        </w:rPr>
      </w:pPr>
      <w:r>
        <w:rPr>
          <w:rFonts w:ascii="Calibri" w:eastAsia="Times New Roman" w:hAnsi="Calibri" w:cs="Calibri"/>
          <w:color w:val="2E74B5"/>
        </w:rPr>
        <w:t>(1) El problema</w:t>
      </w:r>
    </w:p>
    <w:p w14:paraId="1C7E40AE" w14:textId="77777777" w:rsidR="00000000" w:rsidRDefault="00992A41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Un pedido pasa por varias fases: </w:t>
      </w:r>
      <w:r>
        <w:rPr>
          <w:rFonts w:ascii="Calibri" w:hAnsi="Calibri" w:cs="Calibri"/>
          <w:b/>
          <w:bCs/>
          <w:sz w:val="22"/>
          <w:szCs w:val="22"/>
        </w:rPr>
        <w:t>Borrador</w:t>
      </w:r>
      <w:r>
        <w:rPr>
          <w:rFonts w:ascii="Calibri" w:hAnsi="Calibri" w:cs="Calibri"/>
          <w:sz w:val="22"/>
          <w:szCs w:val="22"/>
        </w:rPr>
        <w:t xml:space="preserve"> (se arman los ítems), </w:t>
      </w:r>
      <w:r>
        <w:rPr>
          <w:rFonts w:ascii="Calibri" w:hAnsi="Calibri" w:cs="Calibri"/>
          <w:b/>
          <w:bCs/>
          <w:sz w:val="22"/>
          <w:szCs w:val="22"/>
        </w:rPr>
        <w:t>Confirmado</w:t>
      </w:r>
      <w:r>
        <w:rPr>
          <w:rFonts w:ascii="Calibri" w:hAnsi="Calibri" w:cs="Calibri"/>
          <w:sz w:val="22"/>
          <w:szCs w:val="22"/>
        </w:rPr>
        <w:t xml:space="preserve"> (se pagó y se descontó stock), </w:t>
      </w:r>
      <w:r>
        <w:rPr>
          <w:rFonts w:ascii="Calibri" w:hAnsi="Calibri" w:cs="Calibri"/>
          <w:b/>
          <w:bCs/>
          <w:sz w:val="22"/>
          <w:szCs w:val="22"/>
        </w:rPr>
        <w:t>EnPreparacion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</w:rPr>
        <w:t>Enviado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</w:rPr>
        <w:t>Entregado</w:t>
      </w:r>
      <w:r>
        <w:rPr>
          <w:rFonts w:ascii="Calibri" w:hAnsi="Calibri" w:cs="Calibri"/>
          <w:sz w:val="22"/>
          <w:szCs w:val="22"/>
        </w:rPr>
        <w:t xml:space="preserve"> (terminal) y </w:t>
      </w:r>
      <w:r>
        <w:rPr>
          <w:rFonts w:ascii="Calibri" w:hAnsi="Calibri" w:cs="Calibri"/>
          <w:b/>
          <w:bCs/>
          <w:sz w:val="22"/>
          <w:szCs w:val="22"/>
        </w:rPr>
        <w:t>Cancelado</w:t>
      </w:r>
      <w:r>
        <w:rPr>
          <w:rFonts w:ascii="Calibri" w:hAnsi="Calibri" w:cs="Calibri"/>
          <w:sz w:val="22"/>
          <w:szCs w:val="22"/>
        </w:rPr>
        <w:t xml:space="preserve"> (terminal). En cada fase solo son válidas ciertas operaciones: por ejemplo, agregar ítems sol</w:t>
      </w:r>
      <w:r>
        <w:rPr>
          <w:rFonts w:ascii="Calibri" w:hAnsi="Calibri" w:cs="Calibri"/>
          <w:sz w:val="22"/>
          <w:szCs w:val="22"/>
        </w:rPr>
        <w:t xml:space="preserve">o tiene sentido en Borrador. Si intento una operación inválida, tiene que lanzar una </w:t>
      </w:r>
      <w:r>
        <w:rPr>
          <w:rFonts w:ascii="Calibri" w:hAnsi="Calibri" w:cs="Calibri"/>
          <w:b/>
          <w:bCs/>
          <w:sz w:val="22"/>
          <w:szCs w:val="22"/>
        </w:rPr>
        <w:t>excepción de dominio propia</w:t>
      </w:r>
      <w:r>
        <w:rPr>
          <w:rFonts w:ascii="Calibri" w:hAnsi="Calibri" w:cs="Calibri"/>
          <w:sz w:val="22"/>
          <w:szCs w:val="22"/>
        </w:rPr>
        <w:t>, no una genérica.</w:t>
      </w:r>
    </w:p>
    <w:p w14:paraId="328424E2" w14:textId="77777777" w:rsidR="00000000" w:rsidRDefault="00992A41">
      <w:pPr>
        <w:pStyle w:val="Ttulo3"/>
        <w:rPr>
          <w:rFonts w:ascii="Calibri" w:eastAsia="Times New Roman" w:hAnsi="Calibri" w:cs="Calibri"/>
          <w:color w:val="2E74B5"/>
        </w:rPr>
      </w:pPr>
      <w:r>
        <w:rPr>
          <w:rFonts w:ascii="Calibri" w:eastAsia="Times New Roman" w:hAnsi="Calibri" w:cs="Calibri"/>
          <w:color w:val="2E74B5"/>
        </w:rPr>
        <w:t>(2) Por qué State</w:t>
      </w:r>
    </w:p>
    <w:p w14:paraId="1287CB7E" w14:textId="77777777" w:rsidR="00000000" w:rsidRDefault="00992A41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 misma operación (</w:t>
      </w:r>
      <w:r>
        <w:rPr>
          <w:rStyle w:val="CdigoHTML"/>
        </w:rPr>
        <w:t>confirmar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cancelar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enviar</w:t>
      </w:r>
      <w:r>
        <w:rPr>
          <w:rFonts w:ascii="Calibri" w:hAnsi="Calibri" w:cs="Calibri"/>
          <w:sz w:val="22"/>
          <w:szCs w:val="22"/>
        </w:rPr>
        <w:t>…) hace algo distinto —o es inválida— según la fase. El patr</w:t>
      </w:r>
      <w:r>
        <w:rPr>
          <w:rFonts w:ascii="Calibri" w:hAnsi="Calibri" w:cs="Calibri"/>
          <w:sz w:val="22"/>
          <w:szCs w:val="22"/>
        </w:rPr>
        <w:t xml:space="preserve">ón </w:t>
      </w:r>
      <w:r>
        <w:rPr>
          <w:rFonts w:ascii="Calibri" w:hAnsi="Calibri" w:cs="Calibri"/>
          <w:b/>
          <w:bCs/>
          <w:sz w:val="22"/>
          <w:szCs w:val="22"/>
        </w:rPr>
        <w:t>State</w:t>
      </w:r>
      <w:r>
        <w:rPr>
          <w:rFonts w:ascii="Calibri" w:hAnsi="Calibri" w:cs="Calibri"/>
          <w:sz w:val="22"/>
          <w:szCs w:val="22"/>
        </w:rPr>
        <w:t xml:space="preserve"> encapsula cada fase en su propia clase, que sabe qué operaciones son válidas y a qué estado transicionar. El objeto principal (el </w:t>
      </w:r>
      <w:r>
        <w:rPr>
          <w:rFonts w:ascii="Calibri" w:hAnsi="Calibri" w:cs="Calibri"/>
          <w:b/>
          <w:bCs/>
          <w:sz w:val="22"/>
          <w:szCs w:val="22"/>
        </w:rPr>
        <w:t>Pedido</w:t>
      </w:r>
      <w:r>
        <w:rPr>
          <w:rFonts w:ascii="Calibri" w:hAnsi="Calibri" w:cs="Calibri"/>
          <w:sz w:val="22"/>
          <w:szCs w:val="22"/>
        </w:rPr>
        <w:t>) delega su comportamiento en el estado actual.</w:t>
      </w:r>
    </w:p>
    <w:p w14:paraId="7E966EFF" w14:textId="77777777" w:rsidR="00000000" w:rsidRDefault="00992A41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La alternativa frágil que evitamos:</w:t>
      </w:r>
      <w:r>
        <w:rPr>
          <w:rFonts w:ascii="Calibri" w:hAnsi="Calibri" w:cs="Calibri"/>
          <w:sz w:val="22"/>
          <w:szCs w:val="22"/>
        </w:rPr>
        <w:t xml:space="preserve"> un </w:t>
      </w:r>
      <w:r>
        <w:rPr>
          <w:rStyle w:val="CdigoHTML"/>
        </w:rPr>
        <w:t>switch(estado)</w:t>
      </w:r>
      <w:r>
        <w:rPr>
          <w:rFonts w:ascii="Calibri" w:hAnsi="Calibri" w:cs="Calibri"/>
          <w:sz w:val="22"/>
          <w:szCs w:val="22"/>
        </w:rPr>
        <w:t xml:space="preserve"> o una cad</w:t>
      </w:r>
      <w:r>
        <w:rPr>
          <w:rFonts w:ascii="Calibri" w:hAnsi="Calibri" w:cs="Calibri"/>
          <w:sz w:val="22"/>
          <w:szCs w:val="22"/>
        </w:rPr>
        <w:t xml:space="preserve">ena de </w:t>
      </w:r>
      <w:r>
        <w:rPr>
          <w:rStyle w:val="CdigoHTML"/>
        </w:rPr>
        <w:t>if</w:t>
      </w:r>
      <w:r>
        <w:rPr>
          <w:rFonts w:ascii="Calibri" w:hAnsi="Calibri" w:cs="Calibri"/>
          <w:sz w:val="22"/>
          <w:szCs w:val="22"/>
        </w:rPr>
        <w:t xml:space="preserve"> repetida dentro de cada método del Pedido. Esa lógica quedaría dispersa y duplicada; agregar un estado nuevo obligaría a tocar todos los métodos y es fácil olvidarse un caso.</w:t>
      </w:r>
    </w:p>
    <w:p w14:paraId="6C2D1EC0" w14:textId="77777777" w:rsidR="00000000" w:rsidRDefault="00992A41">
      <w:pPr>
        <w:pStyle w:val="Ttulo3"/>
        <w:rPr>
          <w:rFonts w:ascii="Calibri" w:eastAsia="Times New Roman" w:hAnsi="Calibri" w:cs="Calibri"/>
          <w:color w:val="2E74B5"/>
        </w:rPr>
      </w:pPr>
      <w:r>
        <w:rPr>
          <w:rFonts w:ascii="Calibri" w:eastAsia="Times New Roman" w:hAnsi="Calibri" w:cs="Calibri"/>
          <w:color w:val="2E74B5"/>
        </w:rPr>
        <w:t>(3) Cómo funciona en el código</w:t>
      </w:r>
    </w:p>
    <w:p w14:paraId="1A019E2B" w14:textId="77777777" w:rsidR="00000000" w:rsidRDefault="00992A41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La interfaz </w:t>
      </w:r>
      <w:r>
        <w:rPr>
          <w:rFonts w:ascii="Calibri" w:hAnsi="Calibri" w:cs="Calibri"/>
          <w:b/>
          <w:bCs/>
          <w:sz w:val="22"/>
          <w:szCs w:val="22"/>
        </w:rPr>
        <w:t>EstadoPedido</w:t>
      </w:r>
      <w:r>
        <w:rPr>
          <w:rFonts w:ascii="Calibri" w:hAnsi="Calibri" w:cs="Calibri"/>
          <w:sz w:val="22"/>
          <w:szCs w:val="22"/>
        </w:rPr>
        <w:t xml:space="preserve"> declara las ope</w:t>
      </w:r>
      <w:r>
        <w:rPr>
          <w:rFonts w:ascii="Calibri" w:hAnsi="Calibri" w:cs="Calibri"/>
          <w:sz w:val="22"/>
          <w:szCs w:val="22"/>
        </w:rPr>
        <w:t xml:space="preserve">raciones: </w:t>
      </w:r>
      <w:r>
        <w:rPr>
          <w:rStyle w:val="CdigoHTML"/>
        </w:rPr>
        <w:t>agregarItem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quitarItem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confirmar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preparar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enviar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entregar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cancelar</w:t>
      </w:r>
      <w:r>
        <w:rPr>
          <w:rFonts w:ascii="Calibri" w:hAnsi="Calibri" w:cs="Calibri"/>
          <w:sz w:val="22"/>
          <w:szCs w:val="22"/>
        </w:rPr>
        <w:t xml:space="preserve"> (todas reciben el Pedido como parámetro, para poder pedirle el cambio de estado).</w:t>
      </w:r>
    </w:p>
    <w:p w14:paraId="4B1D992F" w14:textId="77777777" w:rsidR="00000000" w:rsidRDefault="00992A41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El truco para no repetir código es la clase abstracta </w:t>
      </w:r>
      <w:r>
        <w:rPr>
          <w:rFonts w:ascii="Calibri" w:hAnsi="Calibri" w:cs="Calibri"/>
          <w:b/>
          <w:bCs/>
          <w:sz w:val="22"/>
          <w:szCs w:val="22"/>
        </w:rPr>
        <w:t>EstadoPedidoBase</w:t>
      </w:r>
      <w:r>
        <w:rPr>
          <w:rFonts w:ascii="Calibri" w:hAnsi="Calibri" w:cs="Calibri"/>
          <w:sz w:val="22"/>
          <w:szCs w:val="22"/>
        </w:rPr>
        <w:t xml:space="preserve">: implementa </w:t>
      </w:r>
      <w:r>
        <w:rPr>
          <w:rFonts w:ascii="Calibri" w:hAnsi="Calibri" w:cs="Calibri"/>
          <w:b/>
          <w:bCs/>
          <w:sz w:val="22"/>
          <w:szCs w:val="22"/>
        </w:rPr>
        <w:t>todas</w:t>
      </w:r>
      <w:r>
        <w:rPr>
          <w:rFonts w:ascii="Calibri" w:hAnsi="Calibri" w:cs="Calibri"/>
          <w:sz w:val="22"/>
          <w:szCs w:val="22"/>
        </w:rPr>
        <w:t xml:space="preserve"> la</w:t>
      </w:r>
      <w:r>
        <w:rPr>
          <w:rFonts w:ascii="Calibri" w:hAnsi="Calibri" w:cs="Calibri"/>
          <w:sz w:val="22"/>
          <w:szCs w:val="22"/>
        </w:rPr>
        <w:t xml:space="preserve">s operaciones lanzando </w:t>
      </w:r>
      <w:r>
        <w:rPr>
          <w:rStyle w:val="CdigoHTML"/>
        </w:rPr>
        <w:t>PedidoException("operación inválida")</w:t>
      </w:r>
      <w:r>
        <w:rPr>
          <w:rFonts w:ascii="Calibri" w:hAnsi="Calibri" w:cs="Calibri"/>
          <w:sz w:val="22"/>
          <w:szCs w:val="22"/>
        </w:rPr>
        <w:t xml:space="preserve">. Entonces cada estado concreto </w:t>
      </w:r>
      <w:r>
        <w:rPr>
          <w:rFonts w:ascii="Calibri" w:hAnsi="Calibri" w:cs="Calibri"/>
          <w:b/>
          <w:bCs/>
          <w:sz w:val="22"/>
          <w:szCs w:val="22"/>
        </w:rPr>
        <w:t>solo redefine las operaciones que SÍ son válidas</w:t>
      </w:r>
      <w:r>
        <w:rPr>
          <w:rFonts w:ascii="Calibri" w:hAnsi="Calibri" w:cs="Calibri"/>
          <w:sz w:val="22"/>
          <w:szCs w:val="22"/>
        </w:rPr>
        <w:t>; el resto las hereda ya prohibidas.</w:t>
      </w:r>
    </w:p>
    <w:p w14:paraId="498A7771" w14:textId="77777777" w:rsidR="00000000" w:rsidRDefault="00992A41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Recorrido de una compra: llamo </w:t>
      </w:r>
      <w:r>
        <w:rPr>
          <w:rStyle w:val="CdigoHTML"/>
        </w:rPr>
        <w:t>pedido.confirmarPedido()</w:t>
      </w:r>
      <w:r>
        <w:rPr>
          <w:rFonts w:ascii="Calibri" w:hAnsi="Calibri" w:cs="Calibri"/>
          <w:sz w:val="22"/>
          <w:szCs w:val="22"/>
        </w:rPr>
        <w:t>. El Pedido no sabe la l</w:t>
      </w:r>
      <w:r>
        <w:rPr>
          <w:rFonts w:ascii="Calibri" w:hAnsi="Calibri" w:cs="Calibri"/>
          <w:sz w:val="22"/>
          <w:szCs w:val="22"/>
        </w:rPr>
        <w:t xml:space="preserve">ógica: hace </w:t>
      </w:r>
      <w:r>
        <w:rPr>
          <w:rStyle w:val="CdigoHTML"/>
        </w:rPr>
        <w:t>estado.confirmar(this)</w:t>
      </w:r>
      <w:r>
        <w:rPr>
          <w:rFonts w:ascii="Calibri" w:hAnsi="Calibri" w:cs="Calibri"/>
          <w:sz w:val="22"/>
          <w:szCs w:val="22"/>
        </w:rPr>
        <w:t xml:space="preserve">. Si el estado es </w:t>
      </w:r>
      <w:r>
        <w:rPr>
          <w:rFonts w:ascii="Calibri" w:hAnsi="Calibri" w:cs="Calibri"/>
          <w:b/>
          <w:bCs/>
          <w:sz w:val="22"/>
          <w:szCs w:val="22"/>
        </w:rPr>
        <w:t>EstadoBorrador</w:t>
      </w:r>
      <w:r>
        <w:rPr>
          <w:rFonts w:ascii="Calibri" w:hAnsi="Calibri" w:cs="Calibri"/>
          <w:sz w:val="22"/>
          <w:szCs w:val="22"/>
        </w:rPr>
        <w:t xml:space="preserve">, su </w:t>
      </w:r>
      <w:r>
        <w:rPr>
          <w:rStyle w:val="CdigoHTML"/>
        </w:rPr>
        <w:t>confirmar()</w:t>
      </w:r>
      <w:r>
        <w:rPr>
          <w:rFonts w:ascii="Calibri" w:hAnsi="Calibri" w:cs="Calibri"/>
          <w:sz w:val="22"/>
          <w:szCs w:val="22"/>
        </w:rPr>
        <w:t xml:space="preserve"> hace tres cosas: </w:t>
      </w:r>
      <w:r>
        <w:rPr>
          <w:rFonts w:ascii="Calibri" w:hAnsi="Calibri" w:cs="Calibri"/>
          <w:sz w:val="22"/>
          <w:szCs w:val="22"/>
        </w:rPr>
        <w:lastRenderedPageBreak/>
        <w:t xml:space="preserve">(a) recorre los ítems y verifica que haya stock —si no, lanza PedidoException—; (b) calcula el total (productos + envío) y llama a </w:t>
      </w:r>
      <w:r>
        <w:rPr>
          <w:rStyle w:val="CdigoHTML"/>
        </w:rPr>
        <w:t>metodoDePago.pagar(total)</w:t>
      </w:r>
      <w:r>
        <w:rPr>
          <w:rFonts w:ascii="Calibri" w:hAnsi="Calibri" w:cs="Calibri"/>
          <w:sz w:val="22"/>
          <w:szCs w:val="22"/>
        </w:rPr>
        <w:t xml:space="preserve">; (c) descuenta el stock de cada ítem y hace </w:t>
      </w:r>
      <w:r>
        <w:rPr>
          <w:rStyle w:val="CdigoHTML"/>
        </w:rPr>
        <w:t>pedido.setEstado(new EstadoConfirmado())</w:t>
      </w:r>
      <w:r>
        <w:rPr>
          <w:rFonts w:ascii="Calibri" w:hAnsi="Calibri" w:cs="Calibri"/>
          <w:sz w:val="22"/>
          <w:szCs w:val="22"/>
        </w:rPr>
        <w:t xml:space="preserve">. Si en cambio el pedido estuviera en Enviado y llamo </w:t>
      </w:r>
      <w:r>
        <w:rPr>
          <w:rStyle w:val="CdigoHTML"/>
        </w:rPr>
        <w:t>confirmar</w:t>
      </w:r>
      <w:r>
        <w:rPr>
          <w:rFonts w:ascii="Calibri" w:hAnsi="Calibri" w:cs="Calibri"/>
          <w:sz w:val="22"/>
          <w:szCs w:val="22"/>
        </w:rPr>
        <w:t>, cae en el método heredado de la base y lanza la excepción.</w:t>
      </w:r>
    </w:p>
    <w:p w14:paraId="6014FBF2" w14:textId="77777777" w:rsidR="00000000" w:rsidRDefault="00992A41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La transición la hace </w:t>
      </w:r>
      <w:r>
        <w:rPr>
          <w:rFonts w:ascii="Calibri" w:hAnsi="Calibri" w:cs="Calibri"/>
          <w:sz w:val="22"/>
          <w:szCs w:val="22"/>
        </w:rPr>
        <w:t xml:space="preserve">cada estado instanciando a su «hermano»: </w:t>
      </w:r>
      <w:r>
        <w:rPr>
          <w:rStyle w:val="CdigoHTML"/>
        </w:rPr>
        <w:t>EstadoConfirmado.preparar()</w:t>
      </w:r>
      <w:r>
        <w:rPr>
          <w:rFonts w:ascii="Calibri" w:hAnsi="Calibri" w:cs="Calibri"/>
          <w:sz w:val="22"/>
          <w:szCs w:val="22"/>
        </w:rPr>
        <w:t xml:space="preserve"> hace </w:t>
      </w:r>
      <w:r>
        <w:rPr>
          <w:rStyle w:val="CdigoHTML"/>
        </w:rPr>
        <w:t>pedido.setEstado(new EstadoEnPreparacion())</w:t>
      </w:r>
      <w:r>
        <w:rPr>
          <w:rFonts w:ascii="Calibri" w:hAnsi="Calibri" w:cs="Calibri"/>
          <w:sz w:val="22"/>
          <w:szCs w:val="22"/>
        </w:rPr>
        <w:t>, y así sucesivamente hasta Entregado.</w:t>
      </w:r>
    </w:p>
    <w:p w14:paraId="20126136" w14:textId="77777777" w:rsidR="00000000" w:rsidRDefault="00992A41">
      <w:pPr>
        <w:pStyle w:val="Ttulo3"/>
        <w:rPr>
          <w:rFonts w:ascii="Calibri" w:eastAsia="Times New Roman" w:hAnsi="Calibri" w:cs="Calibri"/>
          <w:color w:val="2E74B5"/>
        </w:rPr>
      </w:pPr>
      <w:r>
        <w:rPr>
          <w:rFonts w:ascii="Calibri" w:eastAsia="Times New Roman" w:hAnsi="Calibri" w:cs="Calibri"/>
          <w:color w:val="2E74B5"/>
        </w:rPr>
        <w:t>(4) Detalles finos y decisiones</w:t>
      </w:r>
    </w:p>
    <w:p w14:paraId="7C28167A" w14:textId="77777777" w:rsidR="00000000" w:rsidRDefault="00992A41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Reembolsos asimétricos (el detalle que más puntúa):</w:t>
      </w:r>
      <w:r>
        <w:rPr>
          <w:rFonts w:ascii="Calibri" w:eastAsia="Times New Roman" w:hAnsi="Calibri" w:cs="Calibri"/>
          <w:sz w:val="22"/>
          <w:szCs w:val="22"/>
        </w:rPr>
        <w:t xml:space="preserve"> cancelar desde </w:t>
      </w:r>
      <w:r>
        <w:rPr>
          <w:rFonts w:ascii="Calibri" w:eastAsia="Times New Roman" w:hAnsi="Calibri" w:cs="Calibri"/>
          <w:b/>
          <w:bCs/>
          <w:sz w:val="22"/>
          <w:szCs w:val="22"/>
        </w:rPr>
        <w:t>E</w:t>
      </w:r>
      <w:r>
        <w:rPr>
          <w:rFonts w:ascii="Calibri" w:eastAsia="Times New Roman" w:hAnsi="Calibri" w:cs="Calibri"/>
          <w:b/>
          <w:bCs/>
          <w:sz w:val="22"/>
          <w:szCs w:val="22"/>
        </w:rPr>
        <w:t>nPreparacion</w:t>
      </w:r>
      <w:r>
        <w:rPr>
          <w:rFonts w:ascii="Calibri" w:eastAsia="Times New Roman" w:hAnsi="Calibri" w:cs="Calibri"/>
          <w:sz w:val="22"/>
          <w:szCs w:val="22"/>
        </w:rPr>
        <w:t xml:space="preserve"> repone el stock y reembolsa producto + envío; cancelar desde </w:t>
      </w:r>
      <w:r>
        <w:rPr>
          <w:rFonts w:ascii="Calibri" w:eastAsia="Times New Roman" w:hAnsi="Calibri" w:cs="Calibri"/>
          <w:b/>
          <w:bCs/>
          <w:sz w:val="22"/>
          <w:szCs w:val="22"/>
        </w:rPr>
        <w:t>Enviado</w:t>
      </w:r>
      <w:r>
        <w:rPr>
          <w:rFonts w:ascii="Calibri" w:eastAsia="Times New Roman" w:hAnsi="Calibri" w:cs="Calibri"/>
          <w:sz w:val="22"/>
          <w:szCs w:val="22"/>
        </w:rPr>
        <w:t xml:space="preserve"> reembolsa </w:t>
      </w:r>
      <w:r>
        <w:rPr>
          <w:rFonts w:ascii="Calibri" w:eastAsia="Times New Roman" w:hAnsi="Calibri" w:cs="Calibri"/>
          <w:b/>
          <w:bCs/>
          <w:sz w:val="22"/>
          <w:szCs w:val="22"/>
        </w:rPr>
        <w:t>solo el producto</w:t>
      </w:r>
      <w:r>
        <w:rPr>
          <w:rFonts w:ascii="Calibri" w:eastAsia="Times New Roman" w:hAnsi="Calibri" w:cs="Calibri"/>
          <w:sz w:val="22"/>
          <w:szCs w:val="22"/>
        </w:rPr>
        <w:t xml:space="preserve"> (ya no devuelve el envío ni repone stock, porque el paquete ya salió). Cada </w:t>
      </w:r>
      <w:r>
        <w:rPr>
          <w:rStyle w:val="CdigoHTML"/>
        </w:rPr>
        <w:t>cancelar()</w:t>
      </w:r>
      <w:r>
        <w:rPr>
          <w:rFonts w:ascii="Calibri" w:eastAsia="Times New Roman" w:hAnsi="Calibri" w:cs="Calibri"/>
          <w:sz w:val="22"/>
          <w:szCs w:val="22"/>
        </w:rPr>
        <w:t xml:space="preserve"> tiene su propia lógica.</w:t>
      </w:r>
    </w:p>
    <w:p w14:paraId="28F33990" w14:textId="77777777" w:rsidR="00000000" w:rsidRDefault="00992A41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Estados terminales:</w:t>
      </w:r>
      <w:r>
        <w:rPr>
          <w:rFonts w:ascii="Calibri" w:eastAsia="Times New Roman" w:hAnsi="Calibri" w:cs="Calibri"/>
          <w:sz w:val="22"/>
          <w:szCs w:val="22"/>
        </w:rPr>
        <w:t xml:space="preserve"> Entregado y Canc</w:t>
      </w:r>
      <w:r>
        <w:rPr>
          <w:rFonts w:ascii="Calibri" w:eastAsia="Times New Roman" w:hAnsi="Calibri" w:cs="Calibri"/>
          <w:sz w:val="22"/>
          <w:szCs w:val="22"/>
        </w:rPr>
        <w:t>elado no redefinen nada de transición, así que cualquier operación sobre ellos cae en la base y lanza la excepción. Son puntos sin salida.</w:t>
      </w:r>
    </w:p>
    <w:p w14:paraId="15F40AE1" w14:textId="77777777" w:rsidR="00000000" w:rsidRDefault="00992A41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Conexión con Observer: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CdigoHTML"/>
        </w:rPr>
        <w:t>setEstado()</w:t>
      </w:r>
      <w:r>
        <w:rPr>
          <w:rFonts w:ascii="Calibri" w:eastAsia="Times New Roman" w:hAnsi="Calibri" w:cs="Calibri"/>
          <w:sz w:val="22"/>
          <w:szCs w:val="22"/>
        </w:rPr>
        <w:t xml:space="preserve"> además de cambiar el estado, avisa al notificador. Así se enganchan State y Observ</w:t>
      </w:r>
      <w:r>
        <w:rPr>
          <w:rFonts w:ascii="Calibri" w:eastAsia="Times New Roman" w:hAnsi="Calibri" w:cs="Calibri"/>
          <w:sz w:val="22"/>
          <w:szCs w:val="22"/>
        </w:rPr>
        <w:t>er.</w:t>
      </w:r>
    </w:p>
    <w:p w14:paraId="4E520ABE" w14:textId="77777777" w:rsidR="00000000" w:rsidRDefault="00992A41">
      <w:pPr>
        <w:pStyle w:val="Ttulo3"/>
        <w:rPr>
          <w:rFonts w:ascii="Calibri" w:eastAsia="Times New Roman" w:hAnsi="Calibri" w:cs="Calibri"/>
          <w:color w:val="2E74B5"/>
        </w:rPr>
      </w:pPr>
      <w:r>
        <w:rPr>
          <w:rFonts w:ascii="Calibri" w:eastAsia="Times New Roman" w:hAnsi="Calibri" w:cs="Calibri"/>
          <w:color w:val="2E74B5"/>
        </w:rPr>
        <w:t>(5) Roles GoF</w:t>
      </w:r>
    </w:p>
    <w:p w14:paraId="3C72ECEC" w14:textId="77777777" w:rsidR="00000000" w:rsidRDefault="00992A41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Pedido = </w:t>
      </w:r>
      <w:r>
        <w:rPr>
          <w:rFonts w:ascii="Calibri" w:hAnsi="Calibri" w:cs="Calibri"/>
          <w:b/>
          <w:bCs/>
          <w:sz w:val="22"/>
          <w:szCs w:val="22"/>
        </w:rPr>
        <w:t>Context</w:t>
      </w:r>
      <w:r>
        <w:rPr>
          <w:rFonts w:ascii="Calibri" w:hAnsi="Calibri" w:cs="Calibri"/>
          <w:sz w:val="22"/>
          <w:szCs w:val="22"/>
        </w:rPr>
        <w:t xml:space="preserve"> · EstadoPedido = </w:t>
      </w:r>
      <w:r>
        <w:rPr>
          <w:rFonts w:ascii="Calibri" w:hAnsi="Calibri" w:cs="Calibri"/>
          <w:b/>
          <w:bCs/>
          <w:sz w:val="22"/>
          <w:szCs w:val="22"/>
        </w:rPr>
        <w:t>State</w:t>
      </w:r>
      <w:r>
        <w:rPr>
          <w:rFonts w:ascii="Calibri" w:hAnsi="Calibri" w:cs="Calibri"/>
          <w:sz w:val="22"/>
          <w:szCs w:val="22"/>
        </w:rPr>
        <w:t xml:space="preserve"> · EstadoBorrador/Confirmado/… = </w:t>
      </w:r>
      <w:r>
        <w:rPr>
          <w:rFonts w:ascii="Calibri" w:hAnsi="Calibri" w:cs="Calibri"/>
          <w:b/>
          <w:bCs/>
          <w:sz w:val="22"/>
          <w:szCs w:val="22"/>
        </w:rPr>
        <w:t>ConcreteState</w:t>
      </w:r>
      <w:r>
        <w:rPr>
          <w:rFonts w:ascii="Calibri" w:hAnsi="Calibri" w:cs="Calibri"/>
          <w:sz w:val="22"/>
          <w:szCs w:val="22"/>
        </w:rPr>
        <w:t>.</w:t>
      </w:r>
    </w:p>
    <w:p w14:paraId="1FF7E1AB" w14:textId="77777777" w:rsidR="00000000" w:rsidRDefault="00992A41">
      <w:pPr>
        <w:pStyle w:val="Ttulo3"/>
        <w:rPr>
          <w:rFonts w:ascii="Calibri" w:eastAsia="Times New Roman" w:hAnsi="Calibri" w:cs="Calibri"/>
          <w:color w:val="2E74B5"/>
        </w:rPr>
      </w:pPr>
      <w:r>
        <w:rPr>
          <w:rFonts w:ascii="Calibri" w:eastAsia="Times New Roman" w:hAnsi="Calibri" w:cs="Calibri"/>
          <w:color w:val="2E74B5"/>
        </w:rPr>
        <w:t>(6) Si te repregunta…</w:t>
      </w:r>
    </w:p>
    <w:p w14:paraId="03991EFD" w14:textId="77777777" w:rsidR="00000000" w:rsidRDefault="00992A41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«¿State y Strategy no son lo mismo?»</w:t>
      </w:r>
      <w:r>
        <w:rPr>
          <w:rFonts w:ascii="Calibri" w:hAnsi="Calibri" w:cs="Calibri"/>
          <w:sz w:val="22"/>
          <w:szCs w:val="22"/>
        </w:rPr>
        <w:t xml:space="preserve"> → Estructuralmente sí, pero la intención es distinta. En Strategy yo elijo un algoritmo de a</w:t>
      </w:r>
      <w:r>
        <w:rPr>
          <w:rFonts w:ascii="Calibri" w:hAnsi="Calibri" w:cs="Calibri"/>
          <w:sz w:val="22"/>
          <w:szCs w:val="22"/>
        </w:rPr>
        <w:t xml:space="preserve">fuera; en State el objeto </w:t>
      </w:r>
      <w:r>
        <w:rPr>
          <w:rFonts w:ascii="Calibri" w:hAnsi="Calibri" w:cs="Calibri"/>
          <w:b/>
          <w:bCs/>
          <w:sz w:val="22"/>
          <w:szCs w:val="22"/>
        </w:rPr>
        <w:t>cambia de estado por sí mismo</w:t>
      </w:r>
      <w:r>
        <w:rPr>
          <w:rFonts w:ascii="Calibri" w:hAnsi="Calibri" w:cs="Calibri"/>
          <w:sz w:val="22"/>
          <w:szCs w:val="22"/>
        </w:rPr>
        <w:t xml:space="preserve"> y eso altera su comportamiento. Y acá un estado </w:t>
      </w:r>
      <w:r>
        <w:rPr>
          <w:rFonts w:ascii="Calibri" w:hAnsi="Calibri" w:cs="Calibri"/>
          <w:b/>
          <w:bCs/>
          <w:sz w:val="22"/>
          <w:szCs w:val="22"/>
        </w:rPr>
        <w:t>instancia a otro estado</w:t>
      </w:r>
      <w:r>
        <w:rPr>
          <w:rFonts w:ascii="Calibri" w:hAnsi="Calibri" w:cs="Calibri"/>
          <w:sz w:val="22"/>
          <w:szCs w:val="22"/>
        </w:rPr>
        <w:t xml:space="preserve"> para transicionar; en Strategy las estrategias no se conocen entre sí.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«¿Por qué los métodos del estado reciben el Pedido?»</w:t>
      </w:r>
      <w:r>
        <w:rPr>
          <w:rFonts w:ascii="Calibri" w:hAnsi="Calibri" w:cs="Calibri"/>
          <w:sz w:val="22"/>
          <w:szCs w:val="22"/>
        </w:rPr>
        <w:t xml:space="preserve"> → Pa</w:t>
      </w:r>
      <w:r>
        <w:rPr>
          <w:rFonts w:ascii="Calibri" w:hAnsi="Calibri" w:cs="Calibri"/>
          <w:sz w:val="22"/>
          <w:szCs w:val="22"/>
        </w:rPr>
        <w:t>ra poder pedirle el cambio de estado (</w:t>
      </w:r>
      <w:r>
        <w:rPr>
          <w:rStyle w:val="CdigoHTML"/>
        </w:rPr>
        <w:t>pedido.setEstado(…)</w:t>
      </w:r>
      <w:r>
        <w:rPr>
          <w:rFonts w:ascii="Calibri" w:hAnsi="Calibri" w:cs="Calibri"/>
          <w:sz w:val="22"/>
          <w:szCs w:val="22"/>
        </w:rPr>
        <w:t>) y acceder a sus ítems, su pago, etc.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«¿Por qué una excepción propia y no una genérica?»</w:t>
      </w:r>
      <w:r>
        <w:rPr>
          <w:rFonts w:ascii="Calibri" w:hAnsi="Calibri" w:cs="Calibri"/>
          <w:sz w:val="22"/>
          <w:szCs w:val="22"/>
        </w:rPr>
        <w:t xml:space="preserve"> → Porque es un error de </w:t>
      </w:r>
      <w:r>
        <w:rPr>
          <w:rFonts w:ascii="Calibri" w:hAnsi="Calibri" w:cs="Calibri"/>
          <w:b/>
          <w:bCs/>
          <w:sz w:val="22"/>
          <w:szCs w:val="22"/>
        </w:rPr>
        <w:t>dominio</w:t>
      </w:r>
      <w:r>
        <w:rPr>
          <w:rFonts w:ascii="Calibri" w:hAnsi="Calibri" w:cs="Calibri"/>
          <w:sz w:val="22"/>
          <w:szCs w:val="22"/>
        </w:rPr>
        <w:t xml:space="preserve"> (una regla del negocio), no un error técnico. </w:t>
      </w:r>
      <w:r>
        <w:rPr>
          <w:rStyle w:val="CdigoHTML"/>
        </w:rPr>
        <w:t>PedidoException</w:t>
      </w:r>
      <w:r>
        <w:rPr>
          <w:rFonts w:ascii="Calibri" w:hAnsi="Calibri" w:cs="Calibri"/>
          <w:sz w:val="22"/>
          <w:szCs w:val="22"/>
        </w:rPr>
        <w:t xml:space="preserve"> comunica claram</w:t>
      </w:r>
      <w:r>
        <w:rPr>
          <w:rFonts w:ascii="Calibri" w:hAnsi="Calibri" w:cs="Calibri"/>
          <w:sz w:val="22"/>
          <w:szCs w:val="22"/>
        </w:rPr>
        <w:t>ente qué regla se violó.</w:t>
      </w:r>
    </w:p>
    <w:p w14:paraId="2446766D" w14:textId="77777777" w:rsidR="00000000" w:rsidRDefault="00992A41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2BE98B09">
          <v:rect id="_x0000_i1027" style="width:0;height:1.5pt" o:hralign="center" o:hrstd="t" o:hr="t" fillcolor="#a0a0a0" stroked="f"/>
        </w:pict>
      </w:r>
    </w:p>
    <w:p w14:paraId="3E39F503" w14:textId="77777777" w:rsidR="00000000" w:rsidRDefault="00992A41">
      <w:pPr>
        <w:pStyle w:val="Ttulo1"/>
        <w:rPr>
          <w:rFonts w:ascii="Calibri" w:eastAsia="Times New Roman" w:hAnsi="Calibri" w:cs="Calibri"/>
          <w:color w:val="1F3864"/>
        </w:rPr>
      </w:pPr>
      <w:r>
        <w:rPr>
          <w:rFonts w:ascii="Calibri" w:eastAsia="Times New Roman" w:hAnsi="Calibri" w:cs="Calibri"/>
          <w:color w:val="1F3864"/>
        </w:rPr>
        <w:t>Módulo 2.3 — Métodos de envío · STRATEGY</w:t>
      </w:r>
    </w:p>
    <w:p w14:paraId="50793D85" w14:textId="77777777" w:rsidR="00000000" w:rsidRDefault="00992A41">
      <w:pPr>
        <w:pStyle w:val="Ttulo3"/>
        <w:rPr>
          <w:rFonts w:ascii="Calibri" w:eastAsia="Times New Roman" w:hAnsi="Calibri" w:cs="Calibri"/>
          <w:color w:val="2E74B5"/>
        </w:rPr>
      </w:pPr>
      <w:r>
        <w:rPr>
          <w:rFonts w:ascii="Calibri" w:eastAsia="Times New Roman" w:hAnsi="Calibri" w:cs="Calibri"/>
          <w:color w:val="2E74B5"/>
        </w:rPr>
        <w:t>(1) El problema</w:t>
      </w:r>
    </w:p>
    <w:p w14:paraId="5639F174" w14:textId="77777777" w:rsidR="00000000" w:rsidRDefault="00992A41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Hay tres formas de calcular el costo y los días del envío, con criterios totalmente distintos: </w:t>
      </w:r>
      <w:r>
        <w:rPr>
          <w:rFonts w:ascii="Calibri" w:hAnsi="Calibri" w:cs="Calibri"/>
          <w:b/>
          <w:bCs/>
          <w:sz w:val="22"/>
          <w:szCs w:val="22"/>
        </w:rPr>
        <w:t>estándar</w:t>
      </w:r>
      <w:r>
        <w:rPr>
          <w:rFonts w:ascii="Calibri" w:hAnsi="Calibri" w:cs="Calibri"/>
          <w:sz w:val="22"/>
          <w:szCs w:val="22"/>
        </w:rPr>
        <w:t xml:space="preserve"> (segú</w:t>
      </w:r>
      <w:r>
        <w:rPr>
          <w:rFonts w:ascii="Calibri" w:hAnsi="Calibri" w:cs="Calibri"/>
          <w:sz w:val="22"/>
          <w:szCs w:val="22"/>
        </w:rPr>
        <w:t xml:space="preserve">n peso y distancia), </w:t>
      </w:r>
      <w:r>
        <w:rPr>
          <w:rFonts w:ascii="Calibri" w:hAnsi="Calibri" w:cs="Calibri"/>
          <w:b/>
          <w:bCs/>
          <w:sz w:val="22"/>
          <w:szCs w:val="22"/>
        </w:rPr>
        <w:t>express</w:t>
      </w:r>
      <w:r>
        <w:rPr>
          <w:rFonts w:ascii="Calibri" w:hAnsi="Calibri" w:cs="Calibri"/>
          <w:sz w:val="22"/>
          <w:szCs w:val="22"/>
        </w:rPr>
        <w:t xml:space="preserve"> (un % del total del pedido) y </w:t>
      </w:r>
      <w:r>
        <w:rPr>
          <w:rFonts w:ascii="Calibri" w:hAnsi="Calibri" w:cs="Calibri"/>
          <w:b/>
          <w:bCs/>
          <w:sz w:val="22"/>
          <w:szCs w:val="22"/>
        </w:rPr>
        <w:t>retiro en sucursal</w:t>
      </w:r>
      <w:r>
        <w:rPr>
          <w:rFonts w:ascii="Calibri" w:hAnsi="Calibri" w:cs="Calibri"/>
          <w:sz w:val="22"/>
          <w:szCs w:val="22"/>
        </w:rPr>
        <w:t xml:space="preserve"> (gratis). El pedido tiene que poder usar cualquiera de forma intercambiable.</w:t>
      </w:r>
    </w:p>
    <w:p w14:paraId="07F0DCB1" w14:textId="77777777" w:rsidR="00000000" w:rsidRDefault="00992A41">
      <w:pPr>
        <w:pStyle w:val="Ttulo3"/>
        <w:rPr>
          <w:rFonts w:ascii="Calibri" w:eastAsia="Times New Roman" w:hAnsi="Calibri" w:cs="Calibri"/>
          <w:color w:val="2E74B5"/>
        </w:rPr>
      </w:pPr>
      <w:r>
        <w:rPr>
          <w:rFonts w:ascii="Calibri" w:eastAsia="Times New Roman" w:hAnsi="Calibri" w:cs="Calibri"/>
          <w:color w:val="2E74B5"/>
        </w:rPr>
        <w:t>(2) Por qué Strategy</w:t>
      </w:r>
    </w:p>
    <w:p w14:paraId="3E4F14D8" w14:textId="77777777" w:rsidR="00000000" w:rsidRDefault="00992A41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Lo que varía es </w:t>
      </w:r>
      <w:r>
        <w:rPr>
          <w:rFonts w:ascii="Calibri" w:hAnsi="Calibri" w:cs="Calibri"/>
          <w:b/>
          <w:bCs/>
          <w:sz w:val="22"/>
          <w:szCs w:val="22"/>
        </w:rPr>
        <w:t>un algoritmo</w:t>
      </w:r>
      <w:r>
        <w:rPr>
          <w:rFonts w:ascii="Calibri" w:hAnsi="Calibri" w:cs="Calibri"/>
          <w:sz w:val="22"/>
          <w:szCs w:val="22"/>
        </w:rPr>
        <w:t>: el cá</w:t>
      </w:r>
      <w:r>
        <w:rPr>
          <w:rFonts w:ascii="Calibri" w:hAnsi="Calibri" w:cs="Calibri"/>
          <w:sz w:val="22"/>
          <w:szCs w:val="22"/>
        </w:rPr>
        <w:t xml:space="preserve">lculo del costo. El patrón </w:t>
      </w:r>
      <w:r>
        <w:rPr>
          <w:rFonts w:ascii="Calibri" w:hAnsi="Calibri" w:cs="Calibri"/>
          <w:b/>
          <w:bCs/>
          <w:sz w:val="22"/>
          <w:szCs w:val="22"/>
        </w:rPr>
        <w:t>Strategy</w:t>
      </w:r>
      <w:r>
        <w:rPr>
          <w:rFonts w:ascii="Calibri" w:hAnsi="Calibri" w:cs="Calibri"/>
          <w:sz w:val="22"/>
          <w:szCs w:val="22"/>
        </w:rPr>
        <w:t xml:space="preserve"> encapsula cada algoritmo en su propia clase detrás de una interfaz común, y el contexto (el Pedido) elige cuál usar y le delega. La alternativa frágil es un </w:t>
      </w:r>
      <w:r>
        <w:rPr>
          <w:rStyle w:val="CdigoHTML"/>
        </w:rPr>
        <w:t>if (tipoEnvio == EXPRESS) …</w:t>
      </w:r>
      <w:r>
        <w:rPr>
          <w:rFonts w:ascii="Calibri" w:hAnsi="Calibri" w:cs="Calibri"/>
          <w:sz w:val="22"/>
          <w:szCs w:val="22"/>
        </w:rPr>
        <w:t xml:space="preserve"> dentro del Pedido, que habría que e</w:t>
      </w:r>
      <w:r>
        <w:rPr>
          <w:rFonts w:ascii="Calibri" w:hAnsi="Calibri" w:cs="Calibri"/>
          <w:sz w:val="22"/>
          <w:szCs w:val="22"/>
        </w:rPr>
        <w:t>ditar cada vez que aparece un envío nuevo.</w:t>
      </w:r>
    </w:p>
    <w:p w14:paraId="7ADF7230" w14:textId="77777777" w:rsidR="00000000" w:rsidRDefault="00992A41">
      <w:pPr>
        <w:pStyle w:val="Ttulo3"/>
        <w:rPr>
          <w:rFonts w:ascii="Calibri" w:eastAsia="Times New Roman" w:hAnsi="Calibri" w:cs="Calibri"/>
          <w:color w:val="2E74B5"/>
        </w:rPr>
      </w:pPr>
      <w:r>
        <w:rPr>
          <w:rFonts w:ascii="Calibri" w:eastAsia="Times New Roman" w:hAnsi="Calibri" w:cs="Calibri"/>
          <w:color w:val="2E74B5"/>
        </w:rPr>
        <w:t>(3) Cómo funciona en el código</w:t>
      </w:r>
    </w:p>
    <w:p w14:paraId="692CA5D4" w14:textId="77777777" w:rsidR="00000000" w:rsidRDefault="00992A41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La interfaz </w:t>
      </w:r>
      <w:r>
        <w:rPr>
          <w:rFonts w:ascii="Calibri" w:hAnsi="Calibri" w:cs="Calibri"/>
          <w:b/>
          <w:bCs/>
          <w:sz w:val="22"/>
          <w:szCs w:val="22"/>
        </w:rPr>
        <w:t>EstrategiaEnvio</w:t>
      </w:r>
      <w:r>
        <w:rPr>
          <w:rFonts w:ascii="Calibri" w:hAnsi="Calibri" w:cs="Calibri"/>
          <w:sz w:val="22"/>
          <w:szCs w:val="22"/>
        </w:rPr>
        <w:t xml:space="preserve"> declara </w:t>
      </w:r>
      <w:r>
        <w:rPr>
          <w:rStyle w:val="CdigoHTML"/>
        </w:rPr>
        <w:t>costoEnvio(pedido)</w:t>
      </w:r>
      <w:r>
        <w:rPr>
          <w:rFonts w:ascii="Calibri" w:hAnsi="Calibri" w:cs="Calibri"/>
          <w:sz w:val="22"/>
          <w:szCs w:val="22"/>
        </w:rPr>
        <w:t xml:space="preserve"> y </w:t>
      </w:r>
      <w:r>
        <w:rPr>
          <w:rStyle w:val="CdigoHTML"/>
        </w:rPr>
        <w:t>diasEstimados(pedido)</w:t>
      </w:r>
      <w:r>
        <w:rPr>
          <w:rFonts w:ascii="Calibri" w:hAnsi="Calibri" w:cs="Calibri"/>
          <w:sz w:val="22"/>
          <w:szCs w:val="22"/>
        </w:rPr>
        <w:t xml:space="preserve">. El Pedido tiene una </w:t>
      </w:r>
      <w:r>
        <w:rPr>
          <w:rStyle w:val="CdigoHTML"/>
        </w:rPr>
        <w:t>estrategiaEnvio</w:t>
      </w:r>
      <w:r>
        <w:rPr>
          <w:rFonts w:ascii="Calibri" w:hAnsi="Calibri" w:cs="Calibri"/>
          <w:sz w:val="22"/>
          <w:szCs w:val="22"/>
        </w:rPr>
        <w:t xml:space="preserve"> y su </w:t>
      </w:r>
      <w:r>
        <w:rPr>
          <w:rStyle w:val="CdigoHTML"/>
        </w:rPr>
        <w:t>getCostoDeEnvio()</w:t>
      </w:r>
      <w:r>
        <w:rPr>
          <w:rFonts w:ascii="Calibri" w:hAnsi="Calibri" w:cs="Calibri"/>
          <w:sz w:val="22"/>
          <w:szCs w:val="22"/>
        </w:rPr>
        <w:t xml:space="preserve"> simplemente hace </w:t>
      </w:r>
      <w:r>
        <w:rPr>
          <w:rStyle w:val="CdigoHTML"/>
        </w:rPr>
        <w:t>estrategiaEnvio.costoEnvio</w:t>
      </w:r>
      <w:r>
        <w:rPr>
          <w:rStyle w:val="CdigoHTML"/>
        </w:rPr>
        <w:t>(this)</w:t>
      </w:r>
      <w:r>
        <w:rPr>
          <w:rFonts w:ascii="Calibri" w:hAnsi="Calibri" w:cs="Calibri"/>
          <w:sz w:val="22"/>
          <w:szCs w:val="22"/>
        </w:rPr>
        <w:t>.</w:t>
      </w:r>
    </w:p>
    <w:p w14:paraId="70E2A2BC" w14:textId="77777777" w:rsidR="00000000" w:rsidRDefault="00992A41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EnvioEstandar</w:t>
      </w:r>
      <w:r>
        <w:rPr>
          <w:rFonts w:ascii="Calibri" w:eastAsia="Times New Roman" w:hAnsi="Calibri" w:cs="Calibri"/>
          <w:sz w:val="22"/>
          <w:szCs w:val="22"/>
        </w:rPr>
        <w:t xml:space="preserve"> tiene una referencia a la librería externa </w:t>
      </w:r>
      <w:r>
        <w:rPr>
          <w:rFonts w:ascii="Calibri" w:eastAsia="Times New Roman" w:hAnsi="Calibri" w:cs="Calibri"/>
          <w:b/>
          <w:bCs/>
          <w:sz w:val="22"/>
          <w:szCs w:val="22"/>
        </w:rPr>
        <w:t>CorreoArgentina</w:t>
      </w:r>
      <w:r>
        <w:rPr>
          <w:rFonts w:ascii="Calibri" w:eastAsia="Times New Roman" w:hAnsi="Calibri" w:cs="Calibri"/>
          <w:sz w:val="22"/>
          <w:szCs w:val="22"/>
        </w:rPr>
        <w:t xml:space="preserve">; su </w:t>
      </w:r>
      <w:r>
        <w:rPr>
          <w:rStyle w:val="CdigoHTML"/>
        </w:rPr>
        <w:t>costoEnvio</w:t>
      </w:r>
      <w:r>
        <w:rPr>
          <w:rFonts w:ascii="Calibri" w:eastAsia="Times New Roman" w:hAnsi="Calibri" w:cs="Calibri"/>
          <w:sz w:val="22"/>
          <w:szCs w:val="22"/>
        </w:rPr>
        <w:t xml:space="preserve"> le pasa el peso total del pedido y la dirección, y devuelve lo que la librería estima. Días: 7.</w:t>
      </w:r>
    </w:p>
    <w:p w14:paraId="4189F5A4" w14:textId="77777777" w:rsidR="00000000" w:rsidRDefault="00992A41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EnvioExpress</w:t>
      </w:r>
      <w:r>
        <w:rPr>
          <w:rFonts w:ascii="Calibri" w:eastAsia="Times New Roman" w:hAnsi="Calibri" w:cs="Calibri"/>
          <w:sz w:val="22"/>
          <w:szCs w:val="22"/>
        </w:rPr>
        <w:t xml:space="preserve"> guarda un porcentaje y un cargo base; </w:t>
      </w:r>
      <w:r>
        <w:rPr>
          <w:rStyle w:val="CdigoHTML"/>
        </w:rPr>
        <w:t>costoEnvio</w:t>
      </w:r>
      <w:r>
        <w:rPr>
          <w:rFonts w:ascii="Calibri" w:eastAsia="Times New Roman" w:hAnsi="Calibri" w:cs="Calibri"/>
          <w:sz w:val="22"/>
          <w:szCs w:val="22"/>
        </w:rPr>
        <w:t xml:space="preserve"> = </w:t>
      </w:r>
      <w:r>
        <w:rPr>
          <w:rFonts w:ascii="Calibri" w:eastAsia="Times New Roman" w:hAnsi="Calibri" w:cs="Calibri"/>
          <w:sz w:val="22"/>
          <w:szCs w:val="22"/>
        </w:rPr>
        <w:t>precio total del pedido × porcentaje + cargo base. Días: 1.</w:t>
      </w:r>
    </w:p>
    <w:p w14:paraId="64A16B6B" w14:textId="77777777" w:rsidR="00000000" w:rsidRDefault="00992A41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RetiroEnSucursal</w:t>
      </w:r>
      <w:r>
        <w:rPr>
          <w:rFonts w:ascii="Calibri" w:eastAsia="Times New Roman" w:hAnsi="Calibri" w:cs="Calibri"/>
          <w:sz w:val="22"/>
          <w:szCs w:val="22"/>
        </w:rPr>
        <w:t xml:space="preserve"> tiene una Sucursal; </w:t>
      </w:r>
      <w:r>
        <w:rPr>
          <w:rStyle w:val="CdigoHTML"/>
        </w:rPr>
        <w:t>costoEnvio</w:t>
      </w:r>
      <w:r>
        <w:rPr>
          <w:rFonts w:ascii="Calibri" w:eastAsia="Times New Roman" w:hAnsi="Calibri" w:cs="Calibri"/>
          <w:sz w:val="22"/>
          <w:szCs w:val="22"/>
        </w:rPr>
        <w:t xml:space="preserve"> = 0. Los días dependen de si esa sucursal tiene stock: 0 (inmediato) si lo tiene, 3 si hay que trasladarlo. Eso lo consulta con </w:t>
      </w:r>
      <w:r>
        <w:rPr>
          <w:rStyle w:val="CdigoHTML"/>
        </w:rPr>
        <w:t>sucursal.tieneStockD</w:t>
      </w:r>
      <w:r>
        <w:rPr>
          <w:rStyle w:val="CdigoHTML"/>
        </w:rPr>
        <w:t>e(pedido)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1FA2D5B8" w14:textId="77777777" w:rsidR="00000000" w:rsidRDefault="00992A41">
      <w:pPr>
        <w:pStyle w:val="Ttulo3"/>
        <w:rPr>
          <w:rFonts w:ascii="Calibri" w:eastAsia="Times New Roman" w:hAnsi="Calibri" w:cs="Calibri"/>
          <w:color w:val="2E74B5"/>
        </w:rPr>
      </w:pPr>
      <w:r>
        <w:rPr>
          <w:rFonts w:ascii="Calibri" w:eastAsia="Times New Roman" w:hAnsi="Calibri" w:cs="Calibri"/>
          <w:color w:val="2E74B5"/>
        </w:rPr>
        <w:t>(4) Detalles finos</w:t>
      </w:r>
    </w:p>
    <w:p w14:paraId="44EDB242" w14:textId="77777777" w:rsidR="00000000" w:rsidRDefault="00992A41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CorreoArgentina es una librería externa:</w:t>
      </w:r>
      <w:r>
        <w:rPr>
          <w:rFonts w:ascii="Calibri" w:eastAsia="Times New Roman" w:hAnsi="Calibri" w:cs="Calibri"/>
          <w:sz w:val="22"/>
          <w:szCs w:val="22"/>
        </w:rPr>
        <w:t xml:space="preserve"> no la implementamos, solo la usamos; en los tests la reemplazamos por un doble.</w:t>
      </w:r>
    </w:p>
    <w:p w14:paraId="6DDC7394" w14:textId="77777777" w:rsidR="00000000" w:rsidRDefault="00992A41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Double dispatch con el catálogo: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CdigoHTML"/>
        </w:rPr>
        <w:t>sucursal.tieneStockDe</w:t>
      </w:r>
      <w:r>
        <w:rPr>
          <w:rFonts w:ascii="Calibri" w:eastAsia="Times New Roman" w:hAnsi="Calibri" w:cs="Calibri"/>
          <w:sz w:val="22"/>
          <w:szCs w:val="22"/>
        </w:rPr>
        <w:t xml:space="preserve"> le pregunta a cada ítem del pedido </w:t>
      </w:r>
      <w:r>
        <w:rPr>
          <w:rStyle w:val="CdigoHTML"/>
        </w:rPr>
        <w:t>tieneStockEn(st</w:t>
      </w:r>
      <w:r>
        <w:rPr>
          <w:rStyle w:val="CdigoHTML"/>
        </w:rPr>
        <w:t>ockLocal)</w:t>
      </w:r>
      <w:r>
        <w:rPr>
          <w:rFonts w:ascii="Calibri" w:eastAsia="Times New Roman" w:hAnsi="Calibri" w:cs="Calibri"/>
          <w:sz w:val="22"/>
          <w:szCs w:val="22"/>
        </w:rPr>
        <w:t>; como el ítem puede ser producto o paquete, el Composite resuelve la consulta recursivamente.</w:t>
      </w:r>
    </w:p>
    <w:p w14:paraId="3D4ADA4B" w14:textId="77777777" w:rsidR="00000000" w:rsidRDefault="00992A41">
      <w:pPr>
        <w:pStyle w:val="Ttulo3"/>
        <w:rPr>
          <w:rFonts w:ascii="Calibri" w:eastAsia="Times New Roman" w:hAnsi="Calibri" w:cs="Calibri"/>
          <w:color w:val="2E74B5"/>
        </w:rPr>
      </w:pPr>
      <w:r>
        <w:rPr>
          <w:rFonts w:ascii="Calibri" w:eastAsia="Times New Roman" w:hAnsi="Calibri" w:cs="Calibri"/>
          <w:color w:val="2E74B5"/>
        </w:rPr>
        <w:t>(5) Roles GoF</w:t>
      </w:r>
    </w:p>
    <w:p w14:paraId="7BA54DE1" w14:textId="77777777" w:rsidR="00000000" w:rsidRDefault="00992A41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EstrategiaEnvio = </w:t>
      </w:r>
      <w:r>
        <w:rPr>
          <w:rFonts w:ascii="Calibri" w:hAnsi="Calibri" w:cs="Calibri"/>
          <w:b/>
          <w:bCs/>
          <w:sz w:val="22"/>
          <w:szCs w:val="22"/>
        </w:rPr>
        <w:t>Strategy</w:t>
      </w:r>
      <w:r>
        <w:rPr>
          <w:rFonts w:ascii="Calibri" w:hAnsi="Calibri" w:cs="Calibri"/>
          <w:sz w:val="22"/>
          <w:szCs w:val="22"/>
        </w:rPr>
        <w:t xml:space="preserve"> · EnvioEstandar/Express/Retiro = </w:t>
      </w:r>
      <w:r>
        <w:rPr>
          <w:rFonts w:ascii="Calibri" w:hAnsi="Calibri" w:cs="Calibri"/>
          <w:b/>
          <w:bCs/>
          <w:sz w:val="22"/>
          <w:szCs w:val="22"/>
        </w:rPr>
        <w:t>ConcreteStrategy</w:t>
      </w:r>
      <w:r>
        <w:rPr>
          <w:rFonts w:ascii="Calibri" w:hAnsi="Calibri" w:cs="Calibri"/>
          <w:sz w:val="22"/>
          <w:szCs w:val="22"/>
        </w:rPr>
        <w:t xml:space="preserve"> · Pedido = </w:t>
      </w:r>
      <w:r>
        <w:rPr>
          <w:rFonts w:ascii="Calibri" w:hAnsi="Calibri" w:cs="Calibri"/>
          <w:b/>
          <w:bCs/>
          <w:sz w:val="22"/>
          <w:szCs w:val="22"/>
        </w:rPr>
        <w:t>Context</w:t>
      </w:r>
      <w:r>
        <w:rPr>
          <w:rFonts w:ascii="Calibri" w:hAnsi="Calibri" w:cs="Calibri"/>
          <w:sz w:val="22"/>
          <w:szCs w:val="22"/>
        </w:rPr>
        <w:t>.</w:t>
      </w:r>
    </w:p>
    <w:p w14:paraId="0FA99A64" w14:textId="77777777" w:rsidR="00000000" w:rsidRDefault="00992A41">
      <w:pPr>
        <w:pStyle w:val="Ttulo3"/>
        <w:rPr>
          <w:rFonts w:ascii="Calibri" w:eastAsia="Times New Roman" w:hAnsi="Calibri" w:cs="Calibri"/>
          <w:color w:val="2E74B5"/>
        </w:rPr>
      </w:pPr>
      <w:r>
        <w:rPr>
          <w:rFonts w:ascii="Calibri" w:eastAsia="Times New Roman" w:hAnsi="Calibri" w:cs="Calibri"/>
          <w:color w:val="2E74B5"/>
        </w:rPr>
        <w:t>(6) Si te repregunta…</w:t>
      </w:r>
    </w:p>
    <w:p w14:paraId="7894A64C" w14:textId="77777777" w:rsidR="00000000" w:rsidRDefault="00992A41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«¿Se puede cambiar </w:t>
      </w:r>
      <w:r>
        <w:rPr>
          <w:rFonts w:ascii="Calibri" w:hAnsi="Calibri" w:cs="Calibri"/>
          <w:b/>
          <w:bCs/>
          <w:sz w:val="22"/>
          <w:szCs w:val="22"/>
        </w:rPr>
        <w:t>el envío de un pedido ya creado?»</w:t>
      </w:r>
      <w:r>
        <w:rPr>
          <w:rFonts w:ascii="Calibri" w:hAnsi="Calibri" w:cs="Calibri"/>
          <w:sz w:val="22"/>
          <w:szCs w:val="22"/>
        </w:rPr>
        <w:t xml:space="preserve"> → Sí, con </w:t>
      </w:r>
      <w:r>
        <w:rPr>
          <w:rStyle w:val="CdigoHTML"/>
        </w:rPr>
        <w:t>setEstrategiaEnvio(…)</w:t>
      </w:r>
      <w:r>
        <w:rPr>
          <w:rFonts w:ascii="Calibri" w:hAnsi="Calibri" w:cs="Calibri"/>
          <w:sz w:val="22"/>
          <w:szCs w:val="22"/>
        </w:rPr>
        <w:t>: esa es la gracia del Strategy, la estrategia es intercambiable en tiempo de ejecución.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«¿Por qué el costo lo calcula la estrategia y no el Pedido?»</w:t>
      </w:r>
      <w:r>
        <w:rPr>
          <w:rFonts w:ascii="Calibri" w:hAnsi="Calibri" w:cs="Calibri"/>
          <w:sz w:val="22"/>
          <w:szCs w:val="22"/>
        </w:rPr>
        <w:t xml:space="preserve"> → Para que el Pedido no conozca las fórmu</w:t>
      </w:r>
      <w:r>
        <w:rPr>
          <w:rFonts w:ascii="Calibri" w:hAnsi="Calibri" w:cs="Calibri"/>
          <w:sz w:val="22"/>
          <w:szCs w:val="22"/>
        </w:rPr>
        <w:t>las. Así agrego un envío nuevo creando una clase, sin tocar el Pedido (Open/Closed).</w:t>
      </w:r>
    </w:p>
    <w:p w14:paraId="79BCA5BF" w14:textId="77777777" w:rsidR="00000000" w:rsidRDefault="00992A41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3987AFF0">
          <v:rect id="_x0000_i1028" style="width:0;height:1.5pt" o:hralign="center" o:hrstd="t" o:hr="t" fillcolor="#a0a0a0" stroked="f"/>
        </w:pict>
      </w:r>
    </w:p>
    <w:p w14:paraId="552F7F34" w14:textId="77777777" w:rsidR="00000000" w:rsidRDefault="00992A41">
      <w:pPr>
        <w:pStyle w:val="Ttulo1"/>
        <w:rPr>
          <w:rFonts w:ascii="Calibri" w:eastAsia="Times New Roman" w:hAnsi="Calibri" w:cs="Calibri"/>
          <w:color w:val="1F3864"/>
        </w:rPr>
      </w:pPr>
      <w:r>
        <w:rPr>
          <w:rFonts w:ascii="Calibri" w:eastAsia="Times New Roman" w:hAnsi="Calibri" w:cs="Calibri"/>
          <w:color w:val="1F3864"/>
        </w:rPr>
        <w:t>Módulo 2.4 — Métodos de pago · TEMPLATE METHOD</w:t>
      </w:r>
    </w:p>
    <w:p w14:paraId="1A2FE09C" w14:textId="77777777" w:rsidR="00000000" w:rsidRDefault="00992A41">
      <w:pPr>
        <w:pStyle w:val="Ttulo3"/>
        <w:rPr>
          <w:rFonts w:ascii="Calibri" w:eastAsia="Times New Roman" w:hAnsi="Calibri" w:cs="Calibri"/>
          <w:color w:val="2E74B5"/>
        </w:rPr>
      </w:pPr>
      <w:r>
        <w:rPr>
          <w:rFonts w:ascii="Calibri" w:eastAsia="Times New Roman" w:hAnsi="Calibri" w:cs="Calibri"/>
          <w:color w:val="2E74B5"/>
        </w:rPr>
        <w:t>(1) El problema</w:t>
      </w:r>
    </w:p>
    <w:p w14:paraId="39C877AC" w14:textId="77777777" w:rsidR="00000000" w:rsidRDefault="00992A41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Procesar un pago siempre sigue los mismos pasos en el mismo orden: </w:t>
      </w:r>
      <w:r>
        <w:rPr>
          <w:rFonts w:ascii="Calibri" w:hAnsi="Calibri" w:cs="Calibri"/>
          <w:b/>
          <w:bCs/>
          <w:sz w:val="22"/>
          <w:szCs w:val="22"/>
        </w:rPr>
        <w:t>validar datos → reservar fondos → ejecutar la transacción → notificar el resultado</w:t>
      </w:r>
      <w:r>
        <w:rPr>
          <w:rFonts w:ascii="Calibri" w:hAnsi="Calibri" w:cs="Calibri"/>
          <w:sz w:val="22"/>
          <w:szCs w:val="22"/>
        </w:rPr>
        <w:t>. Pero cada medio (tarjeta, transferencia, billetera) implementa esos pasos distinto. Además, el paso de no</w:t>
      </w:r>
      <w:r>
        <w:rPr>
          <w:rFonts w:ascii="Calibri" w:hAnsi="Calibri" w:cs="Calibri"/>
          <w:sz w:val="22"/>
          <w:szCs w:val="22"/>
        </w:rPr>
        <w:t xml:space="preserve">tificar tiene una implementación por defecto que las subclases </w:t>
      </w:r>
      <w:r>
        <w:rPr>
          <w:rFonts w:ascii="Calibri" w:hAnsi="Calibri" w:cs="Calibri"/>
          <w:b/>
          <w:bCs/>
          <w:sz w:val="22"/>
          <w:szCs w:val="22"/>
        </w:rPr>
        <w:t>pueden</w:t>
      </w:r>
      <w:r>
        <w:rPr>
          <w:rFonts w:ascii="Calibri" w:hAnsi="Calibri" w:cs="Calibri"/>
          <w:sz w:val="22"/>
          <w:szCs w:val="22"/>
        </w:rPr>
        <w:t xml:space="preserve"> personalizar, pero no están obligadas.</w:t>
      </w:r>
    </w:p>
    <w:p w14:paraId="5AA3C166" w14:textId="77777777" w:rsidR="00000000" w:rsidRDefault="00992A41">
      <w:pPr>
        <w:pStyle w:val="Ttulo3"/>
        <w:rPr>
          <w:rFonts w:ascii="Calibri" w:eastAsia="Times New Roman" w:hAnsi="Calibri" w:cs="Calibri"/>
          <w:color w:val="2E74B5"/>
        </w:rPr>
      </w:pPr>
      <w:r>
        <w:rPr>
          <w:rFonts w:ascii="Calibri" w:eastAsia="Times New Roman" w:hAnsi="Calibri" w:cs="Calibri"/>
          <w:color w:val="2E74B5"/>
        </w:rPr>
        <w:t>(2) Por qué Template Method (y no Strategy)</w:t>
      </w:r>
    </w:p>
    <w:p w14:paraId="573F3D92" w14:textId="77777777" w:rsidR="00000000" w:rsidRDefault="00992A41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Acá lo invariante es </w:t>
      </w:r>
      <w:r>
        <w:rPr>
          <w:rFonts w:ascii="Calibri" w:hAnsi="Calibri" w:cs="Calibri"/>
          <w:b/>
          <w:bCs/>
          <w:sz w:val="22"/>
          <w:szCs w:val="22"/>
        </w:rPr>
        <w:t>el orden de los pasos</w:t>
      </w:r>
      <w:r>
        <w:rPr>
          <w:rFonts w:ascii="Calibri" w:hAnsi="Calibri" w:cs="Calibri"/>
          <w:sz w:val="22"/>
          <w:szCs w:val="22"/>
        </w:rPr>
        <w:t xml:space="preserve">, no el algoritmo completo. El patrón </w:t>
      </w:r>
      <w:r>
        <w:rPr>
          <w:rFonts w:ascii="Calibri" w:hAnsi="Calibri" w:cs="Calibri"/>
          <w:b/>
          <w:bCs/>
          <w:sz w:val="22"/>
          <w:szCs w:val="22"/>
        </w:rPr>
        <w:t>Template Method</w:t>
      </w:r>
      <w:r>
        <w:rPr>
          <w:rFonts w:ascii="Calibri" w:hAnsi="Calibri" w:cs="Calibri"/>
          <w:sz w:val="22"/>
          <w:szCs w:val="22"/>
        </w:rPr>
        <w:t xml:space="preserve"> pone es</w:t>
      </w:r>
      <w:r>
        <w:rPr>
          <w:rFonts w:ascii="Calibri" w:hAnsi="Calibri" w:cs="Calibri"/>
          <w:sz w:val="22"/>
          <w:szCs w:val="22"/>
        </w:rPr>
        <w:t xml:space="preserve">e esqueleto fijo en una clase abstracta y deja que las subclases rellenen cada paso. Usé herencia (no delegación como Strategy) justamente porque quiero </w:t>
      </w:r>
      <w:r>
        <w:rPr>
          <w:rFonts w:ascii="Calibri" w:hAnsi="Calibri" w:cs="Calibri"/>
          <w:b/>
          <w:bCs/>
          <w:sz w:val="22"/>
          <w:szCs w:val="22"/>
        </w:rPr>
        <w:t>garantizar la secuencia</w:t>
      </w:r>
      <w:r>
        <w:rPr>
          <w:rFonts w:ascii="Calibri" w:hAnsi="Calibri" w:cs="Calibri"/>
          <w:sz w:val="22"/>
          <w:szCs w:val="22"/>
        </w:rPr>
        <w:t xml:space="preserve"> en un solo lugar.</w:t>
      </w:r>
    </w:p>
    <w:p w14:paraId="3029E9E0" w14:textId="77777777" w:rsidR="00000000" w:rsidRDefault="00992A41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La alternativa frágil que evitamos:</w:t>
      </w:r>
      <w:r>
        <w:rPr>
          <w:rFonts w:ascii="Calibri" w:hAnsi="Calibri" w:cs="Calibri"/>
          <w:sz w:val="22"/>
          <w:szCs w:val="22"/>
        </w:rPr>
        <w:t xml:space="preserve"> repetir la orquestación d</w:t>
      </w:r>
      <w:r>
        <w:rPr>
          <w:rFonts w:ascii="Calibri" w:hAnsi="Calibri" w:cs="Calibri"/>
          <w:sz w:val="22"/>
          <w:szCs w:val="22"/>
        </w:rPr>
        <w:t>e los 4 pasos dentro de cada medio de pago, con el riesgo de que alguno los ejecute en distinto orden o se saltee uno (por ejemplo, ejecutar la transacción sin validar).</w:t>
      </w:r>
    </w:p>
    <w:p w14:paraId="52FDF610" w14:textId="77777777" w:rsidR="00000000" w:rsidRDefault="00992A41">
      <w:pPr>
        <w:pStyle w:val="Ttulo3"/>
        <w:rPr>
          <w:rFonts w:ascii="Calibri" w:eastAsia="Times New Roman" w:hAnsi="Calibri" w:cs="Calibri"/>
          <w:color w:val="2E74B5"/>
        </w:rPr>
      </w:pPr>
      <w:r>
        <w:rPr>
          <w:rFonts w:ascii="Calibri" w:eastAsia="Times New Roman" w:hAnsi="Calibri" w:cs="Calibri"/>
          <w:color w:val="2E74B5"/>
        </w:rPr>
        <w:t>(3) Cómo funciona en el código</w:t>
      </w:r>
    </w:p>
    <w:p w14:paraId="73D5ACC9" w14:textId="77777777" w:rsidR="00000000" w:rsidRDefault="00992A41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La clase abstracta </w:t>
      </w:r>
      <w:r>
        <w:rPr>
          <w:rFonts w:ascii="Calibri" w:hAnsi="Calibri" w:cs="Calibri"/>
          <w:b/>
          <w:bCs/>
          <w:sz w:val="22"/>
          <w:szCs w:val="22"/>
        </w:rPr>
        <w:t>MetodoDePago</w:t>
      </w:r>
      <w:r>
        <w:rPr>
          <w:rFonts w:ascii="Calibri" w:hAnsi="Calibri" w:cs="Calibri"/>
          <w:sz w:val="22"/>
          <w:szCs w:val="22"/>
        </w:rPr>
        <w:t xml:space="preserve"> tiene el </w:t>
      </w:r>
      <w:r>
        <w:rPr>
          <w:rFonts w:ascii="Calibri" w:hAnsi="Calibri" w:cs="Calibri"/>
          <w:b/>
          <w:bCs/>
          <w:sz w:val="22"/>
          <w:szCs w:val="22"/>
        </w:rPr>
        <w:t>template metho</w:t>
      </w:r>
      <w:r>
        <w:rPr>
          <w:rFonts w:ascii="Calibri" w:hAnsi="Calibri" w:cs="Calibri"/>
          <w:b/>
          <w:bCs/>
          <w:sz w:val="22"/>
          <w:szCs w:val="22"/>
        </w:rPr>
        <w:t>d</w:t>
      </w:r>
      <w:r>
        <w:rPr>
          <w:rFonts w:ascii="Calibri" w:hAnsi="Calibri" w:cs="Calibri"/>
          <w:sz w:val="22"/>
          <w:szCs w:val="22"/>
        </w:rPr>
        <w:t xml:space="preserve">: </w:t>
      </w:r>
      <w:r>
        <w:rPr>
          <w:rStyle w:val="CdigoHTML"/>
        </w:rPr>
        <w:t>pagar(monto)</w:t>
      </w:r>
      <w:r>
        <w:rPr>
          <w:rFonts w:ascii="Calibri" w:hAnsi="Calibri" w:cs="Calibri"/>
          <w:sz w:val="22"/>
          <w:szCs w:val="22"/>
        </w:rPr>
        <w:t xml:space="preserve">, declarado </w:t>
      </w:r>
      <w:r>
        <w:rPr>
          <w:rFonts w:ascii="Calibri" w:hAnsi="Calibri" w:cs="Calibri"/>
          <w:b/>
          <w:bCs/>
          <w:sz w:val="22"/>
          <w:szCs w:val="22"/>
        </w:rPr>
        <w:t>final</w:t>
      </w:r>
      <w:r>
        <w:rPr>
          <w:rFonts w:ascii="Calibri" w:hAnsi="Calibri" w:cs="Calibri"/>
          <w:sz w:val="22"/>
          <w:szCs w:val="22"/>
        </w:rPr>
        <w:t xml:space="preserve"> para que nadie lo pueda sobrescribir. Ese método llama en orden a </w:t>
      </w:r>
      <w:r>
        <w:rPr>
          <w:rStyle w:val="CdigoHTML"/>
        </w:rPr>
        <w:t>validarDatos()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reservarFondos()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ejecutarTransaccion()</w:t>
      </w:r>
      <w:r>
        <w:rPr>
          <w:rFonts w:ascii="Calibri" w:hAnsi="Calibri" w:cs="Calibri"/>
          <w:sz w:val="22"/>
          <w:szCs w:val="22"/>
        </w:rPr>
        <w:t xml:space="preserve"> y </w:t>
      </w:r>
      <w:r>
        <w:rPr>
          <w:rStyle w:val="CdigoHTML"/>
        </w:rPr>
        <w:t>notificarResultado()</w:t>
      </w:r>
      <w:r>
        <w:rPr>
          <w:rFonts w:ascii="Calibri" w:hAnsi="Calibri" w:cs="Calibri"/>
          <w:sz w:val="22"/>
          <w:szCs w:val="22"/>
        </w:rPr>
        <w:t xml:space="preserve">. Los tres primeros son </w:t>
      </w:r>
      <w:r>
        <w:rPr>
          <w:rFonts w:ascii="Calibri" w:hAnsi="Calibri" w:cs="Calibri"/>
          <w:b/>
          <w:bCs/>
          <w:sz w:val="22"/>
          <w:szCs w:val="22"/>
        </w:rPr>
        <w:t>abstractos</w:t>
      </w:r>
      <w:r>
        <w:rPr>
          <w:rFonts w:ascii="Calibri" w:hAnsi="Calibri" w:cs="Calibri"/>
          <w:sz w:val="22"/>
          <w:szCs w:val="22"/>
        </w:rPr>
        <w:t xml:space="preserve"> (obligatorios); </w:t>
      </w:r>
      <w:r>
        <w:rPr>
          <w:rStyle w:val="CdigoHTML"/>
        </w:rPr>
        <w:t>notificarResultado()</w:t>
      </w:r>
      <w:r>
        <w:rPr>
          <w:rFonts w:ascii="Calibri" w:hAnsi="Calibri" w:cs="Calibri"/>
          <w:sz w:val="22"/>
          <w:szCs w:val="22"/>
        </w:rPr>
        <w:t xml:space="preserve"> es un </w:t>
      </w:r>
      <w:r>
        <w:rPr>
          <w:rFonts w:ascii="Calibri" w:hAnsi="Calibri" w:cs="Calibri"/>
          <w:b/>
          <w:bCs/>
          <w:sz w:val="22"/>
          <w:szCs w:val="22"/>
        </w:rPr>
        <w:t>h</w:t>
      </w:r>
      <w:r>
        <w:rPr>
          <w:rFonts w:ascii="Calibri" w:hAnsi="Calibri" w:cs="Calibri"/>
          <w:b/>
          <w:bCs/>
          <w:sz w:val="22"/>
          <w:szCs w:val="22"/>
        </w:rPr>
        <w:t>ook</w:t>
      </w:r>
      <w:r>
        <w:rPr>
          <w:rFonts w:ascii="Calibri" w:hAnsi="Calibri" w:cs="Calibri"/>
          <w:sz w:val="22"/>
          <w:szCs w:val="22"/>
        </w:rPr>
        <w:t xml:space="preserve"> con implementación por defecto (registra el código de transacción).</w:t>
      </w:r>
    </w:p>
    <w:p w14:paraId="67528737" w14:textId="77777777" w:rsidR="00000000" w:rsidRDefault="00992A41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Las subclases rellenan los pasos:</w:t>
      </w:r>
    </w:p>
    <w:p w14:paraId="641A2DE8" w14:textId="77777777" w:rsidR="00000000" w:rsidRDefault="00992A41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TarjetaDeCredito</w:t>
      </w:r>
      <w:r>
        <w:rPr>
          <w:rFonts w:ascii="Calibri" w:eastAsia="Times New Roman" w:hAnsi="Calibri" w:cs="Calibri"/>
          <w:sz w:val="22"/>
          <w:szCs w:val="22"/>
        </w:rPr>
        <w:t>: valida número/CVV/vencimiento, hace una preautorización al banco y una transferencia inmediata (todo a través de su API).</w:t>
      </w:r>
    </w:p>
    <w:p w14:paraId="5B6010D2" w14:textId="77777777" w:rsidR="00000000" w:rsidRDefault="00992A41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TransferenciaBancaria</w:t>
      </w:r>
      <w:r>
        <w:rPr>
          <w:rFonts w:ascii="Calibri" w:eastAsia="Times New Roman" w:hAnsi="Calibri" w:cs="Calibri"/>
          <w:sz w:val="22"/>
          <w:szCs w:val="22"/>
        </w:rPr>
        <w:t>: valida CBU/alias y ejecuta la transferencia (no reserva fondos, ese paso queda vacío).</w:t>
      </w:r>
    </w:p>
    <w:p w14:paraId="0F722594" w14:textId="77777777" w:rsidR="00000000" w:rsidRDefault="00992A41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BilleteraVirtual</w:t>
      </w:r>
      <w:r>
        <w:rPr>
          <w:rFonts w:ascii="Calibri" w:eastAsia="Times New Roman" w:hAnsi="Calibri" w:cs="Calibri"/>
          <w:sz w:val="22"/>
          <w:szCs w:val="22"/>
        </w:rPr>
        <w:t>: valida saldo, bloquea el saldo y acredita.</w:t>
      </w:r>
    </w:p>
    <w:p w14:paraId="291857B6" w14:textId="77777777" w:rsidR="00000000" w:rsidRDefault="00992A41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Un detalle importante del enunciado: cada medio habla con su servicio externo a travé</w:t>
      </w:r>
      <w:r>
        <w:rPr>
          <w:rFonts w:ascii="Calibri" w:hAnsi="Calibri" w:cs="Calibri"/>
          <w:sz w:val="22"/>
          <w:szCs w:val="22"/>
        </w:rPr>
        <w:t xml:space="preserve">s de una </w:t>
      </w:r>
      <w:r>
        <w:rPr>
          <w:rFonts w:ascii="Calibri" w:hAnsi="Calibri" w:cs="Calibri"/>
          <w:b/>
          <w:bCs/>
          <w:sz w:val="22"/>
          <w:szCs w:val="22"/>
        </w:rPr>
        <w:t>interfaz-API</w:t>
      </w:r>
      <w:r>
        <w:rPr>
          <w:rFonts w:ascii="Calibri" w:hAnsi="Calibri" w:cs="Calibri"/>
          <w:sz w:val="22"/>
          <w:szCs w:val="22"/>
        </w:rPr>
        <w:t xml:space="preserve"> que solo </w:t>
      </w:r>
      <w:r>
        <w:rPr>
          <w:rFonts w:ascii="Calibri" w:hAnsi="Calibri" w:cs="Calibri"/>
          <w:b/>
          <w:bCs/>
          <w:sz w:val="22"/>
          <w:szCs w:val="22"/>
        </w:rPr>
        <w:t>definimos, no implementamos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Style w:val="CdigoHTML"/>
        </w:rPr>
        <w:t>TarjetaDeCreditoAPI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TransferenciaBancariaAPI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BilleteraVirtualAPI</w:t>
      </w:r>
      <w:r>
        <w:rPr>
          <w:rFonts w:ascii="Calibri" w:hAnsi="Calibri" w:cs="Calibri"/>
          <w:sz w:val="22"/>
          <w:szCs w:val="22"/>
        </w:rPr>
        <w:t>). Son el contrato con el banco / la billetera.</w:t>
      </w:r>
    </w:p>
    <w:p w14:paraId="25E9BCC2" w14:textId="77777777" w:rsidR="00000000" w:rsidRDefault="00992A41">
      <w:pPr>
        <w:pStyle w:val="Ttulo3"/>
        <w:rPr>
          <w:rFonts w:ascii="Calibri" w:eastAsia="Times New Roman" w:hAnsi="Calibri" w:cs="Calibri"/>
          <w:color w:val="2E74B5"/>
        </w:rPr>
      </w:pPr>
      <w:r>
        <w:rPr>
          <w:rFonts w:ascii="Calibri" w:eastAsia="Times New Roman" w:hAnsi="Calibri" w:cs="Calibri"/>
          <w:color w:val="2E74B5"/>
        </w:rPr>
        <w:t>(4) Detalles finos</w:t>
      </w:r>
    </w:p>
    <w:p w14:paraId="12FB1793" w14:textId="77777777" w:rsidR="00000000" w:rsidRDefault="00992A41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Hook vs paso obligatorio: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validar/reservar/ejecutar son abstractos porque cada medio los necesita sí o sí; notificar es hook porque tiene un comportamiento por defecto razonable.</w:t>
      </w:r>
    </w:p>
    <w:p w14:paraId="45C4259D" w14:textId="77777777" w:rsidR="00000000" w:rsidRDefault="00992A41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Si la validación falla</w:t>
      </w:r>
      <w:r>
        <w:rPr>
          <w:rFonts w:ascii="Calibri" w:eastAsia="Times New Roman" w:hAnsi="Calibri" w:cs="Calibri"/>
          <w:sz w:val="22"/>
          <w:szCs w:val="22"/>
        </w:rPr>
        <w:t xml:space="preserve"> (la API dice que los datos no sirven), el paso lanza una excepción y corta el fl</w:t>
      </w:r>
      <w:r>
        <w:rPr>
          <w:rFonts w:ascii="Calibri" w:eastAsia="Times New Roman" w:hAnsi="Calibri" w:cs="Calibri"/>
          <w:sz w:val="22"/>
          <w:szCs w:val="22"/>
        </w:rPr>
        <w:t>ujo: no se ejecuta la transacción.</w:t>
      </w:r>
    </w:p>
    <w:p w14:paraId="10E3CF41" w14:textId="77777777" w:rsidR="00000000" w:rsidRDefault="00992A41">
      <w:pPr>
        <w:pStyle w:val="Ttulo3"/>
        <w:rPr>
          <w:rFonts w:ascii="Calibri" w:eastAsia="Times New Roman" w:hAnsi="Calibri" w:cs="Calibri"/>
          <w:color w:val="2E74B5"/>
        </w:rPr>
      </w:pPr>
      <w:r>
        <w:rPr>
          <w:rFonts w:ascii="Calibri" w:eastAsia="Times New Roman" w:hAnsi="Calibri" w:cs="Calibri"/>
          <w:color w:val="2E74B5"/>
        </w:rPr>
        <w:t>(5) Roles GoF</w:t>
      </w:r>
    </w:p>
    <w:p w14:paraId="0E92B494" w14:textId="77777777" w:rsidR="00000000" w:rsidRDefault="00992A41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MetodoDePago = </w:t>
      </w:r>
      <w:r>
        <w:rPr>
          <w:rFonts w:ascii="Calibri" w:hAnsi="Calibri" w:cs="Calibri"/>
          <w:b/>
          <w:bCs/>
          <w:sz w:val="22"/>
          <w:szCs w:val="22"/>
        </w:rPr>
        <w:t>AbstractClass</w:t>
      </w:r>
      <w:r>
        <w:rPr>
          <w:rFonts w:ascii="Calibri" w:hAnsi="Calibri" w:cs="Calibri"/>
          <w:sz w:val="22"/>
          <w:szCs w:val="22"/>
        </w:rPr>
        <w:t xml:space="preserve"> (define el Template Method </w:t>
      </w:r>
      <w:r>
        <w:rPr>
          <w:rStyle w:val="CdigoHTML"/>
        </w:rPr>
        <w:t>pagar</w:t>
      </w:r>
      <w:r>
        <w:rPr>
          <w:rFonts w:ascii="Calibri" w:hAnsi="Calibri" w:cs="Calibri"/>
          <w:sz w:val="22"/>
          <w:szCs w:val="22"/>
        </w:rPr>
        <w:t xml:space="preserve"> y el hook) · Tarjeta/Transferencia/Billetera = </w:t>
      </w:r>
      <w:r>
        <w:rPr>
          <w:rFonts w:ascii="Calibri" w:hAnsi="Calibri" w:cs="Calibri"/>
          <w:b/>
          <w:bCs/>
          <w:sz w:val="22"/>
          <w:szCs w:val="22"/>
        </w:rPr>
        <w:t>ConcreteClass</w:t>
      </w:r>
      <w:r>
        <w:rPr>
          <w:rFonts w:ascii="Calibri" w:hAnsi="Calibri" w:cs="Calibri"/>
          <w:sz w:val="22"/>
          <w:szCs w:val="22"/>
        </w:rPr>
        <w:t>.</w:t>
      </w:r>
    </w:p>
    <w:p w14:paraId="2D263B94" w14:textId="77777777" w:rsidR="00000000" w:rsidRDefault="00992A41">
      <w:pPr>
        <w:pStyle w:val="Ttulo3"/>
        <w:rPr>
          <w:rFonts w:ascii="Calibri" w:eastAsia="Times New Roman" w:hAnsi="Calibri" w:cs="Calibri"/>
          <w:color w:val="2E74B5"/>
        </w:rPr>
      </w:pPr>
      <w:r>
        <w:rPr>
          <w:rFonts w:ascii="Calibri" w:eastAsia="Times New Roman" w:hAnsi="Calibri" w:cs="Calibri"/>
          <w:color w:val="2E74B5"/>
        </w:rPr>
        <w:t>(6) Si te repregunta…</w:t>
      </w:r>
    </w:p>
    <w:p w14:paraId="2EC85DE1" w14:textId="77777777" w:rsidR="00000000" w:rsidRDefault="00992A41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«¿Por qué </w:t>
      </w:r>
      <w:r>
        <w:rPr>
          <w:rStyle w:val="CdigoHTML"/>
          <w:b/>
          <w:bCs/>
        </w:rPr>
        <w:t>pagar</w:t>
      </w:r>
      <w:r>
        <w:rPr>
          <w:rFonts w:ascii="Calibri" w:hAnsi="Calibri" w:cs="Calibri"/>
          <w:b/>
          <w:bCs/>
          <w:sz w:val="22"/>
          <w:szCs w:val="22"/>
        </w:rPr>
        <w:t xml:space="preserve"> es final?»</w:t>
      </w:r>
      <w:r>
        <w:rPr>
          <w:rFonts w:ascii="Calibri" w:hAnsi="Calibri" w:cs="Calibri"/>
          <w:sz w:val="22"/>
          <w:szCs w:val="22"/>
        </w:rPr>
        <w:t xml:space="preserve"> → Para que ninguna subclase pueda </w:t>
      </w:r>
      <w:r>
        <w:rPr>
          <w:rFonts w:ascii="Calibri" w:hAnsi="Calibri" w:cs="Calibri"/>
          <w:sz w:val="22"/>
          <w:szCs w:val="22"/>
        </w:rPr>
        <w:t>romper el orden de los pasos; el esqueleto es responsabilidad de la clase base.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«¿Qué es un hook?»</w:t>
      </w:r>
      <w:r>
        <w:rPr>
          <w:rFonts w:ascii="Calibri" w:hAnsi="Calibri" w:cs="Calibri"/>
          <w:sz w:val="22"/>
          <w:szCs w:val="22"/>
        </w:rPr>
        <w:t xml:space="preserve"> → Un método con implementación por defecto que la subclase puede opcionalmente redefinir. Acá es </w:t>
      </w:r>
      <w:r>
        <w:rPr>
          <w:rStyle w:val="CdigoHTML"/>
        </w:rPr>
        <w:t>notificarResultado()</w:t>
      </w:r>
      <w:r>
        <w:rPr>
          <w:rFonts w:ascii="Calibri" w:hAnsi="Calibri" w:cs="Calibri"/>
          <w:sz w:val="22"/>
          <w:szCs w:val="22"/>
        </w:rPr>
        <w:t>.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«¿Por qué no implementaron las APIs?»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→ Porque son servicios externos (banco, billetera), no parte de nuestro dominio. El enunciado pedía definir el contrato para poder invocarlas.</w:t>
      </w:r>
    </w:p>
    <w:p w14:paraId="57C654A8" w14:textId="77777777" w:rsidR="00000000" w:rsidRDefault="00992A41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25755199">
          <v:rect id="_x0000_i1029" style="width:0;height:1.5pt" o:hralign="center" o:hrstd="t" o:hr="t" fillcolor="#a0a0a0" stroked="f"/>
        </w:pict>
      </w:r>
    </w:p>
    <w:p w14:paraId="6EAA9BA7" w14:textId="77777777" w:rsidR="00000000" w:rsidRDefault="00992A41">
      <w:pPr>
        <w:pStyle w:val="Ttulo1"/>
        <w:rPr>
          <w:rFonts w:ascii="Calibri" w:eastAsia="Times New Roman" w:hAnsi="Calibri" w:cs="Calibri"/>
          <w:color w:val="1F3864"/>
        </w:rPr>
      </w:pPr>
      <w:r>
        <w:rPr>
          <w:rFonts w:ascii="Calibri" w:eastAsia="Times New Roman" w:hAnsi="Calibri" w:cs="Calibri"/>
          <w:color w:val="1F3864"/>
        </w:rPr>
        <w:t>Módulo 2.5 — Notificaciones · OBSERVER</w:t>
      </w:r>
    </w:p>
    <w:p w14:paraId="222241B7" w14:textId="77777777" w:rsidR="00000000" w:rsidRDefault="00992A41">
      <w:pPr>
        <w:pStyle w:val="Ttulo3"/>
        <w:rPr>
          <w:rFonts w:ascii="Calibri" w:eastAsia="Times New Roman" w:hAnsi="Calibri" w:cs="Calibri"/>
          <w:color w:val="2E74B5"/>
        </w:rPr>
      </w:pPr>
      <w:r>
        <w:rPr>
          <w:rFonts w:ascii="Calibri" w:eastAsia="Times New Roman" w:hAnsi="Calibri" w:cs="Calibri"/>
          <w:color w:val="2E74B5"/>
        </w:rPr>
        <w:t>(1) El problema</w:t>
      </w:r>
    </w:p>
    <w:p w14:paraId="173FE0A0" w14:textId="77777777" w:rsidR="00000000" w:rsidRDefault="00992A41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Cada vez que el pedid</w:t>
      </w:r>
      <w:r>
        <w:rPr>
          <w:rFonts w:ascii="Calibri" w:hAnsi="Calibri" w:cs="Calibri"/>
          <w:sz w:val="22"/>
          <w:szCs w:val="22"/>
        </w:rPr>
        <w:t xml:space="preserve">o cambia de estado, distintos subsistemas tienen que reaccionar de forma independiente: mandarle un mail al cliente, generar la factura, o darle un cupón de fidelización si se canceló. El pedido </w:t>
      </w:r>
      <w:r>
        <w:rPr>
          <w:rFonts w:ascii="Calibri" w:hAnsi="Calibri" w:cs="Calibri"/>
          <w:b/>
          <w:bCs/>
          <w:sz w:val="22"/>
          <w:szCs w:val="22"/>
        </w:rPr>
        <w:t>no debe conocer</w:t>
      </w:r>
      <w:r>
        <w:rPr>
          <w:rFonts w:ascii="Calibri" w:hAnsi="Calibri" w:cs="Calibri"/>
          <w:sz w:val="22"/>
          <w:szCs w:val="22"/>
        </w:rPr>
        <w:t xml:space="preserve"> a esos subsistemas, y tienen que poder aparec</w:t>
      </w:r>
      <w:r>
        <w:rPr>
          <w:rFonts w:ascii="Calibri" w:hAnsi="Calibri" w:cs="Calibri"/>
          <w:sz w:val="22"/>
          <w:szCs w:val="22"/>
        </w:rPr>
        <w:t>er subsistemas nuevos en el futuro sin tocar el pedido.</w:t>
      </w:r>
    </w:p>
    <w:p w14:paraId="0899171F" w14:textId="77777777" w:rsidR="00000000" w:rsidRDefault="00992A41">
      <w:pPr>
        <w:pStyle w:val="Ttulo3"/>
        <w:rPr>
          <w:rFonts w:ascii="Calibri" w:eastAsia="Times New Roman" w:hAnsi="Calibri" w:cs="Calibri"/>
          <w:color w:val="2E74B5"/>
        </w:rPr>
      </w:pPr>
      <w:r>
        <w:rPr>
          <w:rFonts w:ascii="Calibri" w:eastAsia="Times New Roman" w:hAnsi="Calibri" w:cs="Calibri"/>
          <w:color w:val="2E74B5"/>
        </w:rPr>
        <w:t>(2) Por qué Observer</w:t>
      </w:r>
    </w:p>
    <w:p w14:paraId="7418AE31" w14:textId="77777777" w:rsidR="00000000" w:rsidRDefault="00992A41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Es una relación </w:t>
      </w:r>
      <w:r>
        <w:rPr>
          <w:rFonts w:ascii="Calibri" w:hAnsi="Calibri" w:cs="Calibri"/>
          <w:b/>
          <w:bCs/>
          <w:sz w:val="22"/>
          <w:szCs w:val="22"/>
        </w:rPr>
        <w:t>uno-a-muchos con acoplamiento débil</w:t>
      </w:r>
      <w:r>
        <w:rPr>
          <w:rFonts w:ascii="Calibri" w:hAnsi="Calibri" w:cs="Calibri"/>
          <w:sz w:val="22"/>
          <w:szCs w:val="22"/>
        </w:rPr>
        <w:t xml:space="preserve">: uno (el pedido) notifica, muchos (los subsistemas) reaccionan, y el que notifica no sabe quién escucha. Ese es el patrón </w:t>
      </w:r>
      <w:r>
        <w:rPr>
          <w:rFonts w:ascii="Calibri" w:hAnsi="Calibri" w:cs="Calibri"/>
          <w:b/>
          <w:bCs/>
          <w:sz w:val="22"/>
          <w:szCs w:val="22"/>
        </w:rPr>
        <w:t>Obser</w:t>
      </w:r>
      <w:r>
        <w:rPr>
          <w:rFonts w:ascii="Calibri" w:hAnsi="Calibri" w:cs="Calibri"/>
          <w:b/>
          <w:bCs/>
          <w:sz w:val="22"/>
          <w:szCs w:val="22"/>
        </w:rPr>
        <w:t>ver</w:t>
      </w:r>
      <w:r>
        <w:rPr>
          <w:rFonts w:ascii="Calibri" w:hAnsi="Calibri" w:cs="Calibri"/>
          <w:sz w:val="22"/>
          <w:szCs w:val="22"/>
        </w:rPr>
        <w:t xml:space="preserve">. La alternativa frágil sería que el Pedido llame directo a </w:t>
      </w:r>
      <w:r>
        <w:rPr>
          <w:rStyle w:val="CdigoHTML"/>
        </w:rPr>
        <w:t>mail.enviar()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factura.generar()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fidelizacion.cupon()</w:t>
      </w:r>
      <w:r>
        <w:rPr>
          <w:rFonts w:ascii="Calibri" w:hAnsi="Calibri" w:cs="Calibri"/>
          <w:sz w:val="22"/>
          <w:szCs w:val="22"/>
        </w:rPr>
        <w:t>: eso lo acopla a cada subsistema y lo obliga a editarse por cada uno nuevo.</w:t>
      </w:r>
    </w:p>
    <w:p w14:paraId="71DF74E6" w14:textId="77777777" w:rsidR="00000000" w:rsidRDefault="00992A41">
      <w:pPr>
        <w:pStyle w:val="Ttulo3"/>
        <w:rPr>
          <w:rFonts w:ascii="Calibri" w:eastAsia="Times New Roman" w:hAnsi="Calibri" w:cs="Calibri"/>
          <w:color w:val="2E74B5"/>
        </w:rPr>
      </w:pPr>
      <w:r>
        <w:rPr>
          <w:rFonts w:ascii="Calibri" w:eastAsia="Times New Roman" w:hAnsi="Calibri" w:cs="Calibri"/>
          <w:color w:val="2E74B5"/>
        </w:rPr>
        <w:t>(3) Cómo funciona en el código</w:t>
      </w:r>
    </w:p>
    <w:p w14:paraId="2494995C" w14:textId="77777777" w:rsidR="00000000" w:rsidRDefault="00992A41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El Pedido tiene un </w:t>
      </w:r>
      <w:r>
        <w:rPr>
          <w:rFonts w:ascii="Calibri" w:hAnsi="Calibri" w:cs="Calibri"/>
          <w:b/>
          <w:bCs/>
          <w:sz w:val="22"/>
          <w:szCs w:val="22"/>
        </w:rPr>
        <w:t>Notificador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que mantiene una lista de </w:t>
      </w:r>
      <w:r>
        <w:rPr>
          <w:rFonts w:ascii="Calibri" w:hAnsi="Calibri" w:cs="Calibri"/>
          <w:b/>
          <w:bCs/>
          <w:sz w:val="22"/>
          <w:szCs w:val="22"/>
        </w:rPr>
        <w:t>Suscriptores</w:t>
      </w:r>
      <w:r>
        <w:rPr>
          <w:rFonts w:ascii="Calibri" w:hAnsi="Calibri" w:cs="Calibri"/>
          <w:sz w:val="22"/>
          <w:szCs w:val="22"/>
        </w:rPr>
        <w:t xml:space="preserve"> (la interfaz Observer, con el mensaje </w:t>
      </w:r>
      <w:r>
        <w:rPr>
          <w:rStyle w:val="CdigoHTML"/>
        </w:rPr>
        <w:t>notify(pedido, estadoNuevo)</w:t>
      </w:r>
      <w:r>
        <w:rPr>
          <w:rFonts w:ascii="Calibri" w:hAnsi="Calibri" w:cs="Calibri"/>
          <w:sz w:val="22"/>
          <w:szCs w:val="22"/>
        </w:rPr>
        <w:t xml:space="preserve">). Cuando el pedido hace </w:t>
      </w:r>
      <w:r>
        <w:rPr>
          <w:rStyle w:val="CdigoHTML"/>
        </w:rPr>
        <w:t>setEstado(nuevo)</w:t>
      </w:r>
      <w:r>
        <w:rPr>
          <w:rFonts w:ascii="Calibri" w:hAnsi="Calibri" w:cs="Calibri"/>
          <w:sz w:val="22"/>
          <w:szCs w:val="22"/>
        </w:rPr>
        <w:t xml:space="preserve">, antes de cambiar avisa: </w:t>
      </w:r>
      <w:r>
        <w:rPr>
          <w:rStyle w:val="CdigoHTML"/>
        </w:rPr>
        <w:t>notificador.notify(this, nuevo)</w:t>
      </w:r>
      <w:r>
        <w:rPr>
          <w:rFonts w:ascii="Calibri" w:hAnsi="Calibri" w:cs="Calibri"/>
          <w:sz w:val="22"/>
          <w:szCs w:val="22"/>
        </w:rPr>
        <w:t>, que recorre la lista y le avisa a cada suscriptor el</w:t>
      </w:r>
      <w:r>
        <w:rPr>
          <w:rFonts w:ascii="Calibri" w:hAnsi="Calibri" w:cs="Calibri"/>
          <w:sz w:val="22"/>
          <w:szCs w:val="22"/>
        </w:rPr>
        <w:t xml:space="preserve"> estado nuevo.</w:t>
      </w:r>
    </w:p>
    <w:p w14:paraId="73CC375C" w14:textId="77777777" w:rsidR="00000000" w:rsidRDefault="00992A41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Cómo decide cada suscriptor si actúa:</w:t>
      </w:r>
      <w:r>
        <w:rPr>
          <w:rFonts w:ascii="Calibri" w:hAnsi="Calibri" w:cs="Calibri"/>
          <w:sz w:val="22"/>
          <w:szCs w:val="22"/>
        </w:rPr>
        <w:t xml:space="preserve"> acá hay una idea elegante. La interfaz EstadoPedido tiene tres métodos </w:t>
      </w:r>
      <w:r>
        <w:rPr>
          <w:rFonts w:ascii="Calibri" w:hAnsi="Calibri" w:cs="Calibri"/>
          <w:b/>
          <w:bCs/>
          <w:sz w:val="22"/>
          <w:szCs w:val="22"/>
        </w:rPr>
        <w:t>por defecto</w:t>
      </w:r>
      <w:r>
        <w:rPr>
          <w:rFonts w:ascii="Calibri" w:hAnsi="Calibri" w:cs="Calibri"/>
          <w:sz w:val="22"/>
          <w:szCs w:val="22"/>
        </w:rPr>
        <w:t xml:space="preserve"> que devuelven false: </w:t>
      </w:r>
      <w:r>
        <w:rPr>
          <w:rStyle w:val="CdigoHTML"/>
        </w:rPr>
        <w:t>debeNotificarPorEmail()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debeGenerarFactura()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debeFidelizar()</w:t>
      </w:r>
      <w:r>
        <w:rPr>
          <w:rFonts w:ascii="Calibri" w:hAnsi="Calibri" w:cs="Calibri"/>
          <w:sz w:val="22"/>
          <w:szCs w:val="22"/>
        </w:rPr>
        <w:t>. Cada estado redefine el que le corresponde. Entonces:</w:t>
      </w:r>
    </w:p>
    <w:p w14:paraId="7C74B58F" w14:textId="77777777" w:rsidR="00000000" w:rsidRDefault="00992A41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SuscriptorCorreo</w:t>
      </w:r>
      <w:r>
        <w:rPr>
          <w:rFonts w:ascii="Calibri" w:eastAsia="Times New Roman" w:hAnsi="Calibri" w:cs="Calibri"/>
          <w:sz w:val="22"/>
          <w:szCs w:val="22"/>
        </w:rPr>
        <w:t xml:space="preserve">: si </w:t>
      </w:r>
      <w:r>
        <w:rPr>
          <w:rStyle w:val="CdigoHTML"/>
        </w:rPr>
        <w:t>estadoNuevo.debeNotificarPorEmail()</w:t>
      </w:r>
      <w:r>
        <w:rPr>
          <w:rFonts w:ascii="Calibri" w:eastAsia="Times New Roman" w:hAnsi="Calibri" w:cs="Calibri"/>
          <w:sz w:val="22"/>
          <w:szCs w:val="22"/>
        </w:rPr>
        <w:t xml:space="preserve"> es true, manda el mail (los estados Confirmado, Enviado y Entregado lo devuelven true).</w:t>
      </w:r>
    </w:p>
    <w:p w14:paraId="246639F1" w14:textId="77777777" w:rsidR="00000000" w:rsidRDefault="00992A41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SuscriptorFacturador</w:t>
      </w:r>
      <w:r>
        <w:rPr>
          <w:rFonts w:ascii="Calibri" w:eastAsia="Times New Roman" w:hAnsi="Calibri" w:cs="Calibri"/>
          <w:sz w:val="22"/>
          <w:szCs w:val="22"/>
        </w:rPr>
        <w:t xml:space="preserve">: si </w:t>
      </w:r>
      <w:r>
        <w:rPr>
          <w:rStyle w:val="CdigoHTML"/>
        </w:rPr>
        <w:t>debeGenerarFactura()</w:t>
      </w:r>
      <w:r>
        <w:rPr>
          <w:rFonts w:ascii="Calibri" w:eastAsia="Times New Roman" w:hAnsi="Calibri" w:cs="Calibri"/>
          <w:sz w:val="22"/>
          <w:szCs w:val="22"/>
        </w:rPr>
        <w:t xml:space="preserve"> (el estad</w:t>
      </w:r>
      <w:r>
        <w:rPr>
          <w:rFonts w:ascii="Calibri" w:eastAsia="Times New Roman" w:hAnsi="Calibri" w:cs="Calibri"/>
          <w:sz w:val="22"/>
          <w:szCs w:val="22"/>
        </w:rPr>
        <w:t>o Entregado), genera el comprobante.</w:t>
      </w:r>
    </w:p>
    <w:p w14:paraId="00C9AA4C" w14:textId="77777777" w:rsidR="00000000" w:rsidRDefault="00992A41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SuscriptorFidelizador</w:t>
      </w:r>
      <w:r>
        <w:rPr>
          <w:rFonts w:ascii="Calibri" w:eastAsia="Times New Roman" w:hAnsi="Calibri" w:cs="Calibri"/>
          <w:sz w:val="22"/>
          <w:szCs w:val="22"/>
        </w:rPr>
        <w:t xml:space="preserve">: si </w:t>
      </w:r>
      <w:r>
        <w:rPr>
          <w:rStyle w:val="CdigoHTML"/>
        </w:rPr>
        <w:t>debeFidelizar()</w:t>
      </w:r>
      <w:r>
        <w:rPr>
          <w:rFonts w:ascii="Calibri" w:eastAsia="Times New Roman" w:hAnsi="Calibri" w:cs="Calibri"/>
          <w:sz w:val="22"/>
          <w:szCs w:val="22"/>
        </w:rPr>
        <w:t xml:space="preserve"> (el estado Cancelado), le manda al cliente un cupón del 5%.</w:t>
      </w:r>
    </w:p>
    <w:p w14:paraId="5396CD9F" w14:textId="77777777" w:rsidR="00000000" w:rsidRDefault="00992A41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Para los mails se usa una interfaz externa </w:t>
      </w:r>
      <w:r>
        <w:rPr>
          <w:rFonts w:ascii="Calibri" w:hAnsi="Calibri" w:cs="Calibri"/>
          <w:b/>
          <w:bCs/>
          <w:sz w:val="22"/>
          <w:szCs w:val="22"/>
        </w:rPr>
        <w:t>MailSender</w:t>
      </w:r>
      <w:r>
        <w:rPr>
          <w:rFonts w:ascii="Calibri" w:hAnsi="Calibri" w:cs="Calibri"/>
          <w:sz w:val="22"/>
          <w:szCs w:val="22"/>
        </w:rPr>
        <w:t xml:space="preserve"> (dada por la cátedra), que tampoco implementamos.</w:t>
      </w:r>
    </w:p>
    <w:p w14:paraId="5B5B2673" w14:textId="77777777" w:rsidR="00000000" w:rsidRDefault="00992A41">
      <w:pPr>
        <w:pStyle w:val="Ttulo3"/>
        <w:rPr>
          <w:rFonts w:ascii="Calibri" w:eastAsia="Times New Roman" w:hAnsi="Calibri" w:cs="Calibri"/>
          <w:color w:val="2E74B5"/>
        </w:rPr>
      </w:pPr>
      <w:r>
        <w:rPr>
          <w:rFonts w:ascii="Calibri" w:eastAsia="Times New Roman" w:hAnsi="Calibri" w:cs="Calibri"/>
          <w:color w:val="2E74B5"/>
        </w:rPr>
        <w:t xml:space="preserve">(4) Detalles </w:t>
      </w:r>
      <w:r>
        <w:rPr>
          <w:rFonts w:ascii="Calibri" w:eastAsia="Times New Roman" w:hAnsi="Calibri" w:cs="Calibri"/>
          <w:color w:val="2E74B5"/>
        </w:rPr>
        <w:t>finos</w:t>
      </w:r>
    </w:p>
    <w:p w14:paraId="52DEFF57" w14:textId="77777777" w:rsidR="00000000" w:rsidRDefault="00992A41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Agregar un subsistema nuevo</w:t>
      </w:r>
      <w:r>
        <w:rPr>
          <w:rFonts w:ascii="Calibri" w:eastAsia="Times New Roman" w:hAnsi="Calibri" w:cs="Calibri"/>
          <w:sz w:val="22"/>
          <w:szCs w:val="22"/>
        </w:rPr>
        <w:t xml:space="preserve"> = crear una clase que implemente Suscriptor y suscribirla con </w:t>
      </w:r>
      <w:r>
        <w:rPr>
          <w:rStyle w:val="CdigoHTML"/>
        </w:rPr>
        <w:t>notificador.addSuscriptor(…)</w:t>
      </w:r>
      <w:r>
        <w:rPr>
          <w:rFonts w:ascii="Calibri" w:eastAsia="Times New Roman" w:hAnsi="Calibri" w:cs="Calibri"/>
          <w:sz w:val="22"/>
          <w:szCs w:val="22"/>
        </w:rPr>
        <w:t>. El Pedido no se toca. Eso es exactamente lo que pedía el enunciado.</w:t>
      </w:r>
    </w:p>
    <w:p w14:paraId="4FF68638" w14:textId="77777777" w:rsidR="00000000" w:rsidRDefault="00992A41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La decisión de quién reacciona</w:t>
      </w:r>
      <w:r>
        <w:rPr>
          <w:rFonts w:ascii="Calibri" w:eastAsia="Times New Roman" w:hAnsi="Calibri" w:cs="Calibri"/>
          <w:sz w:val="22"/>
          <w:szCs w:val="22"/>
        </w:rPr>
        <w:t xml:space="preserve"> quedó </w:t>
      </w:r>
      <w:r>
        <w:rPr>
          <w:rFonts w:ascii="Calibri" w:eastAsia="Times New Roman" w:hAnsi="Calibri" w:cs="Calibri"/>
          <w:sz w:val="22"/>
          <w:szCs w:val="22"/>
        </w:rPr>
        <w:t xml:space="preserve">en el estado (con los métodos </w:t>
      </w:r>
      <w:r>
        <w:rPr>
          <w:rStyle w:val="CdigoHTML"/>
        </w:rPr>
        <w:t>debe…</w:t>
      </w:r>
      <w:r>
        <w:rPr>
          <w:rFonts w:ascii="Calibri" w:eastAsia="Times New Roman" w:hAnsi="Calibri" w:cs="Calibri"/>
          <w:sz w:val="22"/>
          <w:szCs w:val="22"/>
        </w:rPr>
        <w:t xml:space="preserve">), no en el suscriptor con un montón de </w:t>
      </w:r>
      <w:r>
        <w:rPr>
          <w:rStyle w:val="CdigoHTML"/>
        </w:rPr>
        <w:t>if</w:t>
      </w:r>
      <w:r>
        <w:rPr>
          <w:rFonts w:ascii="Calibri" w:eastAsia="Times New Roman" w:hAnsi="Calibri" w:cs="Calibri"/>
          <w:sz w:val="22"/>
          <w:szCs w:val="22"/>
        </w:rPr>
        <w:t>. Así el State y el Observer colaboran limpio.</w:t>
      </w:r>
    </w:p>
    <w:p w14:paraId="3F87F579" w14:textId="77777777" w:rsidR="00000000" w:rsidRDefault="00992A41">
      <w:pPr>
        <w:pStyle w:val="Ttulo3"/>
        <w:rPr>
          <w:rFonts w:ascii="Calibri" w:eastAsia="Times New Roman" w:hAnsi="Calibri" w:cs="Calibri"/>
          <w:color w:val="2E74B5"/>
        </w:rPr>
      </w:pPr>
      <w:r>
        <w:rPr>
          <w:rFonts w:ascii="Calibri" w:eastAsia="Times New Roman" w:hAnsi="Calibri" w:cs="Calibri"/>
          <w:color w:val="2E74B5"/>
        </w:rPr>
        <w:t>(5) Roles GoF</w:t>
      </w:r>
    </w:p>
    <w:p w14:paraId="5DE108B5" w14:textId="77777777" w:rsidR="00000000" w:rsidRDefault="00992A41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Pedido / Notificador = </w:t>
      </w:r>
      <w:r>
        <w:rPr>
          <w:rFonts w:ascii="Calibri" w:hAnsi="Calibri" w:cs="Calibri"/>
          <w:b/>
          <w:bCs/>
          <w:sz w:val="22"/>
          <w:szCs w:val="22"/>
        </w:rPr>
        <w:t>Subject</w:t>
      </w:r>
      <w:r>
        <w:rPr>
          <w:rFonts w:ascii="Calibri" w:hAnsi="Calibri" w:cs="Calibri"/>
          <w:sz w:val="22"/>
          <w:szCs w:val="22"/>
        </w:rPr>
        <w:t xml:space="preserve"> · Suscriptor = </w:t>
      </w:r>
      <w:r>
        <w:rPr>
          <w:rFonts w:ascii="Calibri" w:hAnsi="Calibri" w:cs="Calibri"/>
          <w:b/>
          <w:bCs/>
          <w:sz w:val="22"/>
          <w:szCs w:val="22"/>
        </w:rPr>
        <w:t>Observer</w:t>
      </w:r>
      <w:r>
        <w:rPr>
          <w:rFonts w:ascii="Calibri" w:hAnsi="Calibri" w:cs="Calibri"/>
          <w:sz w:val="22"/>
          <w:szCs w:val="22"/>
        </w:rPr>
        <w:t xml:space="preserve"> · Correo/Facturador/Fidelizador = </w:t>
      </w:r>
      <w:r>
        <w:rPr>
          <w:rFonts w:ascii="Calibri" w:hAnsi="Calibri" w:cs="Calibri"/>
          <w:b/>
          <w:bCs/>
          <w:sz w:val="22"/>
          <w:szCs w:val="22"/>
        </w:rPr>
        <w:t>ConcreteObserver</w:t>
      </w:r>
      <w:r>
        <w:rPr>
          <w:rFonts w:ascii="Calibri" w:hAnsi="Calibri" w:cs="Calibri"/>
          <w:sz w:val="22"/>
          <w:szCs w:val="22"/>
        </w:rPr>
        <w:t>.</w:t>
      </w:r>
    </w:p>
    <w:p w14:paraId="1D17FB39" w14:textId="77777777" w:rsidR="00000000" w:rsidRDefault="00992A41">
      <w:pPr>
        <w:pStyle w:val="Ttulo3"/>
        <w:rPr>
          <w:rFonts w:ascii="Calibri" w:eastAsia="Times New Roman" w:hAnsi="Calibri" w:cs="Calibri"/>
          <w:color w:val="2E74B5"/>
        </w:rPr>
      </w:pPr>
      <w:r>
        <w:rPr>
          <w:rFonts w:ascii="Calibri" w:eastAsia="Times New Roman" w:hAnsi="Calibri" w:cs="Calibri"/>
          <w:color w:val="2E74B5"/>
        </w:rPr>
        <w:t>(6) Si te r</w:t>
      </w:r>
      <w:r>
        <w:rPr>
          <w:rFonts w:ascii="Calibri" w:eastAsia="Times New Roman" w:hAnsi="Calibri" w:cs="Calibri"/>
          <w:color w:val="2E74B5"/>
        </w:rPr>
        <w:t>epregunta…</w:t>
      </w:r>
    </w:p>
    <w:p w14:paraId="3C0D69A9" w14:textId="77777777" w:rsidR="00000000" w:rsidRDefault="00992A41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«¿El pedido sabe qué hacen los suscriptores?»</w:t>
      </w:r>
      <w:r>
        <w:rPr>
          <w:rFonts w:ascii="Calibri" w:hAnsi="Calibri" w:cs="Calibri"/>
          <w:sz w:val="22"/>
          <w:szCs w:val="22"/>
        </w:rPr>
        <w:t xml:space="preserve"> → No. Solo conoce la interfaz Suscriptor y les pasa el estado nuevo. No sabe ni su clase concreta ni qué hacen. (Es justo lo que pregunta la teoría de Observer según Gamma: el sujeto no sabe nada de </w:t>
      </w:r>
      <w:r>
        <w:rPr>
          <w:rFonts w:ascii="Calibri" w:hAnsi="Calibri" w:cs="Calibri"/>
          <w:sz w:val="22"/>
          <w:szCs w:val="22"/>
        </w:rPr>
        <w:t>eso.)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«¿Por qué pasa el estado anterior y el nuevo?»</w:t>
      </w:r>
      <w:r>
        <w:rPr>
          <w:rFonts w:ascii="Calibri" w:hAnsi="Calibri" w:cs="Calibri"/>
          <w:sz w:val="22"/>
          <w:szCs w:val="22"/>
        </w:rPr>
        <w:t xml:space="preserve"> → Para que cada suscriptor decida según la transición. En nuestra implementación la decisión la toma el estado nuevo con los métodos </w:t>
      </w:r>
      <w:r>
        <w:rPr>
          <w:rStyle w:val="CdigoHTML"/>
        </w:rPr>
        <w:t>debe…</w:t>
      </w:r>
      <w:r>
        <w:rPr>
          <w:rFonts w:ascii="Calibri" w:hAnsi="Calibri" w:cs="Calibri"/>
          <w:sz w:val="22"/>
          <w:szCs w:val="22"/>
        </w:rPr>
        <w:t>.</w:t>
      </w:r>
    </w:p>
    <w:p w14:paraId="699B5BD2" w14:textId="77777777" w:rsidR="00000000" w:rsidRDefault="00992A41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20C81208">
          <v:rect id="_x0000_i1030" style="width:0;height:1.5pt" o:hralign="center" o:hrstd="t" o:hr="t" fillcolor="#a0a0a0" stroked="f"/>
        </w:pict>
      </w:r>
    </w:p>
    <w:p w14:paraId="081E88EB" w14:textId="77777777" w:rsidR="00000000" w:rsidRDefault="00992A41">
      <w:pPr>
        <w:pStyle w:val="Ttulo1"/>
        <w:rPr>
          <w:rFonts w:ascii="Calibri" w:eastAsia="Times New Roman" w:hAnsi="Calibri" w:cs="Calibri"/>
          <w:color w:val="1F3864"/>
        </w:rPr>
      </w:pPr>
      <w:r>
        <w:rPr>
          <w:rFonts w:ascii="Calibri" w:eastAsia="Times New Roman" w:hAnsi="Calibri" w:cs="Calibri"/>
          <w:color w:val="1F3864"/>
        </w:rPr>
        <w:t>Módulo 2.6 — Búsqueda · CO</w:t>
      </w:r>
      <w:r>
        <w:rPr>
          <w:rFonts w:ascii="Calibri" w:eastAsia="Times New Roman" w:hAnsi="Calibri" w:cs="Calibri"/>
          <w:color w:val="1F3864"/>
        </w:rPr>
        <w:t>MPOSITE + SPECIFICATION</w:t>
      </w:r>
    </w:p>
    <w:p w14:paraId="16775BFE" w14:textId="77777777" w:rsidR="00000000" w:rsidRDefault="00992A41">
      <w:pPr>
        <w:pStyle w:val="Ttulo3"/>
        <w:rPr>
          <w:rFonts w:ascii="Calibri" w:eastAsia="Times New Roman" w:hAnsi="Calibri" w:cs="Calibri"/>
          <w:color w:val="2E74B5"/>
        </w:rPr>
      </w:pPr>
      <w:r>
        <w:rPr>
          <w:rFonts w:ascii="Calibri" w:eastAsia="Times New Roman" w:hAnsi="Calibri" w:cs="Calibri"/>
          <w:color w:val="2E74B5"/>
        </w:rPr>
        <w:t>(1) El problema</w:t>
      </w:r>
    </w:p>
    <w:p w14:paraId="7C10D0B9" w14:textId="77777777" w:rsidR="00000000" w:rsidRDefault="00992A41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El cliente busca ítems con criterios simples (por nombre, por precio máximo, por categoría, por disponibilidad) y tiene que poder </w:t>
      </w:r>
      <w:r>
        <w:rPr>
          <w:rFonts w:ascii="Calibri" w:hAnsi="Calibri" w:cs="Calibri"/>
          <w:b/>
          <w:bCs/>
          <w:sz w:val="22"/>
          <w:szCs w:val="22"/>
        </w:rPr>
        <w:t>combinarlos con AND, OR y NOT</w:t>
      </w:r>
      <w:r>
        <w:rPr>
          <w:rFonts w:ascii="Calibri" w:hAnsi="Calibri" w:cs="Calibri"/>
          <w:sz w:val="22"/>
          <w:szCs w:val="22"/>
        </w:rPr>
        <w:t xml:space="preserve">, anidando con la profundidad que quiera. Por ejemplo: </w:t>
      </w:r>
      <w:r>
        <w:rPr>
          <w:rStyle w:val="CdigoHTML"/>
        </w:rPr>
        <w:t>El</w:t>
      </w:r>
      <w:r>
        <w:rPr>
          <w:rStyle w:val="CdigoHTML"/>
        </w:rPr>
        <w:t>ectrónica AND NOT(precio &gt; 5000)</w:t>
      </w:r>
      <w:r>
        <w:rPr>
          <w:rFonts w:ascii="Calibri" w:hAnsi="Calibri" w:cs="Calibri"/>
          <w:sz w:val="22"/>
          <w:szCs w:val="22"/>
        </w:rPr>
        <w:t>.</w:t>
      </w:r>
    </w:p>
    <w:p w14:paraId="2C2444EA" w14:textId="77777777" w:rsidR="00000000" w:rsidRDefault="00992A41">
      <w:pPr>
        <w:pStyle w:val="Ttulo3"/>
        <w:rPr>
          <w:rFonts w:ascii="Calibri" w:eastAsia="Times New Roman" w:hAnsi="Calibri" w:cs="Calibri"/>
          <w:color w:val="2E74B5"/>
        </w:rPr>
      </w:pPr>
      <w:r>
        <w:rPr>
          <w:rFonts w:ascii="Calibri" w:eastAsia="Times New Roman" w:hAnsi="Calibri" w:cs="Calibri"/>
          <w:color w:val="2E74B5"/>
        </w:rPr>
        <w:t>(2) Por qué Specification + Composite</w:t>
      </w:r>
    </w:p>
    <w:p w14:paraId="06749AA8" w14:textId="77777777" w:rsidR="00000000" w:rsidRDefault="00992A41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Dos ideas combinadas. </w:t>
      </w:r>
      <w:r>
        <w:rPr>
          <w:rFonts w:ascii="Calibri" w:hAnsi="Calibri" w:cs="Calibri"/>
          <w:b/>
          <w:bCs/>
          <w:sz w:val="22"/>
          <w:szCs w:val="22"/>
        </w:rPr>
        <w:t>Specification</w:t>
      </w:r>
      <w:r>
        <w:rPr>
          <w:rFonts w:ascii="Calibri" w:hAnsi="Calibri" w:cs="Calibri"/>
          <w:sz w:val="22"/>
          <w:szCs w:val="22"/>
        </w:rPr>
        <w:t xml:space="preserve">: cada criterio es un objeto que sabe responder una pregunta de sí/no sobre un ítem («¿lo cumple?»). </w:t>
      </w:r>
      <w:r>
        <w:rPr>
          <w:rFonts w:ascii="Calibri" w:hAnsi="Calibri" w:cs="Calibri"/>
          <w:b/>
          <w:bCs/>
          <w:sz w:val="22"/>
          <w:szCs w:val="22"/>
        </w:rPr>
        <w:t>Composite</w:t>
      </w:r>
      <w:r>
        <w:rPr>
          <w:rFonts w:ascii="Calibri" w:hAnsi="Calibri" w:cs="Calibri"/>
          <w:sz w:val="22"/>
          <w:szCs w:val="22"/>
        </w:rPr>
        <w:t xml:space="preserve">: los operadores AND/OR/NOT </w:t>
      </w:r>
      <w:r>
        <w:rPr>
          <w:rFonts w:ascii="Calibri" w:hAnsi="Calibri" w:cs="Calibri"/>
          <w:b/>
          <w:bCs/>
          <w:sz w:val="22"/>
          <w:szCs w:val="22"/>
        </w:rPr>
        <w:t>también son</w:t>
      </w:r>
      <w:r>
        <w:rPr>
          <w:rFonts w:ascii="Calibri" w:hAnsi="Calibri" w:cs="Calibri"/>
          <w:b/>
          <w:bCs/>
          <w:sz w:val="22"/>
          <w:szCs w:val="22"/>
        </w:rPr>
        <w:t xml:space="preserve"> criterios</w:t>
      </w:r>
      <w:r>
        <w:rPr>
          <w:rFonts w:ascii="Calibri" w:hAnsi="Calibri" w:cs="Calibri"/>
          <w:sz w:val="22"/>
          <w:szCs w:val="22"/>
        </w:rPr>
        <w:t xml:space="preserve"> que contienen otros criterios, formando un árbol que se anida sin límite. Así la búsqueda no necesita saber cómo evaluar: recibe un criterio y lo aplica.</w:t>
      </w:r>
    </w:p>
    <w:p w14:paraId="425DC3BF" w14:textId="77777777" w:rsidR="00000000" w:rsidRDefault="00992A41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La alternativa frágil que evitamos:</w:t>
      </w:r>
      <w:r>
        <w:rPr>
          <w:rFonts w:ascii="Calibri" w:hAnsi="Calibri" w:cs="Calibri"/>
          <w:sz w:val="22"/>
          <w:szCs w:val="22"/>
        </w:rPr>
        <w:t xml:space="preserve"> un método de bú</w:t>
      </w:r>
      <w:r>
        <w:rPr>
          <w:rFonts w:ascii="Calibri" w:hAnsi="Calibri" w:cs="Calibri"/>
          <w:sz w:val="22"/>
          <w:szCs w:val="22"/>
        </w:rPr>
        <w:t>squeda gigante con un montón de parámetros booleanos, o parsear strings de consulta. Con Specification, cada condición es un objeto reutilizable y combinable.</w:t>
      </w:r>
    </w:p>
    <w:p w14:paraId="222B5061" w14:textId="77777777" w:rsidR="00000000" w:rsidRDefault="00992A41">
      <w:pPr>
        <w:pStyle w:val="Ttulo3"/>
        <w:rPr>
          <w:rFonts w:ascii="Calibri" w:eastAsia="Times New Roman" w:hAnsi="Calibri" w:cs="Calibri"/>
          <w:color w:val="2E74B5"/>
        </w:rPr>
      </w:pPr>
      <w:r>
        <w:rPr>
          <w:rFonts w:ascii="Calibri" w:eastAsia="Times New Roman" w:hAnsi="Calibri" w:cs="Calibri"/>
          <w:color w:val="2E74B5"/>
        </w:rPr>
        <w:t>(3) Cómo funciona en el código</w:t>
      </w:r>
    </w:p>
    <w:p w14:paraId="72B7527B" w14:textId="77777777" w:rsidR="00000000" w:rsidRDefault="00992A41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La interfaz </w:t>
      </w:r>
      <w:r>
        <w:rPr>
          <w:rFonts w:ascii="Calibri" w:hAnsi="Calibri" w:cs="Calibri"/>
          <w:b/>
          <w:bCs/>
          <w:sz w:val="22"/>
          <w:szCs w:val="22"/>
        </w:rPr>
        <w:t>Criterio</w:t>
      </w:r>
      <w:r>
        <w:rPr>
          <w:rFonts w:ascii="Calibri" w:hAnsi="Calibri" w:cs="Calibri"/>
          <w:sz w:val="22"/>
          <w:szCs w:val="22"/>
        </w:rPr>
        <w:t xml:space="preserve"> tiene un solo mensaje: </w:t>
      </w:r>
      <w:r>
        <w:rPr>
          <w:rStyle w:val="CdigoHTML"/>
        </w:rPr>
        <w:t>cumpleConCriterio(item</w:t>
      </w:r>
      <w:r>
        <w:rPr>
          <w:rStyle w:val="CdigoHTML"/>
        </w:rPr>
        <w:t>): boolean</w:t>
      </w:r>
      <w:r>
        <w:rPr>
          <w:rFonts w:ascii="Calibri" w:hAnsi="Calibri" w:cs="Calibri"/>
          <w:sz w:val="22"/>
          <w:szCs w:val="22"/>
        </w:rPr>
        <w:t>.</w:t>
      </w:r>
    </w:p>
    <w:p w14:paraId="7DE43031" w14:textId="77777777" w:rsidR="00000000" w:rsidRDefault="00992A41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Los </w:t>
      </w:r>
      <w:r>
        <w:rPr>
          <w:rFonts w:ascii="Calibri" w:eastAsia="Times New Roman" w:hAnsi="Calibri" w:cs="Calibri"/>
          <w:b/>
          <w:bCs/>
          <w:sz w:val="22"/>
          <w:szCs w:val="22"/>
        </w:rPr>
        <w:t>criterios simples</w:t>
      </w:r>
      <w:r>
        <w:rPr>
          <w:rFonts w:ascii="Calibri" w:eastAsia="Times New Roman" w:hAnsi="Calibri" w:cs="Calibri"/>
          <w:sz w:val="22"/>
          <w:szCs w:val="22"/>
        </w:rPr>
        <w:t xml:space="preserve"> lo implementan directo: </w:t>
      </w:r>
      <w:r>
        <w:rPr>
          <w:rStyle w:val="CdigoHTML"/>
        </w:rPr>
        <w:t>CriterioNombre</w:t>
      </w:r>
      <w:r>
        <w:rPr>
          <w:rFonts w:ascii="Calibri" w:eastAsia="Times New Roman" w:hAnsi="Calibri" w:cs="Calibri"/>
          <w:sz w:val="22"/>
          <w:szCs w:val="22"/>
        </w:rPr>
        <w:t xml:space="preserve"> chequea que el nombre contenga el texto; </w:t>
      </w:r>
      <w:r>
        <w:rPr>
          <w:rStyle w:val="CdigoHTML"/>
        </w:rPr>
        <w:t>CriterioPrecioMax</w:t>
      </w:r>
      <w:r>
        <w:rPr>
          <w:rFonts w:ascii="Calibri" w:eastAsia="Times New Roman" w:hAnsi="Calibri" w:cs="Calibri"/>
          <w:sz w:val="22"/>
          <w:szCs w:val="22"/>
        </w:rPr>
        <w:t xml:space="preserve"> que el precio base sea ≤ al máximo; </w:t>
      </w:r>
      <w:r>
        <w:rPr>
          <w:rStyle w:val="CdigoHTML"/>
        </w:rPr>
        <w:t>CriterioCategoria</w:t>
      </w:r>
      <w:r>
        <w:rPr>
          <w:rFonts w:ascii="Calibri" w:eastAsia="Times New Roman" w:hAnsi="Calibri" w:cs="Calibri"/>
          <w:sz w:val="22"/>
          <w:szCs w:val="22"/>
        </w:rPr>
        <w:t xml:space="preserve"> compara la categoría; </w:t>
      </w:r>
      <w:r>
        <w:rPr>
          <w:rStyle w:val="CdigoHTML"/>
        </w:rPr>
        <w:t>CriterioDisponibilidad</w:t>
      </w:r>
      <w:r>
        <w:rPr>
          <w:rFonts w:ascii="Calibri" w:eastAsia="Times New Roman" w:hAnsi="Calibri" w:cs="Calibri"/>
          <w:sz w:val="22"/>
          <w:szCs w:val="22"/>
        </w:rPr>
        <w:t xml:space="preserve"> pregunta </w:t>
      </w:r>
      <w:r>
        <w:rPr>
          <w:rStyle w:val="CdigoHTML"/>
        </w:rPr>
        <w:t>item.tieneStock(</w:t>
      </w:r>
      <w:r>
        <w:rPr>
          <w:rStyle w:val="CdigoHTML"/>
        </w:rPr>
        <w:t>)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3619BD37" w14:textId="77777777" w:rsidR="00000000" w:rsidRDefault="00992A41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Los </w:t>
      </w:r>
      <w:r>
        <w:rPr>
          <w:rFonts w:ascii="Calibri" w:eastAsia="Times New Roman" w:hAnsi="Calibri" w:cs="Calibri"/>
          <w:b/>
          <w:bCs/>
          <w:sz w:val="22"/>
          <w:szCs w:val="22"/>
        </w:rPr>
        <w:t>criterios compuestos</w:t>
      </w:r>
      <w:r>
        <w:rPr>
          <w:rFonts w:ascii="Calibri" w:eastAsia="Times New Roman" w:hAnsi="Calibri" w:cs="Calibri"/>
          <w:sz w:val="22"/>
          <w:szCs w:val="22"/>
        </w:rPr>
        <w:t xml:space="preserve"> guardan otros criterios: </w:t>
      </w:r>
      <w:r>
        <w:rPr>
          <w:rStyle w:val="CdigoHTML"/>
        </w:rPr>
        <w:t>CriterioAnd</w:t>
      </w:r>
      <w:r>
        <w:rPr>
          <w:rFonts w:ascii="Calibri" w:eastAsia="Times New Roman" w:hAnsi="Calibri" w:cs="Calibri"/>
          <w:sz w:val="22"/>
          <w:szCs w:val="22"/>
        </w:rPr>
        <w:t xml:space="preserve"> y </w:t>
      </w:r>
      <w:r>
        <w:rPr>
          <w:rStyle w:val="CdigoHTML"/>
        </w:rPr>
        <w:t>CriterioOr</w:t>
      </w:r>
      <w:r>
        <w:rPr>
          <w:rFonts w:ascii="Calibri" w:eastAsia="Times New Roman" w:hAnsi="Calibri" w:cs="Calibri"/>
          <w:sz w:val="22"/>
          <w:szCs w:val="22"/>
        </w:rPr>
        <w:t xml:space="preserve"> tienen dos criterios y devuelven </w:t>
      </w:r>
      <w:r>
        <w:rPr>
          <w:rStyle w:val="CdigoHTML"/>
        </w:rPr>
        <w:t>c1 &amp;&amp; c2</w:t>
      </w:r>
      <w:r>
        <w:rPr>
          <w:rFonts w:ascii="Calibri" w:eastAsia="Times New Roman" w:hAnsi="Calibri" w:cs="Calibri"/>
          <w:sz w:val="22"/>
          <w:szCs w:val="22"/>
        </w:rPr>
        <w:t xml:space="preserve"> / </w:t>
      </w:r>
      <w:r>
        <w:rPr>
          <w:rStyle w:val="CdigoHTML"/>
        </w:rPr>
        <w:t>c1 || c2</w:t>
      </w:r>
      <w:r>
        <w:rPr>
          <w:rFonts w:ascii="Calibri" w:eastAsia="Times New Roman" w:hAnsi="Calibri" w:cs="Calibri"/>
          <w:sz w:val="22"/>
          <w:szCs w:val="22"/>
        </w:rPr>
        <w:t xml:space="preserve">; </w:t>
      </w:r>
      <w:r>
        <w:rPr>
          <w:rStyle w:val="CdigoHTML"/>
        </w:rPr>
        <w:t>CriterioNot</w:t>
      </w:r>
      <w:r>
        <w:rPr>
          <w:rFonts w:ascii="Calibri" w:eastAsia="Times New Roman" w:hAnsi="Calibri" w:cs="Calibri"/>
          <w:sz w:val="22"/>
          <w:szCs w:val="22"/>
        </w:rPr>
        <w:t xml:space="preserve"> tiene uno y devuelve </w:t>
      </w:r>
      <w:r>
        <w:rPr>
          <w:rStyle w:val="CdigoHTML"/>
        </w:rPr>
        <w:t>!c</w:t>
      </w:r>
      <w:r>
        <w:rPr>
          <w:rFonts w:ascii="Calibri" w:eastAsia="Times New Roman" w:hAnsi="Calibri" w:cs="Calibri"/>
          <w:sz w:val="22"/>
          <w:szCs w:val="22"/>
        </w:rPr>
        <w:t xml:space="preserve">. Como estos también son Criterio, los puedo anidar: </w:t>
      </w:r>
      <w:r>
        <w:rPr>
          <w:rStyle w:val="CdigoHTML"/>
        </w:rPr>
        <w:t>new CriterioAnd(new CriterioCategori</w:t>
      </w:r>
      <w:r>
        <w:rPr>
          <w:rStyle w:val="CdigoHTML"/>
        </w:rPr>
        <w:t>a("Electrónica"), new CriterioNot(new CriterioPrecioMax(5000)))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147CB2BC" w14:textId="77777777" w:rsidR="00000000" w:rsidRDefault="00992A41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El </w:t>
      </w:r>
      <w:r>
        <w:rPr>
          <w:rFonts w:ascii="Calibri" w:hAnsi="Calibri" w:cs="Calibri"/>
          <w:b/>
          <w:bCs/>
          <w:sz w:val="22"/>
          <w:szCs w:val="22"/>
        </w:rPr>
        <w:t>Buscador</w:t>
      </w:r>
      <w:r>
        <w:rPr>
          <w:rFonts w:ascii="Calibri" w:hAnsi="Calibri" w:cs="Calibri"/>
          <w:sz w:val="22"/>
          <w:szCs w:val="22"/>
        </w:rPr>
        <w:t xml:space="preserve"> recibe el catálogo y su </w:t>
      </w:r>
      <w:r>
        <w:rPr>
          <w:rStyle w:val="CdigoHTML"/>
        </w:rPr>
        <w:t>buscar(criterio)</w:t>
      </w:r>
      <w:r>
        <w:rPr>
          <w:rFonts w:ascii="Calibri" w:hAnsi="Calibri" w:cs="Calibri"/>
          <w:sz w:val="22"/>
          <w:szCs w:val="22"/>
        </w:rPr>
        <w:t xml:space="preserve"> recorre los ítems y se queda con los que </w:t>
      </w:r>
      <w:r>
        <w:rPr>
          <w:rStyle w:val="CdigoHTML"/>
        </w:rPr>
        <w:t>cumpleConCriterio</w:t>
      </w:r>
      <w:r>
        <w:rPr>
          <w:rFonts w:ascii="Calibri" w:hAnsi="Calibri" w:cs="Calibri"/>
          <w:sz w:val="22"/>
          <w:szCs w:val="22"/>
        </w:rPr>
        <w:t>. El buscador es «tonto»: no decide nada, solo aplica el criterio que le pasan.</w:t>
      </w:r>
    </w:p>
    <w:p w14:paraId="0EE1A247" w14:textId="77777777" w:rsidR="00000000" w:rsidRDefault="00992A41">
      <w:pPr>
        <w:pStyle w:val="Ttulo3"/>
        <w:rPr>
          <w:rFonts w:ascii="Calibri" w:eastAsia="Times New Roman" w:hAnsi="Calibri" w:cs="Calibri"/>
          <w:color w:val="2E74B5"/>
        </w:rPr>
      </w:pPr>
      <w:r>
        <w:rPr>
          <w:rFonts w:ascii="Calibri" w:eastAsia="Times New Roman" w:hAnsi="Calibri" w:cs="Calibri"/>
          <w:color w:val="2E74B5"/>
        </w:rPr>
        <w:t>(4) Detalles finos</w:t>
      </w:r>
    </w:p>
    <w:p w14:paraId="011B3851" w14:textId="77777777" w:rsidR="00000000" w:rsidRDefault="00992A41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Es el segundo Composite del TP:</w:t>
      </w:r>
      <w:r>
        <w:rPr>
          <w:rFonts w:ascii="Calibri" w:eastAsia="Times New Roman" w:hAnsi="Calibri" w:cs="Calibri"/>
          <w:sz w:val="22"/>
          <w:szCs w:val="22"/>
        </w:rPr>
        <w:t xml:space="preserve"> acá el árbol es de criterios (no de productos). Mismo patrón, distinto dominio.</w:t>
      </w:r>
    </w:p>
    <w:p w14:paraId="0C4C2996" w14:textId="77777777" w:rsidR="00000000" w:rsidRDefault="00992A41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El cliente arma el criterio compuesto </w:t>
      </w:r>
      <w:r>
        <w:rPr>
          <w:rFonts w:ascii="Calibri" w:eastAsia="Times New Roman" w:hAnsi="Calibri" w:cs="Calibri"/>
          <w:b/>
          <w:bCs/>
          <w:sz w:val="22"/>
          <w:szCs w:val="22"/>
        </w:rPr>
        <w:t>antes</w:t>
      </w:r>
      <w:r>
        <w:rPr>
          <w:rFonts w:ascii="Calibri" w:eastAsia="Times New Roman" w:hAnsi="Calibri" w:cs="Calibri"/>
          <w:sz w:val="22"/>
          <w:szCs w:val="22"/>
        </w:rPr>
        <w:t xml:space="preserve"> de llamar a buscar; la interfaz de búsqueda acepta un único criterio, como pedía </w:t>
      </w:r>
      <w:r>
        <w:rPr>
          <w:rFonts w:ascii="Calibri" w:eastAsia="Times New Roman" w:hAnsi="Calibri" w:cs="Calibri"/>
          <w:sz w:val="22"/>
          <w:szCs w:val="22"/>
        </w:rPr>
        <w:t>el enunciado.</w:t>
      </w:r>
    </w:p>
    <w:p w14:paraId="60E40EC5" w14:textId="77777777" w:rsidR="00000000" w:rsidRDefault="00992A41">
      <w:pPr>
        <w:pStyle w:val="Ttulo3"/>
        <w:rPr>
          <w:rFonts w:ascii="Calibri" w:eastAsia="Times New Roman" w:hAnsi="Calibri" w:cs="Calibri"/>
          <w:color w:val="2E74B5"/>
        </w:rPr>
      </w:pPr>
      <w:r>
        <w:rPr>
          <w:rFonts w:ascii="Calibri" w:eastAsia="Times New Roman" w:hAnsi="Calibri" w:cs="Calibri"/>
          <w:color w:val="2E74B5"/>
        </w:rPr>
        <w:t>(5) Roles GoF</w:t>
      </w:r>
    </w:p>
    <w:p w14:paraId="28179883" w14:textId="77777777" w:rsidR="00000000" w:rsidRDefault="00992A41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Criterio = </w:t>
      </w:r>
      <w:r>
        <w:rPr>
          <w:rFonts w:ascii="Calibri" w:hAnsi="Calibri" w:cs="Calibri"/>
          <w:b/>
          <w:bCs/>
          <w:sz w:val="22"/>
          <w:szCs w:val="22"/>
        </w:rPr>
        <w:t>Component</w:t>
      </w:r>
      <w:r>
        <w:rPr>
          <w:rFonts w:ascii="Calibri" w:hAnsi="Calibri" w:cs="Calibri"/>
          <w:sz w:val="22"/>
          <w:szCs w:val="22"/>
        </w:rPr>
        <w:t xml:space="preserve"> · los simples = </w:t>
      </w:r>
      <w:r>
        <w:rPr>
          <w:rFonts w:ascii="Calibri" w:hAnsi="Calibri" w:cs="Calibri"/>
          <w:b/>
          <w:bCs/>
          <w:sz w:val="22"/>
          <w:szCs w:val="22"/>
        </w:rPr>
        <w:t>Leaf</w:t>
      </w:r>
      <w:r>
        <w:rPr>
          <w:rFonts w:ascii="Calibri" w:hAnsi="Calibri" w:cs="Calibri"/>
          <w:sz w:val="22"/>
          <w:szCs w:val="22"/>
        </w:rPr>
        <w:t xml:space="preserve"> · CriterioAnd/Or/Not = </w:t>
      </w:r>
      <w:r>
        <w:rPr>
          <w:rFonts w:ascii="Calibri" w:hAnsi="Calibri" w:cs="Calibri"/>
          <w:b/>
          <w:bCs/>
          <w:sz w:val="22"/>
          <w:szCs w:val="22"/>
        </w:rPr>
        <w:t>Composite</w:t>
      </w:r>
      <w:r>
        <w:rPr>
          <w:rFonts w:ascii="Calibri" w:hAnsi="Calibri" w:cs="Calibri"/>
          <w:sz w:val="22"/>
          <w:szCs w:val="22"/>
        </w:rPr>
        <w:t>.</w:t>
      </w:r>
    </w:p>
    <w:p w14:paraId="2C429BD4" w14:textId="77777777" w:rsidR="00000000" w:rsidRDefault="00992A41">
      <w:pPr>
        <w:pStyle w:val="Ttulo3"/>
        <w:rPr>
          <w:rFonts w:ascii="Calibri" w:eastAsia="Times New Roman" w:hAnsi="Calibri" w:cs="Calibri"/>
          <w:color w:val="2E74B5"/>
        </w:rPr>
      </w:pPr>
      <w:r>
        <w:rPr>
          <w:rFonts w:ascii="Calibri" w:eastAsia="Times New Roman" w:hAnsi="Calibri" w:cs="Calibri"/>
          <w:color w:val="2E74B5"/>
        </w:rPr>
        <w:t>(6) Si te repregunta…</w:t>
      </w:r>
    </w:p>
    <w:p w14:paraId="1260DD60" w14:textId="77777777" w:rsidR="00000000" w:rsidRDefault="00992A41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«¿Cómo evaluarías </w:t>
      </w:r>
      <w:r>
        <w:rPr>
          <w:rStyle w:val="CdigoHTML"/>
          <w:b/>
          <w:bCs/>
        </w:rPr>
        <w:t>A AND (B OR C)</w:t>
      </w:r>
      <w:r>
        <w:rPr>
          <w:rFonts w:ascii="Calibri" w:hAnsi="Calibri" w:cs="Calibri"/>
          <w:b/>
          <w:bCs/>
          <w:sz w:val="22"/>
          <w:szCs w:val="22"/>
        </w:rPr>
        <w:t>?»</w:t>
      </w:r>
      <w:r>
        <w:rPr>
          <w:rFonts w:ascii="Calibri" w:hAnsi="Calibri" w:cs="Calibri"/>
          <w:sz w:val="22"/>
          <w:szCs w:val="22"/>
        </w:rPr>
        <w:t xml:space="preserve"> → Armo </w:t>
      </w:r>
      <w:r>
        <w:rPr>
          <w:rStyle w:val="CdigoHTML"/>
        </w:rPr>
        <w:t>new CriterioAnd(A, new CriterioOr(B, C))</w:t>
      </w:r>
      <w:r>
        <w:rPr>
          <w:rFonts w:ascii="Calibri" w:hAnsi="Calibri" w:cs="Calibri"/>
          <w:sz w:val="22"/>
          <w:szCs w:val="22"/>
        </w:rPr>
        <w:t>. El AND le pregunta a A y al OR; el OR le pregunta a B y a C. La recursión del Composite lo resuelve.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>«¿Por qué NOT tiene un solo criterio y AND dos?»</w:t>
      </w:r>
      <w:r>
        <w:rPr>
          <w:rFonts w:ascii="Calibri" w:hAnsi="Calibri" w:cs="Calibri"/>
          <w:sz w:val="22"/>
          <w:szCs w:val="22"/>
        </w:rPr>
        <w:t xml:space="preserve"> → Porque la negación es unaria (niega uno) y la conjunción es binaria (combina dos). Se podría generaliz</w:t>
      </w:r>
      <w:r>
        <w:rPr>
          <w:rFonts w:ascii="Calibri" w:hAnsi="Calibri" w:cs="Calibri"/>
          <w:sz w:val="22"/>
          <w:szCs w:val="22"/>
        </w:rPr>
        <w:t>ar AND/OR a una lista de criterios.</w:t>
      </w:r>
    </w:p>
    <w:p w14:paraId="291958AF" w14:textId="77777777" w:rsidR="00000000" w:rsidRDefault="00992A41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36688045">
          <v:rect id="_x0000_i1031" style="width:0;height:1.5pt" o:hralign="center" o:hrstd="t" o:hr="t" fillcolor="#a0a0a0" stroked="f"/>
        </w:pict>
      </w:r>
    </w:p>
    <w:p w14:paraId="4C6BFCE0" w14:textId="77777777" w:rsidR="00000000" w:rsidRDefault="00992A41">
      <w:pPr>
        <w:pStyle w:val="Ttulo1"/>
        <w:rPr>
          <w:rFonts w:ascii="Calibri" w:eastAsia="Times New Roman" w:hAnsi="Calibri" w:cs="Calibri"/>
          <w:color w:val="1F3864"/>
        </w:rPr>
      </w:pPr>
      <w:r>
        <w:rPr>
          <w:rFonts w:ascii="Calibri" w:eastAsia="Times New Roman" w:hAnsi="Calibri" w:cs="Calibri"/>
          <w:color w:val="1F3864"/>
        </w:rPr>
        <w:t>Módulo 2.8 — Reportes · VISITOR</w:t>
      </w:r>
    </w:p>
    <w:p w14:paraId="65D10C44" w14:textId="77777777" w:rsidR="00000000" w:rsidRDefault="00992A41">
      <w:pPr>
        <w:pStyle w:val="Ttulo3"/>
        <w:rPr>
          <w:rFonts w:ascii="Calibri" w:eastAsia="Times New Roman" w:hAnsi="Calibri" w:cs="Calibri"/>
          <w:color w:val="2E74B5"/>
        </w:rPr>
      </w:pPr>
      <w:r>
        <w:rPr>
          <w:rFonts w:ascii="Calibri" w:eastAsia="Times New Roman" w:hAnsi="Calibri" w:cs="Calibri"/>
          <w:color w:val="2E74B5"/>
        </w:rPr>
        <w:t>(1) El problema</w:t>
      </w:r>
    </w:p>
    <w:p w14:paraId="1FD08650" w14:textId="77777777" w:rsidR="00000000" w:rsidRDefault="00992A41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Un reporte (por ejemplo, productos má</w:t>
      </w:r>
      <w:r>
        <w:rPr>
          <w:rFonts w:ascii="Calibri" w:hAnsi="Calibri" w:cs="Calibri"/>
          <w:sz w:val="22"/>
          <w:szCs w:val="22"/>
        </w:rPr>
        <w:t xml:space="preserve">s vendidos) se tiene que poder exportar en varios formatos: </w:t>
      </w:r>
      <w:r>
        <w:rPr>
          <w:rFonts w:ascii="Calibri" w:hAnsi="Calibri" w:cs="Calibri"/>
          <w:b/>
          <w:bCs/>
          <w:sz w:val="22"/>
          <w:szCs w:val="22"/>
        </w:rPr>
        <w:t>texto plano, CSV y HTML</w:t>
      </w:r>
      <w:r>
        <w:rPr>
          <w:rFonts w:ascii="Calibri" w:hAnsi="Calibri" w:cs="Calibri"/>
          <w:sz w:val="22"/>
          <w:szCs w:val="22"/>
        </w:rPr>
        <w:t xml:space="preserve">. El núcleo —qué datos y cómo se estructuran— debe ser </w:t>
      </w:r>
      <w:r>
        <w:rPr>
          <w:rFonts w:ascii="Calibri" w:hAnsi="Calibri" w:cs="Calibri"/>
          <w:b/>
          <w:bCs/>
          <w:sz w:val="22"/>
          <w:szCs w:val="22"/>
        </w:rPr>
        <w:t>independiente del formato</w:t>
      </w:r>
      <w:r>
        <w:rPr>
          <w:rFonts w:ascii="Calibri" w:hAnsi="Calibri" w:cs="Calibri"/>
          <w:sz w:val="22"/>
          <w:szCs w:val="22"/>
        </w:rPr>
        <w:t xml:space="preserve"> de salida, y agregar un formato nuevo no debería obligar a tocar las clases de datos.</w:t>
      </w:r>
    </w:p>
    <w:p w14:paraId="1DBD7D56" w14:textId="77777777" w:rsidR="00000000" w:rsidRDefault="00992A41">
      <w:pPr>
        <w:pStyle w:val="Ttulo3"/>
        <w:rPr>
          <w:rFonts w:ascii="Calibri" w:eastAsia="Times New Roman" w:hAnsi="Calibri" w:cs="Calibri"/>
          <w:color w:val="2E74B5"/>
        </w:rPr>
      </w:pPr>
      <w:r>
        <w:rPr>
          <w:rFonts w:ascii="Calibri" w:eastAsia="Times New Roman" w:hAnsi="Calibri" w:cs="Calibri"/>
          <w:color w:val="2E74B5"/>
        </w:rPr>
        <w:t>(2) Po</w:t>
      </w:r>
      <w:r>
        <w:rPr>
          <w:rFonts w:ascii="Calibri" w:eastAsia="Times New Roman" w:hAnsi="Calibri" w:cs="Calibri"/>
          <w:color w:val="2E74B5"/>
        </w:rPr>
        <w:t>r qué Visitor</w:t>
      </w:r>
    </w:p>
    <w:p w14:paraId="097E10A8" w14:textId="77777777" w:rsidR="00000000" w:rsidRDefault="00992A41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Queremos separar «qué se reporta» (los datos: producto, paquete) de «cómo se presenta» (el formato). El patrón </w:t>
      </w:r>
      <w:r>
        <w:rPr>
          <w:rFonts w:ascii="Calibri" w:hAnsi="Calibri" w:cs="Calibri"/>
          <w:b/>
          <w:bCs/>
          <w:sz w:val="22"/>
          <w:szCs w:val="22"/>
        </w:rPr>
        <w:t>Visitor</w:t>
      </w:r>
      <w:r>
        <w:rPr>
          <w:rFonts w:ascii="Calibri" w:hAnsi="Calibri" w:cs="Calibri"/>
          <w:sz w:val="22"/>
          <w:szCs w:val="22"/>
        </w:rPr>
        <w:t xml:space="preserve"> saca esa operación de formateo de las clases de datos y la pone en un objeto aparte —el visitante—, con un visitante concre</w:t>
      </w:r>
      <w:r>
        <w:rPr>
          <w:rFonts w:ascii="Calibri" w:hAnsi="Calibri" w:cs="Calibri"/>
          <w:sz w:val="22"/>
          <w:szCs w:val="22"/>
        </w:rPr>
        <w:t>to por formato.</w:t>
      </w:r>
    </w:p>
    <w:p w14:paraId="4451AA4A" w14:textId="77777777" w:rsidR="00000000" w:rsidRDefault="00992A41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La alternativa frágil que evitamos:</w:t>
      </w:r>
      <w:r>
        <w:rPr>
          <w:rFonts w:ascii="Calibri" w:hAnsi="Calibri" w:cs="Calibri"/>
          <w:sz w:val="22"/>
          <w:szCs w:val="22"/>
        </w:rPr>
        <w:t xml:space="preserve"> poner </w:t>
      </w:r>
      <w:r>
        <w:rPr>
          <w:rStyle w:val="CdigoHTML"/>
        </w:rPr>
        <w:t>toTexto()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toCsv()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toHtml()</w:t>
      </w:r>
      <w:r>
        <w:rPr>
          <w:rFonts w:ascii="Calibri" w:hAnsi="Calibri" w:cs="Calibri"/>
          <w:sz w:val="22"/>
          <w:szCs w:val="22"/>
        </w:rPr>
        <w:t xml:space="preserve"> dentro de Producto y Paquete. Eso mezcla dos responsabilidades (ser un producto y saber formatearse) y obliga a editar todas las clases de datos cada vez que agrego un f</w:t>
      </w:r>
      <w:r>
        <w:rPr>
          <w:rFonts w:ascii="Calibri" w:hAnsi="Calibri" w:cs="Calibri"/>
          <w:sz w:val="22"/>
          <w:szCs w:val="22"/>
        </w:rPr>
        <w:t>ormato.</w:t>
      </w:r>
    </w:p>
    <w:p w14:paraId="0BFEA7A3" w14:textId="77777777" w:rsidR="00000000" w:rsidRDefault="00992A41">
      <w:pPr>
        <w:pStyle w:val="Ttulo3"/>
        <w:rPr>
          <w:rFonts w:ascii="Calibri" w:eastAsia="Times New Roman" w:hAnsi="Calibri" w:cs="Calibri"/>
          <w:color w:val="2E74B5"/>
        </w:rPr>
      </w:pPr>
      <w:r>
        <w:rPr>
          <w:rFonts w:ascii="Calibri" w:eastAsia="Times New Roman" w:hAnsi="Calibri" w:cs="Calibri"/>
          <w:color w:val="2E74B5"/>
        </w:rPr>
        <w:t>(3) Cómo funciona en el código</w:t>
      </w:r>
    </w:p>
    <w:p w14:paraId="4371C805" w14:textId="77777777" w:rsidR="00000000" w:rsidRDefault="00992A41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La interfaz </w:t>
      </w:r>
      <w:r>
        <w:rPr>
          <w:rFonts w:ascii="Calibri" w:hAnsi="Calibri" w:cs="Calibri"/>
          <w:b/>
          <w:bCs/>
          <w:sz w:val="22"/>
          <w:szCs w:val="22"/>
        </w:rPr>
        <w:t>ReporteVisitor</w:t>
      </w:r>
      <w:r>
        <w:rPr>
          <w:rFonts w:ascii="Calibri" w:hAnsi="Calibri" w:cs="Calibri"/>
          <w:sz w:val="22"/>
          <w:szCs w:val="22"/>
        </w:rPr>
        <w:t xml:space="preserve"> tiene un método por tipo de dato: </w:t>
      </w:r>
      <w:r>
        <w:rPr>
          <w:rStyle w:val="CdigoHTML"/>
        </w:rPr>
        <w:t>visitarProducto(Producto)</w:t>
      </w:r>
      <w:r>
        <w:rPr>
          <w:rFonts w:ascii="Calibri" w:hAnsi="Calibri" w:cs="Calibri"/>
          <w:sz w:val="22"/>
          <w:szCs w:val="22"/>
        </w:rPr>
        <w:t xml:space="preserve"> y </w:t>
      </w:r>
      <w:r>
        <w:rPr>
          <w:rStyle w:val="CdigoHTML"/>
        </w:rPr>
        <w:t>visitarPaquete(Paquete)</w:t>
      </w:r>
      <w:r>
        <w:rPr>
          <w:rFonts w:ascii="Calibri" w:hAnsi="Calibri" w:cs="Calibri"/>
          <w:sz w:val="22"/>
          <w:szCs w:val="22"/>
        </w:rPr>
        <w:t xml:space="preserve">. Hay un visitante concreto por formato: </w:t>
      </w:r>
      <w:r>
        <w:rPr>
          <w:rFonts w:ascii="Calibri" w:hAnsi="Calibri" w:cs="Calibri"/>
          <w:b/>
          <w:bCs/>
          <w:sz w:val="22"/>
          <w:szCs w:val="22"/>
        </w:rPr>
        <w:t>ReporteTexto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</w:rPr>
        <w:t>ReporteCSV</w:t>
      </w:r>
      <w:r>
        <w:rPr>
          <w:rFonts w:ascii="Calibri" w:hAnsi="Calibri" w:cs="Calibri"/>
          <w:sz w:val="22"/>
          <w:szCs w:val="22"/>
        </w:rPr>
        <w:t xml:space="preserve"> y </w:t>
      </w:r>
      <w:r>
        <w:rPr>
          <w:rFonts w:ascii="Calibri" w:hAnsi="Calibri" w:cs="Calibri"/>
          <w:b/>
          <w:bCs/>
          <w:sz w:val="22"/>
          <w:szCs w:val="22"/>
        </w:rPr>
        <w:t>ReportHTML</w:t>
      </w:r>
      <w:r>
        <w:rPr>
          <w:rFonts w:ascii="Calibri" w:hAnsi="Calibri" w:cs="Calibri"/>
          <w:sz w:val="22"/>
          <w:szCs w:val="22"/>
        </w:rPr>
        <w:t>. Cada uno va armando un St</w:t>
      </w:r>
      <w:r>
        <w:rPr>
          <w:rFonts w:ascii="Calibri" w:hAnsi="Calibri" w:cs="Calibri"/>
          <w:sz w:val="22"/>
          <w:szCs w:val="22"/>
        </w:rPr>
        <w:t xml:space="preserve">ring </w:t>
      </w:r>
      <w:r>
        <w:rPr>
          <w:rStyle w:val="CdigoHTML"/>
        </w:rPr>
        <w:t>resultado</w:t>
      </w:r>
      <w:r>
        <w:rPr>
          <w:rFonts w:ascii="Calibri" w:hAnsi="Calibri" w:cs="Calibri"/>
          <w:sz w:val="22"/>
          <w:szCs w:val="22"/>
        </w:rPr>
        <w:t xml:space="preserve">: por ejemplo, el de CSV arranca con el encabezado </w:t>
      </w:r>
      <w:r>
        <w:rPr>
          <w:rStyle w:val="CdigoHTML"/>
        </w:rPr>
        <w:t>"Tipo, Nombre, PrecioFinal"</w:t>
      </w:r>
      <w:r>
        <w:rPr>
          <w:rFonts w:ascii="Calibri" w:hAnsi="Calibri" w:cs="Calibri"/>
          <w:sz w:val="22"/>
          <w:szCs w:val="22"/>
        </w:rPr>
        <w:t xml:space="preserve"> y por cada producto/paquete que visita le agrega una fila; el de HTML arma las etiquetas. Para exportar en un formato nuevo, agrego una clase que implemente Report</w:t>
      </w:r>
      <w:r>
        <w:rPr>
          <w:rFonts w:ascii="Calibri" w:hAnsi="Calibri" w:cs="Calibri"/>
          <w:sz w:val="22"/>
          <w:szCs w:val="22"/>
        </w:rPr>
        <w:t>eVisitor, sin tocar Producto ni Paquete.</w:t>
      </w:r>
    </w:p>
    <w:p w14:paraId="7F133D4E" w14:textId="77777777" w:rsidR="00000000" w:rsidRDefault="00992A41">
      <w:pPr>
        <w:pStyle w:val="Ttulo3"/>
        <w:rPr>
          <w:rFonts w:ascii="Calibri" w:eastAsia="Times New Roman" w:hAnsi="Calibri" w:cs="Calibri"/>
          <w:color w:val="2E74B5"/>
        </w:rPr>
      </w:pPr>
      <w:r>
        <w:rPr>
          <w:rFonts w:ascii="Calibri" w:eastAsia="Times New Roman" w:hAnsi="Calibri" w:cs="Calibri"/>
          <w:color w:val="2E74B5"/>
        </w:rPr>
        <w:t>(4) Detalles finos (importante ser honesto acá)</w:t>
      </w:r>
    </w:p>
    <w:p w14:paraId="2023E335" w14:textId="77777777" w:rsidR="00000000" w:rsidRDefault="00992A41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Nuestro Visitor es «simplificado»:</w:t>
      </w:r>
      <w:r>
        <w:rPr>
          <w:rFonts w:ascii="Calibri" w:eastAsia="Times New Roman" w:hAnsi="Calibri" w:cs="Calibri"/>
          <w:sz w:val="22"/>
          <w:szCs w:val="22"/>
        </w:rPr>
        <w:t xml:space="preserve"> en el Visitor clásico de Gamma cada elemento tiene un método </w:t>
      </w:r>
      <w:r>
        <w:rPr>
          <w:rStyle w:val="CdigoHTML"/>
        </w:rPr>
        <w:t>aceptar(visitor)</w:t>
      </w:r>
      <w:r>
        <w:rPr>
          <w:rFonts w:ascii="Calibri" w:eastAsia="Times New Roman" w:hAnsi="Calibri" w:cs="Calibri"/>
          <w:sz w:val="22"/>
          <w:szCs w:val="22"/>
        </w:rPr>
        <w:t xml:space="preserve"> que hace el </w:t>
      </w:r>
      <w:r>
        <w:rPr>
          <w:rFonts w:ascii="Calibri" w:eastAsia="Times New Roman" w:hAnsi="Calibri" w:cs="Calibri"/>
          <w:b/>
          <w:bCs/>
          <w:sz w:val="22"/>
          <w:szCs w:val="22"/>
        </w:rPr>
        <w:t>doble despacho</w:t>
      </w:r>
      <w:r>
        <w:rPr>
          <w:rFonts w:ascii="Calibri" w:eastAsia="Times New Roman" w:hAnsi="Calibri" w:cs="Calibri"/>
          <w:sz w:val="22"/>
          <w:szCs w:val="22"/>
        </w:rPr>
        <w:t xml:space="preserve"> (el elemento llama al métod</w:t>
      </w:r>
      <w:r>
        <w:rPr>
          <w:rFonts w:ascii="Calibri" w:eastAsia="Times New Roman" w:hAnsi="Calibri" w:cs="Calibri"/>
          <w:sz w:val="22"/>
          <w:szCs w:val="22"/>
        </w:rPr>
        <w:t xml:space="preserve">o </w:t>
      </w:r>
      <w:r>
        <w:rPr>
          <w:rStyle w:val="CdigoHTML"/>
        </w:rPr>
        <w:t>visitar…</w:t>
      </w:r>
      <w:r>
        <w:rPr>
          <w:rFonts w:ascii="Calibri" w:eastAsia="Times New Roman" w:hAnsi="Calibri" w:cs="Calibri"/>
          <w:sz w:val="22"/>
          <w:szCs w:val="22"/>
        </w:rPr>
        <w:t xml:space="preserve"> que le corresponde). En nuestra implementación el reporte llama directo a </w:t>
      </w:r>
      <w:r>
        <w:rPr>
          <w:rStyle w:val="CdigoHTML"/>
        </w:rPr>
        <w:t>visitarProducto</w:t>
      </w:r>
      <w:r>
        <w:rPr>
          <w:rFonts w:ascii="Calibri" w:eastAsia="Times New Roman" w:hAnsi="Calibri" w:cs="Calibri"/>
          <w:sz w:val="22"/>
          <w:szCs w:val="22"/>
        </w:rPr>
        <w:t xml:space="preserve"> / </w:t>
      </w:r>
      <w:r>
        <w:rPr>
          <w:rStyle w:val="CdigoHTML"/>
        </w:rPr>
        <w:t>visitarPaquete</w:t>
      </w:r>
      <w:r>
        <w:rPr>
          <w:rFonts w:ascii="Calibri" w:eastAsia="Times New Roman" w:hAnsi="Calibri" w:cs="Calibri"/>
          <w:sz w:val="22"/>
          <w:szCs w:val="22"/>
        </w:rPr>
        <w:t xml:space="preserve">. Funciona igual para este alcance; si me lo marcan, la versión más canónica agregaría </w:t>
      </w:r>
      <w:r>
        <w:rPr>
          <w:rStyle w:val="CdigoHTML"/>
        </w:rPr>
        <w:t>aceptar()</w:t>
      </w:r>
      <w:r>
        <w:rPr>
          <w:rFonts w:ascii="Calibri" w:eastAsia="Times New Roman" w:hAnsi="Calibri" w:cs="Calibri"/>
          <w:sz w:val="22"/>
          <w:szCs w:val="22"/>
        </w:rPr>
        <w:t xml:space="preserve"> en ItemCatalogo.</w:t>
      </w:r>
    </w:p>
    <w:p w14:paraId="1BD02420" w14:textId="77777777" w:rsidR="00000000" w:rsidRDefault="00992A41">
      <w:pPr>
        <w:pStyle w:val="Ttulo3"/>
        <w:rPr>
          <w:rFonts w:ascii="Calibri" w:eastAsia="Times New Roman" w:hAnsi="Calibri" w:cs="Calibri"/>
          <w:color w:val="2E74B5"/>
        </w:rPr>
      </w:pPr>
      <w:r>
        <w:rPr>
          <w:rFonts w:ascii="Calibri" w:eastAsia="Times New Roman" w:hAnsi="Calibri" w:cs="Calibri"/>
          <w:color w:val="2E74B5"/>
        </w:rPr>
        <w:t>(5) Roles GoF</w:t>
      </w:r>
    </w:p>
    <w:p w14:paraId="1B069820" w14:textId="77777777" w:rsidR="00000000" w:rsidRDefault="00992A41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ReporteVisi</w:t>
      </w:r>
      <w:r>
        <w:rPr>
          <w:rFonts w:ascii="Calibri" w:hAnsi="Calibri" w:cs="Calibri"/>
          <w:sz w:val="22"/>
          <w:szCs w:val="22"/>
        </w:rPr>
        <w:t xml:space="preserve">tor = </w:t>
      </w:r>
      <w:r>
        <w:rPr>
          <w:rFonts w:ascii="Calibri" w:hAnsi="Calibri" w:cs="Calibri"/>
          <w:b/>
          <w:bCs/>
          <w:sz w:val="22"/>
          <w:szCs w:val="22"/>
        </w:rPr>
        <w:t>Visitor</w:t>
      </w:r>
      <w:r>
        <w:rPr>
          <w:rFonts w:ascii="Calibri" w:hAnsi="Calibri" w:cs="Calibri"/>
          <w:sz w:val="22"/>
          <w:szCs w:val="22"/>
        </w:rPr>
        <w:t xml:space="preserve"> · ReporteTexto/CSV/HTML = </w:t>
      </w:r>
      <w:r>
        <w:rPr>
          <w:rFonts w:ascii="Calibri" w:hAnsi="Calibri" w:cs="Calibri"/>
          <w:b/>
          <w:bCs/>
          <w:sz w:val="22"/>
          <w:szCs w:val="22"/>
        </w:rPr>
        <w:t>ConcreteVisitor</w:t>
      </w:r>
      <w:r>
        <w:rPr>
          <w:rFonts w:ascii="Calibri" w:hAnsi="Calibri" w:cs="Calibri"/>
          <w:sz w:val="22"/>
          <w:szCs w:val="22"/>
        </w:rPr>
        <w:t xml:space="preserve"> · Producto/Paquete = </w:t>
      </w:r>
      <w:r>
        <w:rPr>
          <w:rFonts w:ascii="Calibri" w:hAnsi="Calibri" w:cs="Calibri"/>
          <w:b/>
          <w:bCs/>
          <w:sz w:val="22"/>
          <w:szCs w:val="22"/>
        </w:rPr>
        <w:t>Element</w:t>
      </w:r>
      <w:r>
        <w:rPr>
          <w:rFonts w:ascii="Calibri" w:hAnsi="Calibri" w:cs="Calibri"/>
          <w:sz w:val="22"/>
          <w:szCs w:val="22"/>
        </w:rPr>
        <w:t>.</w:t>
      </w:r>
    </w:p>
    <w:p w14:paraId="6706B573" w14:textId="77777777" w:rsidR="00000000" w:rsidRDefault="00992A41">
      <w:pPr>
        <w:pStyle w:val="Ttulo3"/>
        <w:rPr>
          <w:rFonts w:ascii="Calibri" w:eastAsia="Times New Roman" w:hAnsi="Calibri" w:cs="Calibri"/>
          <w:color w:val="2E74B5"/>
        </w:rPr>
      </w:pPr>
      <w:r>
        <w:rPr>
          <w:rFonts w:ascii="Calibri" w:eastAsia="Times New Roman" w:hAnsi="Calibri" w:cs="Calibri"/>
          <w:color w:val="2E74B5"/>
        </w:rPr>
        <w:t>(6) Si te repregunta…</w:t>
      </w:r>
    </w:p>
    <w:p w14:paraId="076BF4F7" w14:textId="77777777" w:rsidR="00000000" w:rsidRDefault="00992A41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«¿Por qué Visitor y no un Strategy de formato?»</w:t>
      </w:r>
      <w:r>
        <w:rPr>
          <w:rFonts w:ascii="Calibri" w:hAnsi="Calibri" w:cs="Calibri"/>
          <w:sz w:val="22"/>
          <w:szCs w:val="22"/>
        </w:rPr>
        <w:t xml:space="preserve"> → Porque el formateo depende del </w:t>
      </w:r>
      <w:r>
        <w:rPr>
          <w:rFonts w:ascii="Calibri" w:hAnsi="Calibri" w:cs="Calibri"/>
          <w:b/>
          <w:bCs/>
          <w:sz w:val="22"/>
          <w:szCs w:val="22"/>
        </w:rPr>
        <w:t>tipo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de elemento (producto vs paquete se muestran distinto). Visitor tiene un método por tipo; un Strategy único no distingue tipos sin volver a meter </w:t>
      </w:r>
      <w:r>
        <w:rPr>
          <w:rStyle w:val="CdigoHTML"/>
        </w:rPr>
        <w:t>instanceof</w:t>
      </w:r>
      <w:r>
        <w:rPr>
          <w:rFonts w:ascii="Calibri" w:hAnsi="Calibri" w:cs="Calibri"/>
          <w:sz w:val="22"/>
          <w:szCs w:val="22"/>
        </w:rPr>
        <w:t>.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t xml:space="preserve">«¿Qué ventaja da sobre poner los </w:t>
      </w:r>
      <w:r>
        <w:rPr>
          <w:rStyle w:val="CdigoHTML"/>
          <w:b/>
          <w:bCs/>
        </w:rPr>
        <w:t>toXxx</w:t>
      </w:r>
      <w:r>
        <w:rPr>
          <w:rFonts w:ascii="Calibri" w:hAnsi="Calibri" w:cs="Calibri"/>
          <w:b/>
          <w:bCs/>
          <w:sz w:val="22"/>
          <w:szCs w:val="22"/>
        </w:rPr>
        <w:t xml:space="preserve"> en cada clase?»</w:t>
      </w:r>
      <w:r>
        <w:rPr>
          <w:rFonts w:ascii="Calibri" w:hAnsi="Calibri" w:cs="Calibri"/>
          <w:sz w:val="22"/>
          <w:szCs w:val="22"/>
        </w:rPr>
        <w:t xml:space="preserve"> → Que agrego formatos sin tocar los datos, </w:t>
      </w:r>
      <w:r>
        <w:rPr>
          <w:rFonts w:ascii="Calibri" w:hAnsi="Calibri" w:cs="Calibri"/>
          <w:sz w:val="22"/>
          <w:szCs w:val="22"/>
        </w:rPr>
        <w:t>y mantengo cada responsabilidad en su lugar.</w:t>
      </w:r>
    </w:p>
    <w:p w14:paraId="53A168B1" w14:textId="77777777" w:rsidR="00000000" w:rsidRDefault="00992A41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620D95DB">
          <v:rect id="_x0000_i1032" style="width:0;height:1.5pt" o:hralign="center" o:hrstd="t" o:hr="t" fillcolor="#a0a0a0" stroked="f"/>
        </w:pict>
      </w:r>
    </w:p>
    <w:p w14:paraId="723A3AA5" w14:textId="77777777" w:rsidR="00000000" w:rsidRDefault="00992A41">
      <w:pPr>
        <w:pStyle w:val="Ttulo1"/>
        <w:rPr>
          <w:rFonts w:ascii="Calibri" w:eastAsia="Times New Roman" w:hAnsi="Calibri" w:cs="Calibri"/>
          <w:color w:val="1F3864"/>
        </w:rPr>
      </w:pPr>
      <w:r>
        <w:rPr>
          <w:rFonts w:ascii="Calibri" w:eastAsia="Times New Roman" w:hAnsi="Calibri" w:cs="Calibri"/>
          <w:color w:val="1F3864"/>
        </w:rPr>
        <w:t>Apéndice — Cheatsheet de repreguntas transversales</w:t>
      </w:r>
    </w:p>
    <w:p w14:paraId="3EE8BECF" w14:textId="77777777" w:rsidR="00000000" w:rsidRDefault="00992A41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State vs Strategy:</w:t>
      </w:r>
      <w:r>
        <w:rPr>
          <w:rFonts w:ascii="Calibri" w:hAnsi="Calibri" w:cs="Calibri"/>
          <w:sz w:val="22"/>
          <w:szCs w:val="22"/>
        </w:rPr>
        <w:t xml:space="preserve"> misma estructura, distinta intención. Strategy = algoritmo intercambiable elegido desde afuera. State = </w:t>
      </w:r>
      <w:r>
        <w:rPr>
          <w:rFonts w:ascii="Calibri" w:hAnsi="Calibri" w:cs="Calibri"/>
          <w:sz w:val="22"/>
          <w:szCs w:val="22"/>
        </w:rPr>
        <w:t>el objeto cambia de estado solo y su comportamiento cambia; además los estados se instancian entre sí para transicionar.</w:t>
      </w:r>
    </w:p>
    <w:p w14:paraId="01ECD036" w14:textId="77777777" w:rsidR="00000000" w:rsidRDefault="00992A41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Template Method vs Strategy:</w:t>
      </w:r>
      <w:r>
        <w:rPr>
          <w:rFonts w:ascii="Calibri" w:hAnsi="Calibri" w:cs="Calibri"/>
          <w:sz w:val="22"/>
          <w:szCs w:val="22"/>
        </w:rPr>
        <w:t xml:space="preserve"> Template Method fija el </w:t>
      </w:r>
      <w:r>
        <w:rPr>
          <w:rFonts w:ascii="Calibri" w:hAnsi="Calibri" w:cs="Calibri"/>
          <w:b/>
          <w:bCs/>
          <w:sz w:val="22"/>
          <w:szCs w:val="22"/>
        </w:rPr>
        <w:t>orden</w:t>
      </w:r>
      <w:r>
        <w:rPr>
          <w:rFonts w:ascii="Calibri" w:hAnsi="Calibri" w:cs="Calibri"/>
          <w:sz w:val="22"/>
          <w:szCs w:val="22"/>
        </w:rPr>
        <w:t xml:space="preserve"> de los pasos por herencia (pago); Strategy intercambia el </w:t>
      </w:r>
      <w:r>
        <w:rPr>
          <w:rFonts w:ascii="Calibri" w:hAnsi="Calibri" w:cs="Calibri"/>
          <w:b/>
          <w:bCs/>
          <w:sz w:val="22"/>
          <w:szCs w:val="22"/>
        </w:rPr>
        <w:t>algoritmo completo</w:t>
      </w:r>
      <w:r>
        <w:rPr>
          <w:rFonts w:ascii="Calibri" w:hAnsi="Calibri" w:cs="Calibri"/>
          <w:sz w:val="22"/>
          <w:szCs w:val="22"/>
        </w:rPr>
        <w:t xml:space="preserve"> por delegación (envío).</w:t>
      </w:r>
    </w:p>
    <w:p w14:paraId="74FC6641" w14:textId="77777777" w:rsidR="00000000" w:rsidRDefault="00992A41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Composite dos veces:</w:t>
      </w:r>
      <w:r>
        <w:rPr>
          <w:rFonts w:ascii="Calibri" w:hAnsi="Calibri" w:cs="Calibri"/>
          <w:sz w:val="22"/>
          <w:szCs w:val="22"/>
        </w:rPr>
        <w:t xml:space="preserve"> catálogo (árbol de productos) y búsqueda (árbol de criterios). Mismo patrón, dos dominios.</w:t>
      </w:r>
    </w:p>
    <w:p w14:paraId="11EBC620" w14:textId="77777777" w:rsidR="00000000" w:rsidRDefault="00992A41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¿Un objeto puede tener distintos tipos en su vida?</w:t>
      </w:r>
      <w:r>
        <w:rPr>
          <w:rFonts w:ascii="Calibri" w:hAnsi="Calibri" w:cs="Calibri"/>
          <w:sz w:val="22"/>
          <w:szCs w:val="22"/>
        </w:rPr>
        <w:t xml:space="preserve"> Sí: conforma a su clase y a todos sus supertipos, y una variable pue</w:t>
      </w:r>
      <w:r>
        <w:rPr>
          <w:rFonts w:ascii="Calibri" w:hAnsi="Calibri" w:cs="Calibri"/>
          <w:sz w:val="22"/>
          <w:szCs w:val="22"/>
        </w:rPr>
        <w:t>de referirlo con distintos tipos.</w:t>
      </w:r>
    </w:p>
    <w:p w14:paraId="1D1C836F" w14:textId="77777777" w:rsidR="00000000" w:rsidRDefault="00992A41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Las 4 secciones de un test de unidad:</w:t>
      </w:r>
      <w:r>
        <w:rPr>
          <w:rFonts w:ascii="Calibri" w:hAnsi="Calibri" w:cs="Calibri"/>
          <w:sz w:val="22"/>
          <w:szCs w:val="22"/>
        </w:rPr>
        <w:t xml:space="preserve"> Setup (preparar) → Exercise (ejecutar) → Verify (verificar) → Teardown (limpiar).</w:t>
      </w:r>
    </w:p>
    <w:p w14:paraId="69EAE993" w14:textId="77777777" w:rsidR="00000000" w:rsidRDefault="00992A41">
      <w:pPr>
        <w:pStyle w:val="NormalWeb"/>
        <w:shd w:val="clear" w:color="auto" w:fill="E2EFDA"/>
        <w:spacing w:before="210" w:before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Regla de oro para los 10 minutos:</w:t>
      </w:r>
      <w:r>
        <w:rPr>
          <w:rFonts w:ascii="Calibri" w:hAnsi="Calibri" w:cs="Calibri"/>
          <w:sz w:val="22"/>
          <w:szCs w:val="22"/>
        </w:rPr>
        <w:t xml:space="preserve"> por cada patrón decí SIEMPRE las tres cosas — (1) qué problema resue</w:t>
      </w:r>
      <w:r>
        <w:rPr>
          <w:rFonts w:ascii="Calibri" w:hAnsi="Calibri" w:cs="Calibri"/>
          <w:sz w:val="22"/>
          <w:szCs w:val="22"/>
        </w:rPr>
        <w:t>lve, (2) cómo lo implementaste (recorriendo las clases), (3) qué alternativa frágil evitaste. Y cerrá con los roles de Gamma. Con eso llenás el tiempo demostrando que entendés el porqué.</w:t>
      </w:r>
    </w:p>
    <w:sectPr w:rsidR="0000000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1C293E"/>
    <w:multiLevelType w:val="multilevel"/>
    <w:tmpl w:val="EEDC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A2485D"/>
    <w:multiLevelType w:val="multilevel"/>
    <w:tmpl w:val="A65A3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89255C"/>
    <w:multiLevelType w:val="multilevel"/>
    <w:tmpl w:val="EDA0D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B3120E"/>
    <w:multiLevelType w:val="multilevel"/>
    <w:tmpl w:val="9972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A2211B"/>
    <w:multiLevelType w:val="multilevel"/>
    <w:tmpl w:val="71F41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3E3D2F"/>
    <w:multiLevelType w:val="multilevel"/>
    <w:tmpl w:val="C584D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EB61F4"/>
    <w:multiLevelType w:val="multilevel"/>
    <w:tmpl w:val="2614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3133DC"/>
    <w:multiLevelType w:val="multilevel"/>
    <w:tmpl w:val="5518D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4A74AE"/>
    <w:multiLevelType w:val="multilevel"/>
    <w:tmpl w:val="FF7C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AD0A18"/>
    <w:multiLevelType w:val="multilevel"/>
    <w:tmpl w:val="EF5C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9E05B4"/>
    <w:multiLevelType w:val="multilevel"/>
    <w:tmpl w:val="1712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3E0025"/>
    <w:multiLevelType w:val="multilevel"/>
    <w:tmpl w:val="7F2E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9"/>
  </w:num>
  <w:num w:numId="5">
    <w:abstractNumId w:val="4"/>
  </w:num>
  <w:num w:numId="6">
    <w:abstractNumId w:val="5"/>
  </w:num>
  <w:num w:numId="7">
    <w:abstractNumId w:val="10"/>
  </w:num>
  <w:num w:numId="8">
    <w:abstractNumId w:val="2"/>
  </w:num>
  <w:num w:numId="9">
    <w:abstractNumId w:val="11"/>
  </w:num>
  <w:num w:numId="10">
    <w:abstractNumId w:val="3"/>
  </w:num>
  <w:num w:numId="11">
    <w:abstractNumId w:val="8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A41"/>
    <w:rsid w:val="00992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1FC687F"/>
  <w15:chartTrackingRefBased/>
  <w15:docId w15:val="{0D99F566-C72C-47A9-8CAB-60DAF1EC6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3434</Words>
  <Characters>19574</Characters>
  <Application>Microsoft Office Word</Application>
  <DocSecurity>0</DocSecurity>
  <Lines>163</Lines>
  <Paragraphs>45</Paragraphs>
  <ScaleCrop>false</ScaleCrop>
  <Company/>
  <LinksUpToDate>false</LinksUpToDate>
  <CharactersWithSpaces>22963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marianela villalba</dc:creator>
  <cp:keywords/>
  <dc:description/>
  <cp:lastModifiedBy>marianela villalba</cp:lastModifiedBy>
  <cp:revision>2</cp:revision>
  <dcterms:created xsi:type="dcterms:W3CDTF">2026-07-02T21:29:00Z</dcterms:created>
  <dcterms:modified xsi:type="dcterms:W3CDTF">2026-07-02T21:29:00Z</dcterms:modified>
</cp:coreProperties>
</file>