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Información sobre el juego - AmazeEnglish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Título del juego: “Sopa de Letras”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Plataformas disponibles: Windows (XP en adelante)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Adecuado para: chicos/as en 1° y 2° Grado (6-8 años)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 ESRB: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1362075</wp:posOffset>
            </wp:positionH>
            <wp:positionV relativeFrom="paragraph">
              <wp:posOffset>19050</wp:posOffset>
            </wp:positionV>
            <wp:extent cx="604838" cy="863000"/>
            <wp:effectExtent b="0" l="0" r="0" t="0"/>
            <wp:wrapSquare wrapText="bothSides" distB="114300" distT="114300" distL="114300" distR="114300"/>
            <wp:docPr descr="clasificaciones de la ESRB categorías" id="2" name="image3.png" title="clasificaciones de la ESRB categorías"/>
            <a:graphic>
              <a:graphicData uri="http://schemas.openxmlformats.org/drawingml/2006/picture">
                <pic:pic>
                  <pic:nvPicPr>
                    <pic:cNvPr descr="clasificaciones de la ESRB categorías" id="0" name="image3.png" title="clasificaciones de la ESRB categorías"/>
                    <pic:cNvPicPr preferRelativeResize="0"/>
                  </pic:nvPicPr>
                  <pic:blipFill>
                    <a:blip r:embed="rId5"/>
                    <a:srcRect b="0" l="0" r="849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86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Contexto: Se muestra una tabla donde el usuario tiene que encontrar una lista de palabras dependiendo una categoría y un nivel. Las palabras se pueden encontrar de forma vertical (en ambos sentidos), en forma horizontal (de izquierda a derecha) y en forma diagonal. El jugador gana cuando encuentra todas las palabras de la lista.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Modos de jugabilidad: 1. Normal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 Tiempo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 Oportunidades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Puntos clave de venta: Desde nuestra aplicación, que se puede descargar la Tienda de Windows para PC, desde una página creada por nosotros, Softonic, MEGA, Steam.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Productos competidores: Hay muchas páginas que realizan este tipo de juegos online. Pero nuestro juego está dentro de una aplicación compatible con Windows XP en adelante.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Título del juego: “Escuchar y seleccionar”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Plataformas disponibles: Windows (XP en adelante)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Adecuado para: chicos/as en 1° y 2° Grado (6-8 años)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Rating ESRB: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1362075</wp:posOffset>
            </wp:positionH>
            <wp:positionV relativeFrom="paragraph">
              <wp:posOffset>19050</wp:posOffset>
            </wp:positionV>
            <wp:extent cx="604838" cy="863000"/>
            <wp:effectExtent b="0" l="0" r="0" t="0"/>
            <wp:wrapSquare wrapText="bothSides" distB="114300" distT="114300" distL="114300" distR="114300"/>
            <wp:docPr descr="clasificaciones de la ESRB categorías" id="3" name="image4.png" title="clasificaciones de la ESRB categorías"/>
            <a:graphic>
              <a:graphicData uri="http://schemas.openxmlformats.org/drawingml/2006/picture">
                <pic:pic>
                  <pic:nvPicPr>
                    <pic:cNvPr descr="clasificaciones de la ESRB categorías" id="0" name="image4.png" title="clasificaciones de la ESRB categorías"/>
                    <pic:cNvPicPr preferRelativeResize="0"/>
                  </pic:nvPicPr>
                  <pic:blipFill>
                    <a:blip r:embed="rId6"/>
                    <a:srcRect b="0" l="0" r="849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86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Contexto: Se reproduce un audio diciendo una lista de palabras en inglés y el usuario tiene que seleccionar cuales son las palabras correctas dependiendo de lo que escucho. El jugador gana cuando acierta todas las palabras dichas en el audio.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Modos de jugabilidad: 1. Normal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 Tiempo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Puntos clave de venta: Desde nuestra aplicación, que se puede descargar la Tienda de Windows para PC, desde una página creada por nosotros, Softonic, MEGA, Steam.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Productos competidores: Hay muchas páginas que realizan este tipo de juegos online. Pero nuestro juego está dentro de una aplicación compatible con Windows XP en adelante.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Título del juego: “Memotest”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Plataformas disponibles: Windows (XP en adelante)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Adecuado para: chicos/as en 1° y 2° Grado (6-8 años)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Rating ESRB: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1362075</wp:posOffset>
            </wp:positionH>
            <wp:positionV relativeFrom="paragraph">
              <wp:posOffset>19050</wp:posOffset>
            </wp:positionV>
            <wp:extent cx="604838" cy="863000"/>
            <wp:effectExtent b="0" l="0" r="0" t="0"/>
            <wp:wrapSquare wrapText="bothSides" distB="114300" distT="114300" distL="114300" distR="114300"/>
            <wp:docPr descr="clasificaciones de la ESRB categorías" id="1" name="image2.png" title="clasificaciones de la ESRB categorías"/>
            <a:graphic>
              <a:graphicData uri="http://schemas.openxmlformats.org/drawingml/2006/picture">
                <pic:pic>
                  <pic:nvPicPr>
                    <pic:cNvPr descr="clasificaciones de la ESRB categorías" id="0" name="image2.png" title="clasificaciones de la ESRB categorías"/>
                    <pic:cNvPicPr preferRelativeResize="0"/>
                  </pic:nvPicPr>
                  <pic:blipFill>
                    <a:blip r:embed="rId7"/>
                    <a:srcRect b="0" l="0" r="849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86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Contexto: Se muestra un número de cartas que están dadas vueltas, ordenadas al azar. El objetivo es encontrar dos cartas relacionadas a una palabra: la primera carta tiene el texto traducido al inglés y la segunda tiene la imagen del texto en cuestión.  El jugador gana cuando encuentra todos los pares de cartas.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Modos de jugabilidad (</w:t>
      </w:r>
      <w:r w:rsidDel="00000000" w:rsidR="00000000" w:rsidRPr="00000000">
        <w:rPr>
          <w:b w:val="1"/>
          <w:rtl w:val="0"/>
        </w:rPr>
        <w:t xml:space="preserve">NO CONFIRMADO</w:t>
      </w:r>
      <w:r w:rsidDel="00000000" w:rsidR="00000000" w:rsidRPr="00000000">
        <w:rPr>
          <w:rtl w:val="0"/>
        </w:rPr>
        <w:t xml:space="preserve">): 1. Normal (sin restricciones)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2. Tiempo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3. Oportunidades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Puntos clave de venta: Desde nuestra aplicación, que se puede descargar la Tienda de Windows para PC, desde una página creada por nosotros, Softonic, MEGA, Steam.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Productos competidores: Hay muchas páginas que realizan este tipo de juegos online. Pero nuestro juego está dentro de una aplicación compatible con Windows XP en adelante.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Título del juego: “Crucigrama”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Plataformas disponibles: Windows (XP en adelante)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Adecuado para: chicos/as en 1° y 2° Grado (6-8 años)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Rating ESRB: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1362075</wp:posOffset>
            </wp:positionH>
            <wp:positionV relativeFrom="paragraph">
              <wp:posOffset>19050</wp:posOffset>
            </wp:positionV>
            <wp:extent cx="604838" cy="863000"/>
            <wp:effectExtent b="0" l="0" r="0" t="0"/>
            <wp:wrapSquare wrapText="bothSides" distB="114300" distT="114300" distL="114300" distR="114300"/>
            <wp:docPr descr="clasificaciones de la ESRB categorías" id="4" name="image5.png" title="clasificaciones de la ESRB categorías"/>
            <a:graphic>
              <a:graphicData uri="http://schemas.openxmlformats.org/drawingml/2006/picture">
                <pic:pic>
                  <pic:nvPicPr>
                    <pic:cNvPr descr="clasificaciones de la ESRB categorías" id="0" name="image5.png" title="clasificaciones de la ESRB categorías"/>
                    <pic:cNvPicPr preferRelativeResize="0"/>
                  </pic:nvPicPr>
                  <pic:blipFill>
                    <a:blip r:embed="rId8"/>
                    <a:srcRect b="0" l="0" r="849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86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Contexto: Se muestra una palabra general en vertical. En cada letra de esta palabra general va a haber una palabra que contiene una letra que también está en la palabra general. El usuario va a tener pistas para determinar la palabra escondida en cuestión. El juego termina cuando el usuario adivina todas las palabras escondidas.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Modos de jugabilidad (</w:t>
      </w:r>
      <w:r w:rsidDel="00000000" w:rsidR="00000000" w:rsidRPr="00000000">
        <w:rPr>
          <w:b w:val="1"/>
          <w:rtl w:val="0"/>
        </w:rPr>
        <w:t xml:space="preserve">NO CONFIRMADO</w:t>
      </w:r>
      <w:r w:rsidDel="00000000" w:rsidR="00000000" w:rsidRPr="00000000">
        <w:rPr>
          <w:rtl w:val="0"/>
        </w:rPr>
        <w:t xml:space="preserve">): 1. Normal (sin restricciones)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2. Tiempo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3. Oportunidades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Puntos clave de venta: Desde nuestra aplicación, que se puede descargar la Tienda de Windows para PC, desde una página creada por nosotros, Softonic, MEGA, Steam.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Productos competidores: Hay muchas páginas que realizan este tipo de juegos online. Pero nuestro juego está dentro de una aplicación compatible con Windows XP en adelante.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