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35" w:rsidRPr="009A166B" w:rsidRDefault="007635E9">
      <w:pPr>
        <w:rPr>
          <w:b/>
        </w:rPr>
      </w:pPr>
      <w:r>
        <w:rPr>
          <w:b/>
        </w:rPr>
        <w:t>Onix</w:t>
      </w:r>
      <w:r w:rsidR="009A166B" w:rsidRPr="009A166B">
        <w:rPr>
          <w:b/>
        </w:rPr>
        <w:t xml:space="preserve"> </w:t>
      </w:r>
      <w:proofErr w:type="spellStart"/>
      <w:r w:rsidR="009A166B" w:rsidRPr="009A166B">
        <w:rPr>
          <w:b/>
        </w:rPr>
        <w:t>Joy</w:t>
      </w:r>
      <w:proofErr w:type="spellEnd"/>
    </w:p>
    <w:p w:rsidR="00CF29BA" w:rsidRDefault="00CF29BA">
      <w:r>
        <w:t xml:space="preserve">El Chevrolet Prisma </w:t>
      </w:r>
      <w:proofErr w:type="spellStart"/>
      <w:r>
        <w:t>Joy</w:t>
      </w:r>
      <w:proofErr w:type="spellEnd"/>
      <w:r>
        <w:t xml:space="preserve"> te ofrece un baúl inmenso para su categoría en el que cabe lo que se te ocurra. Lo que se te ocurra menos una duda, porque solo comprándolo por acá, </w:t>
      </w:r>
      <w:proofErr w:type="spellStart"/>
      <w:r>
        <w:t>podés</w:t>
      </w:r>
      <w:proofErr w:type="spellEnd"/>
      <w:r>
        <w:t xml:space="preserve"> acceder a una increíble bonificación de hasta 36 meses. Apurate, que solo tenemos 250 unidades.</w:t>
      </w:r>
    </w:p>
    <w:p w:rsidR="00CF29BA" w:rsidRDefault="00CF29BA">
      <w:bookmarkStart w:id="0" w:name="_GoBack"/>
      <w:bookmarkEnd w:id="0"/>
      <w:r>
        <w:t xml:space="preserve">El Chevrolet Prisma </w:t>
      </w:r>
      <w:proofErr w:type="spellStart"/>
      <w:r>
        <w:t>joy</w:t>
      </w:r>
      <w:proofErr w:type="spellEnd"/>
      <w:r>
        <w:t xml:space="preserve"> es el único sedán con diseño deportivo y un baúl de más de 500 litros en el que caben tus bolsos, pelotas, raquetas y, si lo </w:t>
      </w:r>
      <w:proofErr w:type="spellStart"/>
      <w:r>
        <w:t>comprás</w:t>
      </w:r>
      <w:proofErr w:type="spellEnd"/>
      <w:r>
        <w:t xml:space="preserve"> en esta tienda online, también caben tus planes de irte de vacaciones. Tené tu Prisma </w:t>
      </w:r>
      <w:proofErr w:type="spellStart"/>
      <w:r>
        <w:t>Joy</w:t>
      </w:r>
      <w:proofErr w:type="spellEnd"/>
      <w:r>
        <w:t xml:space="preserve"> y </w:t>
      </w:r>
      <w:proofErr w:type="spellStart"/>
      <w:r>
        <w:t>disfrutá</w:t>
      </w:r>
      <w:proofErr w:type="spellEnd"/>
      <w:r>
        <w:t xml:space="preserve"> de sus 98 caballos de potencia y también de sus 2 airbags y frenos ABS con distribución electrónica de frenado. Al Prisma </w:t>
      </w:r>
      <w:proofErr w:type="spellStart"/>
      <w:r>
        <w:t>Joy</w:t>
      </w:r>
      <w:proofErr w:type="spellEnd"/>
      <w:r>
        <w:t xml:space="preserve"> lo </w:t>
      </w:r>
      <w:proofErr w:type="spellStart"/>
      <w:r>
        <w:t>podés</w:t>
      </w:r>
      <w:proofErr w:type="spellEnd"/>
      <w:r>
        <w:t xml:space="preserve"> pedir con caja automática secuencial de 6 velocidades y viene con un equipo de audio con conexión Bluetooth, USB y AUX IN. Además su motor 1.4L te brinda un excelente rendimiento con un consumo moderado.</w:t>
      </w:r>
      <w:r>
        <w:t xml:space="preserve"> </w:t>
      </w:r>
    </w:p>
    <w:p w:rsidR="009A166B" w:rsidRDefault="009A166B">
      <w:r>
        <w:t>[</w:t>
      </w:r>
      <w:hyperlink r:id="rId5" w:history="1">
        <w:r w:rsidR="007635E9" w:rsidRPr="00E17629">
          <w:rPr>
            <w:rStyle w:val="Hyperlink"/>
          </w:rPr>
          <w:t>http://www.chevrolet.com.ar/onix-joy-auto-moderno.html</w:t>
        </w:r>
      </w:hyperlink>
      <w:r>
        <w:t>]</w:t>
      </w:r>
    </w:p>
    <w:p w:rsidR="009A166B" w:rsidRDefault="009A166B">
      <w:pPr>
        <w:rPr>
          <w:b/>
        </w:rPr>
      </w:pPr>
      <w:r>
        <w:rPr>
          <w:b/>
        </w:rPr>
        <w:t>Legales</w:t>
      </w:r>
    </w:p>
    <w:p w:rsidR="009A166B" w:rsidRDefault="009A166B">
      <w:r w:rsidRPr="009A166B">
        <w:t xml:space="preserve">Financiación otorgada por GPAT Compañía Financiera S.A, para todos los vehículos Onix y Prisma </w:t>
      </w:r>
      <w:proofErr w:type="spellStart"/>
      <w:r w:rsidRPr="009A166B">
        <w:t>Joy</w:t>
      </w:r>
      <w:proofErr w:type="spellEnd"/>
      <w:r w:rsidRPr="009A166B">
        <w:t xml:space="preserve">. Cuotas mensuales y consecutivas. Para financiaciones a 36 meses se aplicará: Tasa Nominal Anual FIJA: 15,90%; Tasa Efectiva Anual: 17,11 %, Costo Financiero Total Nominal Anual (CFTNA) con IVA 19,24%, CFTNA sin IVA 15,90%  incluye intereses e IVA. Una vez elegido el plan de financiación, Compañía de Seguros, cobertura y según zona de radicación del vehículo a financiar, se recalculará el C.F.T, incluyendo el costo el seguro del auto. Este último podrá sufrir modificaciones en función de los cambios de precios estipulados por la Cía. de seguros o bien producto de las modificaciones de cobertura solicitas por el cliente. Máximo a financiar: 70% o $150.000 respecto del precio de lista vigente, publicado por General Motors Argentina. Monto de las cuotas sujeto al anticipo abonado por el cliente y al valor del vehículo. Financiación aplicable en toda la República Argentina, excepto para la provincia de Tierra del Fuego, Antártida e Islas de Atlántico Sur, respecto de solicitudes de crédito recibidas entre el 01/11/2016 y el 30/11/2016, ambas fechas inclusive hasta agotar stock de  unidades. El otorgamiento del crédito se encuentra sujeto a aprobación crediticia y a las condiciones de contratación de GPAT Compañía Financiera S.A. (CUIT 30-67856482-2, Av. Eduardo Madero 942, Piso 12, CABA), una sociedad anónima según la ley argentina. Ningún accionista mayoritario de capital extranjero responde por las operaciones, en exceso de su integración accionaria (Ley 25.738). Para mayor información, ingrese en www.gpat.com.ar. </w:t>
      </w:r>
    </w:p>
    <w:sectPr w:rsidR="009A1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6B"/>
    <w:rsid w:val="001E581C"/>
    <w:rsid w:val="007635E9"/>
    <w:rsid w:val="009A166B"/>
    <w:rsid w:val="00BB5F35"/>
    <w:rsid w:val="00CF29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evrolet.com.ar/onix-joy-auto-modern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Blanco, Mariano (BUE-CMW)</dc:creator>
  <cp:lastModifiedBy>Blanco, Mariano (BUE-CMW)</cp:lastModifiedBy>
  <cp:revision>3</cp:revision>
  <dcterms:created xsi:type="dcterms:W3CDTF">2016-11-03T18:10:00Z</dcterms:created>
  <dcterms:modified xsi:type="dcterms:W3CDTF">2016-11-04T15:30:00Z</dcterms:modified>
</cp:coreProperties>
</file>