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8A564" w14:textId="77777777" w:rsidR="00C618D3" w:rsidRPr="00BB295C" w:rsidRDefault="00C618D3" w:rsidP="00B505ED">
      <w:pPr>
        <w:jc w:val="both"/>
        <w:rPr>
          <w:rFonts w:ascii="Times New Roman" w:hAnsi="Times New Roman" w:cs="Times New Roman"/>
          <w:b/>
          <w:lang w:val="en-US" w:eastAsia="de-DE"/>
        </w:rPr>
      </w:pPr>
      <w:r w:rsidRPr="00BB295C">
        <w:rPr>
          <w:rFonts w:ascii="Times New Roman" w:hAnsi="Times New Roman" w:cs="Times New Roman"/>
          <w:b/>
          <w:lang w:val="en-US" w:eastAsia="de-DE"/>
        </w:rPr>
        <w:t>As predicted</w:t>
      </w:r>
    </w:p>
    <w:p w14:paraId="176DA527" w14:textId="77777777" w:rsidR="00C618D3" w:rsidRPr="00BB295C" w:rsidRDefault="00C618D3" w:rsidP="00B505ED">
      <w:pPr>
        <w:jc w:val="both"/>
        <w:rPr>
          <w:rFonts w:ascii="Times New Roman" w:hAnsi="Times New Roman" w:cs="Times New Roman"/>
          <w:lang w:val="en-US" w:eastAsia="de-DE"/>
        </w:rPr>
      </w:pPr>
    </w:p>
    <w:p w14:paraId="64659482" w14:textId="77777777" w:rsidR="00C618D3" w:rsidRPr="00DE67D9" w:rsidRDefault="00C618D3" w:rsidP="00081977">
      <w:pPr>
        <w:spacing w:before="150" w:after="150"/>
        <w:ind w:left="-142"/>
        <w:outlineLvl w:val="3"/>
        <w:rPr>
          <w:rFonts w:ascii="Times New Roman" w:eastAsia="Times New Roman" w:hAnsi="Times New Roman" w:cs="Times New Roman"/>
          <w:b/>
          <w:bCs/>
          <w:lang w:val="en-US" w:eastAsia="de-DE"/>
        </w:rPr>
      </w:pPr>
      <w:r w:rsidRPr="00DE67D9">
        <w:rPr>
          <w:rFonts w:ascii="Times New Roman" w:eastAsia="Times New Roman" w:hAnsi="Times New Roman" w:cs="Times New Roman"/>
          <w:b/>
          <w:bCs/>
          <w:lang w:val="en-US" w:eastAsia="de-DE"/>
        </w:rPr>
        <w:t xml:space="preserve">1) Data collection. </w:t>
      </w:r>
      <w:r w:rsidRPr="00DE67D9">
        <w:rPr>
          <w:rFonts w:ascii="Times New Roman" w:eastAsia="Times New Roman" w:hAnsi="Times New Roman" w:cs="Times New Roman"/>
          <w:lang w:val="en-US" w:eastAsia="de-DE"/>
        </w:rPr>
        <w:t>Have any data been collected for this study already?</w:t>
      </w:r>
    </w:p>
    <w:p w14:paraId="27FF1E6D" w14:textId="77777777" w:rsidR="00C618D3" w:rsidRPr="00BB295C" w:rsidRDefault="00C618D3" w:rsidP="00B505ED">
      <w:pPr>
        <w:jc w:val="both"/>
        <w:rPr>
          <w:rFonts w:ascii="Times New Roman" w:hAnsi="Times New Roman" w:cs="Times New Roman"/>
          <w:lang w:val="en-US" w:eastAsia="de-DE"/>
        </w:rPr>
      </w:pPr>
      <w:r w:rsidRPr="00BB295C">
        <w:rPr>
          <w:rFonts w:ascii="Times New Roman" w:hAnsi="Times New Roman" w:cs="Times New Roman"/>
          <w:lang w:val="en-US" w:eastAsia="de-DE"/>
        </w:rPr>
        <w:t>No, no data have been collected for this study yet.</w:t>
      </w:r>
    </w:p>
    <w:p w14:paraId="013EF9A4" w14:textId="77777777" w:rsidR="00C618D3" w:rsidRPr="00BB295C" w:rsidRDefault="00C618D3" w:rsidP="00B505ED">
      <w:pPr>
        <w:jc w:val="both"/>
        <w:rPr>
          <w:rFonts w:ascii="Times New Roman" w:hAnsi="Times New Roman" w:cs="Times New Roman"/>
          <w:lang w:val="en-US" w:eastAsia="de-DE"/>
        </w:rPr>
      </w:pPr>
    </w:p>
    <w:p w14:paraId="67FBCB56" w14:textId="77777777" w:rsidR="00C618D3" w:rsidRPr="00DE67D9" w:rsidRDefault="00C618D3" w:rsidP="00081977">
      <w:pPr>
        <w:spacing w:before="150" w:after="150"/>
        <w:ind w:left="-142"/>
        <w:outlineLvl w:val="3"/>
        <w:rPr>
          <w:rFonts w:ascii="Times New Roman" w:eastAsia="Times New Roman" w:hAnsi="Times New Roman" w:cs="Times New Roman"/>
          <w:lang w:val="en-US" w:eastAsia="de-DE"/>
        </w:rPr>
      </w:pPr>
      <w:r w:rsidRPr="00DE67D9">
        <w:rPr>
          <w:rFonts w:ascii="Times New Roman" w:eastAsia="Times New Roman" w:hAnsi="Times New Roman" w:cs="Times New Roman"/>
          <w:b/>
          <w:bCs/>
          <w:lang w:val="en-US" w:eastAsia="de-DE"/>
        </w:rPr>
        <w:t xml:space="preserve">2) Hypothesis. </w:t>
      </w:r>
      <w:r w:rsidRPr="00DE67D9">
        <w:rPr>
          <w:rFonts w:ascii="Times New Roman" w:eastAsia="Times New Roman" w:hAnsi="Times New Roman" w:cs="Times New Roman"/>
          <w:lang w:val="en-US" w:eastAsia="de-DE"/>
        </w:rPr>
        <w:t>What's the main question being asked or hypothesis being tested in this study?</w:t>
      </w:r>
    </w:p>
    <w:p w14:paraId="48DFF706" w14:textId="611CF77C" w:rsidR="00662B42" w:rsidRPr="00BB295C" w:rsidRDefault="000D025C" w:rsidP="00B505ED">
      <w:pPr>
        <w:jc w:val="both"/>
        <w:rPr>
          <w:rFonts w:ascii="Times New Roman" w:hAnsi="Times New Roman" w:cs="Times New Roman"/>
          <w:lang w:val="en-US"/>
        </w:rPr>
      </w:pPr>
      <w:r>
        <w:rPr>
          <w:rFonts w:ascii="Times New Roman" w:hAnsi="Times New Roman" w:cs="Times New Roman"/>
          <w:lang w:val="en-US"/>
        </w:rPr>
        <w:t>I</w:t>
      </w:r>
      <w:r w:rsidR="00662B42" w:rsidRPr="00BB295C">
        <w:rPr>
          <w:rFonts w:ascii="Times New Roman" w:hAnsi="Times New Roman" w:cs="Times New Roman"/>
          <w:lang w:val="en-US"/>
        </w:rPr>
        <w:t xml:space="preserve"> </w:t>
      </w:r>
      <w:r w:rsidR="009C4F7B">
        <w:rPr>
          <w:rFonts w:ascii="Times New Roman" w:hAnsi="Times New Roman" w:cs="Times New Roman"/>
          <w:lang w:val="en-US"/>
        </w:rPr>
        <w:t xml:space="preserve">will </w:t>
      </w:r>
      <w:r w:rsidR="00662B42" w:rsidRPr="00BB295C">
        <w:rPr>
          <w:rFonts w:ascii="Times New Roman" w:hAnsi="Times New Roman" w:cs="Times New Roman"/>
          <w:lang w:val="en-US"/>
        </w:rPr>
        <w:t>examine</w:t>
      </w:r>
      <w:r w:rsidR="009C4F7B">
        <w:rPr>
          <w:rFonts w:ascii="Times New Roman" w:hAnsi="Times New Roman" w:cs="Times New Roman"/>
          <w:lang w:val="en-US"/>
        </w:rPr>
        <w:t>,</w:t>
      </w:r>
      <w:r w:rsidR="00662B42" w:rsidRPr="00BB295C">
        <w:rPr>
          <w:rFonts w:ascii="Times New Roman" w:hAnsi="Times New Roman" w:cs="Times New Roman"/>
          <w:lang w:val="en-US"/>
        </w:rPr>
        <w:t xml:space="preserve"> whether </w:t>
      </w:r>
      <w:r>
        <w:rPr>
          <w:rFonts w:ascii="Times New Roman" w:hAnsi="Times New Roman" w:cs="Times New Roman"/>
          <w:lang w:val="en-US"/>
        </w:rPr>
        <w:t>socially excluded individuals differ from socially included ones in their preference for facially communicated personality traits, and if their inference of facially communicated personality traits</w:t>
      </w:r>
      <w:r w:rsidRPr="00BB295C">
        <w:rPr>
          <w:rFonts w:ascii="Times New Roman" w:hAnsi="Times New Roman" w:cs="Times New Roman"/>
          <w:lang w:val="en-US"/>
        </w:rPr>
        <w:t xml:space="preserve"> </w:t>
      </w:r>
      <w:r>
        <w:rPr>
          <w:rFonts w:ascii="Times New Roman" w:hAnsi="Times New Roman" w:cs="Times New Roman"/>
          <w:lang w:val="en-US"/>
        </w:rPr>
        <w:t xml:space="preserve">is more extreme and closer to the </w:t>
      </w:r>
      <w:r w:rsidR="008D18C3">
        <w:rPr>
          <w:rFonts w:ascii="Times New Roman" w:hAnsi="Times New Roman" w:cs="Times New Roman"/>
          <w:lang w:val="en-US"/>
        </w:rPr>
        <w:t xml:space="preserve">trait manipulation intended in the photograph. </w:t>
      </w:r>
      <w:r w:rsidR="00662B42" w:rsidRPr="00BB295C">
        <w:rPr>
          <w:rFonts w:ascii="Times New Roman" w:hAnsi="Times New Roman" w:cs="Times New Roman"/>
          <w:lang w:val="en-US"/>
        </w:rPr>
        <w:t xml:space="preserve">Social exclusion reduces basic need satisfaction (Williams, 2009) and </w:t>
      </w:r>
      <w:r w:rsidR="008D18C3">
        <w:rPr>
          <w:rFonts w:ascii="Times New Roman" w:hAnsi="Times New Roman" w:cs="Times New Roman"/>
          <w:lang w:val="en-US"/>
        </w:rPr>
        <w:t xml:space="preserve">increases categorical perception of social information </w:t>
      </w:r>
      <w:r w:rsidR="007E5934" w:rsidRPr="007E5934">
        <w:rPr>
          <w:rFonts w:ascii="Times New Roman" w:hAnsi="Times New Roman" w:cs="Times New Roman"/>
          <w:lang w:val="en-US"/>
        </w:rPr>
        <w:fldChar w:fldCharType="begin"/>
      </w:r>
      <w:r w:rsidR="007E5934" w:rsidRPr="007E5934">
        <w:rPr>
          <w:rFonts w:ascii="Times New Roman" w:hAnsi="Times New Roman" w:cs="Times New Roman"/>
          <w:lang w:val="en-US"/>
        </w:rPr>
        <w:instrText xml:space="preserve"> ADDIN ZOTERO_ITEM CSL_CITATION {"citationID":"51rWW3iE","properties":{"formattedCitation":"(Sacco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7E5934" w:rsidRPr="007E5934">
        <w:rPr>
          <w:rFonts w:ascii="Times New Roman" w:hAnsi="Times New Roman" w:cs="Times New Roman"/>
          <w:lang w:val="en-US"/>
        </w:rPr>
        <w:fldChar w:fldCharType="separate"/>
      </w:r>
      <w:r w:rsidR="007E5934" w:rsidRPr="007E5934">
        <w:rPr>
          <w:rFonts w:ascii="Times New Roman" w:hAnsi="Times New Roman" w:cs="Times New Roman"/>
          <w:lang w:val="en-US"/>
        </w:rPr>
        <w:t>(Sacco et al., 2011)</w:t>
      </w:r>
      <w:r w:rsidR="007E5934" w:rsidRPr="007E5934">
        <w:rPr>
          <w:rFonts w:ascii="Times New Roman" w:hAnsi="Times New Roman" w:cs="Times New Roman"/>
          <w:lang w:val="en-US"/>
        </w:rPr>
        <w:fldChar w:fldCharType="end"/>
      </w:r>
      <w:r w:rsidR="00662B42" w:rsidRPr="00BB295C">
        <w:rPr>
          <w:rFonts w:ascii="Times New Roman" w:hAnsi="Times New Roman" w:cs="Times New Roman"/>
          <w:lang w:val="en-US"/>
        </w:rPr>
        <w:t xml:space="preserve">. </w:t>
      </w:r>
      <w:r w:rsidR="003B77BE">
        <w:rPr>
          <w:rFonts w:ascii="Times New Roman" w:hAnsi="Times New Roman" w:cs="Times New Roman"/>
          <w:lang w:val="en-US"/>
        </w:rPr>
        <w:t xml:space="preserve">This, in combination with the </w:t>
      </w:r>
      <w:r w:rsidR="009C4F7B">
        <w:rPr>
          <w:rFonts w:ascii="Times New Roman" w:hAnsi="Times New Roman" w:cs="Times New Roman"/>
          <w:lang w:val="en-US"/>
        </w:rPr>
        <w:t>higher alertness</w:t>
      </w:r>
      <w:r w:rsidR="003B77BE" w:rsidRPr="003B77BE">
        <w:rPr>
          <w:rFonts w:ascii="Times New Roman" w:hAnsi="Times New Roman" w:cs="Times New Roman"/>
          <w:lang w:val="en-US"/>
        </w:rPr>
        <w:t xml:space="preserve"> of social</w:t>
      </w:r>
      <w:r w:rsidR="009C4F7B">
        <w:rPr>
          <w:rFonts w:ascii="Times New Roman" w:hAnsi="Times New Roman" w:cs="Times New Roman"/>
          <w:lang w:val="en-US"/>
        </w:rPr>
        <w:t>ly</w:t>
      </w:r>
      <w:r w:rsidR="003B77BE" w:rsidRPr="003B77BE">
        <w:rPr>
          <w:rFonts w:ascii="Times New Roman" w:hAnsi="Times New Roman" w:cs="Times New Roman"/>
          <w:lang w:val="en-US"/>
        </w:rPr>
        <w:t xml:space="preserve"> exclu</w:t>
      </w:r>
      <w:r w:rsidR="009C4F7B">
        <w:rPr>
          <w:rFonts w:ascii="Times New Roman" w:hAnsi="Times New Roman" w:cs="Times New Roman"/>
          <w:lang w:val="en-US"/>
        </w:rPr>
        <w:t>ded individuals</w:t>
      </w:r>
      <w:r w:rsidR="003B77BE" w:rsidRPr="003B77BE">
        <w:rPr>
          <w:rFonts w:ascii="Times New Roman" w:hAnsi="Times New Roman" w:cs="Times New Roman"/>
          <w:lang w:val="en-US"/>
        </w:rPr>
        <w:t xml:space="preserve"> on the ability to</w:t>
      </w:r>
      <w:r w:rsidR="009C4F7B">
        <w:rPr>
          <w:rFonts w:ascii="Times New Roman" w:hAnsi="Times New Roman" w:cs="Times New Roman"/>
          <w:lang w:val="en-US"/>
        </w:rPr>
        <w:t xml:space="preserve"> identify </w:t>
      </w:r>
      <w:r w:rsidR="003B77BE" w:rsidRPr="003B77BE">
        <w:rPr>
          <w:rFonts w:ascii="Times New Roman" w:hAnsi="Times New Roman" w:cs="Times New Roman"/>
          <w:lang w:val="en-US"/>
        </w:rPr>
        <w:fldChar w:fldCharType="begin"/>
      </w:r>
      <w:r w:rsidR="003B77BE" w:rsidRPr="003B77BE">
        <w:rPr>
          <w:rFonts w:ascii="Times New Roman" w:hAnsi="Times New Roman" w:cs="Times New Roman"/>
          <w:lang w:val="en-US"/>
        </w:rPr>
        <w:instrText xml:space="preserve"> ADDIN ZOTERO_ITEM CSL_CITATION {"citationID":"7IS6ekvL","properties":{"formattedCitation":"(Pickett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003B77BE" w:rsidRPr="003B77BE">
        <w:rPr>
          <w:rFonts w:ascii="Times New Roman" w:hAnsi="Times New Roman" w:cs="Times New Roman"/>
          <w:lang w:val="en-US"/>
        </w:rPr>
        <w:fldChar w:fldCharType="separate"/>
      </w:r>
      <w:r w:rsidR="003B77BE" w:rsidRPr="003B77BE">
        <w:rPr>
          <w:rFonts w:ascii="Times New Roman" w:hAnsi="Times New Roman" w:cs="Times New Roman"/>
          <w:lang w:val="en-US"/>
        </w:rPr>
        <w:t>(Pickett et al., 2004)</w:t>
      </w:r>
      <w:r w:rsidR="003B77BE" w:rsidRPr="003B77BE">
        <w:rPr>
          <w:rFonts w:ascii="Times New Roman" w:hAnsi="Times New Roman" w:cs="Times New Roman"/>
          <w:lang w:val="en-US"/>
        </w:rPr>
        <w:fldChar w:fldCharType="end"/>
      </w:r>
      <w:r w:rsidR="009C4F7B">
        <w:rPr>
          <w:rFonts w:ascii="Times New Roman" w:hAnsi="Times New Roman" w:cs="Times New Roman"/>
          <w:lang w:val="en-US"/>
        </w:rPr>
        <w:t xml:space="preserve"> and</w:t>
      </w:r>
      <w:r w:rsidR="003B77BE" w:rsidRPr="003B77BE">
        <w:rPr>
          <w:rFonts w:ascii="Times New Roman" w:hAnsi="Times New Roman" w:cs="Times New Roman"/>
          <w:lang w:val="en-US"/>
        </w:rPr>
        <w:t xml:space="preserve"> encode social cues </w:t>
      </w:r>
      <w:r w:rsidR="003B77BE" w:rsidRPr="003B77BE">
        <w:rPr>
          <w:rFonts w:ascii="Times New Roman" w:hAnsi="Times New Roman" w:cs="Times New Roman"/>
          <w:lang w:val="en-US"/>
        </w:rPr>
        <w:fldChar w:fldCharType="begin"/>
      </w:r>
      <w:r w:rsidR="003B77BE" w:rsidRPr="003B77BE">
        <w:rPr>
          <w:rFonts w:ascii="Times New Roman" w:hAnsi="Times New Roman" w:cs="Times New Roman"/>
          <w:lang w:val="en-US"/>
        </w:rPr>
        <w:instrText xml:space="preserve"> ADDIN ZOTERO_ITEM CSL_CITATION {"citationID":"lpoV3aQy","properties":{"formattedCitation":"(Kawamoto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3B77BE" w:rsidRPr="003B77BE">
        <w:rPr>
          <w:rFonts w:ascii="Times New Roman" w:hAnsi="Times New Roman" w:cs="Times New Roman"/>
          <w:lang w:val="en-US"/>
        </w:rPr>
        <w:fldChar w:fldCharType="separate"/>
      </w:r>
      <w:r w:rsidR="003B77BE" w:rsidRPr="003B77BE">
        <w:rPr>
          <w:rFonts w:ascii="Times New Roman" w:hAnsi="Times New Roman" w:cs="Times New Roman"/>
          <w:lang w:val="en-US"/>
        </w:rPr>
        <w:t>(Kawamoto et al., 2014)</w:t>
      </w:r>
      <w:r w:rsidR="003B77BE" w:rsidRPr="003B77BE">
        <w:rPr>
          <w:rFonts w:ascii="Times New Roman" w:hAnsi="Times New Roman" w:cs="Times New Roman"/>
          <w:lang w:val="en-US"/>
        </w:rPr>
        <w:fldChar w:fldCharType="end"/>
      </w:r>
      <w:r w:rsidR="003B77BE" w:rsidRPr="003B77BE">
        <w:rPr>
          <w:rFonts w:ascii="Times New Roman" w:hAnsi="Times New Roman" w:cs="Times New Roman"/>
          <w:lang w:val="en-US"/>
        </w:rPr>
        <w:t xml:space="preserve">, </w:t>
      </w:r>
      <w:r w:rsidR="009C4F7B">
        <w:rPr>
          <w:rFonts w:ascii="Times New Roman" w:hAnsi="Times New Roman" w:cs="Times New Roman"/>
          <w:lang w:val="en-US"/>
        </w:rPr>
        <w:t xml:space="preserve">as well as </w:t>
      </w:r>
      <w:r w:rsidR="003B77BE" w:rsidRPr="003B77BE">
        <w:rPr>
          <w:rFonts w:ascii="Times New Roman" w:hAnsi="Times New Roman" w:cs="Times New Roman"/>
          <w:lang w:val="en-US"/>
        </w:rPr>
        <w:t xml:space="preserve">concentrate on them </w:t>
      </w:r>
      <w:r w:rsidR="003B77BE" w:rsidRPr="003B77BE">
        <w:rPr>
          <w:rFonts w:ascii="Times New Roman" w:hAnsi="Times New Roman" w:cs="Times New Roman"/>
          <w:lang w:val="en-US"/>
        </w:rPr>
        <w:fldChar w:fldCharType="begin"/>
      </w:r>
      <w:r w:rsidR="003B77BE" w:rsidRPr="003B77BE">
        <w:rPr>
          <w:rFonts w:ascii="Times New Roman" w:hAnsi="Times New Roman" w:cs="Times New Roman"/>
          <w:lang w:val="en-US"/>
        </w:rPr>
        <w:instrText xml:space="preserve"> ADDIN ZOTERO_ITEM CSL_CITATION {"citationID":"CznFjLj6","properties":{"formattedCitation":"(DeWall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003B77BE" w:rsidRPr="003B77BE">
        <w:rPr>
          <w:rFonts w:ascii="Times New Roman" w:hAnsi="Times New Roman" w:cs="Times New Roman"/>
          <w:lang w:val="en-US"/>
        </w:rPr>
        <w:fldChar w:fldCharType="separate"/>
      </w:r>
      <w:r w:rsidR="003B77BE" w:rsidRPr="003B77BE">
        <w:rPr>
          <w:rFonts w:ascii="Times New Roman" w:hAnsi="Times New Roman" w:cs="Times New Roman"/>
          <w:lang w:val="en-US"/>
        </w:rPr>
        <w:t>(DeWall et al., 2009; Golubickis et al., 2018)</w:t>
      </w:r>
      <w:r w:rsidR="003B77BE" w:rsidRPr="003B77BE">
        <w:rPr>
          <w:rFonts w:ascii="Times New Roman" w:hAnsi="Times New Roman" w:cs="Times New Roman"/>
          <w:lang w:val="en-US"/>
        </w:rPr>
        <w:fldChar w:fldCharType="end"/>
      </w:r>
      <w:r w:rsidR="003B77BE">
        <w:rPr>
          <w:rFonts w:ascii="Times New Roman" w:hAnsi="Times New Roman" w:cs="Times New Roman"/>
          <w:lang w:val="en-US"/>
        </w:rPr>
        <w:t xml:space="preserve"> may influence the preferences of socially excluded </w:t>
      </w:r>
      <w:r w:rsidR="009C4F7B">
        <w:rPr>
          <w:rFonts w:ascii="Times New Roman" w:hAnsi="Times New Roman" w:cs="Times New Roman"/>
          <w:lang w:val="en-US"/>
        </w:rPr>
        <w:t xml:space="preserve">individuals </w:t>
      </w:r>
      <w:r w:rsidR="003B77BE">
        <w:rPr>
          <w:rFonts w:ascii="Times New Roman" w:hAnsi="Times New Roman" w:cs="Times New Roman"/>
          <w:lang w:val="en-US"/>
        </w:rPr>
        <w:t>for facially communicated traits and their inference from manipulated photographs.</w:t>
      </w:r>
      <w:r w:rsidR="00BB295C">
        <w:rPr>
          <w:rFonts w:ascii="Times New Roman" w:hAnsi="Times New Roman" w:cs="Times New Roman"/>
          <w:lang w:val="en-US"/>
        </w:rPr>
        <w:t xml:space="preserve"> </w:t>
      </w:r>
      <w:r w:rsidR="003B77BE">
        <w:rPr>
          <w:rFonts w:ascii="Times New Roman" w:hAnsi="Times New Roman" w:cs="Times New Roman"/>
          <w:lang w:val="en-US"/>
        </w:rPr>
        <w:t xml:space="preserve">In addition, </w:t>
      </w:r>
      <w:r w:rsidR="009C4F7B">
        <w:rPr>
          <w:rFonts w:ascii="Times New Roman" w:hAnsi="Times New Roman" w:cs="Times New Roman"/>
          <w:lang w:val="en-US"/>
        </w:rPr>
        <w:t xml:space="preserve">one’s </w:t>
      </w:r>
      <w:r w:rsidR="003B77BE">
        <w:rPr>
          <w:rFonts w:ascii="Times New Roman" w:hAnsi="Times New Roman" w:cs="Times New Roman"/>
          <w:lang w:val="en-US"/>
        </w:rPr>
        <w:t xml:space="preserve">own personality </w:t>
      </w:r>
      <w:r w:rsidR="009C4F7B">
        <w:rPr>
          <w:rFonts w:ascii="Times New Roman" w:hAnsi="Times New Roman" w:cs="Times New Roman"/>
          <w:lang w:val="en-US"/>
        </w:rPr>
        <w:t xml:space="preserve">may </w:t>
      </w:r>
      <w:r w:rsidR="003B77BE">
        <w:rPr>
          <w:rFonts w:ascii="Times New Roman" w:hAnsi="Times New Roman" w:cs="Times New Roman"/>
          <w:lang w:val="en-US"/>
        </w:rPr>
        <w:t>have a</w:t>
      </w:r>
      <w:r w:rsidR="006C2687">
        <w:rPr>
          <w:rFonts w:ascii="Times New Roman" w:hAnsi="Times New Roman" w:cs="Times New Roman"/>
          <w:lang w:val="en-US"/>
        </w:rPr>
        <w:t xml:space="preserve"> moderating</w:t>
      </w:r>
      <w:r w:rsidR="003B77BE">
        <w:rPr>
          <w:rFonts w:ascii="Times New Roman" w:hAnsi="Times New Roman" w:cs="Times New Roman"/>
          <w:lang w:val="en-US"/>
        </w:rPr>
        <w:t xml:space="preserve"> influence on preferences</w:t>
      </w:r>
      <w:r w:rsidR="009C4F7B">
        <w:rPr>
          <w:rFonts w:ascii="Times New Roman" w:hAnsi="Times New Roman" w:cs="Times New Roman"/>
          <w:lang w:val="en-US"/>
        </w:rPr>
        <w:t xml:space="preserve">. </w:t>
      </w:r>
      <w:r w:rsidR="00662B42" w:rsidRPr="00BB295C">
        <w:rPr>
          <w:rFonts w:ascii="Times New Roman" w:hAnsi="Times New Roman" w:cs="Times New Roman"/>
          <w:lang w:val="en-US"/>
        </w:rPr>
        <w:t xml:space="preserve">The results will increase our understanding of </w:t>
      </w:r>
      <w:r w:rsidR="003B77BE">
        <w:rPr>
          <w:rFonts w:ascii="Times New Roman" w:hAnsi="Times New Roman" w:cs="Times New Roman"/>
          <w:lang w:val="en-US"/>
        </w:rPr>
        <w:t xml:space="preserve">perceptional changes due to </w:t>
      </w:r>
      <w:r w:rsidR="00662B42" w:rsidRPr="00BB295C">
        <w:rPr>
          <w:rFonts w:ascii="Times New Roman" w:hAnsi="Times New Roman" w:cs="Times New Roman"/>
          <w:lang w:val="en-US"/>
        </w:rPr>
        <w:t>social exclusion.</w:t>
      </w:r>
    </w:p>
    <w:p w14:paraId="568360AC" w14:textId="77777777" w:rsidR="00152A77" w:rsidRDefault="00152A77" w:rsidP="00B505ED">
      <w:pPr>
        <w:jc w:val="both"/>
        <w:rPr>
          <w:rFonts w:ascii="Times New Roman" w:hAnsi="Times New Roman" w:cs="Times New Roman"/>
          <w:lang w:val="en-US"/>
        </w:rPr>
      </w:pPr>
    </w:p>
    <w:p w14:paraId="092095E8" w14:textId="08085E1F" w:rsidR="00BB295C" w:rsidRPr="007F0123" w:rsidRDefault="009D5B0E" w:rsidP="00B505ED">
      <w:pPr>
        <w:jc w:val="both"/>
        <w:rPr>
          <w:rFonts w:ascii="Times New Roman" w:hAnsi="Times New Roman" w:cs="Times New Roman"/>
          <w:lang w:val="en-GB"/>
        </w:rPr>
      </w:pPr>
      <w:r>
        <w:rPr>
          <w:rFonts w:ascii="Times New Roman" w:hAnsi="Times New Roman" w:cs="Times New Roman"/>
          <w:lang w:val="en-GB"/>
        </w:rPr>
        <w:t>I</w:t>
      </w:r>
      <w:r w:rsidR="00BB295C" w:rsidRPr="007F0123">
        <w:rPr>
          <w:rFonts w:ascii="Times New Roman" w:hAnsi="Times New Roman" w:cs="Times New Roman"/>
          <w:lang w:val="en-GB"/>
        </w:rPr>
        <w:t xml:space="preserve"> hypothesize the following: </w:t>
      </w:r>
    </w:p>
    <w:p w14:paraId="42239C94" w14:textId="77777777" w:rsidR="00BB295C" w:rsidRDefault="00BB295C" w:rsidP="00B505ED">
      <w:pPr>
        <w:jc w:val="both"/>
        <w:rPr>
          <w:rFonts w:ascii="Times New Roman" w:hAnsi="Times New Roman" w:cs="Times New Roman"/>
          <w:lang w:val="en-US"/>
        </w:rPr>
      </w:pPr>
    </w:p>
    <w:p w14:paraId="0AD38703" w14:textId="77777777" w:rsidR="009913E5" w:rsidRPr="009913E5" w:rsidRDefault="009913E5" w:rsidP="009913E5">
      <w:pPr>
        <w:rPr>
          <w:rFonts w:ascii="Times New Roman" w:hAnsi="Times New Roman" w:cs="Times New Roman"/>
          <w:lang w:val="en-US"/>
        </w:rPr>
      </w:pPr>
      <w:r w:rsidRPr="009913E5">
        <w:rPr>
          <w:rFonts w:ascii="Times New Roman" w:hAnsi="Times New Roman" w:cs="Times New Roman"/>
          <w:lang w:val="en-US"/>
        </w:rPr>
        <w:t xml:space="preserve">H1A: On average, socially excluded (vs. included) individuals prefer faces manipulated to display high (vs. low) extraversion by choosing these extremes more often when choosing a potential interaction partner. </w:t>
      </w:r>
    </w:p>
    <w:p w14:paraId="6FEF4532" w14:textId="77777777" w:rsidR="009913E5" w:rsidRPr="009913E5" w:rsidRDefault="009913E5" w:rsidP="009913E5">
      <w:pPr>
        <w:rPr>
          <w:rFonts w:ascii="Times New Roman" w:hAnsi="Times New Roman" w:cs="Times New Roman"/>
          <w:lang w:val="en-US"/>
        </w:rPr>
      </w:pPr>
      <w:r w:rsidRPr="009913E5">
        <w:rPr>
          <w:rFonts w:ascii="Times New Roman" w:hAnsi="Times New Roman" w:cs="Times New Roman"/>
          <w:lang w:val="en-US"/>
        </w:rPr>
        <w:t xml:space="preserve">H1B: On average, socially excluded (vs. included) individuals prefer faces manipulated to display high (vs. low) agreeableness by choosing these extremes more often when choosing a potential interaction partner. </w:t>
      </w:r>
    </w:p>
    <w:p w14:paraId="493E7777" w14:textId="77777777" w:rsidR="009913E5" w:rsidRPr="009913E5" w:rsidRDefault="009913E5" w:rsidP="009913E5">
      <w:pPr>
        <w:rPr>
          <w:rFonts w:ascii="Times New Roman" w:hAnsi="Times New Roman" w:cs="Times New Roman"/>
          <w:lang w:val="en-US"/>
        </w:rPr>
      </w:pPr>
      <w:r w:rsidRPr="009913E5">
        <w:rPr>
          <w:rFonts w:ascii="Times New Roman" w:hAnsi="Times New Roman" w:cs="Times New Roman"/>
          <w:lang w:val="en-US"/>
        </w:rPr>
        <w:t xml:space="preserve">H1C: On average, socially excluded (vs. included) individuals prefer faces manipulated to display high (vs. low) openness by choosing these extremes more often when choosing a potential interaction partner. </w:t>
      </w:r>
    </w:p>
    <w:p w14:paraId="7C79E412" w14:textId="77777777" w:rsidR="009913E5" w:rsidRPr="009913E5" w:rsidRDefault="009913E5" w:rsidP="009913E5">
      <w:pPr>
        <w:rPr>
          <w:rFonts w:ascii="Times New Roman" w:hAnsi="Times New Roman" w:cs="Times New Roman"/>
          <w:lang w:val="en-US"/>
        </w:rPr>
      </w:pPr>
      <w:r w:rsidRPr="009913E5">
        <w:rPr>
          <w:rFonts w:ascii="Times New Roman" w:hAnsi="Times New Roman" w:cs="Times New Roman"/>
          <w:lang w:val="en-US"/>
        </w:rPr>
        <w:t xml:space="preserve">H1D: On average, socially excluded (vs. included) individuals prefer faces manipulated to display low (vs. high) conscientiousness by choosing these extremes more often when choosing a potential interaction partner. </w:t>
      </w:r>
    </w:p>
    <w:p w14:paraId="6B2F908E" w14:textId="5809CBE2" w:rsidR="009913E5" w:rsidRDefault="009913E5" w:rsidP="009913E5">
      <w:pPr>
        <w:rPr>
          <w:rFonts w:ascii="Times New Roman" w:hAnsi="Times New Roman" w:cs="Times New Roman"/>
          <w:lang w:val="en-US"/>
        </w:rPr>
      </w:pPr>
      <w:r w:rsidRPr="009913E5">
        <w:rPr>
          <w:rFonts w:ascii="Times New Roman" w:hAnsi="Times New Roman" w:cs="Times New Roman"/>
          <w:lang w:val="en-US"/>
        </w:rPr>
        <w:t xml:space="preserve">H1E: On average, socially excluded (vs. included) individuals prefer faces manipulated to display low (vs. high) neuroticism by choosing these extremes more often when choosing a potential interaction partner. </w:t>
      </w:r>
    </w:p>
    <w:p w14:paraId="0ADF8328" w14:textId="77777777" w:rsidR="00AE5828" w:rsidRDefault="00AE5828" w:rsidP="009913E5">
      <w:pPr>
        <w:rPr>
          <w:rFonts w:ascii="Times New Roman" w:hAnsi="Times New Roman" w:cs="Times New Roman"/>
          <w:lang w:val="en-US"/>
        </w:rPr>
      </w:pPr>
    </w:p>
    <w:p w14:paraId="12960B87" w14:textId="2F4F40AA" w:rsidR="009913E5" w:rsidRPr="009913E5" w:rsidRDefault="009913E5" w:rsidP="009913E5">
      <w:pPr>
        <w:rPr>
          <w:rFonts w:ascii="Times New Roman" w:hAnsi="Times New Roman" w:cs="Times New Roman"/>
          <w:lang w:val="en-US"/>
        </w:rPr>
      </w:pPr>
      <w:r w:rsidRPr="009913E5">
        <w:rPr>
          <w:rFonts w:ascii="Times New Roman" w:hAnsi="Times New Roman" w:cs="Times New Roman"/>
          <w:lang w:val="en-US"/>
        </w:rPr>
        <w:t>H2: Socially excluded (vs. included) individuals make more extreme personality ratings</w:t>
      </w:r>
      <w:r w:rsidR="00AE5828">
        <w:rPr>
          <w:rFonts w:ascii="Times New Roman" w:hAnsi="Times New Roman" w:cs="Times New Roman"/>
          <w:lang w:val="en-US"/>
        </w:rPr>
        <w:t xml:space="preserve"> in the direction</w:t>
      </w:r>
      <w:r w:rsidRPr="009913E5">
        <w:rPr>
          <w:rFonts w:ascii="Times New Roman" w:hAnsi="Times New Roman" w:cs="Times New Roman"/>
          <w:lang w:val="en-US"/>
        </w:rPr>
        <w:t xml:space="preserve"> of the</w:t>
      </w:r>
      <w:r w:rsidR="00AE5828">
        <w:rPr>
          <w:rFonts w:ascii="Times New Roman" w:hAnsi="Times New Roman" w:cs="Times New Roman"/>
          <w:lang w:val="en-US"/>
        </w:rPr>
        <w:t xml:space="preserve"> trait which the pictures are</w:t>
      </w:r>
      <w:r w:rsidRPr="009913E5">
        <w:rPr>
          <w:rFonts w:ascii="Times New Roman" w:hAnsi="Times New Roman" w:cs="Times New Roman"/>
          <w:lang w:val="en-US"/>
        </w:rPr>
        <w:t xml:space="preserve"> manipulated</w:t>
      </w:r>
      <w:r w:rsidR="00AE5828">
        <w:rPr>
          <w:rFonts w:ascii="Times New Roman" w:hAnsi="Times New Roman" w:cs="Times New Roman"/>
          <w:lang w:val="en-US"/>
        </w:rPr>
        <w:t xml:space="preserve"> to display</w:t>
      </w:r>
      <w:r w:rsidRPr="009913E5">
        <w:rPr>
          <w:rFonts w:ascii="Times New Roman" w:hAnsi="Times New Roman" w:cs="Times New Roman"/>
          <w:lang w:val="en-US"/>
        </w:rPr>
        <w:t>.</w:t>
      </w:r>
    </w:p>
    <w:p w14:paraId="0756DB26" w14:textId="77777777" w:rsidR="00EB301B" w:rsidRDefault="00EB301B" w:rsidP="00B505ED">
      <w:pPr>
        <w:jc w:val="both"/>
        <w:rPr>
          <w:rFonts w:ascii="Times New Roman" w:hAnsi="Times New Roman" w:cs="Times New Roman"/>
          <w:lang w:val="en-US"/>
        </w:rPr>
      </w:pPr>
    </w:p>
    <w:p w14:paraId="2A21E645" w14:textId="77777777" w:rsidR="00EB301B" w:rsidRPr="00DE67D9" w:rsidRDefault="00EB301B" w:rsidP="00081977">
      <w:pPr>
        <w:spacing w:before="150" w:after="150"/>
        <w:ind w:left="-142"/>
        <w:outlineLvl w:val="3"/>
        <w:rPr>
          <w:rFonts w:ascii="Times New Roman" w:eastAsia="Times New Roman" w:hAnsi="Times New Roman" w:cs="Times New Roman"/>
          <w:lang w:val="en-US" w:eastAsia="de-DE"/>
        </w:rPr>
      </w:pPr>
      <w:r w:rsidRPr="00DE67D9">
        <w:rPr>
          <w:rFonts w:ascii="Times New Roman" w:eastAsia="Times New Roman" w:hAnsi="Times New Roman" w:cs="Times New Roman"/>
          <w:b/>
          <w:bCs/>
          <w:lang w:val="en-US" w:eastAsia="de-DE"/>
        </w:rPr>
        <w:t xml:space="preserve">3) Dependent variable. </w:t>
      </w:r>
      <w:r w:rsidRPr="00DE67D9">
        <w:rPr>
          <w:rFonts w:ascii="Times New Roman" w:eastAsia="Times New Roman" w:hAnsi="Times New Roman" w:cs="Times New Roman"/>
          <w:lang w:val="en-US" w:eastAsia="de-DE"/>
        </w:rPr>
        <w:t>Describe the key dependent variable(s) specifying how they will be measured.</w:t>
      </w:r>
    </w:p>
    <w:p w14:paraId="718BB802" w14:textId="1195CF0F" w:rsidR="00EB301B" w:rsidRDefault="00E10D16" w:rsidP="00B505ED">
      <w:pPr>
        <w:jc w:val="both"/>
        <w:rPr>
          <w:rFonts w:ascii="Times New Roman" w:hAnsi="Times New Roman" w:cs="Times New Roman"/>
          <w:lang w:val="en-US"/>
        </w:rPr>
      </w:pPr>
      <w:r w:rsidRPr="00E10D16">
        <w:rPr>
          <w:rFonts w:ascii="Times New Roman" w:hAnsi="Times New Roman" w:cs="Times New Roman"/>
          <w:lang w:val="en-US"/>
        </w:rPr>
        <w:t xml:space="preserve">The dependent variable </w:t>
      </w:r>
      <w:r w:rsidR="009C4F7B">
        <w:rPr>
          <w:rFonts w:ascii="Times New Roman" w:hAnsi="Times New Roman" w:cs="Times New Roman"/>
          <w:lang w:val="en-US"/>
        </w:rPr>
        <w:t>assessing</w:t>
      </w:r>
      <w:r w:rsidR="009C4F7B" w:rsidRPr="00E10D16">
        <w:rPr>
          <w:rFonts w:ascii="Times New Roman" w:hAnsi="Times New Roman" w:cs="Times New Roman"/>
          <w:lang w:val="en-US"/>
        </w:rPr>
        <w:t xml:space="preserve"> </w:t>
      </w:r>
      <w:r w:rsidRPr="00E10D16">
        <w:rPr>
          <w:rFonts w:ascii="Times New Roman" w:hAnsi="Times New Roman" w:cs="Times New Roman"/>
          <w:lang w:val="en-US"/>
        </w:rPr>
        <w:t>basic need</w:t>
      </w:r>
      <w:r w:rsidR="009C4F7B">
        <w:rPr>
          <w:rFonts w:ascii="Times New Roman" w:hAnsi="Times New Roman" w:cs="Times New Roman"/>
          <w:lang w:val="en-US"/>
        </w:rPr>
        <w:t xml:space="preserve"> satisfaction</w:t>
      </w:r>
      <w:r w:rsidRPr="00E10D16">
        <w:rPr>
          <w:rFonts w:ascii="Times New Roman" w:hAnsi="Times New Roman" w:cs="Times New Roman"/>
          <w:lang w:val="en-US"/>
        </w:rPr>
        <w:t xml:space="preserve"> consists of </w:t>
      </w:r>
      <w:r w:rsidR="00B26AD8" w:rsidRPr="00B26AD8">
        <w:rPr>
          <w:rFonts w:ascii="Times New Roman" w:hAnsi="Times New Roman" w:cs="Times New Roman"/>
          <w:lang w:val="en-US"/>
        </w:rPr>
        <w:t>five pooled 9-step questions</w:t>
      </w:r>
      <w:r w:rsidR="00AE5828">
        <w:rPr>
          <w:rFonts w:ascii="Times New Roman" w:hAnsi="Times New Roman" w:cs="Times New Roman"/>
          <w:lang w:val="en-US"/>
        </w:rPr>
        <w:t xml:space="preserve"> (</w:t>
      </w:r>
      <w:proofErr w:type="spellStart"/>
      <w:r w:rsidR="00AE5828">
        <w:rPr>
          <w:rFonts w:ascii="Times New Roman" w:hAnsi="Times New Roman" w:cs="Times New Roman"/>
          <w:lang w:val="en-US"/>
        </w:rPr>
        <w:t>Rudert</w:t>
      </w:r>
      <w:proofErr w:type="spellEnd"/>
      <w:r w:rsidR="00AE5828">
        <w:rPr>
          <w:rFonts w:ascii="Times New Roman" w:hAnsi="Times New Roman" w:cs="Times New Roman"/>
          <w:lang w:val="en-US"/>
        </w:rPr>
        <w:t xml:space="preserve"> &amp; </w:t>
      </w:r>
      <w:proofErr w:type="spellStart"/>
      <w:r w:rsidR="00AE5828">
        <w:rPr>
          <w:rFonts w:ascii="Times New Roman" w:hAnsi="Times New Roman" w:cs="Times New Roman"/>
          <w:lang w:val="en-US"/>
        </w:rPr>
        <w:t>Greifeneder</w:t>
      </w:r>
      <w:proofErr w:type="spellEnd"/>
      <w:r w:rsidR="00AE5828">
        <w:rPr>
          <w:rFonts w:ascii="Times New Roman" w:hAnsi="Times New Roman" w:cs="Times New Roman"/>
          <w:lang w:val="en-US"/>
        </w:rPr>
        <w:t>, 2016)</w:t>
      </w:r>
      <w:r w:rsidRPr="00E10D16">
        <w:rPr>
          <w:rFonts w:ascii="Times New Roman" w:hAnsi="Times New Roman" w:cs="Times New Roman"/>
          <w:lang w:val="en-US"/>
        </w:rPr>
        <w:t xml:space="preserve">. </w:t>
      </w:r>
      <w:r w:rsidR="00523121">
        <w:rPr>
          <w:rFonts w:ascii="Times New Roman" w:hAnsi="Times New Roman" w:cs="Times New Roman"/>
          <w:lang w:val="en-US"/>
        </w:rPr>
        <w:t xml:space="preserve">They are asked </w:t>
      </w:r>
      <w:r w:rsidRPr="00E10D16">
        <w:rPr>
          <w:rFonts w:ascii="Times New Roman" w:hAnsi="Times New Roman" w:cs="Times New Roman"/>
          <w:lang w:val="en-US"/>
        </w:rPr>
        <w:t>after the social exclusion</w:t>
      </w:r>
      <w:r w:rsidR="00523121">
        <w:rPr>
          <w:rFonts w:ascii="Times New Roman" w:hAnsi="Times New Roman" w:cs="Times New Roman"/>
          <w:lang w:val="en-US"/>
        </w:rPr>
        <w:t>/inclusion</w:t>
      </w:r>
      <w:r w:rsidRPr="00E10D16">
        <w:rPr>
          <w:rFonts w:ascii="Times New Roman" w:hAnsi="Times New Roman" w:cs="Times New Roman"/>
          <w:lang w:val="en-US"/>
        </w:rPr>
        <w:t xml:space="preserve"> (</w:t>
      </w:r>
      <w:r w:rsidR="00EB79AC">
        <w:rPr>
          <w:rFonts w:ascii="Times New Roman" w:hAnsi="Times New Roman" w:cs="Times New Roman"/>
          <w:lang w:val="en-US"/>
        </w:rPr>
        <w:t>C</w:t>
      </w:r>
      <w:r w:rsidRPr="00E10D16">
        <w:rPr>
          <w:rFonts w:ascii="Times New Roman" w:hAnsi="Times New Roman" w:cs="Times New Roman"/>
          <w:lang w:val="en-US"/>
        </w:rPr>
        <w:t>yberball</w:t>
      </w:r>
      <w:r w:rsidR="00AE5828">
        <w:rPr>
          <w:rFonts w:ascii="Times New Roman" w:hAnsi="Times New Roman" w:cs="Times New Roman"/>
          <w:lang w:val="en-US"/>
        </w:rPr>
        <w:t>; Williams &amp; Jarvis, 2006</w:t>
      </w:r>
      <w:r w:rsidRPr="00E10D16">
        <w:rPr>
          <w:rFonts w:ascii="Times New Roman" w:hAnsi="Times New Roman" w:cs="Times New Roman"/>
          <w:lang w:val="en-US"/>
        </w:rPr>
        <w:t xml:space="preserve">). </w:t>
      </w:r>
      <w:r w:rsidR="00DE443C" w:rsidRPr="000600F8">
        <w:rPr>
          <w:rFonts w:ascii="Times New Roman" w:hAnsi="Times New Roman" w:cs="Times New Roman"/>
          <w:lang w:val="en-US"/>
        </w:rPr>
        <w:t xml:space="preserve">The questionnaire is an adapted short version of the Need Threat Scale </w:t>
      </w:r>
      <w:r w:rsidR="00DE443C" w:rsidRPr="000600F8">
        <w:rPr>
          <w:rFonts w:ascii="Times New Roman" w:hAnsi="Times New Roman" w:cs="Times New Roman"/>
          <w:lang w:val="en-US"/>
        </w:rPr>
        <w:fldChar w:fldCharType="begin"/>
      </w:r>
      <w:r w:rsidR="00DE443C" w:rsidRPr="000600F8">
        <w:rPr>
          <w:rFonts w:ascii="Times New Roman" w:hAnsi="Times New Roman" w:cs="Times New Roman"/>
          <w:lang w:val="en-US"/>
        </w:rPr>
        <w:instrText xml:space="preserve"> ADDIN ZOTERO_ITEM CSL_CITATION {"citationID":"t17zmmBS","properties":{"formattedCitation":"(Rudert &amp; Greifeneder, 2016)","plainCitation":"(Rudert &amp; Greifeneder, 2016)","noteIndex":0},"citationItems":[{"id":1128,"uris":["http://zotero.org/users/4433522/items/Q5Q5IVVW"],"uri":["http://zotero.org/users/4433522/items/Q5Q5IVVW"],"itemData":{"id":1128,"type":"article-journal","abstract":"Being excluded and ignored has been shown to threaten fundamental human needs and cause pain. Such reflexive reactions to social exclusion have been conceptualized as direct and unmoderated (temporal need threat model of ostracism). Here, we propose an extension and argue that reflexive reactions depend on how social exclusion situations are construed. If being excluded is understood as a violation of an inclusion norm, individuals will react with pain and threat. In contrast, if being excluded is consistent with the prevailing norm, the exclusion situation is interpreted as less threatening, and negative reflexive reactions to ostracism should be attenuated. Four studies empirically support this conceptual model. Studies 3 and 4 further show that to guide situated construal, the norm has to be endorsed by the individual. In both Studies 1 and 3, the effect of the norm is mediated by the objective situation’s subjective construal.","container-title":"Personality and Social Psychology Bulletin","DOI":"10.1177/0146167216649606","ISSN":"0146-1672, 1552-7433","issue":"7","journalAbbreviation":"Pers Soc Psychol Bull","language":"en","page":"955-969","source":"DOI.org (Crossref)","title":"When It’s Okay That I Don’t Play: Social Norms and the Situated Construal of Social Exclusion","title-short":"When It’s Okay That I Don’t Play","volume":"42","author":[{"family":"Rudert","given":"Selma C."},{"family":"Greifeneder","given":"Rainer"}],"issued":{"date-parts":[["2016",7]]}}}],"schema":"https://github.com/citation-style-language/schema/raw/master/csl-citation.json"} </w:instrText>
      </w:r>
      <w:r w:rsidR="00DE443C" w:rsidRPr="000600F8">
        <w:rPr>
          <w:rFonts w:ascii="Times New Roman" w:hAnsi="Times New Roman" w:cs="Times New Roman"/>
          <w:lang w:val="en-US"/>
        </w:rPr>
        <w:fldChar w:fldCharType="separate"/>
      </w:r>
      <w:r w:rsidR="00DE443C" w:rsidRPr="000600F8">
        <w:rPr>
          <w:rFonts w:ascii="Times New Roman" w:hAnsi="Times New Roman" w:cs="Times New Roman"/>
          <w:lang w:val="en-US"/>
        </w:rPr>
        <w:t>(Rudert &amp; Greifeneder, 2016)</w:t>
      </w:r>
      <w:r w:rsidR="00DE443C" w:rsidRPr="000600F8">
        <w:rPr>
          <w:rFonts w:ascii="Times New Roman" w:hAnsi="Times New Roman" w:cs="Times New Roman"/>
          <w:lang w:val="en-US"/>
        </w:rPr>
        <w:fldChar w:fldCharType="end"/>
      </w:r>
      <w:r w:rsidR="00DE443C" w:rsidRPr="000600F8">
        <w:rPr>
          <w:rFonts w:ascii="Times New Roman" w:hAnsi="Times New Roman" w:cs="Times New Roman"/>
          <w:lang w:val="en-US"/>
        </w:rPr>
        <w:t>.</w:t>
      </w:r>
    </w:p>
    <w:p w14:paraId="181F27DB" w14:textId="02AC216B" w:rsidR="00853C08" w:rsidRPr="00A75449" w:rsidRDefault="00853C08" w:rsidP="00B505ED">
      <w:pPr>
        <w:jc w:val="both"/>
        <w:rPr>
          <w:rFonts w:ascii="Times New Roman" w:hAnsi="Times New Roman" w:cs="Times New Roman"/>
          <w:lang w:val="en-US"/>
        </w:rPr>
      </w:pPr>
      <w:r w:rsidRPr="00853C08">
        <w:rPr>
          <w:rFonts w:ascii="Times New Roman" w:hAnsi="Times New Roman" w:cs="Times New Roman"/>
          <w:lang w:val="en-US"/>
        </w:rPr>
        <w:t xml:space="preserve">The dependent variable, </w:t>
      </w:r>
      <w:r w:rsidR="00523121">
        <w:rPr>
          <w:rFonts w:ascii="Times New Roman" w:hAnsi="Times New Roman" w:cs="Times New Roman"/>
          <w:lang w:val="en-US"/>
        </w:rPr>
        <w:t xml:space="preserve">preference for facially communicated personality trait, is measured </w:t>
      </w:r>
      <w:r w:rsidR="009C4F7B">
        <w:rPr>
          <w:rFonts w:ascii="Times New Roman" w:hAnsi="Times New Roman" w:cs="Times New Roman"/>
          <w:lang w:val="en-US"/>
        </w:rPr>
        <w:t xml:space="preserve">for each trait preference </w:t>
      </w:r>
      <w:r w:rsidR="00AE5828">
        <w:rPr>
          <w:rFonts w:ascii="Times New Roman" w:hAnsi="Times New Roman" w:cs="Times New Roman"/>
          <w:lang w:val="en-US"/>
        </w:rPr>
        <w:t>separately</w:t>
      </w:r>
      <w:r w:rsidR="009C4F7B">
        <w:rPr>
          <w:rFonts w:ascii="Times New Roman" w:hAnsi="Times New Roman" w:cs="Times New Roman"/>
          <w:lang w:val="en-US"/>
        </w:rPr>
        <w:t xml:space="preserve"> (five preference variables in total)</w:t>
      </w:r>
      <w:r w:rsidR="00AE5828">
        <w:rPr>
          <w:rFonts w:ascii="Times New Roman" w:hAnsi="Times New Roman" w:cs="Times New Roman"/>
          <w:lang w:val="en-US"/>
        </w:rPr>
        <w:t>.</w:t>
      </w:r>
      <w:r w:rsidR="009C4F7B">
        <w:rPr>
          <w:rFonts w:ascii="Times New Roman" w:hAnsi="Times New Roman" w:cs="Times New Roman"/>
          <w:lang w:val="en-US"/>
        </w:rPr>
        <w:t xml:space="preserve"> </w:t>
      </w:r>
      <w:r w:rsidR="00AE5828">
        <w:rPr>
          <w:rFonts w:ascii="Times New Roman" w:hAnsi="Times New Roman" w:cs="Times New Roman"/>
          <w:lang w:val="en-US"/>
        </w:rPr>
        <w:t xml:space="preserve">To assess a preference for facially communicated personality traits, </w:t>
      </w:r>
      <w:r w:rsidR="009C4F7B">
        <w:rPr>
          <w:rFonts w:ascii="Times New Roman" w:hAnsi="Times New Roman" w:cs="Times New Roman"/>
          <w:lang w:val="en-US"/>
        </w:rPr>
        <w:t xml:space="preserve">participants </w:t>
      </w:r>
      <w:r w:rsidR="00AE5828">
        <w:rPr>
          <w:rFonts w:ascii="Times New Roman" w:hAnsi="Times New Roman" w:cs="Times New Roman"/>
          <w:lang w:val="en-US"/>
        </w:rPr>
        <w:t>will</w:t>
      </w:r>
      <w:r w:rsidR="009C4F7B">
        <w:rPr>
          <w:rFonts w:ascii="Times New Roman" w:hAnsi="Times New Roman" w:cs="Times New Roman"/>
          <w:lang w:val="en-US"/>
        </w:rPr>
        <w:t xml:space="preserve"> </w:t>
      </w:r>
      <w:r w:rsidR="00523121">
        <w:rPr>
          <w:rFonts w:ascii="Times New Roman" w:hAnsi="Times New Roman" w:cs="Times New Roman"/>
          <w:lang w:val="en-US"/>
        </w:rPr>
        <w:t xml:space="preserve">select </w:t>
      </w:r>
      <w:r w:rsidR="009C4F7B">
        <w:rPr>
          <w:rFonts w:ascii="Times New Roman" w:hAnsi="Times New Roman" w:cs="Times New Roman"/>
          <w:lang w:val="en-US"/>
        </w:rPr>
        <w:t xml:space="preserve">one out of two </w:t>
      </w:r>
      <w:r w:rsidR="00523121">
        <w:rPr>
          <w:rFonts w:ascii="Times New Roman" w:hAnsi="Times New Roman" w:cs="Times New Roman"/>
          <w:lang w:val="en-US"/>
        </w:rPr>
        <w:t>facial image</w:t>
      </w:r>
      <w:r w:rsidR="009C4F7B">
        <w:rPr>
          <w:rFonts w:ascii="Times New Roman" w:hAnsi="Times New Roman" w:cs="Times New Roman"/>
          <w:lang w:val="en-US"/>
        </w:rPr>
        <w:t>s</w:t>
      </w:r>
      <w:r w:rsidR="00AE5828">
        <w:rPr>
          <w:rFonts w:ascii="Times New Roman" w:hAnsi="Times New Roman" w:cs="Times New Roman"/>
          <w:lang w:val="en-US"/>
        </w:rPr>
        <w:t xml:space="preserve">, </w:t>
      </w:r>
      <w:r w:rsidR="00AE5828">
        <w:rPr>
          <w:rFonts w:ascii="Times New Roman" w:hAnsi="Times New Roman" w:cs="Times New Roman"/>
          <w:lang w:val="en-US"/>
        </w:rPr>
        <w:lastRenderedPageBreak/>
        <w:t>which differ only in their trait expression (e.g., high vs. low openness)</w:t>
      </w:r>
      <w:r w:rsidRPr="00853C08">
        <w:rPr>
          <w:rFonts w:ascii="Times New Roman" w:hAnsi="Times New Roman" w:cs="Times New Roman"/>
          <w:lang w:val="en-US"/>
        </w:rPr>
        <w:t>.</w:t>
      </w:r>
      <w:r w:rsidR="00144525">
        <w:rPr>
          <w:rFonts w:ascii="Times New Roman" w:hAnsi="Times New Roman" w:cs="Times New Roman"/>
          <w:lang w:val="en-US"/>
        </w:rPr>
        <w:t xml:space="preserve"> These </w:t>
      </w:r>
      <w:r w:rsidR="00A75449">
        <w:rPr>
          <w:rFonts w:ascii="Times New Roman" w:hAnsi="Times New Roman" w:cs="Times New Roman"/>
          <w:lang w:val="en-US"/>
        </w:rPr>
        <w:t xml:space="preserve">relative pairs of </w:t>
      </w:r>
      <w:r w:rsidR="00144525">
        <w:rPr>
          <w:rFonts w:ascii="Times New Roman" w:hAnsi="Times New Roman" w:cs="Times New Roman"/>
          <w:lang w:val="en-US"/>
        </w:rPr>
        <w:t xml:space="preserve">images are of the same person, but the facial expression is manipulated </w:t>
      </w:r>
      <w:r w:rsidR="00A75449">
        <w:rPr>
          <w:rFonts w:ascii="Times New Roman" w:hAnsi="Times New Roman" w:cs="Times New Roman"/>
          <w:lang w:val="en-US"/>
        </w:rPr>
        <w:t xml:space="preserve">towards the extreme, </w:t>
      </w:r>
      <w:proofErr w:type="gramStart"/>
      <w:r w:rsidR="00A75449">
        <w:rPr>
          <w:rFonts w:ascii="Times New Roman" w:hAnsi="Times New Roman" w:cs="Times New Roman"/>
          <w:lang w:val="en-US"/>
        </w:rPr>
        <w:t>low</w:t>
      </w:r>
      <w:proofErr w:type="gramEnd"/>
      <w:r w:rsidR="00A75449">
        <w:rPr>
          <w:rFonts w:ascii="Times New Roman" w:hAnsi="Times New Roman" w:cs="Times New Roman"/>
          <w:lang w:val="en-US"/>
        </w:rPr>
        <w:t xml:space="preserve"> and high, respectively. They are provided </w:t>
      </w:r>
      <w:r w:rsidR="001E1DD6">
        <w:rPr>
          <w:rFonts w:ascii="Times New Roman" w:hAnsi="Times New Roman" w:cs="Times New Roman"/>
          <w:lang w:val="en-US"/>
        </w:rPr>
        <w:t xml:space="preserve">in the Basel face database </w:t>
      </w:r>
      <w:r w:rsidR="00E6015C">
        <w:rPr>
          <w:rFonts w:ascii="Times New Roman" w:hAnsi="Times New Roman" w:cs="Times New Roman"/>
          <w:lang w:val="en-US"/>
        </w:rPr>
        <w:t xml:space="preserve">from the University of Basel </w:t>
      </w:r>
      <w:r w:rsidR="001E1DD6" w:rsidRPr="001E1DD6">
        <w:rPr>
          <w:rFonts w:ascii="Times New Roman" w:hAnsi="Times New Roman" w:cs="Times New Roman"/>
          <w:lang w:val="en-US"/>
        </w:rPr>
        <w:fldChar w:fldCharType="begin"/>
      </w:r>
      <w:r w:rsidR="001E1DD6" w:rsidRPr="001E1DD6">
        <w:rPr>
          <w:rFonts w:ascii="Times New Roman" w:hAnsi="Times New Roman" w:cs="Times New Roman"/>
          <w:lang w:val="en-US"/>
        </w:rPr>
        <w:instrText xml:space="preserve"> ADDIN ZOTERO_ITEM CSL_CITATION {"citationID":"n6P5MZik","properties":{"formattedCitation":"(Walker et al., 2018)","plainCitation":"(Walker et al., 2018)","noteIndex":0},"citationItems":[{"id":1102,"uris":["http://zotero.org/users/4433522/items/XS34HWWI"],"uri":["http://zotero.org/users/4433522/items/XS34HWWI"],"itemData":{"id":1102,"type":"article-journal","container-title":"PLOS ONE","DOI":"10.1371/journal.pone.0193190","ISSN":"1932-6203","issue":"3","journalAbbreviation":"PLoS ONE","language":"en","page":"e0193190","source":"DOI.org (Crossref)","title":"The Basel Face Database: A validated set of photographs reflecting systematic differences in Big Two and Big Five personality dimensions","title-short":"The Basel Face Database","volume":"13","author":[{"family":"Walker","given":"Mirella"},{"family":"Schönborn","given":"Sandro"},{"family":"Greifeneder","given":"Rainer"},{"family":"Vetter","given":"Thomas"}],"editor":[{"family":"Hills","given":"Peter James"}],"issued":{"date-parts":[["2018",3,28]]}}}],"schema":"https://github.com/citation-style-language/schema/raw/master/csl-citation.json"} </w:instrText>
      </w:r>
      <w:r w:rsidR="001E1DD6" w:rsidRPr="001E1DD6">
        <w:rPr>
          <w:rFonts w:ascii="Times New Roman" w:hAnsi="Times New Roman" w:cs="Times New Roman"/>
          <w:lang w:val="en-US"/>
        </w:rPr>
        <w:fldChar w:fldCharType="separate"/>
      </w:r>
      <w:r w:rsidR="001E1DD6" w:rsidRPr="001E1DD6">
        <w:rPr>
          <w:rFonts w:ascii="Times New Roman" w:hAnsi="Times New Roman" w:cs="Times New Roman"/>
          <w:lang w:val="en-US"/>
        </w:rPr>
        <w:t>(Walker et al., 2018)</w:t>
      </w:r>
      <w:r w:rsidR="001E1DD6" w:rsidRPr="001E1DD6">
        <w:rPr>
          <w:rFonts w:ascii="Times New Roman" w:hAnsi="Times New Roman" w:cs="Times New Roman"/>
          <w:lang w:val="en-US"/>
        </w:rPr>
        <w:fldChar w:fldCharType="end"/>
      </w:r>
      <w:r w:rsidR="00E6015C">
        <w:rPr>
          <w:rFonts w:ascii="Times New Roman" w:hAnsi="Times New Roman" w:cs="Times New Roman"/>
          <w:lang w:val="en-US"/>
        </w:rPr>
        <w:t>.</w:t>
      </w:r>
      <w:r w:rsidRPr="00853C08">
        <w:rPr>
          <w:rFonts w:ascii="Times New Roman" w:hAnsi="Times New Roman" w:cs="Times New Roman"/>
          <w:lang w:val="en-US"/>
        </w:rPr>
        <w:t xml:space="preserve"> </w:t>
      </w:r>
      <w:commentRangeStart w:id="0"/>
      <w:commentRangeEnd w:id="0"/>
      <w:r w:rsidR="00AE5828" w:rsidRPr="001E1DD6">
        <w:rPr>
          <w:rFonts w:ascii="Times New Roman" w:hAnsi="Times New Roman" w:cs="Times New Roman"/>
          <w:lang w:val="en-US"/>
        </w:rPr>
        <w:commentReference w:id="0"/>
      </w:r>
    </w:p>
    <w:p w14:paraId="0A8F1983" w14:textId="368BA986" w:rsidR="00523121" w:rsidRDefault="00AE5828" w:rsidP="00B505ED">
      <w:pPr>
        <w:jc w:val="both"/>
        <w:rPr>
          <w:rFonts w:ascii="Times New Roman" w:hAnsi="Times New Roman" w:cs="Times New Roman"/>
          <w:lang w:val="en-US"/>
        </w:rPr>
      </w:pPr>
      <w:r>
        <w:rPr>
          <w:rFonts w:ascii="Times New Roman" w:hAnsi="Times New Roman" w:cs="Times New Roman"/>
          <w:lang w:val="en-US"/>
        </w:rPr>
        <w:t xml:space="preserve">To assess the </w:t>
      </w:r>
      <w:r w:rsidR="00523121">
        <w:rPr>
          <w:rFonts w:ascii="Times New Roman" w:hAnsi="Times New Roman" w:cs="Times New Roman"/>
          <w:lang w:val="en-US"/>
        </w:rPr>
        <w:t xml:space="preserve">dependent variable inference of facially communicated personality traits, </w:t>
      </w:r>
      <w:r>
        <w:rPr>
          <w:rFonts w:ascii="Times New Roman" w:hAnsi="Times New Roman" w:cs="Times New Roman"/>
          <w:lang w:val="en-US"/>
        </w:rPr>
        <w:t xml:space="preserve">participants rate X </w:t>
      </w:r>
      <w:r w:rsidR="000D025C">
        <w:rPr>
          <w:rFonts w:ascii="Times New Roman" w:hAnsi="Times New Roman" w:cs="Times New Roman"/>
          <w:lang w:val="en-US"/>
        </w:rPr>
        <w:t xml:space="preserve">manipulated facial photographs </w:t>
      </w:r>
      <w:r>
        <w:rPr>
          <w:rFonts w:ascii="Times New Roman" w:hAnsi="Times New Roman" w:cs="Times New Roman"/>
          <w:lang w:val="en-US"/>
        </w:rPr>
        <w:t xml:space="preserve">with respect to the trait the photograph is manipulated in </w:t>
      </w:r>
      <w:r w:rsidR="000D025C">
        <w:rPr>
          <w:rFonts w:ascii="Times New Roman" w:hAnsi="Times New Roman" w:cs="Times New Roman"/>
          <w:lang w:val="en-US"/>
        </w:rPr>
        <w:t>on a 7-point Likert-type scale</w:t>
      </w:r>
      <w:r>
        <w:rPr>
          <w:rFonts w:ascii="Times New Roman" w:hAnsi="Times New Roman" w:cs="Times New Roman"/>
          <w:lang w:val="en-US"/>
        </w:rPr>
        <w:t xml:space="preserve"> (</w:t>
      </w:r>
      <w:proofErr w:type="gramStart"/>
      <w:r w:rsidR="001E1DD6">
        <w:rPr>
          <w:rFonts w:ascii="Times New Roman" w:hAnsi="Times New Roman" w:cs="Times New Roman"/>
          <w:lang w:val="en-US"/>
        </w:rPr>
        <w:t>e.g.</w:t>
      </w:r>
      <w:proofErr w:type="gramEnd"/>
      <w:r w:rsidR="001E1DD6">
        <w:rPr>
          <w:rFonts w:ascii="Times New Roman" w:hAnsi="Times New Roman" w:cs="Times New Roman"/>
          <w:lang w:val="en-US"/>
        </w:rPr>
        <w:t xml:space="preserve"> not at all extraverted – extremely extraverted</w:t>
      </w:r>
      <w:r>
        <w:rPr>
          <w:rFonts w:ascii="Times New Roman" w:hAnsi="Times New Roman" w:cs="Times New Roman"/>
          <w:lang w:val="en-US"/>
        </w:rPr>
        <w:t>)</w:t>
      </w:r>
      <w:r w:rsidR="000D025C">
        <w:rPr>
          <w:rFonts w:ascii="Times New Roman" w:hAnsi="Times New Roman" w:cs="Times New Roman"/>
          <w:lang w:val="en-US"/>
        </w:rPr>
        <w:t>.</w:t>
      </w:r>
    </w:p>
    <w:p w14:paraId="31933F88" w14:textId="28908A35" w:rsidR="00413D80" w:rsidRDefault="00413D80" w:rsidP="00B505ED">
      <w:pPr>
        <w:jc w:val="both"/>
        <w:rPr>
          <w:rFonts w:ascii="Times New Roman" w:hAnsi="Times New Roman" w:cs="Times New Roman"/>
          <w:lang w:val="en-US"/>
        </w:rPr>
      </w:pPr>
      <w:r>
        <w:rPr>
          <w:rFonts w:ascii="Times New Roman" w:hAnsi="Times New Roman" w:cs="Times New Roman"/>
          <w:lang w:val="en-US"/>
        </w:rPr>
        <w:t xml:space="preserve">The </w:t>
      </w:r>
      <w:r w:rsidR="00AE5828">
        <w:rPr>
          <w:rFonts w:ascii="Times New Roman" w:hAnsi="Times New Roman" w:cs="Times New Roman"/>
          <w:lang w:val="en-US"/>
        </w:rPr>
        <w:t xml:space="preserve">moderator </w:t>
      </w:r>
      <w:r>
        <w:rPr>
          <w:rFonts w:ascii="Times New Roman" w:hAnsi="Times New Roman" w:cs="Times New Roman"/>
          <w:lang w:val="en-US"/>
        </w:rPr>
        <w:t>variable</w:t>
      </w:r>
      <w:r w:rsidR="00AE5828">
        <w:rPr>
          <w:rFonts w:ascii="Times New Roman" w:hAnsi="Times New Roman" w:cs="Times New Roman"/>
          <w:lang w:val="en-US"/>
        </w:rPr>
        <w:t>s</w:t>
      </w:r>
      <w:r>
        <w:rPr>
          <w:rFonts w:ascii="Times New Roman" w:hAnsi="Times New Roman" w:cs="Times New Roman"/>
          <w:lang w:val="en-US"/>
        </w:rPr>
        <w:t xml:space="preserve"> </w:t>
      </w:r>
      <w:r w:rsidR="00AE5828">
        <w:rPr>
          <w:rFonts w:ascii="Times New Roman" w:hAnsi="Times New Roman" w:cs="Times New Roman"/>
          <w:lang w:val="en-US"/>
        </w:rPr>
        <w:t>B</w:t>
      </w:r>
      <w:r>
        <w:rPr>
          <w:rFonts w:ascii="Times New Roman" w:hAnsi="Times New Roman" w:cs="Times New Roman"/>
          <w:lang w:val="en-US"/>
        </w:rPr>
        <w:t xml:space="preserve">ig </w:t>
      </w:r>
      <w:r w:rsidR="00AE5828">
        <w:rPr>
          <w:rFonts w:ascii="Times New Roman" w:hAnsi="Times New Roman" w:cs="Times New Roman"/>
          <w:lang w:val="en-US"/>
        </w:rPr>
        <w:t>F</w:t>
      </w:r>
      <w:r>
        <w:rPr>
          <w:rFonts w:ascii="Times New Roman" w:hAnsi="Times New Roman" w:cs="Times New Roman"/>
          <w:lang w:val="en-US"/>
        </w:rPr>
        <w:t xml:space="preserve">ive personality traits of participants, </w:t>
      </w:r>
      <w:r w:rsidR="00AE5828">
        <w:rPr>
          <w:rFonts w:ascii="Times New Roman" w:hAnsi="Times New Roman" w:cs="Times New Roman"/>
          <w:lang w:val="en-US"/>
        </w:rPr>
        <w:t xml:space="preserve">are </w:t>
      </w:r>
      <w:r>
        <w:rPr>
          <w:rFonts w:ascii="Times New Roman" w:hAnsi="Times New Roman" w:cs="Times New Roman"/>
          <w:lang w:val="en-US"/>
        </w:rPr>
        <w:t xml:space="preserve">measured with a short </w:t>
      </w:r>
      <w:r w:rsidRPr="000600F8">
        <w:rPr>
          <w:rFonts w:ascii="Times New Roman" w:hAnsi="Times New Roman" w:cs="Times New Roman"/>
          <w:lang w:val="en-US"/>
        </w:rPr>
        <w:t xml:space="preserve">questionnaire with 10 items to record their own trait expressions of the Big Five </w:t>
      </w:r>
      <w:r w:rsidRPr="000600F8">
        <w:rPr>
          <w:rFonts w:ascii="Times New Roman" w:hAnsi="Times New Roman" w:cs="Times New Roman"/>
          <w:lang w:val="en-US"/>
        </w:rPr>
        <w:fldChar w:fldCharType="begin"/>
      </w:r>
      <w:r w:rsidRPr="000600F8">
        <w:rPr>
          <w:rFonts w:ascii="Times New Roman" w:hAnsi="Times New Roman" w:cs="Times New Roman"/>
          <w:lang w:val="en-US"/>
        </w:rPr>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Pr="000600F8">
        <w:rPr>
          <w:rFonts w:ascii="Times New Roman" w:hAnsi="Times New Roman" w:cs="Times New Roman"/>
          <w:lang w:val="en-US"/>
        </w:rPr>
        <w:fldChar w:fldCharType="separate"/>
      </w:r>
      <w:r w:rsidRPr="000600F8">
        <w:rPr>
          <w:rFonts w:ascii="Times New Roman" w:hAnsi="Times New Roman" w:cs="Times New Roman"/>
          <w:lang w:val="en-US"/>
        </w:rPr>
        <w:t>(Rammstedt &amp; John, 2007)</w:t>
      </w:r>
      <w:r w:rsidRPr="000600F8">
        <w:rPr>
          <w:rFonts w:ascii="Times New Roman" w:hAnsi="Times New Roman" w:cs="Times New Roman"/>
          <w:lang w:val="en-US"/>
        </w:rPr>
        <w:fldChar w:fldCharType="end"/>
      </w:r>
      <w:r>
        <w:rPr>
          <w:rFonts w:ascii="Times New Roman" w:hAnsi="Times New Roman" w:cs="Times New Roman"/>
          <w:lang w:val="en-US"/>
        </w:rPr>
        <w:t>.</w:t>
      </w:r>
    </w:p>
    <w:p w14:paraId="0961CBCA" w14:textId="77777777" w:rsidR="00413D80" w:rsidRPr="00853C08" w:rsidRDefault="00413D80" w:rsidP="00B505ED">
      <w:pPr>
        <w:jc w:val="both"/>
        <w:rPr>
          <w:rFonts w:ascii="Times New Roman" w:hAnsi="Times New Roman" w:cs="Times New Roman"/>
          <w:lang w:val="en-US"/>
        </w:rPr>
      </w:pPr>
    </w:p>
    <w:p w14:paraId="44DE2338" w14:textId="77777777" w:rsidR="00EB79AC" w:rsidRPr="00333BBD" w:rsidRDefault="00EB79AC" w:rsidP="00081977">
      <w:pPr>
        <w:spacing w:before="150" w:after="150"/>
        <w:ind w:left="-142"/>
        <w:outlineLvl w:val="3"/>
        <w:rPr>
          <w:rFonts w:ascii="Times New Roman" w:eastAsia="Times New Roman" w:hAnsi="Times New Roman" w:cs="Times New Roman"/>
          <w:lang w:val="en-US" w:eastAsia="de-DE"/>
        </w:rPr>
      </w:pPr>
      <w:r w:rsidRPr="00333BBD">
        <w:rPr>
          <w:rFonts w:ascii="Times New Roman" w:eastAsia="Times New Roman" w:hAnsi="Times New Roman" w:cs="Times New Roman"/>
          <w:b/>
          <w:bCs/>
          <w:lang w:val="en-US" w:eastAsia="de-DE"/>
        </w:rPr>
        <w:t xml:space="preserve">4) Conditions. </w:t>
      </w:r>
      <w:r w:rsidRPr="00333BBD">
        <w:rPr>
          <w:rFonts w:ascii="Times New Roman" w:eastAsia="Times New Roman" w:hAnsi="Times New Roman" w:cs="Times New Roman"/>
          <w:lang w:val="en-US" w:eastAsia="de-DE"/>
        </w:rPr>
        <w:t>How many and which conditions will participants be assigned to?</w:t>
      </w:r>
    </w:p>
    <w:p w14:paraId="3EBC6940" w14:textId="5663B2C3" w:rsidR="000600F8" w:rsidRPr="000600F8" w:rsidRDefault="00B505ED" w:rsidP="000600F8">
      <w:pPr>
        <w:rPr>
          <w:rFonts w:ascii="Times New Roman" w:hAnsi="Times New Roman" w:cs="Times New Roman"/>
          <w:lang w:val="en-US"/>
        </w:rPr>
      </w:pPr>
      <w:r w:rsidRPr="00B505ED">
        <w:rPr>
          <w:rFonts w:ascii="Times New Roman" w:hAnsi="Times New Roman" w:cs="Times New Roman"/>
          <w:lang w:val="en-US"/>
        </w:rPr>
        <w:t xml:space="preserve">Participants will be randomly assigned to one of </w:t>
      </w:r>
      <w:r w:rsidR="000600F8">
        <w:rPr>
          <w:rFonts w:ascii="Times New Roman" w:hAnsi="Times New Roman" w:cs="Times New Roman"/>
          <w:lang w:val="en-US"/>
        </w:rPr>
        <w:t>two</w:t>
      </w:r>
      <w:r w:rsidRPr="00B505ED">
        <w:rPr>
          <w:rFonts w:ascii="Times New Roman" w:hAnsi="Times New Roman" w:cs="Times New Roman"/>
          <w:lang w:val="en-US"/>
        </w:rPr>
        <w:t xml:space="preserve"> conditions</w:t>
      </w:r>
      <w:r w:rsidR="00AE5828">
        <w:rPr>
          <w:rFonts w:ascii="Times New Roman" w:hAnsi="Times New Roman" w:cs="Times New Roman"/>
          <w:lang w:val="en-US"/>
        </w:rPr>
        <w:t>:</w:t>
      </w:r>
      <w:r w:rsidR="000600F8">
        <w:rPr>
          <w:rFonts w:ascii="Times New Roman" w:hAnsi="Times New Roman" w:cs="Times New Roman"/>
          <w:lang w:val="en-US"/>
        </w:rPr>
        <w:t xml:space="preserve"> inclusion or exclusion. </w:t>
      </w:r>
      <w:r w:rsidR="007016E5">
        <w:rPr>
          <w:rFonts w:ascii="Times New Roman" w:hAnsi="Times New Roman" w:cs="Times New Roman"/>
          <w:lang w:val="en-US"/>
        </w:rPr>
        <w:t>First</w:t>
      </w:r>
      <w:r w:rsidR="000600F8" w:rsidRPr="000600F8">
        <w:rPr>
          <w:rFonts w:ascii="Times New Roman" w:hAnsi="Times New Roman" w:cs="Times New Roman"/>
          <w:lang w:val="en-US"/>
        </w:rPr>
        <w:t xml:space="preserve">, </w:t>
      </w:r>
      <w:r w:rsidR="007016E5">
        <w:rPr>
          <w:rFonts w:ascii="Times New Roman" w:hAnsi="Times New Roman" w:cs="Times New Roman"/>
          <w:lang w:val="en-US"/>
        </w:rPr>
        <w:t>participants</w:t>
      </w:r>
      <w:r w:rsidR="007016E5" w:rsidRPr="000600F8">
        <w:rPr>
          <w:rFonts w:ascii="Times New Roman" w:hAnsi="Times New Roman" w:cs="Times New Roman"/>
          <w:lang w:val="en-US"/>
        </w:rPr>
        <w:t xml:space="preserve"> </w:t>
      </w:r>
      <w:r w:rsidR="000600F8" w:rsidRPr="000600F8">
        <w:rPr>
          <w:rFonts w:ascii="Times New Roman" w:hAnsi="Times New Roman" w:cs="Times New Roman"/>
          <w:lang w:val="en-US"/>
        </w:rPr>
        <w:t xml:space="preserve">play Cyberball, an online ball-tossing game where participants are either included or excluded </w:t>
      </w:r>
      <w:bookmarkStart w:id="1" w:name="ZOTERO_ITEM_CSL_CITATION_{&quot;citationID&quot;:&quot;"/>
      <w:r w:rsidR="000600F8" w:rsidRPr="000600F8">
        <w:rPr>
          <w:rFonts w:ascii="Times New Roman" w:hAnsi="Times New Roman" w:cs="Times New Roman"/>
          <w:lang w:val="en-US"/>
        </w:rPr>
        <w:fldChar w:fldCharType="begin"/>
      </w:r>
      <w:r w:rsidR="000600F8" w:rsidRPr="000600F8">
        <w:rPr>
          <w:rFonts w:ascii="Times New Roman" w:hAnsi="Times New Roman" w:cs="Times New Roman"/>
          <w:lang w:val="en-US"/>
        </w:rPr>
        <w:instrText xml:space="preserve"> ADDIN ZOTERO_ITEM CSL_CITATION {"citationID":"OeJ5Bwbk","properties":{"formattedCitation":"(Williams &amp; Jarvis, 2006)","plainCitation":"(Williams &amp; Jarvis, 2006)","noteIndex":0},"citationItems":[{"id":416,"uris":["http://zotero.org/users/4433522/items/6DG54Q8K"],"uri":["http://zotero.org/users/4433522/items/6DG54Q8K"],"itemData":{"id":416,"type":"article-journal","container-title":"Behavior Research Methods","DOI":"10.3758/BF03192765","ISSN":"1554-351X, 1554-3528","issue":"1","journalAbbreviation":"Behavior Research Methods","language":"en","page":"174-180","source":"DOI.org (Crossref)","title":"Cyberball: A program for use in research on interpersonal ostracism and acceptance","title-short":"Cyberball","volume":"38","author":[{"family":"Williams","given":"Kipling D."},{"family":"Jarvis","given":"Blair"}],"issued":{"date-parts":[["2006",2]]}}}],"schema":"https://github.com/citation-style-language/schema/raw/master/csl-citation.json"} </w:instrText>
      </w:r>
      <w:r w:rsidR="000600F8" w:rsidRPr="000600F8">
        <w:rPr>
          <w:rFonts w:ascii="Times New Roman" w:hAnsi="Times New Roman" w:cs="Times New Roman"/>
          <w:lang w:val="en-US"/>
        </w:rPr>
        <w:fldChar w:fldCharType="separate"/>
      </w:r>
      <w:r w:rsidR="000600F8" w:rsidRPr="000600F8">
        <w:rPr>
          <w:rFonts w:ascii="Times New Roman" w:hAnsi="Times New Roman" w:cs="Times New Roman"/>
          <w:lang w:val="en-US"/>
        </w:rPr>
        <w:t>(Williams &amp; Jarvis, 2006)</w:t>
      </w:r>
      <w:r w:rsidR="000600F8" w:rsidRPr="000600F8">
        <w:rPr>
          <w:rFonts w:ascii="Times New Roman" w:hAnsi="Times New Roman" w:cs="Times New Roman"/>
          <w:lang w:val="en-US"/>
        </w:rPr>
        <w:fldChar w:fldCharType="end"/>
      </w:r>
      <w:bookmarkEnd w:id="1"/>
      <w:r w:rsidR="000600F8" w:rsidRPr="000600F8">
        <w:rPr>
          <w:rFonts w:ascii="Times New Roman" w:hAnsi="Times New Roman" w:cs="Times New Roman"/>
          <w:lang w:val="en-US"/>
        </w:rPr>
        <w:t xml:space="preserve">. Participants in the inclusion condition interact with the other players by receiving an equal share of ball tosses (around 30%), while the exclusion group </w:t>
      </w:r>
      <w:r w:rsidR="007016E5">
        <w:rPr>
          <w:rFonts w:ascii="Times New Roman" w:hAnsi="Times New Roman" w:cs="Times New Roman"/>
          <w:lang w:val="en-US"/>
        </w:rPr>
        <w:t>is</w:t>
      </w:r>
      <w:r w:rsidR="007016E5" w:rsidRPr="000600F8">
        <w:rPr>
          <w:rFonts w:ascii="Times New Roman" w:hAnsi="Times New Roman" w:cs="Times New Roman"/>
          <w:lang w:val="en-US"/>
        </w:rPr>
        <w:t xml:space="preserve"> </w:t>
      </w:r>
      <w:r w:rsidR="000600F8" w:rsidRPr="000600F8">
        <w:rPr>
          <w:rFonts w:ascii="Times New Roman" w:hAnsi="Times New Roman" w:cs="Times New Roman"/>
          <w:lang w:val="en-US"/>
        </w:rPr>
        <w:t>social</w:t>
      </w:r>
      <w:r w:rsidR="007016E5">
        <w:rPr>
          <w:rFonts w:ascii="Times New Roman" w:hAnsi="Times New Roman" w:cs="Times New Roman"/>
          <w:lang w:val="en-US"/>
        </w:rPr>
        <w:t>ly</w:t>
      </w:r>
      <w:r w:rsidR="000600F8" w:rsidRPr="000600F8">
        <w:rPr>
          <w:rFonts w:ascii="Times New Roman" w:hAnsi="Times New Roman" w:cs="Times New Roman"/>
          <w:lang w:val="en-US"/>
        </w:rPr>
        <w:t xml:space="preserve"> excl</w:t>
      </w:r>
      <w:r w:rsidR="007016E5">
        <w:rPr>
          <w:rFonts w:ascii="Times New Roman" w:hAnsi="Times New Roman" w:cs="Times New Roman"/>
          <w:lang w:val="en-US"/>
        </w:rPr>
        <w:t>uded</w:t>
      </w:r>
      <w:r w:rsidR="000600F8" w:rsidRPr="000600F8">
        <w:rPr>
          <w:rFonts w:ascii="Times New Roman" w:hAnsi="Times New Roman" w:cs="Times New Roman"/>
          <w:lang w:val="en-US"/>
        </w:rPr>
        <w:t xml:space="preserve"> by the other players (they receive the ball only twice in the beginning). Right after, they will report their </w:t>
      </w:r>
      <w:r w:rsidR="007016E5">
        <w:rPr>
          <w:rFonts w:ascii="Times New Roman" w:hAnsi="Times New Roman" w:cs="Times New Roman"/>
          <w:lang w:val="en-US"/>
        </w:rPr>
        <w:t xml:space="preserve">basic </w:t>
      </w:r>
      <w:r w:rsidR="000600F8" w:rsidRPr="000600F8">
        <w:rPr>
          <w:rFonts w:ascii="Times New Roman" w:hAnsi="Times New Roman" w:cs="Times New Roman"/>
          <w:lang w:val="en-US"/>
        </w:rPr>
        <w:t xml:space="preserve">need satisfaction </w:t>
      </w:r>
      <w:r w:rsidR="007016E5">
        <w:rPr>
          <w:rFonts w:ascii="Times New Roman" w:hAnsi="Times New Roman" w:cs="Times New Roman"/>
          <w:lang w:val="en-US"/>
        </w:rPr>
        <w:t>(</w:t>
      </w:r>
      <w:r w:rsidR="000600F8" w:rsidRPr="000600F8">
        <w:rPr>
          <w:rFonts w:ascii="Times New Roman" w:hAnsi="Times New Roman" w:cs="Times New Roman"/>
          <w:lang w:val="en-US"/>
        </w:rPr>
        <w:t>belonging, self-esteem, control, and meaningful existence</w:t>
      </w:r>
      <w:r w:rsidR="007016E5">
        <w:rPr>
          <w:rFonts w:ascii="Times New Roman" w:hAnsi="Times New Roman" w:cs="Times New Roman"/>
          <w:lang w:val="en-US"/>
        </w:rPr>
        <w:t>;</w:t>
      </w:r>
      <w:r w:rsidR="000600F8" w:rsidRPr="000600F8">
        <w:rPr>
          <w:rFonts w:ascii="Times New Roman" w:hAnsi="Times New Roman" w:cs="Times New Roman"/>
          <w:lang w:val="en-US"/>
        </w:rPr>
        <w:t xml:space="preserve"> </w:t>
      </w:r>
      <w:r w:rsidR="000600F8" w:rsidRPr="000600F8">
        <w:rPr>
          <w:rFonts w:ascii="Times New Roman" w:hAnsi="Times New Roman" w:cs="Times New Roman"/>
          <w:lang w:val="en-US"/>
        </w:rPr>
        <w:fldChar w:fldCharType="begin"/>
      </w:r>
      <w:r w:rsidR="000600F8" w:rsidRPr="000600F8">
        <w:rPr>
          <w:rFonts w:ascii="Times New Roman" w:hAnsi="Times New Roman" w:cs="Times New Roman"/>
          <w:lang w:val="en-US"/>
        </w:rPr>
        <w:instrText xml:space="preserve"> ADDIN ZOTERO_ITEM CSL_CITATION {"citationID":"ux1nH0i9","properties":{"formattedCitation":"(Williams,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0600F8" w:rsidRPr="000600F8">
        <w:rPr>
          <w:rFonts w:ascii="Times New Roman" w:hAnsi="Times New Roman" w:cs="Times New Roman"/>
          <w:lang w:val="en-US"/>
        </w:rPr>
        <w:fldChar w:fldCharType="separate"/>
      </w:r>
      <w:r w:rsidR="000600F8" w:rsidRPr="000600F8">
        <w:rPr>
          <w:rFonts w:ascii="Times New Roman" w:hAnsi="Times New Roman" w:cs="Times New Roman"/>
          <w:lang w:val="en-US"/>
        </w:rPr>
        <w:t>Williams, 2009)</w:t>
      </w:r>
      <w:r w:rsidR="000600F8" w:rsidRPr="000600F8">
        <w:rPr>
          <w:rFonts w:ascii="Times New Roman" w:hAnsi="Times New Roman" w:cs="Times New Roman"/>
          <w:lang w:val="en-US"/>
        </w:rPr>
        <w:fldChar w:fldCharType="end"/>
      </w:r>
      <w:r w:rsidR="000600F8" w:rsidRPr="000600F8">
        <w:rPr>
          <w:rFonts w:ascii="Times New Roman" w:hAnsi="Times New Roman" w:cs="Times New Roman"/>
          <w:lang w:val="en-US"/>
        </w:rPr>
        <w:t>. Thereafter, participants will be presented with 40 pairs of photographs, each pair displaying the same person. Importantly, the pairs of photographs are manipulated so that they display the person once enhanced and one reduced on the personality trait of interest. Participants will be asked to choose the picture of the person that they would prefer to interact with. Participants will make in total 40 decisions (40 pairs for five personality traits, resulting in eight pairs per trait). Afterwards, they are presented with 20 individual photographs, each showing a face with either enhanced or reduced characteristics of one of the big five traits. They are asked to rate on a 7-point Likert-type scale with respect to the manipulated personality trait (e.g., not at all neurotic – extremely neurotic). Participants will make these decisions for 20 faces. The photos presented in both tasks will be shown in a randomized order. The preference task is chosen to come first because there is no mention of personality traits in it, which could otherwise influence the answers in the following task.</w:t>
      </w:r>
    </w:p>
    <w:p w14:paraId="477C668A" w14:textId="232BCFD2" w:rsidR="00B505ED" w:rsidRDefault="000600F8" w:rsidP="00B505ED">
      <w:pPr>
        <w:jc w:val="both"/>
        <w:rPr>
          <w:rFonts w:ascii="Times New Roman" w:hAnsi="Times New Roman" w:cs="Times New Roman"/>
          <w:lang w:val="en-US"/>
        </w:rPr>
      </w:pPr>
      <w:r w:rsidRPr="000600F8">
        <w:rPr>
          <w:rFonts w:ascii="Times New Roman" w:hAnsi="Times New Roman" w:cs="Times New Roman"/>
          <w:lang w:val="en-US"/>
        </w:rPr>
        <w:t xml:space="preserve">Finally, participants answer a short questionnaire with 10 items to record their own trait expressions of the Big Five </w:t>
      </w:r>
      <w:r w:rsidRPr="000600F8">
        <w:rPr>
          <w:rFonts w:ascii="Times New Roman" w:hAnsi="Times New Roman" w:cs="Times New Roman"/>
          <w:lang w:val="en-US"/>
        </w:rPr>
        <w:fldChar w:fldCharType="begin"/>
      </w:r>
      <w:r w:rsidRPr="000600F8">
        <w:rPr>
          <w:rFonts w:ascii="Times New Roman" w:hAnsi="Times New Roman" w:cs="Times New Roman"/>
          <w:lang w:val="en-US"/>
        </w:rPr>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Pr="000600F8">
        <w:rPr>
          <w:rFonts w:ascii="Times New Roman" w:hAnsi="Times New Roman" w:cs="Times New Roman"/>
          <w:lang w:val="en-US"/>
        </w:rPr>
        <w:fldChar w:fldCharType="separate"/>
      </w:r>
      <w:r w:rsidRPr="000600F8">
        <w:rPr>
          <w:rFonts w:ascii="Times New Roman" w:hAnsi="Times New Roman" w:cs="Times New Roman"/>
          <w:lang w:val="en-US"/>
        </w:rPr>
        <w:t>(Rammstedt &amp; John, 2007)</w:t>
      </w:r>
      <w:r w:rsidRPr="000600F8">
        <w:rPr>
          <w:rFonts w:ascii="Times New Roman" w:hAnsi="Times New Roman" w:cs="Times New Roman"/>
          <w:lang w:val="en-US"/>
        </w:rPr>
        <w:fldChar w:fldCharType="end"/>
      </w:r>
      <w:r w:rsidRPr="000600F8">
        <w:rPr>
          <w:lang w:val="en-US"/>
        </w:rPr>
        <w:t>.</w:t>
      </w:r>
      <w:r w:rsidR="00B505ED" w:rsidRPr="00B505ED">
        <w:rPr>
          <w:rFonts w:ascii="Times New Roman" w:hAnsi="Times New Roman" w:cs="Times New Roman"/>
          <w:lang w:val="en-US"/>
        </w:rPr>
        <w:t xml:space="preserve"> </w:t>
      </w:r>
    </w:p>
    <w:p w14:paraId="62D078FD" w14:textId="77777777" w:rsidR="000600F8" w:rsidRDefault="000600F8" w:rsidP="00B505ED">
      <w:pPr>
        <w:jc w:val="both"/>
        <w:rPr>
          <w:rFonts w:ascii="Times New Roman" w:hAnsi="Times New Roman" w:cs="Times New Roman"/>
          <w:lang w:val="en-US"/>
        </w:rPr>
      </w:pPr>
    </w:p>
    <w:p w14:paraId="0A76A137" w14:textId="323F81D8" w:rsidR="00B505ED" w:rsidRPr="004365A8" w:rsidRDefault="00B505ED" w:rsidP="00B505ED">
      <w:pPr>
        <w:spacing w:before="150" w:after="150"/>
        <w:ind w:left="-142"/>
        <w:outlineLvl w:val="3"/>
        <w:rPr>
          <w:rFonts w:ascii="inherit" w:eastAsia="Times New Roman" w:hAnsi="inherit" w:cs="Times New Roman"/>
          <w:sz w:val="27"/>
          <w:szCs w:val="27"/>
          <w:lang w:val="en-US" w:eastAsia="de-DE"/>
        </w:rPr>
      </w:pPr>
      <w:r w:rsidRPr="00B505ED">
        <w:rPr>
          <w:rFonts w:ascii="Times New Roman" w:eastAsia="Times New Roman" w:hAnsi="Times New Roman" w:cs="Times New Roman"/>
          <w:b/>
          <w:bCs/>
          <w:lang w:val="en-US" w:eastAsia="de-DE"/>
        </w:rPr>
        <w:t xml:space="preserve">5) Analyses. </w:t>
      </w:r>
      <w:r w:rsidRPr="00B505ED">
        <w:rPr>
          <w:rFonts w:ascii="Times New Roman" w:eastAsia="Times New Roman" w:hAnsi="Times New Roman" w:cs="Times New Roman"/>
          <w:lang w:val="en-US" w:eastAsia="de-DE"/>
        </w:rPr>
        <w:t>Specify exactly which analyses you will conduct to examine the main question/hypothesis</w:t>
      </w:r>
      <w:r w:rsidRPr="004365A8">
        <w:rPr>
          <w:rFonts w:ascii="inherit" w:eastAsia="Times New Roman" w:hAnsi="inherit" w:cs="Times New Roman"/>
          <w:sz w:val="27"/>
          <w:szCs w:val="27"/>
          <w:lang w:val="en-US" w:eastAsia="de-DE"/>
        </w:rPr>
        <w:t>.</w:t>
      </w:r>
      <w:r w:rsidR="003C4CEC">
        <w:rPr>
          <w:rFonts w:ascii="inherit" w:eastAsia="Times New Roman" w:hAnsi="inherit" w:cs="Times New Roman"/>
          <w:sz w:val="27"/>
          <w:szCs w:val="27"/>
          <w:lang w:val="en-US" w:eastAsia="de-DE"/>
        </w:rPr>
        <w:t xml:space="preserve"> </w:t>
      </w:r>
    </w:p>
    <w:p w14:paraId="33ACCD8A" w14:textId="4FA3AC2B" w:rsidR="00FB7528" w:rsidRPr="006C2687" w:rsidRDefault="00FB7528" w:rsidP="00FB7528">
      <w:pPr>
        <w:rPr>
          <w:rFonts w:ascii="Times New Roman" w:hAnsi="Times New Roman" w:cs="Times New Roman"/>
          <w:lang w:val="en-US"/>
        </w:rPr>
      </w:pPr>
      <w:r w:rsidRPr="00FB7528">
        <w:rPr>
          <w:rFonts w:ascii="Times New Roman" w:hAnsi="Times New Roman" w:cs="Times New Roman"/>
          <w:lang w:val="en-US"/>
        </w:rPr>
        <w:t xml:space="preserve">To compare preferences among included and excluded individuals, the mean preference for both groups will be calculated as a number between 0 and 1 (each participant choosing one of two photos representing the values 0 and 1, respectively). A mean of 0.5 would therefore mean that a participant is indifferent between low or high manipulation on the according trait. </w:t>
      </w:r>
      <w:commentRangeStart w:id="2"/>
      <w:r w:rsidRPr="00FB7528">
        <w:rPr>
          <w:rFonts w:ascii="Times New Roman" w:hAnsi="Times New Roman" w:cs="Times New Roman"/>
          <w:lang w:val="en-US"/>
        </w:rPr>
        <w:t>With this mean value, an independent t-test can be calculated for each trait</w:t>
      </w:r>
      <w:commentRangeEnd w:id="2"/>
      <w:r w:rsidR="007016E5">
        <w:rPr>
          <w:rStyle w:val="Kommentarzeichen"/>
        </w:rPr>
        <w:commentReference w:id="2"/>
      </w:r>
      <w:r w:rsidR="0077007A">
        <w:rPr>
          <w:rFonts w:ascii="Times New Roman" w:hAnsi="Times New Roman" w:cs="Times New Roman"/>
          <w:lang w:val="en-US"/>
        </w:rPr>
        <w:t>, comparing the preference of the inclusion group to the exclusion group</w:t>
      </w:r>
      <w:r w:rsidRPr="00FB7528">
        <w:rPr>
          <w:rFonts w:ascii="Times New Roman" w:hAnsi="Times New Roman" w:cs="Times New Roman"/>
          <w:lang w:val="en-US"/>
        </w:rPr>
        <w:t>. If the parameter of a normal distribution is not given, a Welch-test will be chosen as alternative. The Holm-Bonferroni method is used to control for family-wise error rates following the calculations of t-tests.</w:t>
      </w:r>
      <w:r w:rsidRPr="00FB7528">
        <w:rPr>
          <w:lang w:val="en-US"/>
        </w:rPr>
        <w:t xml:space="preserve"> </w:t>
      </w:r>
    </w:p>
    <w:p w14:paraId="44466485" w14:textId="15B0AC41" w:rsidR="00FB7528" w:rsidRPr="00FB7528" w:rsidRDefault="00FB7528" w:rsidP="00FB7528">
      <w:pPr>
        <w:rPr>
          <w:rFonts w:ascii="Times New Roman" w:hAnsi="Times New Roman" w:cs="Times New Roman"/>
          <w:lang w:val="en-US"/>
        </w:rPr>
      </w:pPr>
      <w:r w:rsidRPr="00FB7528">
        <w:rPr>
          <w:rFonts w:ascii="Times New Roman" w:hAnsi="Times New Roman" w:cs="Times New Roman"/>
          <w:lang w:val="en-US"/>
        </w:rPr>
        <w:t xml:space="preserve">To </w:t>
      </w:r>
      <w:r w:rsidR="007016E5">
        <w:rPr>
          <w:rFonts w:ascii="Times New Roman" w:hAnsi="Times New Roman" w:cs="Times New Roman"/>
          <w:lang w:val="en-US"/>
        </w:rPr>
        <w:t>test H2</w:t>
      </w:r>
      <w:r w:rsidRPr="00FB7528">
        <w:rPr>
          <w:rFonts w:ascii="Times New Roman" w:hAnsi="Times New Roman" w:cs="Times New Roman"/>
          <w:lang w:val="en-US"/>
        </w:rPr>
        <w:t>, the items displaying a low trait expression will</w:t>
      </w:r>
      <w:r w:rsidR="007016E5">
        <w:rPr>
          <w:rFonts w:ascii="Times New Roman" w:hAnsi="Times New Roman" w:cs="Times New Roman"/>
          <w:lang w:val="en-US"/>
        </w:rPr>
        <w:t xml:space="preserve"> </w:t>
      </w:r>
      <w:r w:rsidR="007016E5" w:rsidRPr="00FB7528">
        <w:rPr>
          <w:rFonts w:ascii="Times New Roman" w:hAnsi="Times New Roman" w:cs="Times New Roman"/>
          <w:lang w:val="en-US"/>
        </w:rPr>
        <w:t>first</w:t>
      </w:r>
      <w:r w:rsidRPr="00FB7528">
        <w:rPr>
          <w:rFonts w:ascii="Times New Roman" w:hAnsi="Times New Roman" w:cs="Times New Roman"/>
          <w:lang w:val="en-US"/>
        </w:rPr>
        <w:t xml:space="preserve"> be inverted to be included into the analysis of the high trait expression items. Then, an i</w:t>
      </w:r>
      <w:commentRangeStart w:id="3"/>
      <w:r w:rsidRPr="00FB7528">
        <w:rPr>
          <w:rFonts w:ascii="Times New Roman" w:hAnsi="Times New Roman" w:cs="Times New Roman"/>
          <w:lang w:val="en-US"/>
        </w:rPr>
        <w:t xml:space="preserve">ndependent t-test is conducted for every trait </w:t>
      </w:r>
      <w:commentRangeEnd w:id="3"/>
      <w:r w:rsidR="007016E5">
        <w:rPr>
          <w:rStyle w:val="Kommentarzeichen"/>
        </w:rPr>
        <w:commentReference w:id="3"/>
      </w:r>
      <w:r w:rsidRPr="00FB7528">
        <w:rPr>
          <w:rFonts w:ascii="Times New Roman" w:hAnsi="Times New Roman" w:cs="Times New Roman"/>
          <w:lang w:val="en-US"/>
        </w:rPr>
        <w:t xml:space="preserve">to calculate if the average rating of </w:t>
      </w:r>
      <w:r w:rsidR="0077007A">
        <w:rPr>
          <w:rFonts w:ascii="Times New Roman" w:hAnsi="Times New Roman" w:cs="Times New Roman"/>
          <w:lang w:val="en-US"/>
        </w:rPr>
        <w:t>the inclusion group</w:t>
      </w:r>
      <w:r w:rsidRPr="00FB7528">
        <w:rPr>
          <w:rFonts w:ascii="Times New Roman" w:hAnsi="Times New Roman" w:cs="Times New Roman"/>
          <w:lang w:val="en-US"/>
        </w:rPr>
        <w:t xml:space="preserve"> is significant</w:t>
      </w:r>
      <w:r w:rsidR="0077007A">
        <w:rPr>
          <w:rFonts w:ascii="Times New Roman" w:hAnsi="Times New Roman" w:cs="Times New Roman"/>
          <w:lang w:val="en-US"/>
        </w:rPr>
        <w:t xml:space="preserve">ly different </w:t>
      </w:r>
      <w:r w:rsidR="0077007A">
        <w:rPr>
          <w:rFonts w:ascii="Times New Roman" w:hAnsi="Times New Roman" w:cs="Times New Roman"/>
          <w:lang w:val="en-US"/>
        </w:rPr>
        <w:lastRenderedPageBreak/>
        <w:t>from the exclusion group</w:t>
      </w:r>
      <w:r w:rsidRPr="00FB7528">
        <w:rPr>
          <w:rFonts w:ascii="Times New Roman" w:hAnsi="Times New Roman" w:cs="Times New Roman"/>
          <w:lang w:val="en-US"/>
        </w:rPr>
        <w:t xml:space="preserve">. Again, if a normal distribution is missing, a Welch-test is applied to account for a non-parametric distribution. </w:t>
      </w:r>
    </w:p>
    <w:p w14:paraId="37769C3C" w14:textId="7D93C75F" w:rsidR="002412C2" w:rsidRDefault="00FB7528" w:rsidP="00FB7528">
      <w:pPr>
        <w:rPr>
          <w:rFonts w:ascii="Times New Roman" w:hAnsi="Times New Roman" w:cs="Times New Roman"/>
          <w:lang w:val="en-US"/>
        </w:rPr>
      </w:pPr>
      <w:r w:rsidRPr="00FB7528">
        <w:rPr>
          <w:rFonts w:ascii="Times New Roman" w:hAnsi="Times New Roman" w:cs="Times New Roman"/>
          <w:lang w:val="en-US"/>
        </w:rPr>
        <w:t xml:space="preserve">Additionally, we will run an ANOVA including one factor for the direction of trait manipulation to account for differences in the direction of trait </w:t>
      </w:r>
      <w:commentRangeStart w:id="4"/>
      <w:r w:rsidRPr="00FB7528">
        <w:rPr>
          <w:rFonts w:ascii="Times New Roman" w:hAnsi="Times New Roman" w:cs="Times New Roman"/>
          <w:lang w:val="en-US"/>
        </w:rPr>
        <w:t>expression</w:t>
      </w:r>
      <w:commentRangeEnd w:id="4"/>
      <w:r w:rsidR="007016E5">
        <w:rPr>
          <w:rStyle w:val="Kommentarzeichen"/>
        </w:rPr>
        <w:commentReference w:id="4"/>
      </w:r>
      <w:r w:rsidR="0077007A">
        <w:rPr>
          <w:rFonts w:ascii="Times New Roman" w:hAnsi="Times New Roman" w:cs="Times New Roman"/>
          <w:lang w:val="en-US"/>
        </w:rPr>
        <w:t>, again, comparing the ratings</w:t>
      </w:r>
      <w:r w:rsidR="005E7195">
        <w:rPr>
          <w:rFonts w:ascii="Times New Roman" w:hAnsi="Times New Roman" w:cs="Times New Roman"/>
          <w:lang w:val="en-US"/>
        </w:rPr>
        <w:t xml:space="preserve"> of each trait</w:t>
      </w:r>
      <w:r w:rsidR="0077007A">
        <w:rPr>
          <w:rFonts w:ascii="Times New Roman" w:hAnsi="Times New Roman" w:cs="Times New Roman"/>
          <w:lang w:val="en-US"/>
        </w:rPr>
        <w:t xml:space="preserve"> of the inclusion group to the exclusion group</w:t>
      </w:r>
      <w:r>
        <w:rPr>
          <w:rFonts w:ascii="Times New Roman" w:hAnsi="Times New Roman" w:cs="Times New Roman"/>
          <w:lang w:val="en-US"/>
        </w:rPr>
        <w:t>.</w:t>
      </w:r>
    </w:p>
    <w:p w14:paraId="278ACF21" w14:textId="77777777" w:rsidR="00DE67D9" w:rsidRDefault="00DE67D9" w:rsidP="0077007A">
      <w:pPr>
        <w:rPr>
          <w:lang w:val="en-US" w:eastAsia="de-DE"/>
        </w:rPr>
      </w:pPr>
    </w:p>
    <w:p w14:paraId="5C546883" w14:textId="71460DC2" w:rsidR="002412C2" w:rsidRPr="00DE67D9" w:rsidRDefault="002412C2" w:rsidP="00081977">
      <w:pPr>
        <w:spacing w:before="150" w:after="150"/>
        <w:ind w:left="-142"/>
        <w:outlineLvl w:val="3"/>
        <w:rPr>
          <w:rFonts w:ascii="Times New Roman" w:eastAsia="Times New Roman" w:hAnsi="Times New Roman" w:cs="Times New Roman"/>
          <w:b/>
          <w:bCs/>
          <w:lang w:val="en-US" w:eastAsia="de-DE"/>
        </w:rPr>
      </w:pPr>
      <w:r w:rsidRPr="00DE67D9">
        <w:rPr>
          <w:rFonts w:ascii="Times New Roman" w:eastAsia="Times New Roman" w:hAnsi="Times New Roman" w:cs="Times New Roman"/>
          <w:b/>
          <w:bCs/>
          <w:lang w:val="en-US" w:eastAsia="de-DE"/>
        </w:rPr>
        <w:t xml:space="preserve">6) Outliers and Exclusions. </w:t>
      </w:r>
      <w:r w:rsidRPr="00DE67D9">
        <w:rPr>
          <w:rFonts w:ascii="Times New Roman" w:eastAsia="Times New Roman" w:hAnsi="Times New Roman" w:cs="Times New Roman"/>
          <w:lang w:val="en-US" w:eastAsia="de-DE"/>
        </w:rPr>
        <w:t>Describe exactly how outliers will be defined and handled, and your precise rule(s) for excluding observations.</w:t>
      </w:r>
    </w:p>
    <w:p w14:paraId="105A73EA" w14:textId="4B392B55" w:rsidR="00523121" w:rsidRDefault="00FB7528" w:rsidP="002412C2">
      <w:pPr>
        <w:jc w:val="both"/>
        <w:rPr>
          <w:rFonts w:ascii="Times New Roman" w:hAnsi="Times New Roman" w:cs="Times New Roman"/>
          <w:lang w:val="en-US"/>
        </w:rPr>
      </w:pPr>
      <w:r>
        <w:rPr>
          <w:rFonts w:ascii="Times New Roman" w:hAnsi="Times New Roman" w:cs="Times New Roman"/>
          <w:lang w:val="en-US"/>
        </w:rPr>
        <w:t xml:space="preserve">A question with an instructed answer is </w:t>
      </w:r>
      <w:r w:rsidR="00523121">
        <w:rPr>
          <w:rFonts w:ascii="Times New Roman" w:hAnsi="Times New Roman" w:cs="Times New Roman"/>
          <w:lang w:val="en-US"/>
        </w:rPr>
        <w:t>posed</w:t>
      </w:r>
      <w:r>
        <w:rPr>
          <w:rFonts w:ascii="Times New Roman" w:hAnsi="Times New Roman" w:cs="Times New Roman"/>
          <w:lang w:val="en-US"/>
        </w:rPr>
        <w:t xml:space="preserve"> after the completion of the main task to assure the attentive answering of questions. If participants do not select the instructed answer, </w:t>
      </w:r>
      <w:r w:rsidR="00523121">
        <w:rPr>
          <w:rFonts w:ascii="Times New Roman" w:hAnsi="Times New Roman" w:cs="Times New Roman"/>
          <w:lang w:val="en-US"/>
        </w:rPr>
        <w:t>the</w:t>
      </w:r>
      <w:r w:rsidR="007016E5">
        <w:rPr>
          <w:rFonts w:ascii="Times New Roman" w:hAnsi="Times New Roman" w:cs="Times New Roman"/>
          <w:lang w:val="en-US"/>
        </w:rPr>
        <w:t>ir data</w:t>
      </w:r>
      <w:r w:rsidR="00523121">
        <w:rPr>
          <w:rFonts w:ascii="Times New Roman" w:hAnsi="Times New Roman" w:cs="Times New Roman"/>
          <w:lang w:val="en-US"/>
        </w:rPr>
        <w:t xml:space="preserve"> will be excluded.</w:t>
      </w:r>
    </w:p>
    <w:p w14:paraId="2F6A8270" w14:textId="608CB075" w:rsidR="002412C2" w:rsidRPr="002412C2" w:rsidRDefault="002412C2" w:rsidP="002412C2">
      <w:pPr>
        <w:jc w:val="both"/>
        <w:rPr>
          <w:rFonts w:ascii="Times New Roman" w:hAnsi="Times New Roman" w:cs="Times New Roman"/>
          <w:lang w:val="en-US"/>
        </w:rPr>
      </w:pPr>
      <w:r w:rsidRPr="002412C2">
        <w:rPr>
          <w:rFonts w:ascii="Times New Roman" w:hAnsi="Times New Roman" w:cs="Times New Roman"/>
          <w:lang w:val="en-US"/>
        </w:rPr>
        <w:t>After finishing the game, we will ask participants to indicate what percentage of throws they received. If participants do not indicate an answer generally fitting to their condition, we will exclude them.</w:t>
      </w:r>
    </w:p>
    <w:p w14:paraId="241ABC62" w14:textId="77777777" w:rsidR="002412C2" w:rsidRDefault="002412C2" w:rsidP="002412C2">
      <w:pPr>
        <w:jc w:val="both"/>
        <w:rPr>
          <w:rFonts w:ascii="Times New Roman" w:hAnsi="Times New Roman" w:cs="Times New Roman"/>
          <w:lang w:val="en-US"/>
        </w:rPr>
      </w:pPr>
      <w:r w:rsidRPr="002412C2">
        <w:rPr>
          <w:rFonts w:ascii="Times New Roman" w:hAnsi="Times New Roman" w:cs="Times New Roman"/>
          <w:lang w:val="en-US"/>
        </w:rPr>
        <w:t>Moreover, we will exclude the data from all participants who indicate to have played Cyberball before.</w:t>
      </w:r>
    </w:p>
    <w:p w14:paraId="30B9D032" w14:textId="77777777" w:rsidR="00EC27BE" w:rsidRPr="002412C2" w:rsidRDefault="00EC27BE" w:rsidP="002412C2">
      <w:pPr>
        <w:jc w:val="both"/>
        <w:rPr>
          <w:rFonts w:ascii="Times New Roman" w:hAnsi="Times New Roman" w:cs="Times New Roman"/>
          <w:lang w:val="en-US"/>
        </w:rPr>
      </w:pPr>
      <w:r w:rsidRPr="00EC27BE">
        <w:rPr>
          <w:rFonts w:ascii="Times New Roman" w:hAnsi="Times New Roman" w:cs="Times New Roman"/>
          <w:lang w:val="en-US"/>
        </w:rPr>
        <w:t>In addition, we will exclude participants who give untrustworthy ratings in the questionnaire on vaccination skepticism.</w:t>
      </w:r>
    </w:p>
    <w:p w14:paraId="6374EAC6" w14:textId="77777777" w:rsidR="002412C2" w:rsidRPr="002412C2" w:rsidRDefault="002412C2" w:rsidP="002412C2">
      <w:pPr>
        <w:jc w:val="both"/>
        <w:rPr>
          <w:rFonts w:ascii="Times New Roman" w:hAnsi="Times New Roman" w:cs="Times New Roman"/>
          <w:lang w:val="en-US"/>
        </w:rPr>
      </w:pPr>
      <w:r w:rsidRPr="002412C2">
        <w:rPr>
          <w:rFonts w:ascii="Times New Roman" w:hAnsi="Times New Roman" w:cs="Times New Roman"/>
          <w:lang w:val="en-US"/>
        </w:rPr>
        <w:t xml:space="preserve">Furthermore, we will ask participants after they finished the study if they answered the questions truthfully and consent to the use of their data. If participants negate at least one of both questions, we will exclude their data. </w:t>
      </w:r>
    </w:p>
    <w:p w14:paraId="175F9B41" w14:textId="77777777" w:rsidR="002412C2" w:rsidRPr="002412C2" w:rsidRDefault="002412C2" w:rsidP="002412C2">
      <w:pPr>
        <w:jc w:val="both"/>
        <w:rPr>
          <w:rFonts w:ascii="Times New Roman" w:hAnsi="Times New Roman" w:cs="Times New Roman"/>
          <w:lang w:val="en-US"/>
        </w:rPr>
      </w:pPr>
      <w:r w:rsidRPr="002412C2">
        <w:rPr>
          <w:rFonts w:ascii="Times New Roman" w:hAnsi="Times New Roman" w:cs="Times New Roman"/>
          <w:lang w:val="en-US"/>
        </w:rPr>
        <w:t>If there are technical problems during the study that result in an interruption of the study, we will may exclude the data of involved participants depending on when data collection was interrupted.</w:t>
      </w:r>
    </w:p>
    <w:p w14:paraId="49D3C09D" w14:textId="77777777" w:rsidR="002412C2" w:rsidRDefault="002412C2" w:rsidP="002412C2">
      <w:pPr>
        <w:jc w:val="both"/>
        <w:rPr>
          <w:rFonts w:ascii="Times New Roman" w:hAnsi="Times New Roman" w:cs="Times New Roman"/>
          <w:lang w:val="en-US"/>
        </w:rPr>
      </w:pPr>
      <w:r w:rsidRPr="002412C2">
        <w:rPr>
          <w:rFonts w:ascii="Times New Roman" w:hAnsi="Times New Roman" w:cs="Times New Roman"/>
          <w:lang w:val="en-US"/>
        </w:rPr>
        <w:t>Lastly, participants who take much longer than estimated (&gt; 1 hour) will also be excluded as the effects of the manipulation will not be present any longer.</w:t>
      </w:r>
    </w:p>
    <w:p w14:paraId="5B91231F" w14:textId="77777777" w:rsidR="00EC27BE" w:rsidRDefault="00EC27BE" w:rsidP="002412C2">
      <w:pPr>
        <w:jc w:val="both"/>
        <w:rPr>
          <w:rFonts w:ascii="Times New Roman" w:hAnsi="Times New Roman" w:cs="Times New Roman"/>
          <w:lang w:val="en-US"/>
        </w:rPr>
      </w:pPr>
    </w:p>
    <w:p w14:paraId="69FD3F2A" w14:textId="77777777" w:rsidR="00EC27BE" w:rsidRPr="00333BBD" w:rsidRDefault="00EC27BE" w:rsidP="00081977">
      <w:pPr>
        <w:spacing w:before="150" w:after="150"/>
        <w:ind w:left="-142"/>
        <w:outlineLvl w:val="3"/>
        <w:rPr>
          <w:rFonts w:ascii="Times New Roman" w:eastAsia="Times New Roman" w:hAnsi="Times New Roman" w:cs="Times New Roman"/>
          <w:lang w:val="en-US" w:eastAsia="de-DE"/>
        </w:rPr>
      </w:pPr>
      <w:r w:rsidRPr="00333BBD">
        <w:rPr>
          <w:rFonts w:ascii="Times New Roman" w:eastAsia="Times New Roman" w:hAnsi="Times New Roman" w:cs="Times New Roman"/>
          <w:b/>
          <w:bCs/>
          <w:lang w:val="en-US" w:eastAsia="de-DE"/>
        </w:rPr>
        <w:t xml:space="preserve">7) </w:t>
      </w:r>
      <w:r w:rsidRPr="000B0984">
        <w:rPr>
          <w:rFonts w:ascii="Times New Roman" w:eastAsia="Times New Roman" w:hAnsi="Times New Roman" w:cs="Times New Roman"/>
          <w:b/>
          <w:bCs/>
          <w:lang w:val="en-US" w:eastAsia="de-DE"/>
        </w:rPr>
        <w:t>Sample</w:t>
      </w:r>
      <w:r w:rsidRPr="00333BBD">
        <w:rPr>
          <w:rFonts w:ascii="Times New Roman" w:eastAsia="Times New Roman" w:hAnsi="Times New Roman" w:cs="Times New Roman"/>
          <w:b/>
          <w:bCs/>
          <w:lang w:val="en-US" w:eastAsia="de-DE"/>
        </w:rPr>
        <w:t xml:space="preserve"> Size. </w:t>
      </w:r>
      <w:r w:rsidRPr="00333BBD">
        <w:rPr>
          <w:rFonts w:ascii="Times New Roman" w:eastAsia="Times New Roman" w:hAnsi="Times New Roman" w:cs="Times New Roman"/>
          <w:lang w:val="en-US" w:eastAsia="de-DE"/>
        </w:rPr>
        <w:t>How many observations will be collected or what will determine sample size?</w:t>
      </w:r>
      <w:r w:rsidRPr="00333BBD">
        <w:rPr>
          <w:rFonts w:ascii="Times New Roman" w:eastAsia="Times New Roman" w:hAnsi="Times New Roman" w:cs="Times New Roman"/>
          <w:lang w:val="en-US" w:eastAsia="de-DE"/>
        </w:rPr>
        <w:br/>
        <w:t>No need to justify decision, but be precise about </w:t>
      </w:r>
      <w:r w:rsidRPr="00333BBD">
        <w:rPr>
          <w:rFonts w:ascii="Times New Roman" w:eastAsia="Times New Roman" w:hAnsi="Times New Roman" w:cs="Times New Roman"/>
          <w:u w:val="single"/>
          <w:lang w:val="en-US" w:eastAsia="de-DE"/>
        </w:rPr>
        <w:t>exactly</w:t>
      </w:r>
      <w:r w:rsidRPr="00333BBD">
        <w:rPr>
          <w:rFonts w:ascii="Times New Roman" w:eastAsia="Times New Roman" w:hAnsi="Times New Roman" w:cs="Times New Roman"/>
          <w:lang w:val="en-US" w:eastAsia="de-DE"/>
        </w:rPr>
        <w:t> how the number will be determined.</w:t>
      </w:r>
    </w:p>
    <w:p w14:paraId="39A6790F" w14:textId="77777777" w:rsidR="00523121" w:rsidRPr="00523121" w:rsidRDefault="00523121" w:rsidP="00523121">
      <w:pPr>
        <w:jc w:val="both"/>
        <w:rPr>
          <w:rFonts w:ascii="Times New Roman" w:hAnsi="Times New Roman" w:cs="Times New Roman"/>
          <w:lang w:val="en-US"/>
        </w:rPr>
      </w:pPr>
      <w:r w:rsidRPr="00523121">
        <w:rPr>
          <w:rFonts w:ascii="Times New Roman" w:hAnsi="Times New Roman" w:cs="Times New Roman"/>
          <w:lang w:val="en-US"/>
        </w:rPr>
        <w:t xml:space="preserve">The required sample size was calculated using G*Power </w:t>
      </w:r>
      <w:r w:rsidRPr="00523121">
        <w:rPr>
          <w:rFonts w:ascii="Times New Roman" w:hAnsi="Times New Roman" w:cs="Times New Roman"/>
          <w:lang w:val="en-US"/>
        </w:rPr>
        <w:fldChar w:fldCharType="begin"/>
      </w:r>
      <w:r w:rsidRPr="00523121">
        <w:rPr>
          <w:rFonts w:ascii="Times New Roman" w:hAnsi="Times New Roman" w:cs="Times New Roman"/>
          <w:lang w:val="en-US"/>
        </w:rPr>
        <w:instrText xml:space="preserve"> ADDIN ZOTERO_ITEM CSL_CITATION {"citationID":"mcTA9snK","properties":{"formattedCitation":"(Faul et al., 2007)","plainCitation":"(Faul et al., 2007)","noteIndex":0},"citationItems":[{"id":1134,"uris":["http://zotero.org/users/4433522/items/6J5AN7XI"],"uri":["http://zotero.org/users/4433522/items/6J5AN7XI"],"itemData":{"id":1134,"type":"article-journal","container-title":"Behavior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schema":"https://github.com/citation-style-language/schema/raw/master/csl-citation.json"} </w:instrText>
      </w:r>
      <w:r w:rsidRPr="00523121">
        <w:rPr>
          <w:rFonts w:ascii="Times New Roman" w:hAnsi="Times New Roman" w:cs="Times New Roman"/>
          <w:lang w:val="en-US"/>
        </w:rPr>
        <w:fldChar w:fldCharType="separate"/>
      </w:r>
      <w:r w:rsidRPr="00523121">
        <w:rPr>
          <w:rFonts w:ascii="Times New Roman" w:hAnsi="Times New Roman" w:cs="Times New Roman"/>
          <w:lang w:val="en-US"/>
        </w:rPr>
        <w:t>(Faul et al., 2007)</w:t>
      </w:r>
      <w:r w:rsidRPr="00523121">
        <w:rPr>
          <w:rFonts w:ascii="Times New Roman" w:hAnsi="Times New Roman" w:cs="Times New Roman"/>
          <w:lang w:val="en-US"/>
        </w:rPr>
        <w:fldChar w:fldCharType="end"/>
      </w:r>
      <w:r w:rsidRPr="00523121">
        <w:rPr>
          <w:rFonts w:ascii="Times New Roman" w:hAnsi="Times New Roman" w:cs="Times New Roman"/>
          <w:lang w:val="en-US"/>
        </w:rPr>
        <w:t xml:space="preserve"> using a medium effect size (d = 0.5). A t-test with independent means, given α = 0.05, power 1-β = 0.8 yielded a sample size of 102 participants in total. To ensure that the final sample size will have enough participants, the sample size is slightly increased (~10%, N = 114, 57 in each condition). </w:t>
      </w:r>
    </w:p>
    <w:p w14:paraId="18E382A5" w14:textId="77777777" w:rsidR="009E29C8" w:rsidRDefault="009E29C8" w:rsidP="009E29C8">
      <w:pPr>
        <w:jc w:val="both"/>
        <w:rPr>
          <w:rFonts w:ascii="Times New Roman" w:hAnsi="Times New Roman" w:cs="Times New Roman"/>
          <w:lang w:val="en-US"/>
        </w:rPr>
      </w:pPr>
    </w:p>
    <w:p w14:paraId="6B17BBA5" w14:textId="77777777" w:rsidR="009E29C8" w:rsidRPr="00DE67D9" w:rsidRDefault="009E29C8" w:rsidP="00081977">
      <w:pPr>
        <w:spacing w:before="150" w:after="150"/>
        <w:ind w:left="-142"/>
        <w:outlineLvl w:val="3"/>
        <w:rPr>
          <w:rFonts w:ascii="Times New Roman" w:eastAsia="Times New Roman" w:hAnsi="Times New Roman" w:cs="Times New Roman"/>
          <w:b/>
          <w:bCs/>
          <w:lang w:val="en-US" w:eastAsia="de-DE"/>
        </w:rPr>
      </w:pPr>
      <w:r w:rsidRPr="00DE67D9">
        <w:rPr>
          <w:rFonts w:ascii="Times New Roman" w:eastAsia="Times New Roman" w:hAnsi="Times New Roman" w:cs="Times New Roman"/>
          <w:b/>
          <w:bCs/>
          <w:lang w:val="en-US" w:eastAsia="de-DE"/>
        </w:rPr>
        <w:t xml:space="preserve">8) Other. </w:t>
      </w:r>
      <w:r w:rsidRPr="00DE67D9">
        <w:rPr>
          <w:rFonts w:ascii="Times New Roman" w:eastAsia="Times New Roman" w:hAnsi="Times New Roman" w:cs="Times New Roman"/>
          <w:lang w:val="en-US" w:eastAsia="de-DE"/>
        </w:rPr>
        <w:t>Anything else you would like to pre-register?</w:t>
      </w:r>
      <w:r w:rsidRPr="00DE67D9">
        <w:rPr>
          <w:rFonts w:ascii="Times New Roman" w:eastAsia="Times New Roman" w:hAnsi="Times New Roman" w:cs="Times New Roman"/>
          <w:b/>
          <w:bCs/>
          <w:lang w:val="en-US" w:eastAsia="de-DE"/>
        </w:rPr>
        <w:br/>
      </w:r>
      <w:r w:rsidRPr="00DE67D9">
        <w:rPr>
          <w:rFonts w:ascii="Times New Roman" w:eastAsia="Times New Roman" w:hAnsi="Times New Roman" w:cs="Times New Roman"/>
          <w:lang w:val="en-US" w:eastAsia="de-DE"/>
        </w:rPr>
        <w:t>(e.g., secondary analyses, variables collected for exploratory purposes, unusual analyses planned?)</w:t>
      </w:r>
    </w:p>
    <w:p w14:paraId="21C589AD" w14:textId="73AEC572" w:rsidR="00073CD4" w:rsidRDefault="00073CD4" w:rsidP="00073CD4">
      <w:pPr>
        <w:rPr>
          <w:rFonts w:ascii="Times New Roman" w:hAnsi="Times New Roman" w:cs="Times New Roman"/>
          <w:lang w:val="en-US"/>
        </w:rPr>
      </w:pPr>
      <w:r>
        <w:rPr>
          <w:rFonts w:ascii="Times New Roman" w:hAnsi="Times New Roman" w:cs="Times New Roman"/>
          <w:lang w:val="en-US"/>
        </w:rPr>
        <w:t xml:space="preserve">A potential moderator variable in the preference task are the personality traits of the participants. The corresponding </w:t>
      </w:r>
      <w:r w:rsidRPr="006C2687">
        <w:rPr>
          <w:rFonts w:ascii="Times New Roman" w:hAnsi="Times New Roman" w:cs="Times New Roman"/>
          <w:lang w:val="en-US"/>
        </w:rPr>
        <w:t>moderating effect</w:t>
      </w:r>
      <w:r>
        <w:rPr>
          <w:rFonts w:ascii="Times New Roman" w:hAnsi="Times New Roman" w:cs="Times New Roman"/>
          <w:lang w:val="en-US"/>
        </w:rPr>
        <w:t xml:space="preserve"> </w:t>
      </w:r>
      <w:r w:rsidRPr="006C2687">
        <w:rPr>
          <w:rFonts w:ascii="Times New Roman" w:hAnsi="Times New Roman" w:cs="Times New Roman"/>
          <w:lang w:val="en-US"/>
        </w:rPr>
        <w:t>will be controlled for with a linear regression model.</w:t>
      </w:r>
    </w:p>
    <w:p w14:paraId="12D99337" w14:textId="77777777" w:rsidR="00C828E4" w:rsidRPr="006C2687" w:rsidRDefault="00C828E4" w:rsidP="00073CD4">
      <w:pPr>
        <w:rPr>
          <w:rFonts w:ascii="Times New Roman" w:hAnsi="Times New Roman" w:cs="Times New Roman"/>
          <w:lang w:val="en-US"/>
        </w:rPr>
      </w:pPr>
    </w:p>
    <w:p w14:paraId="3019AD5E" w14:textId="16822867" w:rsidR="009E29C8" w:rsidRPr="00333BBD" w:rsidRDefault="009E29C8" w:rsidP="00081977">
      <w:pPr>
        <w:spacing w:before="150" w:after="150"/>
        <w:ind w:left="-142"/>
        <w:outlineLvl w:val="3"/>
        <w:rPr>
          <w:rFonts w:ascii="Times New Roman" w:eastAsia="Times New Roman" w:hAnsi="Times New Roman" w:cs="Times New Roman"/>
          <w:lang w:val="en-US" w:eastAsia="de-DE"/>
        </w:rPr>
      </w:pPr>
      <w:r w:rsidRPr="00333BBD">
        <w:rPr>
          <w:rFonts w:ascii="Times New Roman" w:eastAsia="Times New Roman" w:hAnsi="Times New Roman" w:cs="Times New Roman"/>
          <w:b/>
          <w:bCs/>
          <w:lang w:val="en-US" w:eastAsia="de-DE"/>
        </w:rPr>
        <w:t xml:space="preserve">9) Name. </w:t>
      </w:r>
      <w:r w:rsidRPr="00333BBD">
        <w:rPr>
          <w:rFonts w:ascii="Times New Roman" w:eastAsia="Times New Roman" w:hAnsi="Times New Roman" w:cs="Times New Roman"/>
          <w:lang w:val="en-US" w:eastAsia="de-DE"/>
        </w:rPr>
        <w:t xml:space="preserve">Give a title for this </w:t>
      </w:r>
      <w:proofErr w:type="spellStart"/>
      <w:r w:rsidRPr="00333BBD">
        <w:rPr>
          <w:rFonts w:ascii="Times New Roman" w:eastAsia="Times New Roman" w:hAnsi="Times New Roman" w:cs="Times New Roman"/>
          <w:lang w:val="en-US" w:eastAsia="de-DE"/>
        </w:rPr>
        <w:t>AsPredicted</w:t>
      </w:r>
      <w:proofErr w:type="spellEnd"/>
      <w:r w:rsidRPr="00333BBD">
        <w:rPr>
          <w:rFonts w:ascii="Times New Roman" w:eastAsia="Times New Roman" w:hAnsi="Times New Roman" w:cs="Times New Roman"/>
          <w:lang w:val="en-US" w:eastAsia="de-DE"/>
        </w:rPr>
        <w:t xml:space="preserve"> pre-registration</w:t>
      </w:r>
      <w:r w:rsidR="00081977">
        <w:rPr>
          <w:rFonts w:ascii="Times New Roman" w:eastAsia="Times New Roman" w:hAnsi="Times New Roman" w:cs="Times New Roman"/>
          <w:lang w:val="en-US" w:eastAsia="de-DE"/>
        </w:rPr>
        <w:t>.</w:t>
      </w:r>
      <w:r w:rsidRPr="00333BBD">
        <w:rPr>
          <w:rFonts w:ascii="Times New Roman" w:eastAsia="Times New Roman" w:hAnsi="Times New Roman" w:cs="Times New Roman"/>
          <w:lang w:val="en-US" w:eastAsia="de-DE"/>
        </w:rPr>
        <w:br/>
        <w:t>Suggestion: use the name of the project, followed by study description.</w:t>
      </w:r>
    </w:p>
    <w:p w14:paraId="14D94788" w14:textId="6C050129" w:rsidR="00DE67D9" w:rsidRPr="00824589" w:rsidRDefault="00523121" w:rsidP="00DE67D9">
      <w:pPr>
        <w:rPr>
          <w:rFonts w:ascii="Times New Roman" w:hAnsi="Times New Roman" w:cs="Times New Roman"/>
          <w:lang w:val="en-US"/>
        </w:rPr>
      </w:pPr>
      <w:r w:rsidRPr="00DE67D9">
        <w:rPr>
          <w:rFonts w:ascii="Times New Roman" w:hAnsi="Times New Roman" w:cs="Times New Roman"/>
          <w:lang w:val="en-US"/>
        </w:rPr>
        <w:t>OST-B5-01</w:t>
      </w:r>
    </w:p>
    <w:p w14:paraId="3B832FAF" w14:textId="5020C959" w:rsidR="009E29C8" w:rsidRPr="00333BBD" w:rsidRDefault="009E29C8" w:rsidP="009E29C8">
      <w:pPr>
        <w:spacing w:before="150" w:after="150"/>
        <w:ind w:left="-142"/>
        <w:jc w:val="both"/>
        <w:outlineLvl w:val="3"/>
        <w:rPr>
          <w:rFonts w:ascii="Times New Roman" w:eastAsia="Times New Roman" w:hAnsi="Times New Roman" w:cs="Times New Roman"/>
          <w:lang w:val="en-US" w:eastAsia="de-DE"/>
        </w:rPr>
      </w:pPr>
      <w:r w:rsidRPr="00333BBD">
        <w:rPr>
          <w:rFonts w:ascii="Times New Roman" w:eastAsia="Times New Roman" w:hAnsi="Times New Roman" w:cs="Times New Roman"/>
          <w:lang w:val="en-US" w:eastAsia="de-DE"/>
        </w:rPr>
        <w:t>Finally. For record keeping purposes, please tell us the type of study you are pre-registering.</w:t>
      </w:r>
    </w:p>
    <w:p w14:paraId="72934F6B" w14:textId="3DD46540" w:rsidR="00BB295C" w:rsidRPr="005E7195" w:rsidRDefault="009E29C8" w:rsidP="005E7195">
      <w:pPr>
        <w:ind w:left="-142"/>
        <w:jc w:val="both"/>
        <w:rPr>
          <w:rFonts w:ascii="Times New Roman" w:eastAsia="Times New Roman" w:hAnsi="Times New Roman" w:cs="Times New Roman"/>
          <w:b/>
          <w:lang w:eastAsia="de-DE"/>
        </w:rPr>
      </w:pPr>
      <w:r w:rsidRPr="00333BBD">
        <w:rPr>
          <w:rFonts w:ascii="Times New Roman" w:eastAsia="Times New Roman" w:hAnsi="Times New Roman" w:cs="Times New Roman"/>
          <w:b/>
          <w:lang w:eastAsia="de-DE"/>
        </w:rPr>
        <w:t>Online-Experiment</w:t>
      </w:r>
    </w:p>
    <w:sectPr w:rsidR="00BB295C" w:rsidRPr="005E719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1-07-05T17:15:00Z" w:initials="MOU">
    <w:p w14:paraId="1A62F763" w14:textId="12F0A788" w:rsidR="00AE5828" w:rsidRDefault="00AE5828">
      <w:pPr>
        <w:pStyle w:val="Kommentartext"/>
      </w:pPr>
      <w:r>
        <w:rPr>
          <w:rStyle w:val="Kommentarzeichen"/>
        </w:rPr>
        <w:annotationRef/>
      </w:r>
      <w:r>
        <w:t>Das darf ruhig etwas genauer sein, so dass auch eine Person, die deine Studie noch nicht kennt, versteht, was gemacht wird.</w:t>
      </w:r>
    </w:p>
  </w:comment>
  <w:comment w:id="2" w:author="Microsoft Office User" w:date="2021-07-05T17:50:00Z" w:initials="MOU">
    <w:p w14:paraId="5D78A9F4" w14:textId="4279AE14" w:rsidR="007016E5" w:rsidRDefault="007016E5">
      <w:pPr>
        <w:pStyle w:val="Kommentartext"/>
      </w:pPr>
      <w:r>
        <w:rPr>
          <w:rStyle w:val="Kommentarzeichen"/>
        </w:rPr>
        <w:annotationRef/>
      </w:r>
      <w:r>
        <w:t>Genau schreiben, welche Gruppen du hier vergleichst.</w:t>
      </w:r>
    </w:p>
  </w:comment>
  <w:comment w:id="3" w:author="Microsoft Office User" w:date="2021-07-05T17:51:00Z" w:initials="MOU">
    <w:p w14:paraId="4AB16AB0" w14:textId="47F8D89A" w:rsidR="007016E5" w:rsidRDefault="007016E5">
      <w:pPr>
        <w:pStyle w:val="Kommentartext"/>
      </w:pPr>
      <w:r>
        <w:rPr>
          <w:rStyle w:val="Kommentarzeichen"/>
        </w:rPr>
        <w:annotationRef/>
      </w:r>
      <w:r>
        <w:t>Auch genau schreiben, welche Gruppen du vergleichst</w:t>
      </w:r>
    </w:p>
  </w:comment>
  <w:comment w:id="4" w:author="Microsoft Office User" w:date="2021-07-05T17:51:00Z" w:initials="MOU">
    <w:p w14:paraId="2DE0C5F6" w14:textId="0F2D21C2" w:rsidR="007016E5" w:rsidRDefault="007016E5">
      <w:pPr>
        <w:pStyle w:val="Kommentartext"/>
      </w:pPr>
      <w:r>
        <w:rPr>
          <w:rStyle w:val="Kommentarzeichen"/>
        </w:rPr>
        <w:annotationRef/>
      </w:r>
      <w:r>
        <w:t>Auch hier klar schreiben, welche Gruppen du vergleichst.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62F763" w15:done="0"/>
  <w15:commentEx w15:paraId="5D78A9F4" w15:done="0"/>
  <w15:commentEx w15:paraId="4AB16AB0" w15:done="0"/>
  <w15:commentEx w15:paraId="2DE0C5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DBCA2" w16cex:dateUtc="2021-07-05T15:15:00Z"/>
  <w16cex:commentExtensible w16cex:durableId="248DC4D1" w16cex:dateUtc="2021-07-05T15:50:00Z"/>
  <w16cex:commentExtensible w16cex:durableId="248DC518" w16cex:dateUtc="2021-07-05T15:51:00Z"/>
  <w16cex:commentExtensible w16cex:durableId="248DC533" w16cex:dateUtc="2021-07-05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62F763" w16cid:durableId="248DBCA2"/>
  <w16cid:commentId w16cid:paraId="5D78A9F4" w16cid:durableId="248DC4D1"/>
  <w16cid:commentId w16cid:paraId="4AB16AB0" w16cid:durableId="248DC518"/>
  <w16cid:commentId w16cid:paraId="2DE0C5F6" w16cid:durableId="248DC5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1E"/>
    <w:rsid w:val="00000467"/>
    <w:rsid w:val="00006B26"/>
    <w:rsid w:val="0001194E"/>
    <w:rsid w:val="000122FF"/>
    <w:rsid w:val="000127C0"/>
    <w:rsid w:val="00012BC6"/>
    <w:rsid w:val="0001459B"/>
    <w:rsid w:val="00017BBA"/>
    <w:rsid w:val="00020813"/>
    <w:rsid w:val="00023E6F"/>
    <w:rsid w:val="0002509A"/>
    <w:rsid w:val="000253B9"/>
    <w:rsid w:val="0003122B"/>
    <w:rsid w:val="000350D2"/>
    <w:rsid w:val="00046398"/>
    <w:rsid w:val="000600F8"/>
    <w:rsid w:val="000635D4"/>
    <w:rsid w:val="00070516"/>
    <w:rsid w:val="00073CD4"/>
    <w:rsid w:val="000748AD"/>
    <w:rsid w:val="00076879"/>
    <w:rsid w:val="00081977"/>
    <w:rsid w:val="000835B0"/>
    <w:rsid w:val="00086897"/>
    <w:rsid w:val="00093F33"/>
    <w:rsid w:val="000A0117"/>
    <w:rsid w:val="000A10C5"/>
    <w:rsid w:val="000A3177"/>
    <w:rsid w:val="000A3972"/>
    <w:rsid w:val="000B2FB8"/>
    <w:rsid w:val="000B5C2C"/>
    <w:rsid w:val="000C794D"/>
    <w:rsid w:val="000D025C"/>
    <w:rsid w:val="000D29D2"/>
    <w:rsid w:val="000D593D"/>
    <w:rsid w:val="000D5C2B"/>
    <w:rsid w:val="000E0FA9"/>
    <w:rsid w:val="000E7C4E"/>
    <w:rsid w:val="000F1BED"/>
    <w:rsid w:val="000F5079"/>
    <w:rsid w:val="000F6772"/>
    <w:rsid w:val="0012170C"/>
    <w:rsid w:val="00126357"/>
    <w:rsid w:val="00137FD1"/>
    <w:rsid w:val="001434DD"/>
    <w:rsid w:val="00144525"/>
    <w:rsid w:val="00146972"/>
    <w:rsid w:val="00150BBC"/>
    <w:rsid w:val="00152A77"/>
    <w:rsid w:val="00156BAB"/>
    <w:rsid w:val="00157F17"/>
    <w:rsid w:val="0018349A"/>
    <w:rsid w:val="00195B57"/>
    <w:rsid w:val="001A79D4"/>
    <w:rsid w:val="001B3D78"/>
    <w:rsid w:val="001C095D"/>
    <w:rsid w:val="001C737F"/>
    <w:rsid w:val="001E1DD6"/>
    <w:rsid w:val="001E5417"/>
    <w:rsid w:val="001F5592"/>
    <w:rsid w:val="00205E5D"/>
    <w:rsid w:val="0020690B"/>
    <w:rsid w:val="00207EB9"/>
    <w:rsid w:val="002104A7"/>
    <w:rsid w:val="00210D0F"/>
    <w:rsid w:val="00214EFF"/>
    <w:rsid w:val="00223E81"/>
    <w:rsid w:val="002242F7"/>
    <w:rsid w:val="002374E5"/>
    <w:rsid w:val="00237A91"/>
    <w:rsid w:val="002412C2"/>
    <w:rsid w:val="00243837"/>
    <w:rsid w:val="002438B9"/>
    <w:rsid w:val="00255119"/>
    <w:rsid w:val="002620E5"/>
    <w:rsid w:val="002620E6"/>
    <w:rsid w:val="002630A5"/>
    <w:rsid w:val="00276F32"/>
    <w:rsid w:val="002778CF"/>
    <w:rsid w:val="00280118"/>
    <w:rsid w:val="002813B4"/>
    <w:rsid w:val="00285D60"/>
    <w:rsid w:val="00287912"/>
    <w:rsid w:val="00290F47"/>
    <w:rsid w:val="00293ED3"/>
    <w:rsid w:val="00294612"/>
    <w:rsid w:val="002B11FE"/>
    <w:rsid w:val="002C0227"/>
    <w:rsid w:val="002C0B57"/>
    <w:rsid w:val="002C18B2"/>
    <w:rsid w:val="002D0EF2"/>
    <w:rsid w:val="002D1E07"/>
    <w:rsid w:val="002D6D89"/>
    <w:rsid w:val="002E0922"/>
    <w:rsid w:val="002F18CE"/>
    <w:rsid w:val="00303611"/>
    <w:rsid w:val="00304E6E"/>
    <w:rsid w:val="0031038F"/>
    <w:rsid w:val="00322851"/>
    <w:rsid w:val="00333948"/>
    <w:rsid w:val="003436FD"/>
    <w:rsid w:val="00353609"/>
    <w:rsid w:val="00360BDB"/>
    <w:rsid w:val="0036343F"/>
    <w:rsid w:val="00365341"/>
    <w:rsid w:val="003742D1"/>
    <w:rsid w:val="00382022"/>
    <w:rsid w:val="003879AA"/>
    <w:rsid w:val="003947CD"/>
    <w:rsid w:val="003A1DE0"/>
    <w:rsid w:val="003B77BE"/>
    <w:rsid w:val="003C3AB0"/>
    <w:rsid w:val="003C4CEC"/>
    <w:rsid w:val="003D30DB"/>
    <w:rsid w:val="003E3E9F"/>
    <w:rsid w:val="003E467B"/>
    <w:rsid w:val="003F0C46"/>
    <w:rsid w:val="003F1766"/>
    <w:rsid w:val="003F2BE2"/>
    <w:rsid w:val="00403CAA"/>
    <w:rsid w:val="00410B5A"/>
    <w:rsid w:val="004111CF"/>
    <w:rsid w:val="00413D80"/>
    <w:rsid w:val="00426A3D"/>
    <w:rsid w:val="004632CE"/>
    <w:rsid w:val="00465D44"/>
    <w:rsid w:val="00467E72"/>
    <w:rsid w:val="00474480"/>
    <w:rsid w:val="00476029"/>
    <w:rsid w:val="00480013"/>
    <w:rsid w:val="00492E6D"/>
    <w:rsid w:val="0049751E"/>
    <w:rsid w:val="004B2775"/>
    <w:rsid w:val="004C6D75"/>
    <w:rsid w:val="004D3D09"/>
    <w:rsid w:val="004D406A"/>
    <w:rsid w:val="004E1111"/>
    <w:rsid w:val="004E39FF"/>
    <w:rsid w:val="004E4826"/>
    <w:rsid w:val="004E4A49"/>
    <w:rsid w:val="004F4826"/>
    <w:rsid w:val="004F770B"/>
    <w:rsid w:val="00502FDF"/>
    <w:rsid w:val="00511F04"/>
    <w:rsid w:val="00517B95"/>
    <w:rsid w:val="00520920"/>
    <w:rsid w:val="00523121"/>
    <w:rsid w:val="0052756B"/>
    <w:rsid w:val="00531C1D"/>
    <w:rsid w:val="00535B6A"/>
    <w:rsid w:val="00537FCC"/>
    <w:rsid w:val="00554709"/>
    <w:rsid w:val="00560101"/>
    <w:rsid w:val="00567DD5"/>
    <w:rsid w:val="00572BDF"/>
    <w:rsid w:val="00581640"/>
    <w:rsid w:val="00583C86"/>
    <w:rsid w:val="00592FB8"/>
    <w:rsid w:val="00597E52"/>
    <w:rsid w:val="005A3113"/>
    <w:rsid w:val="005A4DC2"/>
    <w:rsid w:val="005B376C"/>
    <w:rsid w:val="005B4051"/>
    <w:rsid w:val="005D1E7E"/>
    <w:rsid w:val="005D2D98"/>
    <w:rsid w:val="005D45A1"/>
    <w:rsid w:val="005D6033"/>
    <w:rsid w:val="005E372F"/>
    <w:rsid w:val="005E4D18"/>
    <w:rsid w:val="005E524E"/>
    <w:rsid w:val="005E7195"/>
    <w:rsid w:val="005F4340"/>
    <w:rsid w:val="005F5278"/>
    <w:rsid w:val="005F551A"/>
    <w:rsid w:val="00600B47"/>
    <w:rsid w:val="00605629"/>
    <w:rsid w:val="0061112A"/>
    <w:rsid w:val="00611ECC"/>
    <w:rsid w:val="00612295"/>
    <w:rsid w:val="00615A54"/>
    <w:rsid w:val="00616917"/>
    <w:rsid w:val="00636E41"/>
    <w:rsid w:val="006410FC"/>
    <w:rsid w:val="006423F6"/>
    <w:rsid w:val="00645153"/>
    <w:rsid w:val="00645E02"/>
    <w:rsid w:val="00652DC0"/>
    <w:rsid w:val="00653BCF"/>
    <w:rsid w:val="00660608"/>
    <w:rsid w:val="00662B42"/>
    <w:rsid w:val="006635F9"/>
    <w:rsid w:val="006717BB"/>
    <w:rsid w:val="00672BC9"/>
    <w:rsid w:val="0067637E"/>
    <w:rsid w:val="006768AA"/>
    <w:rsid w:val="00677E05"/>
    <w:rsid w:val="006803D5"/>
    <w:rsid w:val="00692257"/>
    <w:rsid w:val="006939F1"/>
    <w:rsid w:val="00693FB5"/>
    <w:rsid w:val="006A5AEC"/>
    <w:rsid w:val="006C2687"/>
    <w:rsid w:val="006C2689"/>
    <w:rsid w:val="006C45C3"/>
    <w:rsid w:val="006C726C"/>
    <w:rsid w:val="006E1D4C"/>
    <w:rsid w:val="006E3B4C"/>
    <w:rsid w:val="006E3BA9"/>
    <w:rsid w:val="00700693"/>
    <w:rsid w:val="007016E5"/>
    <w:rsid w:val="0071425D"/>
    <w:rsid w:val="00714CB0"/>
    <w:rsid w:val="007155A4"/>
    <w:rsid w:val="00715C7E"/>
    <w:rsid w:val="00716D5C"/>
    <w:rsid w:val="007209F5"/>
    <w:rsid w:val="00723C30"/>
    <w:rsid w:val="00726B48"/>
    <w:rsid w:val="007341E2"/>
    <w:rsid w:val="00737498"/>
    <w:rsid w:val="00751932"/>
    <w:rsid w:val="00760206"/>
    <w:rsid w:val="007637C4"/>
    <w:rsid w:val="0077007A"/>
    <w:rsid w:val="00773D95"/>
    <w:rsid w:val="00774897"/>
    <w:rsid w:val="00774FDD"/>
    <w:rsid w:val="00791CB2"/>
    <w:rsid w:val="007930CB"/>
    <w:rsid w:val="00797631"/>
    <w:rsid w:val="007A4923"/>
    <w:rsid w:val="007A5474"/>
    <w:rsid w:val="007B497B"/>
    <w:rsid w:val="007C1461"/>
    <w:rsid w:val="007D1E11"/>
    <w:rsid w:val="007D2B66"/>
    <w:rsid w:val="007E2975"/>
    <w:rsid w:val="007E5934"/>
    <w:rsid w:val="007E6EB1"/>
    <w:rsid w:val="007F7EE4"/>
    <w:rsid w:val="0080055E"/>
    <w:rsid w:val="00824589"/>
    <w:rsid w:val="0084150B"/>
    <w:rsid w:val="00843E56"/>
    <w:rsid w:val="00851FE6"/>
    <w:rsid w:val="00853C08"/>
    <w:rsid w:val="00854AE6"/>
    <w:rsid w:val="00857E36"/>
    <w:rsid w:val="00860BD0"/>
    <w:rsid w:val="0086298E"/>
    <w:rsid w:val="00865321"/>
    <w:rsid w:val="0088284C"/>
    <w:rsid w:val="008958F1"/>
    <w:rsid w:val="0089665D"/>
    <w:rsid w:val="00897205"/>
    <w:rsid w:val="008A027A"/>
    <w:rsid w:val="008A4334"/>
    <w:rsid w:val="008A762B"/>
    <w:rsid w:val="008C1055"/>
    <w:rsid w:val="008C4E56"/>
    <w:rsid w:val="008C7B80"/>
    <w:rsid w:val="008D18C3"/>
    <w:rsid w:val="008D27B3"/>
    <w:rsid w:val="008D79C1"/>
    <w:rsid w:val="008E1CA1"/>
    <w:rsid w:val="008F40BF"/>
    <w:rsid w:val="008F4AAF"/>
    <w:rsid w:val="008F5C03"/>
    <w:rsid w:val="008F65EE"/>
    <w:rsid w:val="008F779E"/>
    <w:rsid w:val="00933FAD"/>
    <w:rsid w:val="00945EA5"/>
    <w:rsid w:val="009471D3"/>
    <w:rsid w:val="00954069"/>
    <w:rsid w:val="00961EB3"/>
    <w:rsid w:val="00966275"/>
    <w:rsid w:val="00967B4C"/>
    <w:rsid w:val="00987304"/>
    <w:rsid w:val="009913E5"/>
    <w:rsid w:val="00993180"/>
    <w:rsid w:val="00996363"/>
    <w:rsid w:val="009A438A"/>
    <w:rsid w:val="009B5D9F"/>
    <w:rsid w:val="009C4F7B"/>
    <w:rsid w:val="009D47D8"/>
    <w:rsid w:val="009D5B0E"/>
    <w:rsid w:val="009D63E8"/>
    <w:rsid w:val="009E29C8"/>
    <w:rsid w:val="009E374E"/>
    <w:rsid w:val="009E6C76"/>
    <w:rsid w:val="009E73D3"/>
    <w:rsid w:val="00A01AEA"/>
    <w:rsid w:val="00A03103"/>
    <w:rsid w:val="00A0311E"/>
    <w:rsid w:val="00A22A16"/>
    <w:rsid w:val="00A275D0"/>
    <w:rsid w:val="00A320B6"/>
    <w:rsid w:val="00A36FC9"/>
    <w:rsid w:val="00A41009"/>
    <w:rsid w:val="00A43719"/>
    <w:rsid w:val="00A43B3F"/>
    <w:rsid w:val="00A4738A"/>
    <w:rsid w:val="00A728B7"/>
    <w:rsid w:val="00A75449"/>
    <w:rsid w:val="00A87C21"/>
    <w:rsid w:val="00A925CF"/>
    <w:rsid w:val="00AA1BD5"/>
    <w:rsid w:val="00AA3D97"/>
    <w:rsid w:val="00AA4E6E"/>
    <w:rsid w:val="00AA5776"/>
    <w:rsid w:val="00AA617C"/>
    <w:rsid w:val="00AB56A0"/>
    <w:rsid w:val="00AD0DAC"/>
    <w:rsid w:val="00AD135C"/>
    <w:rsid w:val="00AE225F"/>
    <w:rsid w:val="00AE5828"/>
    <w:rsid w:val="00AE61C2"/>
    <w:rsid w:val="00B0157C"/>
    <w:rsid w:val="00B17E33"/>
    <w:rsid w:val="00B2184A"/>
    <w:rsid w:val="00B26AD8"/>
    <w:rsid w:val="00B3686F"/>
    <w:rsid w:val="00B40977"/>
    <w:rsid w:val="00B47846"/>
    <w:rsid w:val="00B505ED"/>
    <w:rsid w:val="00B57A92"/>
    <w:rsid w:val="00B726FD"/>
    <w:rsid w:val="00B7399D"/>
    <w:rsid w:val="00B76A35"/>
    <w:rsid w:val="00B80318"/>
    <w:rsid w:val="00B93341"/>
    <w:rsid w:val="00B94863"/>
    <w:rsid w:val="00BA5339"/>
    <w:rsid w:val="00BB295C"/>
    <w:rsid w:val="00BB4B87"/>
    <w:rsid w:val="00BC2EB0"/>
    <w:rsid w:val="00BD2C28"/>
    <w:rsid w:val="00BD6419"/>
    <w:rsid w:val="00BD6A66"/>
    <w:rsid w:val="00BE5881"/>
    <w:rsid w:val="00BE6CBD"/>
    <w:rsid w:val="00BE6E46"/>
    <w:rsid w:val="00BF2E02"/>
    <w:rsid w:val="00BF3F53"/>
    <w:rsid w:val="00BF4B07"/>
    <w:rsid w:val="00BF635D"/>
    <w:rsid w:val="00BF6ABD"/>
    <w:rsid w:val="00C2013A"/>
    <w:rsid w:val="00C20C0E"/>
    <w:rsid w:val="00C362C5"/>
    <w:rsid w:val="00C45E1D"/>
    <w:rsid w:val="00C46B1F"/>
    <w:rsid w:val="00C4752D"/>
    <w:rsid w:val="00C53C72"/>
    <w:rsid w:val="00C56A52"/>
    <w:rsid w:val="00C57CED"/>
    <w:rsid w:val="00C61013"/>
    <w:rsid w:val="00C618D3"/>
    <w:rsid w:val="00C661D8"/>
    <w:rsid w:val="00C67E3B"/>
    <w:rsid w:val="00C741EA"/>
    <w:rsid w:val="00C775FF"/>
    <w:rsid w:val="00C77C30"/>
    <w:rsid w:val="00C82210"/>
    <w:rsid w:val="00C828E4"/>
    <w:rsid w:val="00C84237"/>
    <w:rsid w:val="00C85751"/>
    <w:rsid w:val="00C95475"/>
    <w:rsid w:val="00C96BAD"/>
    <w:rsid w:val="00CB2CA2"/>
    <w:rsid w:val="00CC280C"/>
    <w:rsid w:val="00CC3892"/>
    <w:rsid w:val="00CD22BB"/>
    <w:rsid w:val="00CE0F01"/>
    <w:rsid w:val="00CE6BDB"/>
    <w:rsid w:val="00CF074F"/>
    <w:rsid w:val="00CF41C1"/>
    <w:rsid w:val="00D032DA"/>
    <w:rsid w:val="00D05E96"/>
    <w:rsid w:val="00D1711F"/>
    <w:rsid w:val="00D24C24"/>
    <w:rsid w:val="00D277AB"/>
    <w:rsid w:val="00D27F48"/>
    <w:rsid w:val="00D333CA"/>
    <w:rsid w:val="00D454B5"/>
    <w:rsid w:val="00D52952"/>
    <w:rsid w:val="00D64C18"/>
    <w:rsid w:val="00D86079"/>
    <w:rsid w:val="00DA16C7"/>
    <w:rsid w:val="00DA291E"/>
    <w:rsid w:val="00DA5001"/>
    <w:rsid w:val="00DA6A19"/>
    <w:rsid w:val="00DB65D2"/>
    <w:rsid w:val="00DC0384"/>
    <w:rsid w:val="00DD63CD"/>
    <w:rsid w:val="00DE2BED"/>
    <w:rsid w:val="00DE33AA"/>
    <w:rsid w:val="00DE3881"/>
    <w:rsid w:val="00DE443C"/>
    <w:rsid w:val="00DE5643"/>
    <w:rsid w:val="00DE67D9"/>
    <w:rsid w:val="00E10D16"/>
    <w:rsid w:val="00E13BDC"/>
    <w:rsid w:val="00E14E62"/>
    <w:rsid w:val="00E2245B"/>
    <w:rsid w:val="00E279EA"/>
    <w:rsid w:val="00E30BA8"/>
    <w:rsid w:val="00E312C1"/>
    <w:rsid w:val="00E3183B"/>
    <w:rsid w:val="00E334BE"/>
    <w:rsid w:val="00E530F4"/>
    <w:rsid w:val="00E56B66"/>
    <w:rsid w:val="00E6015C"/>
    <w:rsid w:val="00E63226"/>
    <w:rsid w:val="00E65E87"/>
    <w:rsid w:val="00E71917"/>
    <w:rsid w:val="00E82855"/>
    <w:rsid w:val="00E91968"/>
    <w:rsid w:val="00E92C30"/>
    <w:rsid w:val="00E9400D"/>
    <w:rsid w:val="00E9667A"/>
    <w:rsid w:val="00E96A49"/>
    <w:rsid w:val="00EA4B0C"/>
    <w:rsid w:val="00EA58E0"/>
    <w:rsid w:val="00EA7B5F"/>
    <w:rsid w:val="00EB301B"/>
    <w:rsid w:val="00EB505A"/>
    <w:rsid w:val="00EB79AC"/>
    <w:rsid w:val="00EC27BE"/>
    <w:rsid w:val="00ED1BD1"/>
    <w:rsid w:val="00EE0FF9"/>
    <w:rsid w:val="00EE2B3B"/>
    <w:rsid w:val="00EE58E8"/>
    <w:rsid w:val="00F01C2B"/>
    <w:rsid w:val="00F049EB"/>
    <w:rsid w:val="00F06A10"/>
    <w:rsid w:val="00F1303B"/>
    <w:rsid w:val="00F25264"/>
    <w:rsid w:val="00F32DE2"/>
    <w:rsid w:val="00F340A9"/>
    <w:rsid w:val="00F349EF"/>
    <w:rsid w:val="00F41586"/>
    <w:rsid w:val="00F55465"/>
    <w:rsid w:val="00F55813"/>
    <w:rsid w:val="00F71524"/>
    <w:rsid w:val="00F72E5D"/>
    <w:rsid w:val="00F73721"/>
    <w:rsid w:val="00F73AD2"/>
    <w:rsid w:val="00F77455"/>
    <w:rsid w:val="00F81C57"/>
    <w:rsid w:val="00FA1192"/>
    <w:rsid w:val="00FB7528"/>
    <w:rsid w:val="00FC11DA"/>
    <w:rsid w:val="00FC27D6"/>
    <w:rsid w:val="00FC3561"/>
    <w:rsid w:val="00FC7B9E"/>
    <w:rsid w:val="00FF0E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445B"/>
  <w15:chartTrackingRefBased/>
  <w15:docId w15:val="{820F4C78-9987-48F3-B506-9B6A5D2A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618D3"/>
    <w:pPr>
      <w:spacing w:after="0" w:line="240" w:lineRule="auto"/>
    </w:pPr>
    <w:rPr>
      <w:sz w:val="24"/>
      <w:szCs w:val="24"/>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AE5828"/>
    <w:rPr>
      <w:sz w:val="16"/>
      <w:szCs w:val="16"/>
    </w:rPr>
  </w:style>
  <w:style w:type="paragraph" w:styleId="Kommentartext">
    <w:name w:val="annotation text"/>
    <w:basedOn w:val="Standard"/>
    <w:link w:val="KommentartextZchn"/>
    <w:uiPriority w:val="99"/>
    <w:semiHidden/>
    <w:unhideWhenUsed/>
    <w:rsid w:val="00AE5828"/>
    <w:rPr>
      <w:sz w:val="20"/>
      <w:szCs w:val="20"/>
    </w:rPr>
  </w:style>
  <w:style w:type="character" w:customStyle="1" w:styleId="KommentartextZchn">
    <w:name w:val="Kommentartext Zchn"/>
    <w:basedOn w:val="Absatz-Standardschriftart"/>
    <w:link w:val="Kommentartext"/>
    <w:uiPriority w:val="99"/>
    <w:semiHidden/>
    <w:rsid w:val="00AE5828"/>
    <w:rPr>
      <w:sz w:val="20"/>
      <w:szCs w:val="20"/>
      <w:lang w:val="de-CH"/>
    </w:rPr>
  </w:style>
  <w:style w:type="paragraph" w:styleId="Kommentarthema">
    <w:name w:val="annotation subject"/>
    <w:basedOn w:val="Kommentartext"/>
    <w:next w:val="Kommentartext"/>
    <w:link w:val="KommentarthemaZchn"/>
    <w:uiPriority w:val="99"/>
    <w:semiHidden/>
    <w:unhideWhenUsed/>
    <w:rsid w:val="00AE5828"/>
    <w:rPr>
      <w:b/>
      <w:bCs/>
    </w:rPr>
  </w:style>
  <w:style w:type="character" w:customStyle="1" w:styleId="KommentarthemaZchn">
    <w:name w:val="Kommentarthema Zchn"/>
    <w:basedOn w:val="KommentartextZchn"/>
    <w:link w:val="Kommentarthema"/>
    <w:uiPriority w:val="99"/>
    <w:semiHidden/>
    <w:rsid w:val="00AE5828"/>
    <w:rPr>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39725-67FB-4475-B87E-6336E44BF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4196</Words>
  <Characters>26436</Characters>
  <Application>Microsoft Office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Gribs</dc:creator>
  <cp:keywords/>
  <dc:description/>
  <cp:lastModifiedBy>Robin Brueggemann</cp:lastModifiedBy>
  <cp:revision>13</cp:revision>
  <dcterms:created xsi:type="dcterms:W3CDTF">2021-07-05T15:04:00Z</dcterms:created>
  <dcterms:modified xsi:type="dcterms:W3CDTF">2021-07-07T10:57:00Z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566c6656-5c8b-37e7-9359-437015fbbdfb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